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194F7" w14:textId="77777777" w:rsidR="007E5CEF" w:rsidRPr="002E3094" w:rsidRDefault="0049507E" w:rsidP="00D51089">
      <w:pPr>
        <w:pStyle w:val="AS-H1a"/>
      </w:pPr>
      <w:r>
        <w:rPr>
          <w:lang w:val="en-ZA" w:eastAsia="en-ZA"/>
        </w:rPr>
        <w:drawing>
          <wp:anchor distT="0" distB="0" distL="114300" distR="114300" simplePos="0" relativeHeight="251661312" behindDoc="0" locked="1" layoutInCell="0" allowOverlap="0" wp14:anchorId="0404661A" wp14:editId="5935C62B">
            <wp:simplePos x="127000" y="142240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14:paraId="7B357C62" w14:textId="783408A3" w:rsidR="008938F7" w:rsidRPr="0088348A" w:rsidRDefault="009C7073" w:rsidP="008938F7">
      <w:pPr>
        <w:pStyle w:val="AS-H1a"/>
        <w:rPr>
          <w:position w:val="4"/>
          <w:sz w:val="20"/>
          <w:szCs w:val="20"/>
        </w:rPr>
      </w:pPr>
      <w:r w:rsidRPr="009C7073">
        <w:t xml:space="preserve">Townships and Division of Land </w:t>
      </w:r>
      <w:r w:rsidR="005F0740">
        <w:br/>
      </w:r>
      <w:r w:rsidRPr="009C7073">
        <w:t>Ordinance 11 of 1963</w:t>
      </w:r>
    </w:p>
    <w:p w14:paraId="4DF1A939" w14:textId="77777777" w:rsidR="008938F7" w:rsidRPr="00AC2903" w:rsidRDefault="008938F7" w:rsidP="005B23AF">
      <w:pPr>
        <w:pStyle w:val="AS-P-Amend"/>
      </w:pPr>
      <w:r w:rsidRPr="00AC2903">
        <w:t>(</w:t>
      </w:r>
      <w:r w:rsidR="009C7073">
        <w:t>OG</w:t>
      </w:r>
      <w:r w:rsidRPr="00AC2903">
        <w:t xml:space="preserve"> </w:t>
      </w:r>
      <w:r w:rsidR="00816A06" w:rsidRPr="00816A06">
        <w:t>2487</w:t>
      </w:r>
      <w:r w:rsidRPr="00AC2903">
        <w:t>)</w:t>
      </w:r>
    </w:p>
    <w:p w14:paraId="4AF5BFA8" w14:textId="77777777" w:rsidR="008938F7" w:rsidRPr="00AC2903" w:rsidRDefault="000468C7" w:rsidP="005B23AF">
      <w:pPr>
        <w:pStyle w:val="AS-P-Amend"/>
      </w:pPr>
      <w:r>
        <w:t>came into force on date of publication:</w:t>
      </w:r>
      <w:r w:rsidR="006A7C2B">
        <w:t xml:space="preserve"> 28 June 1963</w:t>
      </w:r>
    </w:p>
    <w:p w14:paraId="50C6629A" w14:textId="77777777" w:rsidR="006737D3" w:rsidRPr="006737D3" w:rsidRDefault="006737D3" w:rsidP="00AA41AD">
      <w:pPr>
        <w:pStyle w:val="AS-H1b"/>
      </w:pPr>
    </w:p>
    <w:p w14:paraId="65C18E3A" w14:textId="77777777" w:rsidR="006737D3" w:rsidRDefault="008938F7" w:rsidP="00AA41AD">
      <w:pPr>
        <w:pStyle w:val="AS-H1b"/>
        <w:rPr>
          <w:rStyle w:val="AS-P-AmendChar"/>
          <w:rFonts w:eastAsiaTheme="minorHAnsi"/>
          <w:b/>
        </w:rPr>
      </w:pPr>
      <w:r w:rsidRPr="008A053C">
        <w:rPr>
          <w:color w:val="00B050"/>
        </w:rPr>
        <w:t>as amended by</w:t>
      </w:r>
    </w:p>
    <w:p w14:paraId="4D7A3092" w14:textId="77777777" w:rsidR="006737D3" w:rsidRDefault="006737D3" w:rsidP="00AA41AD">
      <w:pPr>
        <w:pStyle w:val="AS-H1b"/>
      </w:pPr>
    </w:p>
    <w:p w14:paraId="76B6684F" w14:textId="7DEB97E9" w:rsidR="005F0740" w:rsidRPr="00E262D0" w:rsidRDefault="00E262D0" w:rsidP="00E262D0">
      <w:pPr>
        <w:autoSpaceDE w:val="0"/>
        <w:autoSpaceDN w:val="0"/>
        <w:adjustRightInd w:val="0"/>
        <w:jc w:val="center"/>
        <w:rPr>
          <w:rStyle w:val="AS-P-AmendChar"/>
          <w:rFonts w:eastAsiaTheme="minorHAnsi"/>
        </w:rPr>
      </w:pPr>
      <w:r w:rsidRPr="00E262D0">
        <w:rPr>
          <w:rStyle w:val="AS-H1bChar"/>
        </w:rPr>
        <w:t xml:space="preserve">Townships and Division of Land Amendment </w:t>
      </w:r>
      <w:r w:rsidR="00D8123C">
        <w:rPr>
          <w:rStyle w:val="AS-H1bChar"/>
        </w:rPr>
        <w:br/>
      </w:r>
      <w:r w:rsidRPr="00E262D0">
        <w:rPr>
          <w:rStyle w:val="AS-H1bChar"/>
        </w:rPr>
        <w:t>Ordinance</w:t>
      </w:r>
      <w:r w:rsidR="005F0740" w:rsidRPr="00E262D0">
        <w:rPr>
          <w:rStyle w:val="AS-H1bChar"/>
        </w:rPr>
        <w:t xml:space="preserve"> 36</w:t>
      </w:r>
      <w:r w:rsidR="00F20EE7" w:rsidRPr="00E262D0">
        <w:rPr>
          <w:rStyle w:val="AS-H1bChar"/>
        </w:rPr>
        <w:t xml:space="preserve"> of </w:t>
      </w:r>
      <w:r w:rsidR="005F0740" w:rsidRPr="00E262D0">
        <w:rPr>
          <w:rStyle w:val="AS-H1bChar"/>
        </w:rPr>
        <w:t>1967</w:t>
      </w:r>
      <w:r w:rsidR="005F0740" w:rsidRPr="00E262D0">
        <w:rPr>
          <w:lang w:val="en-ZA"/>
        </w:rPr>
        <w:t xml:space="preserve"> </w:t>
      </w:r>
      <w:r w:rsidR="005F0740" w:rsidRPr="00E262D0">
        <w:rPr>
          <w:rStyle w:val="AS-P-AmendChar"/>
          <w:rFonts w:eastAsiaTheme="minorHAnsi"/>
        </w:rPr>
        <w:t>(OG 2837)</w:t>
      </w:r>
    </w:p>
    <w:p w14:paraId="0F3A6A76" w14:textId="6CB3A3EB" w:rsidR="00E262D0" w:rsidRPr="00E262D0" w:rsidRDefault="00E262D0" w:rsidP="00E262D0">
      <w:pPr>
        <w:pStyle w:val="AS-P-Amend"/>
        <w:rPr>
          <w:lang w:val="en-ZA"/>
        </w:rPr>
      </w:pPr>
      <w:r w:rsidRPr="00E262D0">
        <w:rPr>
          <w:lang w:val="en-ZA"/>
        </w:rPr>
        <w:t>came into force on date of publication: 28 November 1967</w:t>
      </w:r>
    </w:p>
    <w:p w14:paraId="74E83B24" w14:textId="6A1D7E83" w:rsidR="005F0740" w:rsidRPr="005B2995" w:rsidRDefault="001800B4" w:rsidP="001800B4">
      <w:pPr>
        <w:autoSpaceDE w:val="0"/>
        <w:autoSpaceDN w:val="0"/>
        <w:adjustRightInd w:val="0"/>
        <w:jc w:val="center"/>
        <w:rPr>
          <w:rStyle w:val="AS-P-AmendChar"/>
          <w:rFonts w:eastAsiaTheme="minorHAnsi"/>
        </w:rPr>
      </w:pPr>
      <w:r w:rsidRPr="002773CE">
        <w:rPr>
          <w:rStyle w:val="AS-H1bChar"/>
        </w:rPr>
        <w:t xml:space="preserve">Townships and Division of Land Amendment </w:t>
      </w:r>
      <w:r w:rsidRPr="002773CE">
        <w:rPr>
          <w:rStyle w:val="AS-H1bChar"/>
        </w:rPr>
        <w:br/>
      </w:r>
      <w:r w:rsidRPr="005B2995">
        <w:rPr>
          <w:rStyle w:val="AS-H1bChar"/>
        </w:rPr>
        <w:t xml:space="preserve">Ordinance </w:t>
      </w:r>
      <w:r w:rsidR="005F0740" w:rsidRPr="005B2995">
        <w:rPr>
          <w:rStyle w:val="AS-H1bChar"/>
        </w:rPr>
        <w:t>7</w:t>
      </w:r>
      <w:r w:rsidR="00F20EE7" w:rsidRPr="005B2995">
        <w:rPr>
          <w:rStyle w:val="AS-H1bChar"/>
        </w:rPr>
        <w:t xml:space="preserve"> of </w:t>
      </w:r>
      <w:r w:rsidR="005F0740" w:rsidRPr="005B2995">
        <w:rPr>
          <w:rStyle w:val="AS-H1bChar"/>
        </w:rPr>
        <w:t>1969</w:t>
      </w:r>
      <w:r w:rsidR="005F0740" w:rsidRPr="005B2995">
        <w:rPr>
          <w:lang w:val="en-ZA"/>
        </w:rPr>
        <w:t xml:space="preserve"> </w:t>
      </w:r>
      <w:r w:rsidR="005F0740" w:rsidRPr="005B2995">
        <w:rPr>
          <w:rStyle w:val="AS-P-AmendChar"/>
          <w:rFonts w:eastAsiaTheme="minorHAnsi"/>
        </w:rPr>
        <w:t>(OG 2983)</w:t>
      </w:r>
    </w:p>
    <w:p w14:paraId="213535A6" w14:textId="1D7589D5" w:rsidR="001800B4" w:rsidRPr="00E262D0" w:rsidRDefault="001800B4" w:rsidP="001800B4">
      <w:pPr>
        <w:pStyle w:val="AS-P-Amend"/>
        <w:rPr>
          <w:lang w:val="en-ZA"/>
        </w:rPr>
      </w:pPr>
      <w:r w:rsidRPr="005B2995">
        <w:rPr>
          <w:lang w:val="en-ZA"/>
        </w:rPr>
        <w:t xml:space="preserve">came into force on date of publication: 28 </w:t>
      </w:r>
      <w:r w:rsidR="00976CA2" w:rsidRPr="005B2995">
        <w:rPr>
          <w:lang w:val="en-ZA"/>
        </w:rPr>
        <w:t xml:space="preserve">March </w:t>
      </w:r>
      <w:r w:rsidRPr="005B2995">
        <w:rPr>
          <w:lang w:val="en-ZA"/>
        </w:rPr>
        <w:t>196</w:t>
      </w:r>
      <w:r w:rsidR="00976CA2" w:rsidRPr="005B2995">
        <w:rPr>
          <w:lang w:val="en-ZA"/>
        </w:rPr>
        <w:t>9</w:t>
      </w:r>
      <w:r w:rsidR="002773CE">
        <w:rPr>
          <w:lang w:val="en-ZA"/>
        </w:rPr>
        <w:t xml:space="preserve"> </w:t>
      </w:r>
    </w:p>
    <w:p w14:paraId="2831AC65" w14:textId="2B9A2AAA" w:rsidR="005F0740" w:rsidRPr="001800B4" w:rsidRDefault="00783400" w:rsidP="00783400">
      <w:pPr>
        <w:autoSpaceDE w:val="0"/>
        <w:autoSpaceDN w:val="0"/>
        <w:adjustRightInd w:val="0"/>
        <w:jc w:val="center"/>
        <w:rPr>
          <w:lang w:val="en-ZA"/>
        </w:rPr>
      </w:pPr>
      <w:r w:rsidRPr="00EF7509">
        <w:rPr>
          <w:rStyle w:val="AS-H1bChar"/>
        </w:rPr>
        <w:t xml:space="preserve">Townships and Division of Land Amendment </w:t>
      </w:r>
      <w:r w:rsidRPr="00EF7509">
        <w:rPr>
          <w:rStyle w:val="AS-H1bChar"/>
        </w:rPr>
        <w:br/>
        <w:t xml:space="preserve">Ordinance </w:t>
      </w:r>
      <w:r w:rsidR="005F0740" w:rsidRPr="00CF1228">
        <w:rPr>
          <w:rStyle w:val="AS-H1bChar"/>
        </w:rPr>
        <w:t>2</w:t>
      </w:r>
      <w:r w:rsidR="00F20EE7" w:rsidRPr="00CF1228">
        <w:rPr>
          <w:rStyle w:val="AS-H1bChar"/>
        </w:rPr>
        <w:t xml:space="preserve"> of </w:t>
      </w:r>
      <w:r w:rsidR="005F0740" w:rsidRPr="00CF1228">
        <w:rPr>
          <w:rStyle w:val="AS-H1bChar"/>
        </w:rPr>
        <w:t>1970</w:t>
      </w:r>
      <w:r w:rsidR="005F0740" w:rsidRPr="00CF1228">
        <w:rPr>
          <w:lang w:val="en-ZA"/>
        </w:rPr>
        <w:t xml:space="preserve"> </w:t>
      </w:r>
      <w:r w:rsidR="005F0740" w:rsidRPr="00CF1228">
        <w:rPr>
          <w:rStyle w:val="AS-P-AmendChar"/>
          <w:rFonts w:eastAsiaTheme="minorHAnsi"/>
        </w:rPr>
        <w:t>(OG 3058)</w:t>
      </w:r>
    </w:p>
    <w:p w14:paraId="4C7DD8E9" w14:textId="4D5214FC" w:rsidR="00783400" w:rsidRPr="00E262D0" w:rsidRDefault="00783400" w:rsidP="00783400">
      <w:pPr>
        <w:pStyle w:val="AS-P-Amend"/>
        <w:rPr>
          <w:lang w:val="en-ZA"/>
        </w:rPr>
      </w:pPr>
      <w:r w:rsidRPr="00E262D0">
        <w:rPr>
          <w:lang w:val="en-ZA"/>
        </w:rPr>
        <w:t>came into force on date of publication: 2</w:t>
      </w:r>
      <w:r>
        <w:rPr>
          <w:lang w:val="en-ZA"/>
        </w:rPr>
        <w:t>4</w:t>
      </w:r>
      <w:r w:rsidRPr="00E262D0">
        <w:rPr>
          <w:lang w:val="en-ZA"/>
        </w:rPr>
        <w:t xml:space="preserve"> </w:t>
      </w:r>
      <w:r>
        <w:rPr>
          <w:lang w:val="en-ZA"/>
        </w:rPr>
        <w:t xml:space="preserve">March </w:t>
      </w:r>
      <w:r w:rsidRPr="00E262D0">
        <w:rPr>
          <w:lang w:val="en-ZA"/>
        </w:rPr>
        <w:t>197</w:t>
      </w:r>
      <w:r>
        <w:rPr>
          <w:lang w:val="en-ZA"/>
        </w:rPr>
        <w:t>0</w:t>
      </w:r>
      <w:r w:rsidR="005B2995">
        <w:rPr>
          <w:lang w:val="en-ZA"/>
        </w:rPr>
        <w:t xml:space="preserve">, </w:t>
      </w:r>
      <w:r w:rsidR="004131A8">
        <w:rPr>
          <w:lang w:val="en-ZA"/>
        </w:rPr>
        <w:br/>
      </w:r>
      <w:r w:rsidR="005B2995">
        <w:rPr>
          <w:lang w:val="en-ZA"/>
        </w:rPr>
        <w:t>with one exception</w:t>
      </w:r>
      <w:r w:rsidR="004131A8">
        <w:rPr>
          <w:lang w:val="en-ZA"/>
        </w:rPr>
        <w:t xml:space="preserve"> (see annotation note to section 2) </w:t>
      </w:r>
    </w:p>
    <w:p w14:paraId="106F3604" w14:textId="5463966C" w:rsidR="005F0740" w:rsidRPr="003D250B" w:rsidRDefault="00783400" w:rsidP="00783400">
      <w:pPr>
        <w:autoSpaceDE w:val="0"/>
        <w:autoSpaceDN w:val="0"/>
        <w:adjustRightInd w:val="0"/>
        <w:jc w:val="center"/>
        <w:rPr>
          <w:rStyle w:val="AS-P-AmendChar"/>
          <w:rFonts w:eastAsiaTheme="minorHAnsi"/>
        </w:rPr>
      </w:pPr>
      <w:r w:rsidRPr="00783400">
        <w:rPr>
          <w:rStyle w:val="AS-H1bChar"/>
        </w:rPr>
        <w:t xml:space="preserve">Townships and Division of Land Amendment </w:t>
      </w:r>
      <w:r>
        <w:rPr>
          <w:rStyle w:val="AS-H1bChar"/>
        </w:rPr>
        <w:br/>
      </w:r>
      <w:r w:rsidRPr="003D250B">
        <w:rPr>
          <w:rStyle w:val="AS-H1bChar"/>
        </w:rPr>
        <w:t>Ordinance</w:t>
      </w:r>
      <w:r w:rsidR="005F0740" w:rsidRPr="003D250B">
        <w:rPr>
          <w:rStyle w:val="AS-H1bChar"/>
        </w:rPr>
        <w:t xml:space="preserve"> 10</w:t>
      </w:r>
      <w:r w:rsidR="00F20EE7" w:rsidRPr="003D250B">
        <w:rPr>
          <w:rStyle w:val="AS-H1bChar"/>
        </w:rPr>
        <w:t xml:space="preserve"> of </w:t>
      </w:r>
      <w:r w:rsidR="005F0740" w:rsidRPr="003D250B">
        <w:rPr>
          <w:rStyle w:val="AS-H1bChar"/>
        </w:rPr>
        <w:t xml:space="preserve">1973 </w:t>
      </w:r>
      <w:r w:rsidR="005F0740" w:rsidRPr="003D250B">
        <w:rPr>
          <w:rStyle w:val="AS-P-AmendChar"/>
          <w:rFonts w:eastAsiaTheme="minorHAnsi"/>
        </w:rPr>
        <w:t>(OG 3333)</w:t>
      </w:r>
    </w:p>
    <w:p w14:paraId="6040865B" w14:textId="22B4A8CB" w:rsidR="00783400" w:rsidRDefault="00783400" w:rsidP="00783400">
      <w:pPr>
        <w:pStyle w:val="AS-P-Amend"/>
        <w:rPr>
          <w:lang w:val="en-ZA"/>
        </w:rPr>
      </w:pPr>
      <w:r w:rsidRPr="00E262D0">
        <w:rPr>
          <w:lang w:val="en-ZA"/>
        </w:rPr>
        <w:t xml:space="preserve">came into </w:t>
      </w:r>
      <w:r>
        <w:rPr>
          <w:lang w:val="en-ZA"/>
        </w:rPr>
        <w:t>force on date of publication: 3</w:t>
      </w:r>
      <w:r w:rsidRPr="00E262D0">
        <w:rPr>
          <w:lang w:val="en-ZA"/>
        </w:rPr>
        <w:t xml:space="preserve"> </w:t>
      </w:r>
      <w:r>
        <w:rPr>
          <w:lang w:val="en-ZA"/>
        </w:rPr>
        <w:t xml:space="preserve">July </w:t>
      </w:r>
      <w:r w:rsidRPr="00E262D0">
        <w:rPr>
          <w:lang w:val="en-ZA"/>
        </w:rPr>
        <w:t>197</w:t>
      </w:r>
      <w:r>
        <w:rPr>
          <w:lang w:val="en-ZA"/>
        </w:rPr>
        <w:t>3</w:t>
      </w:r>
    </w:p>
    <w:p w14:paraId="6B639A94" w14:textId="05080700" w:rsidR="005F0740" w:rsidRPr="00211D9E" w:rsidRDefault="00783400" w:rsidP="005F0740">
      <w:pPr>
        <w:widowControl w:val="0"/>
        <w:jc w:val="center"/>
        <w:rPr>
          <w:rStyle w:val="AS-P-AmendChar"/>
          <w:rFonts w:eastAsiaTheme="minorHAnsi"/>
        </w:rPr>
      </w:pPr>
      <w:r w:rsidRPr="00783400">
        <w:rPr>
          <w:rStyle w:val="AS-H1bChar"/>
        </w:rPr>
        <w:t xml:space="preserve">Townships and Division of Land Amendment </w:t>
      </w:r>
      <w:r>
        <w:rPr>
          <w:rStyle w:val="AS-H1bChar"/>
        </w:rPr>
        <w:br/>
      </w:r>
      <w:r w:rsidRPr="00211D9E">
        <w:rPr>
          <w:rStyle w:val="AS-H1bChar"/>
        </w:rPr>
        <w:t>Ordinance</w:t>
      </w:r>
      <w:r w:rsidRPr="00211D9E">
        <w:rPr>
          <w:lang w:val="en-ZA"/>
        </w:rPr>
        <w:t xml:space="preserve"> </w:t>
      </w:r>
      <w:r w:rsidR="005F0740" w:rsidRPr="00211D9E">
        <w:rPr>
          <w:rStyle w:val="AS-H1bChar"/>
        </w:rPr>
        <w:t>17</w:t>
      </w:r>
      <w:r w:rsidR="00F20EE7" w:rsidRPr="00211D9E">
        <w:rPr>
          <w:rStyle w:val="AS-H1bChar"/>
        </w:rPr>
        <w:t xml:space="preserve"> of </w:t>
      </w:r>
      <w:r w:rsidR="005F0740" w:rsidRPr="00211D9E">
        <w:rPr>
          <w:rStyle w:val="AS-H1bChar"/>
        </w:rPr>
        <w:t>1975</w:t>
      </w:r>
      <w:r w:rsidR="005F0740" w:rsidRPr="00211D9E">
        <w:rPr>
          <w:lang w:val="en-ZA"/>
        </w:rPr>
        <w:t xml:space="preserve"> </w:t>
      </w:r>
      <w:r w:rsidR="005F0740" w:rsidRPr="00211D9E">
        <w:rPr>
          <w:rStyle w:val="AS-P-AmendChar"/>
          <w:rFonts w:eastAsiaTheme="minorHAnsi"/>
        </w:rPr>
        <w:t>(OG 3495)</w:t>
      </w:r>
    </w:p>
    <w:p w14:paraId="6EEB1903" w14:textId="00B9F06D" w:rsidR="00783400" w:rsidRDefault="00783400" w:rsidP="00783400">
      <w:pPr>
        <w:pStyle w:val="AS-P-Amend"/>
        <w:rPr>
          <w:lang w:val="en-ZA"/>
        </w:rPr>
      </w:pPr>
      <w:r w:rsidRPr="00E262D0">
        <w:rPr>
          <w:lang w:val="en-ZA"/>
        </w:rPr>
        <w:t xml:space="preserve">came into </w:t>
      </w:r>
      <w:r>
        <w:rPr>
          <w:lang w:val="en-ZA"/>
        </w:rPr>
        <w:t xml:space="preserve">force on date of publication: 16 October </w:t>
      </w:r>
      <w:r w:rsidRPr="00E262D0">
        <w:rPr>
          <w:lang w:val="en-ZA"/>
        </w:rPr>
        <w:t>197</w:t>
      </w:r>
      <w:r>
        <w:rPr>
          <w:lang w:val="en-ZA"/>
        </w:rPr>
        <w:t>5</w:t>
      </w:r>
    </w:p>
    <w:p w14:paraId="0386978D" w14:textId="76F2971A" w:rsidR="005F0740" w:rsidRPr="00EF7509" w:rsidRDefault="00AF0148" w:rsidP="005F0740">
      <w:pPr>
        <w:widowControl w:val="0"/>
        <w:jc w:val="center"/>
        <w:rPr>
          <w:rStyle w:val="AS-P-AmendChar"/>
          <w:rFonts w:eastAsiaTheme="minorHAnsi"/>
          <w:highlight w:val="yellow"/>
        </w:rPr>
      </w:pPr>
      <w:r w:rsidRPr="00783400">
        <w:rPr>
          <w:rStyle w:val="AS-H1bChar"/>
        </w:rPr>
        <w:t xml:space="preserve">Townships and Division of Land Amendment </w:t>
      </w:r>
      <w:r>
        <w:rPr>
          <w:rStyle w:val="AS-H1bChar"/>
        </w:rPr>
        <w:br/>
      </w:r>
      <w:r w:rsidRPr="002E06C3">
        <w:rPr>
          <w:rStyle w:val="AS-H1bChar"/>
        </w:rPr>
        <w:t>Ordinance</w:t>
      </w:r>
      <w:r w:rsidRPr="002E06C3">
        <w:rPr>
          <w:lang w:val="en-ZA"/>
        </w:rPr>
        <w:t xml:space="preserve"> </w:t>
      </w:r>
      <w:r w:rsidR="005F0740" w:rsidRPr="002E06C3">
        <w:rPr>
          <w:rStyle w:val="AS-H1bChar"/>
        </w:rPr>
        <w:t>9</w:t>
      </w:r>
      <w:r w:rsidR="00F20EE7" w:rsidRPr="002E06C3">
        <w:rPr>
          <w:rStyle w:val="AS-H1bChar"/>
        </w:rPr>
        <w:t xml:space="preserve"> of </w:t>
      </w:r>
      <w:r w:rsidR="005F0740" w:rsidRPr="002E06C3">
        <w:rPr>
          <w:rStyle w:val="AS-H1bChar"/>
        </w:rPr>
        <w:t>1977</w:t>
      </w:r>
      <w:r w:rsidR="005F0740" w:rsidRPr="002E06C3">
        <w:rPr>
          <w:lang w:val="en-ZA"/>
        </w:rPr>
        <w:t xml:space="preserve"> </w:t>
      </w:r>
      <w:r w:rsidR="005F0740" w:rsidRPr="002E06C3">
        <w:rPr>
          <w:rStyle w:val="AS-P-AmendChar"/>
          <w:rFonts w:eastAsiaTheme="minorHAnsi"/>
        </w:rPr>
        <w:t>(OG 3629)</w:t>
      </w:r>
    </w:p>
    <w:p w14:paraId="0C2F5785" w14:textId="345E9488" w:rsidR="00A91D5C" w:rsidRDefault="00A91D5C" w:rsidP="00A91D5C">
      <w:pPr>
        <w:pStyle w:val="AS-P-Amend"/>
        <w:rPr>
          <w:lang w:val="en-ZA"/>
        </w:rPr>
      </w:pPr>
      <w:r w:rsidRPr="00E262D0">
        <w:rPr>
          <w:lang w:val="en-ZA"/>
        </w:rPr>
        <w:t xml:space="preserve">came into </w:t>
      </w:r>
      <w:r>
        <w:rPr>
          <w:lang w:val="en-ZA"/>
        </w:rPr>
        <w:t xml:space="preserve">force on date of publication: 8 June </w:t>
      </w:r>
      <w:r w:rsidRPr="00E262D0">
        <w:rPr>
          <w:lang w:val="en-ZA"/>
        </w:rPr>
        <w:t>197</w:t>
      </w:r>
      <w:r>
        <w:rPr>
          <w:lang w:val="en-ZA"/>
        </w:rPr>
        <w:t>7</w:t>
      </w:r>
    </w:p>
    <w:p w14:paraId="4178FFDB" w14:textId="3E66D105" w:rsidR="005F0740" w:rsidRPr="00770070" w:rsidRDefault="00742C20" w:rsidP="00742C20">
      <w:pPr>
        <w:autoSpaceDE w:val="0"/>
        <w:autoSpaceDN w:val="0"/>
        <w:adjustRightInd w:val="0"/>
        <w:jc w:val="center"/>
        <w:rPr>
          <w:rStyle w:val="AS-P-AmendChar"/>
          <w:rFonts w:eastAsiaTheme="minorHAnsi"/>
        </w:rPr>
      </w:pPr>
      <w:r w:rsidRPr="00742C20">
        <w:rPr>
          <w:rStyle w:val="AS-H1bChar"/>
        </w:rPr>
        <w:t xml:space="preserve">Townships and Division of Land Amendment </w:t>
      </w:r>
      <w:r>
        <w:rPr>
          <w:rStyle w:val="AS-H1bChar"/>
        </w:rPr>
        <w:br/>
      </w:r>
      <w:r w:rsidRPr="00770070">
        <w:rPr>
          <w:rStyle w:val="AS-H1bChar"/>
        </w:rPr>
        <w:t>Act</w:t>
      </w:r>
      <w:r w:rsidR="005F0740" w:rsidRPr="00770070">
        <w:rPr>
          <w:rStyle w:val="AS-H1bChar"/>
        </w:rPr>
        <w:t xml:space="preserve"> 3</w:t>
      </w:r>
      <w:r w:rsidR="00F20EE7" w:rsidRPr="00770070">
        <w:rPr>
          <w:rStyle w:val="AS-H1bChar"/>
        </w:rPr>
        <w:t xml:space="preserve"> of </w:t>
      </w:r>
      <w:r w:rsidR="005F0740" w:rsidRPr="00770070">
        <w:rPr>
          <w:rStyle w:val="AS-H1bChar"/>
        </w:rPr>
        <w:t>1985</w:t>
      </w:r>
      <w:r w:rsidR="005F0740" w:rsidRPr="00770070">
        <w:rPr>
          <w:lang w:val="en-ZA"/>
        </w:rPr>
        <w:t xml:space="preserve"> </w:t>
      </w:r>
      <w:r w:rsidR="005F0740" w:rsidRPr="00770070">
        <w:rPr>
          <w:rStyle w:val="AS-P-AmendChar"/>
          <w:rFonts w:eastAsiaTheme="minorHAnsi"/>
        </w:rPr>
        <w:t>(OG 5092)</w:t>
      </w:r>
    </w:p>
    <w:p w14:paraId="4158312D" w14:textId="5A148D0A" w:rsidR="00742C20" w:rsidRDefault="00742C20" w:rsidP="00742C20">
      <w:pPr>
        <w:pStyle w:val="AS-P-Amend"/>
        <w:rPr>
          <w:lang w:val="en-ZA"/>
        </w:rPr>
      </w:pPr>
      <w:r w:rsidRPr="00E262D0">
        <w:rPr>
          <w:lang w:val="en-ZA"/>
        </w:rPr>
        <w:t xml:space="preserve">came into </w:t>
      </w:r>
      <w:r>
        <w:rPr>
          <w:lang w:val="en-ZA"/>
        </w:rPr>
        <w:t xml:space="preserve">force on date of publication: 10 September </w:t>
      </w:r>
      <w:r w:rsidRPr="00E262D0">
        <w:rPr>
          <w:lang w:val="en-ZA"/>
        </w:rPr>
        <w:t>197</w:t>
      </w:r>
      <w:r>
        <w:rPr>
          <w:lang w:val="en-ZA"/>
        </w:rPr>
        <w:t>5</w:t>
      </w:r>
    </w:p>
    <w:p w14:paraId="5CC70618" w14:textId="2B624C10" w:rsidR="005F0740" w:rsidRPr="00742C20" w:rsidRDefault="00742C20" w:rsidP="005F0740">
      <w:pPr>
        <w:widowControl w:val="0"/>
        <w:jc w:val="center"/>
        <w:rPr>
          <w:rStyle w:val="AS-P-AmendChar"/>
          <w:rFonts w:eastAsiaTheme="minorHAnsi"/>
        </w:rPr>
      </w:pPr>
      <w:r w:rsidRPr="00742C20">
        <w:rPr>
          <w:rStyle w:val="AS-H1bChar"/>
        </w:rPr>
        <w:t xml:space="preserve">Townships and Division of Land Amendment </w:t>
      </w:r>
      <w:r>
        <w:rPr>
          <w:rStyle w:val="AS-H1bChar"/>
        </w:rPr>
        <w:br/>
      </w:r>
      <w:r w:rsidRPr="00742C20">
        <w:rPr>
          <w:rStyle w:val="AS-H1bChar"/>
        </w:rPr>
        <w:t xml:space="preserve">Act </w:t>
      </w:r>
      <w:r w:rsidR="005F0740" w:rsidRPr="005D48B3">
        <w:rPr>
          <w:rStyle w:val="AS-H1bChar"/>
        </w:rPr>
        <w:t>28</w:t>
      </w:r>
      <w:r w:rsidR="00F20EE7" w:rsidRPr="005D48B3">
        <w:rPr>
          <w:rStyle w:val="AS-H1bChar"/>
        </w:rPr>
        <w:t xml:space="preserve"> of </w:t>
      </w:r>
      <w:r w:rsidR="005F0740" w:rsidRPr="005D48B3">
        <w:rPr>
          <w:rStyle w:val="AS-H1bChar"/>
        </w:rPr>
        <w:t>1992</w:t>
      </w:r>
      <w:r w:rsidR="005F0740" w:rsidRPr="005D48B3">
        <w:rPr>
          <w:lang w:val="en-ZA"/>
        </w:rPr>
        <w:t xml:space="preserve"> </w:t>
      </w:r>
      <w:r w:rsidR="005F0740" w:rsidRPr="005D48B3">
        <w:rPr>
          <w:rStyle w:val="AS-P-AmendChar"/>
          <w:rFonts w:eastAsiaTheme="minorHAnsi"/>
        </w:rPr>
        <w:t>(GG 490)</w:t>
      </w:r>
    </w:p>
    <w:p w14:paraId="511CE03B" w14:textId="7BDC45E7" w:rsidR="005F0740" w:rsidRDefault="005F0740" w:rsidP="005F0740">
      <w:pPr>
        <w:pStyle w:val="AS-P-Amend"/>
        <w:rPr>
          <w:lang w:val="en-ZA"/>
        </w:rPr>
      </w:pPr>
      <w:r w:rsidRPr="00B5793E">
        <w:rPr>
          <w:lang w:val="en-ZA"/>
        </w:rPr>
        <w:t xml:space="preserve">brought into </w:t>
      </w:r>
      <w:r w:rsidR="00EF7509">
        <w:rPr>
          <w:lang w:val="en-ZA"/>
        </w:rPr>
        <w:t xml:space="preserve">force </w:t>
      </w:r>
      <w:r w:rsidRPr="00B5793E">
        <w:rPr>
          <w:lang w:val="en-ZA"/>
        </w:rPr>
        <w:t>by GN 142</w:t>
      </w:r>
      <w:r w:rsidR="00F20EE7">
        <w:rPr>
          <w:lang w:val="en-ZA"/>
        </w:rPr>
        <w:t>/</w:t>
      </w:r>
      <w:r w:rsidRPr="00B5793E">
        <w:rPr>
          <w:lang w:val="en-ZA"/>
        </w:rPr>
        <w:t xml:space="preserve">1992 </w:t>
      </w:r>
      <w:r>
        <w:rPr>
          <w:lang w:val="en-ZA"/>
        </w:rPr>
        <w:t>(</w:t>
      </w:r>
      <w:r w:rsidRPr="00B5793E">
        <w:rPr>
          <w:lang w:val="en-ZA"/>
        </w:rPr>
        <w:t>GG 511)</w:t>
      </w:r>
    </w:p>
    <w:p w14:paraId="6E006C98" w14:textId="3CF09961" w:rsidR="005F0740" w:rsidRDefault="00742C20" w:rsidP="005F0740">
      <w:pPr>
        <w:widowControl w:val="0"/>
        <w:jc w:val="center"/>
        <w:rPr>
          <w:rStyle w:val="AS-P-AmendChar"/>
          <w:rFonts w:eastAsiaTheme="minorHAnsi"/>
          <w:highlight w:val="yellow"/>
        </w:rPr>
      </w:pPr>
      <w:r w:rsidRPr="00742C20">
        <w:rPr>
          <w:rStyle w:val="AS-H1bChar"/>
        </w:rPr>
        <w:t xml:space="preserve">Townships and Division of Land Amendment </w:t>
      </w:r>
      <w:r>
        <w:rPr>
          <w:rStyle w:val="AS-H1bChar"/>
        </w:rPr>
        <w:br/>
      </w:r>
      <w:r w:rsidRPr="00742C20">
        <w:rPr>
          <w:rStyle w:val="AS-H1bChar"/>
        </w:rPr>
        <w:t xml:space="preserve">Act </w:t>
      </w:r>
      <w:r w:rsidR="005F0740" w:rsidRPr="00040B56">
        <w:rPr>
          <w:rStyle w:val="AS-H1bChar"/>
        </w:rPr>
        <w:t>21</w:t>
      </w:r>
      <w:r w:rsidR="00F20EE7" w:rsidRPr="00040B56">
        <w:rPr>
          <w:rStyle w:val="AS-H1bChar"/>
        </w:rPr>
        <w:t xml:space="preserve"> of </w:t>
      </w:r>
      <w:r w:rsidR="005F0740" w:rsidRPr="00040B56">
        <w:rPr>
          <w:rStyle w:val="AS-H1bChar"/>
        </w:rPr>
        <w:t>1998</w:t>
      </w:r>
      <w:r w:rsidRPr="00040B56">
        <w:rPr>
          <w:rStyle w:val="AS-H1bChar"/>
        </w:rPr>
        <w:t xml:space="preserve"> </w:t>
      </w:r>
      <w:r w:rsidR="005F0740" w:rsidRPr="00040B56">
        <w:rPr>
          <w:rStyle w:val="AS-P-AmendChar"/>
          <w:rFonts w:eastAsiaTheme="minorHAnsi"/>
        </w:rPr>
        <w:t>(GG 1948)</w:t>
      </w:r>
    </w:p>
    <w:p w14:paraId="19385D06" w14:textId="5012FAC8" w:rsidR="00742C20" w:rsidRDefault="00742C20" w:rsidP="00742C20">
      <w:pPr>
        <w:pStyle w:val="AS-P-Amend"/>
        <w:rPr>
          <w:lang w:val="en-ZA"/>
        </w:rPr>
      </w:pPr>
      <w:r w:rsidRPr="00E262D0">
        <w:rPr>
          <w:lang w:val="en-ZA"/>
        </w:rPr>
        <w:t xml:space="preserve">came into </w:t>
      </w:r>
      <w:r>
        <w:rPr>
          <w:lang w:val="en-ZA"/>
        </w:rPr>
        <w:t xml:space="preserve">force on date of publication: 8 September </w:t>
      </w:r>
      <w:r w:rsidRPr="00E262D0">
        <w:rPr>
          <w:lang w:val="en-ZA"/>
        </w:rPr>
        <w:t>19</w:t>
      </w:r>
      <w:r>
        <w:rPr>
          <w:lang w:val="en-ZA"/>
        </w:rPr>
        <w:t>98</w:t>
      </w:r>
    </w:p>
    <w:p w14:paraId="67CF4353" w14:textId="77777777" w:rsidR="00C267D9" w:rsidRDefault="00C267D9" w:rsidP="00C267D9">
      <w:pPr>
        <w:widowControl w:val="0"/>
        <w:jc w:val="center"/>
        <w:rPr>
          <w:rStyle w:val="AS-P-AmendChar"/>
          <w:rFonts w:eastAsiaTheme="minorHAnsi"/>
        </w:rPr>
      </w:pPr>
      <w:r w:rsidRPr="00C267D9">
        <w:rPr>
          <w:rStyle w:val="AS-H1bChar"/>
        </w:rPr>
        <w:t>Government Notice 63 of 1999</w:t>
      </w:r>
      <w:r w:rsidRPr="00C267D9">
        <w:rPr>
          <w:lang w:val="en-ZA"/>
        </w:rPr>
        <w:t xml:space="preserve"> </w:t>
      </w:r>
      <w:r w:rsidRPr="00C267D9">
        <w:rPr>
          <w:rStyle w:val="AS-P-AmendChar"/>
          <w:rFonts w:eastAsiaTheme="minorHAnsi"/>
        </w:rPr>
        <w:t>(GG 2083)</w:t>
      </w:r>
    </w:p>
    <w:p w14:paraId="1556C842" w14:textId="01979561" w:rsidR="00C267D9" w:rsidRDefault="00C267D9" w:rsidP="00C267D9">
      <w:pPr>
        <w:widowControl w:val="0"/>
        <w:jc w:val="center"/>
        <w:rPr>
          <w:rStyle w:val="AS-P-AmendChar"/>
          <w:rFonts w:eastAsiaTheme="minorHAnsi"/>
        </w:rPr>
      </w:pPr>
      <w:r>
        <w:rPr>
          <w:rStyle w:val="AS-P-AmendChar"/>
          <w:rFonts w:eastAsiaTheme="minorHAnsi"/>
        </w:rPr>
        <w:t>under the authority of section 4(2) of Act</w:t>
      </w:r>
      <w:r w:rsidR="00040B56">
        <w:rPr>
          <w:rStyle w:val="AS-P-AmendChar"/>
          <w:rFonts w:eastAsiaTheme="minorHAnsi"/>
        </w:rPr>
        <w:t xml:space="preserve"> 21 of 1998</w:t>
      </w:r>
      <w:r>
        <w:rPr>
          <w:rStyle w:val="AS-P-AmendChar"/>
          <w:rFonts w:eastAsiaTheme="minorHAnsi"/>
        </w:rPr>
        <w:t xml:space="preserve">; </w:t>
      </w:r>
    </w:p>
    <w:p w14:paraId="3DE69C3C" w14:textId="143AB4F7" w:rsidR="00C267D9" w:rsidRDefault="00C267D9" w:rsidP="00C267D9">
      <w:pPr>
        <w:pStyle w:val="AS-P-Amend"/>
        <w:rPr>
          <w:lang w:val="en-ZA"/>
        </w:rPr>
      </w:pPr>
      <w:r w:rsidRPr="00E262D0">
        <w:rPr>
          <w:lang w:val="en-ZA"/>
        </w:rPr>
        <w:t xml:space="preserve">came into </w:t>
      </w:r>
      <w:r>
        <w:rPr>
          <w:lang w:val="en-ZA"/>
        </w:rPr>
        <w:t xml:space="preserve">force on date of publication: 15 April </w:t>
      </w:r>
      <w:r w:rsidRPr="00E262D0">
        <w:rPr>
          <w:lang w:val="en-ZA"/>
        </w:rPr>
        <w:t>19</w:t>
      </w:r>
      <w:r>
        <w:rPr>
          <w:lang w:val="en-ZA"/>
        </w:rPr>
        <w:t>99</w:t>
      </w:r>
    </w:p>
    <w:p w14:paraId="1F00E070" w14:textId="7D811BBD" w:rsidR="005F0740" w:rsidRPr="003240F0" w:rsidRDefault="00742C20" w:rsidP="005F0740">
      <w:pPr>
        <w:widowControl w:val="0"/>
        <w:jc w:val="center"/>
        <w:rPr>
          <w:rStyle w:val="AS-P-AmendChar"/>
          <w:rFonts w:eastAsiaTheme="minorHAnsi"/>
        </w:rPr>
      </w:pPr>
      <w:r w:rsidRPr="00742C20">
        <w:rPr>
          <w:rStyle w:val="AS-H1bChar"/>
        </w:rPr>
        <w:t xml:space="preserve">Townships and Division of Land Amendment </w:t>
      </w:r>
      <w:r w:rsidR="003240F0">
        <w:rPr>
          <w:rStyle w:val="AS-H1bChar"/>
        </w:rPr>
        <w:br/>
      </w:r>
      <w:r w:rsidRPr="00742C20">
        <w:rPr>
          <w:rStyle w:val="AS-H1bChar"/>
        </w:rPr>
        <w:t xml:space="preserve">Act </w:t>
      </w:r>
      <w:r w:rsidR="005F0740" w:rsidRPr="003240F0">
        <w:rPr>
          <w:rStyle w:val="AS-H1bChar"/>
        </w:rPr>
        <w:t>11</w:t>
      </w:r>
      <w:r w:rsidR="00F20EE7" w:rsidRPr="003240F0">
        <w:rPr>
          <w:rStyle w:val="AS-H1bChar"/>
        </w:rPr>
        <w:t xml:space="preserve"> of </w:t>
      </w:r>
      <w:r w:rsidR="005F0740" w:rsidRPr="003240F0">
        <w:rPr>
          <w:rStyle w:val="AS-H1bChar"/>
        </w:rPr>
        <w:t xml:space="preserve">2000 </w:t>
      </w:r>
      <w:r w:rsidR="005F0740" w:rsidRPr="003240F0">
        <w:rPr>
          <w:rStyle w:val="AS-P-AmendChar"/>
          <w:rFonts w:eastAsiaTheme="minorHAnsi"/>
        </w:rPr>
        <w:t>(GG 2360)</w:t>
      </w:r>
    </w:p>
    <w:p w14:paraId="608328FD" w14:textId="5D2B5E47" w:rsidR="00742C20" w:rsidRDefault="00742C20" w:rsidP="00742C20">
      <w:pPr>
        <w:pStyle w:val="AS-P-Amend"/>
        <w:rPr>
          <w:lang w:val="en-ZA"/>
        </w:rPr>
      </w:pPr>
      <w:r w:rsidRPr="00E262D0">
        <w:rPr>
          <w:lang w:val="en-ZA"/>
        </w:rPr>
        <w:t xml:space="preserve">came into </w:t>
      </w:r>
      <w:r>
        <w:rPr>
          <w:lang w:val="en-ZA"/>
        </w:rPr>
        <w:t xml:space="preserve">force on date of publication: </w:t>
      </w:r>
      <w:r w:rsidR="00C267D9">
        <w:rPr>
          <w:lang w:val="en-ZA"/>
        </w:rPr>
        <w:t>29</w:t>
      </w:r>
      <w:r>
        <w:rPr>
          <w:lang w:val="en-ZA"/>
        </w:rPr>
        <w:t xml:space="preserve"> </w:t>
      </w:r>
      <w:r w:rsidR="00C267D9">
        <w:rPr>
          <w:lang w:val="en-ZA"/>
        </w:rPr>
        <w:t>June 2000</w:t>
      </w:r>
    </w:p>
    <w:p w14:paraId="63CCBD68" w14:textId="799440D3" w:rsidR="00F96FE1" w:rsidRDefault="00F96FE1" w:rsidP="00742C20">
      <w:pPr>
        <w:pStyle w:val="AS-P-Amend"/>
        <w:rPr>
          <w:lang w:val="en-ZA"/>
        </w:rPr>
      </w:pPr>
    </w:p>
    <w:p w14:paraId="77FA9E4B" w14:textId="08BAC042" w:rsidR="00F96FE1" w:rsidRPr="00F96FE1" w:rsidRDefault="00F96FE1" w:rsidP="00F96FE1">
      <w:pPr>
        <w:pStyle w:val="AS-P-Amend"/>
      </w:pPr>
      <w:bookmarkStart w:id="0" w:name="_GoBack"/>
      <w:r w:rsidRPr="00F96FE1">
        <w:lastRenderedPageBreak/>
        <w:t xml:space="preserve">The Ordinance is repealed by the Urban and Regional Planning Act 5 of 2018 </w:t>
      </w:r>
      <w:r w:rsidRPr="00F96FE1">
        <w:rPr>
          <w:rFonts w:eastAsiaTheme="minorHAnsi"/>
        </w:rPr>
        <w:t xml:space="preserve">(GG 6631), </w:t>
      </w:r>
      <w:r w:rsidRPr="00F96FE1">
        <w:rPr>
          <w:rFonts w:eastAsiaTheme="minorHAnsi"/>
        </w:rPr>
        <w:br/>
      </w:r>
      <w:r w:rsidRPr="00F96FE1">
        <w:t xml:space="preserve">which has not yet been brought into force. </w:t>
      </w:r>
      <w:bookmarkEnd w:id="0"/>
      <w:r w:rsidRPr="00F96FE1">
        <w:t xml:space="preserve">This Act neglects to repeal the Townships and Division of Land Amendment Act 21 of 1998 </w:t>
      </w:r>
      <w:r w:rsidRPr="00F96FE1">
        <w:rPr>
          <w:rFonts w:eastAsiaTheme="minorHAnsi"/>
        </w:rPr>
        <w:t>(GG 1948)</w:t>
      </w:r>
      <w:r w:rsidRPr="00F96FE1">
        <w:t xml:space="preserve"> or </w:t>
      </w:r>
      <w:r w:rsidRPr="00F96FE1">
        <w:rPr>
          <w:rStyle w:val="AS-H1bChar"/>
          <w:b/>
          <w:color w:val="00B050"/>
          <w:sz w:val="18"/>
          <w:szCs w:val="18"/>
          <w:lang w:val="en-GB"/>
        </w:rPr>
        <w:t>Government Notice 63 of 1999</w:t>
      </w:r>
      <w:r w:rsidRPr="00F96FE1">
        <w:t xml:space="preserve"> </w:t>
      </w:r>
      <w:r w:rsidRPr="00F96FE1">
        <w:rPr>
          <w:rStyle w:val="AS-P-AmendChar"/>
          <w:rFonts w:eastAsiaTheme="minorHAnsi"/>
          <w:b/>
        </w:rPr>
        <w:t xml:space="preserve">(GG 2083), </w:t>
      </w:r>
      <w:r>
        <w:rPr>
          <w:rStyle w:val="AS-P-AmendChar"/>
          <w:rFonts w:eastAsiaTheme="minorHAnsi"/>
          <w:b/>
        </w:rPr>
        <w:br/>
      </w:r>
      <w:r w:rsidRPr="00F96FE1">
        <w:t xml:space="preserve">both of which amend the Townships and Division of Land Ordinance 11 of 1963, </w:t>
      </w:r>
      <w:r>
        <w:br/>
      </w:r>
      <w:r w:rsidRPr="00F96FE1">
        <w:t xml:space="preserve">but these amendments would have no ongoing effect on their own.  </w:t>
      </w:r>
    </w:p>
    <w:p w14:paraId="009E6289" w14:textId="77777777" w:rsidR="008938F7" w:rsidRPr="00AC2903" w:rsidRDefault="008938F7" w:rsidP="009F7600">
      <w:pPr>
        <w:pStyle w:val="AS-H1a"/>
        <w:pBdr>
          <w:between w:val="single" w:sz="4" w:space="1" w:color="auto"/>
        </w:pBdr>
      </w:pPr>
    </w:p>
    <w:p w14:paraId="5736C01D" w14:textId="77777777" w:rsidR="008938F7" w:rsidRPr="00AC2903" w:rsidRDefault="008938F7" w:rsidP="009F7600">
      <w:pPr>
        <w:pStyle w:val="AS-H1a"/>
        <w:pBdr>
          <w:between w:val="single" w:sz="4" w:space="1" w:color="auto"/>
        </w:pBdr>
      </w:pPr>
    </w:p>
    <w:p w14:paraId="6A750807" w14:textId="77777777" w:rsidR="008938F7" w:rsidRPr="002E3094" w:rsidRDefault="007D662E" w:rsidP="008938F7">
      <w:pPr>
        <w:pStyle w:val="AS-H1a"/>
      </w:pPr>
      <w:r>
        <w:t>ORDINANCE</w:t>
      </w:r>
    </w:p>
    <w:p w14:paraId="26C1E4A3" w14:textId="77777777" w:rsidR="008938F7" w:rsidRPr="002E3094" w:rsidRDefault="008938F7" w:rsidP="008938F7"/>
    <w:p w14:paraId="776D10DC" w14:textId="77777777" w:rsidR="00A03981" w:rsidRPr="007B2995" w:rsidRDefault="00A03981" w:rsidP="00A03981">
      <w:pPr>
        <w:pStyle w:val="AS-P0"/>
        <w:rPr>
          <w:b/>
        </w:rPr>
      </w:pPr>
      <w:r w:rsidRPr="007B2995">
        <w:rPr>
          <w:b/>
        </w:rPr>
        <w:t>To consolidate and amend the laws relating to the establishment of townships and to provide for the regulation and control of the development and subdivision of land and for matters incidental thereto.</w:t>
      </w:r>
    </w:p>
    <w:p w14:paraId="2E2CCB59" w14:textId="77777777" w:rsidR="00A03981" w:rsidRPr="00D034D5" w:rsidRDefault="00A03981" w:rsidP="00A03981">
      <w:pPr>
        <w:pStyle w:val="AS-P0"/>
      </w:pPr>
    </w:p>
    <w:p w14:paraId="0781DFE4" w14:textId="1D5ED960" w:rsidR="00A03981" w:rsidRPr="007B2995" w:rsidRDefault="00A03981" w:rsidP="00A03981">
      <w:pPr>
        <w:pStyle w:val="AS-P0"/>
        <w:jc w:val="center"/>
        <w:rPr>
          <w:i/>
        </w:rPr>
      </w:pPr>
      <w:r w:rsidRPr="007B2995">
        <w:rPr>
          <w:i/>
        </w:rPr>
        <w:t xml:space="preserve">(Assented to 21th </w:t>
      </w:r>
      <w:r w:rsidR="003240F0" w:rsidRPr="007F1542">
        <w:rPr>
          <w:b/>
          <w:i/>
          <w:color w:val="00B050"/>
        </w:rPr>
        <w:t>[21</w:t>
      </w:r>
      <w:r w:rsidR="003240F0" w:rsidRPr="007F1542">
        <w:rPr>
          <w:b/>
          <w:i/>
          <w:color w:val="00B050"/>
          <w:vertAlign w:val="superscript"/>
        </w:rPr>
        <w:t>st</w:t>
      </w:r>
      <w:r w:rsidR="003240F0" w:rsidRPr="007F1542">
        <w:rPr>
          <w:b/>
          <w:i/>
          <w:color w:val="00B050"/>
        </w:rPr>
        <w:t>]</w:t>
      </w:r>
      <w:r w:rsidR="003240F0" w:rsidRPr="003240F0">
        <w:rPr>
          <w:i/>
          <w:color w:val="00B050"/>
        </w:rPr>
        <w:t xml:space="preserve"> </w:t>
      </w:r>
      <w:r w:rsidRPr="007B2995">
        <w:rPr>
          <w:i/>
        </w:rPr>
        <w:t>June, 1963)</w:t>
      </w:r>
    </w:p>
    <w:p w14:paraId="1C76D70B" w14:textId="30DCB7FE" w:rsidR="00143E17" w:rsidRPr="007B2995" w:rsidRDefault="00A03981" w:rsidP="00A03981">
      <w:pPr>
        <w:pStyle w:val="AS-P0"/>
        <w:jc w:val="center"/>
        <w:rPr>
          <w:b/>
          <w:i/>
        </w:rPr>
      </w:pPr>
      <w:r w:rsidRPr="007B2995">
        <w:rPr>
          <w:i/>
        </w:rPr>
        <w:t>(English text signed by the Administrator)</w:t>
      </w:r>
    </w:p>
    <w:p w14:paraId="162470BA" w14:textId="77777777" w:rsidR="005955EA" w:rsidRPr="00AC2903" w:rsidRDefault="005955EA" w:rsidP="001B6348">
      <w:pPr>
        <w:pStyle w:val="AS-H1a"/>
        <w:pBdr>
          <w:bottom w:val="single" w:sz="4" w:space="1" w:color="auto"/>
          <w:between w:val="single" w:sz="4" w:space="1" w:color="auto"/>
        </w:pBdr>
      </w:pPr>
    </w:p>
    <w:p w14:paraId="0F055E19" w14:textId="77777777" w:rsidR="001B6348" w:rsidRPr="00F57E23" w:rsidRDefault="001B6348" w:rsidP="001B6348">
      <w:pPr>
        <w:pStyle w:val="AS-H1a"/>
      </w:pPr>
    </w:p>
    <w:p w14:paraId="5BF7A658" w14:textId="77777777" w:rsidR="001B6348" w:rsidRPr="00F57E23" w:rsidRDefault="001B6348" w:rsidP="001B6348">
      <w:pPr>
        <w:pStyle w:val="AS-H2"/>
        <w:rPr>
          <w:color w:val="00B050"/>
        </w:rPr>
      </w:pPr>
      <w:r w:rsidRPr="00F57E23">
        <w:rPr>
          <w:color w:val="00B050"/>
        </w:rPr>
        <w:t>ARRANGEMENT OF SECTIONS</w:t>
      </w:r>
    </w:p>
    <w:p w14:paraId="46B55FD3" w14:textId="77777777" w:rsidR="001B6348" w:rsidRPr="00F57E23" w:rsidRDefault="001B6348" w:rsidP="001B6348">
      <w:pPr>
        <w:pStyle w:val="AS-P0"/>
        <w:rPr>
          <w:color w:val="00B050"/>
        </w:rPr>
      </w:pPr>
    </w:p>
    <w:p w14:paraId="372A0409" w14:textId="15255D72" w:rsidR="001B6348" w:rsidRPr="00F57E23" w:rsidRDefault="001B6348" w:rsidP="001B6348">
      <w:pPr>
        <w:pStyle w:val="AS-P-Amend"/>
      </w:pPr>
      <w:r w:rsidRPr="00F57E23">
        <w:t>[The provisions in this Ordinance have no headings</w:t>
      </w:r>
      <w:r w:rsidR="002706DE">
        <w:t xml:space="preserve">. except in a few instances </w:t>
      </w:r>
      <w:r w:rsidR="002706DE">
        <w:br/>
        <w:t>where sections with headings were substituted or inserted by amendments to the Ordinance</w:t>
      </w:r>
      <w:r w:rsidRPr="00F57E23">
        <w:t>.]</w:t>
      </w:r>
    </w:p>
    <w:p w14:paraId="61E993B3" w14:textId="77777777" w:rsidR="001B6348" w:rsidRPr="006D757F" w:rsidRDefault="001B6348" w:rsidP="001B6348">
      <w:pPr>
        <w:pStyle w:val="AS-P0"/>
        <w:rPr>
          <w:color w:val="000000"/>
        </w:rPr>
      </w:pPr>
    </w:p>
    <w:p w14:paraId="58D43057" w14:textId="77777777" w:rsidR="001B6348" w:rsidRDefault="001B6348" w:rsidP="001B6348">
      <w:pPr>
        <w:pStyle w:val="AS-P0"/>
      </w:pPr>
    </w:p>
    <w:p w14:paraId="5F4F4C2D" w14:textId="14F220D5" w:rsidR="000F72F6" w:rsidRPr="007B2995" w:rsidRDefault="000F72F6" w:rsidP="000F72F6">
      <w:pPr>
        <w:pStyle w:val="AS-P0"/>
      </w:pPr>
      <w:r w:rsidRPr="007B2995">
        <w:t>BE IT ORDAINED by the Legislative Assembly for the Territory o</w:t>
      </w:r>
      <w:r w:rsidR="00711143" w:rsidRPr="007B2995">
        <w:t>f South West Africa as follows:</w:t>
      </w:r>
      <w:r w:rsidRPr="007B2995">
        <w:t>-</w:t>
      </w:r>
    </w:p>
    <w:p w14:paraId="002A3AA2" w14:textId="77777777" w:rsidR="000F72F6" w:rsidRDefault="000F72F6" w:rsidP="000F72F6">
      <w:pPr>
        <w:pStyle w:val="AS-P0"/>
      </w:pPr>
    </w:p>
    <w:p w14:paraId="3B2569B8" w14:textId="77777777" w:rsidR="009D2778" w:rsidRDefault="00006790" w:rsidP="00006790">
      <w:pPr>
        <w:pStyle w:val="AS-P-Amend"/>
        <w:rPr>
          <w:rFonts w:cs="Times New Roman"/>
          <w:szCs w:val="20"/>
          <w:lang w:val="en-ZA"/>
        </w:rPr>
      </w:pPr>
      <w:r>
        <w:t>[</w:t>
      </w:r>
      <w:r w:rsidRPr="00F57E23">
        <w:t>Ord</w:t>
      </w:r>
      <w:r>
        <w:t xml:space="preserve">. </w:t>
      </w:r>
      <w:r w:rsidRPr="002F4448">
        <w:rPr>
          <w:lang w:val="en-ZA"/>
        </w:rPr>
        <w:t>1</w:t>
      </w:r>
      <w:r>
        <w:rPr>
          <w:lang w:val="en-ZA"/>
        </w:rPr>
        <w:t>0</w:t>
      </w:r>
      <w:r w:rsidRPr="002F4448">
        <w:rPr>
          <w:lang w:val="en-ZA"/>
        </w:rPr>
        <w:t xml:space="preserve"> of 197</w:t>
      </w:r>
      <w:r>
        <w:rPr>
          <w:lang w:val="en-ZA"/>
        </w:rPr>
        <w:t>3</w:t>
      </w:r>
      <w:r w:rsidRPr="002F4448">
        <w:rPr>
          <w:lang w:val="en-ZA"/>
        </w:rPr>
        <w:t xml:space="preserve"> </w:t>
      </w:r>
      <w:r>
        <w:rPr>
          <w:lang w:val="en-ZA"/>
        </w:rPr>
        <w:t xml:space="preserve">amends the Ordinance throughout to </w:t>
      </w:r>
      <w:r>
        <w:rPr>
          <w:lang w:val="en-ZA"/>
        </w:rPr>
        <w:br/>
        <w:t xml:space="preserve">substitute </w:t>
      </w:r>
      <w:r w:rsidRPr="00804317">
        <w:rPr>
          <w:szCs w:val="20"/>
          <w:lang w:val="en-ZA"/>
        </w:rPr>
        <w:t>“</w:t>
      </w:r>
      <w:r>
        <w:rPr>
          <w:szCs w:val="20"/>
          <w:lang w:val="en-ZA"/>
        </w:rPr>
        <w:t>Executive Committee</w:t>
      </w:r>
      <w:r w:rsidRPr="00804317">
        <w:rPr>
          <w:szCs w:val="20"/>
          <w:lang w:val="en-ZA"/>
        </w:rPr>
        <w:t xml:space="preserve">” </w:t>
      </w:r>
      <w:r w:rsidRPr="00804317">
        <w:rPr>
          <w:rFonts w:cs="Times New Roman"/>
          <w:szCs w:val="20"/>
          <w:lang w:val="en-ZA"/>
        </w:rPr>
        <w:t>for “</w:t>
      </w:r>
      <w:r>
        <w:rPr>
          <w:rFonts w:cs="Times New Roman"/>
          <w:szCs w:val="20"/>
          <w:lang w:val="en-ZA"/>
        </w:rPr>
        <w:t>Administrator</w:t>
      </w:r>
      <w:r w:rsidRPr="00804317">
        <w:rPr>
          <w:rFonts w:cs="Times New Roman"/>
          <w:szCs w:val="20"/>
          <w:lang w:val="en-ZA"/>
        </w:rPr>
        <w:t>”.</w:t>
      </w:r>
    </w:p>
    <w:p w14:paraId="5DBA4424" w14:textId="77777777" w:rsidR="009D2778" w:rsidRDefault="009D2778" w:rsidP="00006790">
      <w:pPr>
        <w:pStyle w:val="AS-P-Amend"/>
        <w:rPr>
          <w:rFonts w:cs="Times New Roman"/>
          <w:szCs w:val="20"/>
          <w:lang w:val="en-ZA"/>
        </w:rPr>
      </w:pPr>
    </w:p>
    <w:p w14:paraId="33C24CA1" w14:textId="77B5E845" w:rsidR="009D2778" w:rsidRDefault="009D2778" w:rsidP="00006790">
      <w:pPr>
        <w:pStyle w:val="AS-P-Amend"/>
        <w:rPr>
          <w:rFonts w:cs="Times New Roman"/>
          <w:szCs w:val="20"/>
          <w:lang w:val="en-ZA"/>
        </w:rPr>
      </w:pPr>
      <w:r>
        <w:rPr>
          <w:rFonts w:cs="Times New Roman"/>
          <w:szCs w:val="20"/>
          <w:lang w:val="en-ZA"/>
        </w:rPr>
        <w:t xml:space="preserve">Act 28 of 1992 makes the following substitutions throughout the Act: </w:t>
      </w:r>
    </w:p>
    <w:p w14:paraId="0279F95E" w14:textId="55A8404A" w:rsidR="009D2778" w:rsidRDefault="009D2778" w:rsidP="009D2778">
      <w:pPr>
        <w:pStyle w:val="AS-P-Amend"/>
        <w:rPr>
          <w:lang w:val="en-ZA"/>
        </w:rPr>
      </w:pPr>
      <w:r>
        <w:rPr>
          <w:lang w:val="en-ZA"/>
        </w:rPr>
        <w:t>(a)  “State” for “Administration”;</w:t>
      </w:r>
    </w:p>
    <w:p w14:paraId="214AC8D2" w14:textId="288BEFD6" w:rsidR="009D2778" w:rsidRDefault="00F17688" w:rsidP="00F17688">
      <w:pPr>
        <w:pStyle w:val="AS-P-Amend"/>
        <w:rPr>
          <w:lang w:val="en-ZA"/>
        </w:rPr>
      </w:pPr>
      <w:r>
        <w:rPr>
          <w:lang w:val="en-ZA"/>
        </w:rPr>
        <w:t xml:space="preserve">(b)  “Minister” </w:t>
      </w:r>
      <w:r w:rsidR="009D2778">
        <w:rPr>
          <w:lang w:val="en-ZA"/>
        </w:rPr>
        <w:t xml:space="preserve">for </w:t>
      </w:r>
      <w:r>
        <w:rPr>
          <w:lang w:val="en-ZA"/>
        </w:rPr>
        <w:t>“</w:t>
      </w:r>
      <w:r w:rsidR="009D2778">
        <w:rPr>
          <w:lang w:val="en-ZA"/>
        </w:rPr>
        <w:t>Executive</w:t>
      </w:r>
      <w:r>
        <w:rPr>
          <w:lang w:val="en-ZA"/>
        </w:rPr>
        <w:t xml:space="preserve"> </w:t>
      </w:r>
      <w:r w:rsidR="009D2778">
        <w:rPr>
          <w:lang w:val="en-ZA"/>
        </w:rPr>
        <w:t>Committee</w:t>
      </w:r>
      <w:r>
        <w:rPr>
          <w:lang w:val="en-ZA"/>
        </w:rPr>
        <w:t xml:space="preserve">”; </w:t>
      </w:r>
    </w:p>
    <w:p w14:paraId="1B8E7B3B" w14:textId="55F9A24D" w:rsidR="009D2778" w:rsidRDefault="00F17688" w:rsidP="00F17688">
      <w:pPr>
        <w:pStyle w:val="AS-P-Amend"/>
        <w:rPr>
          <w:lang w:val="en-ZA"/>
        </w:rPr>
      </w:pPr>
      <w:r>
        <w:rPr>
          <w:lang w:val="en-ZA"/>
        </w:rPr>
        <w:t>(c)  “Permanent Secretary” for “</w:t>
      </w:r>
      <w:r w:rsidR="009D2778">
        <w:rPr>
          <w:lang w:val="en-ZA"/>
        </w:rPr>
        <w:t>Secretary</w:t>
      </w:r>
      <w:r>
        <w:rPr>
          <w:lang w:val="en-ZA"/>
        </w:rPr>
        <w:t xml:space="preserve"> </w:t>
      </w:r>
      <w:r w:rsidR="009D2778">
        <w:rPr>
          <w:lang w:val="en-ZA"/>
        </w:rPr>
        <w:t>for South West Africa</w:t>
      </w:r>
      <w:r>
        <w:rPr>
          <w:lang w:val="en-ZA"/>
        </w:rPr>
        <w:t>”</w:t>
      </w:r>
      <w:r w:rsidR="009D2778">
        <w:rPr>
          <w:lang w:val="en-ZA"/>
        </w:rPr>
        <w:t xml:space="preserve"> </w:t>
      </w:r>
    </w:p>
    <w:p w14:paraId="33AC280A" w14:textId="7552C3D4" w:rsidR="009D2778" w:rsidRPr="00200376" w:rsidRDefault="00F17688" w:rsidP="00200376">
      <w:pPr>
        <w:pStyle w:val="AS-P-Amend"/>
      </w:pPr>
      <w:r>
        <w:rPr>
          <w:lang w:val="en-ZA"/>
        </w:rPr>
        <w:t>(d)  “</w:t>
      </w:r>
      <w:r w:rsidRPr="00200376">
        <w:rPr>
          <w:i/>
          <w:lang w:val="en-ZA"/>
        </w:rPr>
        <w:t>Gazette</w:t>
      </w:r>
      <w:r>
        <w:rPr>
          <w:lang w:val="en-ZA"/>
        </w:rPr>
        <w:t xml:space="preserve">” for </w:t>
      </w:r>
      <w:r w:rsidRPr="00200376">
        <w:t>“</w:t>
      </w:r>
      <w:r w:rsidR="009D2778" w:rsidRPr="00200376">
        <w:rPr>
          <w:i/>
        </w:rPr>
        <w:t>Official</w:t>
      </w:r>
      <w:r w:rsidRPr="00200376">
        <w:rPr>
          <w:i/>
        </w:rPr>
        <w:t xml:space="preserve"> </w:t>
      </w:r>
      <w:r w:rsidR="009D2778" w:rsidRPr="00200376">
        <w:rPr>
          <w:i/>
        </w:rPr>
        <w:t>Gazette</w:t>
      </w:r>
      <w:r w:rsidRPr="00200376">
        <w:t xml:space="preserve">”; </w:t>
      </w:r>
    </w:p>
    <w:p w14:paraId="77B67354" w14:textId="44D1608B" w:rsidR="009D2778" w:rsidRPr="00C96E82" w:rsidRDefault="009D2778" w:rsidP="00200376">
      <w:pPr>
        <w:pStyle w:val="AS-P-Amend"/>
        <w:rPr>
          <w:lang w:val="en-ZA"/>
        </w:rPr>
      </w:pPr>
      <w:r w:rsidRPr="00200376">
        <w:t xml:space="preserve">(e) </w:t>
      </w:r>
      <w:r w:rsidR="00F17688" w:rsidRPr="00200376">
        <w:t xml:space="preserve"> “Namibia Planning Advisory Board” for</w:t>
      </w:r>
      <w:r w:rsidR="00F17688">
        <w:rPr>
          <w:lang w:val="en-ZA"/>
        </w:rPr>
        <w:t xml:space="preserve"> </w:t>
      </w:r>
      <w:r w:rsidR="00F17688">
        <w:rPr>
          <w:lang w:val="en-ZA"/>
        </w:rPr>
        <w:br/>
      </w:r>
      <w:r w:rsidR="00F17688" w:rsidRPr="00C96E82">
        <w:rPr>
          <w:lang w:val="en-ZA"/>
        </w:rPr>
        <w:t>“</w:t>
      </w:r>
      <w:r w:rsidRPr="00C96E82">
        <w:rPr>
          <w:lang w:val="en-ZA"/>
        </w:rPr>
        <w:t>South</w:t>
      </w:r>
      <w:r w:rsidR="00F17688" w:rsidRPr="00C96E82">
        <w:rPr>
          <w:lang w:val="en-ZA"/>
        </w:rPr>
        <w:t xml:space="preserve"> </w:t>
      </w:r>
      <w:r w:rsidRPr="00C96E82">
        <w:rPr>
          <w:lang w:val="en-ZA"/>
        </w:rPr>
        <w:t>West African Pl</w:t>
      </w:r>
      <w:r w:rsidR="00F17688" w:rsidRPr="00C96E82">
        <w:rPr>
          <w:lang w:val="en-ZA"/>
        </w:rPr>
        <w:t xml:space="preserve">anning Advisory Board”; and </w:t>
      </w:r>
    </w:p>
    <w:p w14:paraId="32B74BC6" w14:textId="4E6B64FC" w:rsidR="009D2778" w:rsidRDefault="009D2778" w:rsidP="00F17688">
      <w:pPr>
        <w:pStyle w:val="AS-P-Amend"/>
        <w:rPr>
          <w:lang w:val="en-ZA"/>
        </w:rPr>
      </w:pPr>
      <w:r w:rsidRPr="00C96E82">
        <w:rPr>
          <w:lang w:val="en-ZA"/>
        </w:rPr>
        <w:t>(f)</w:t>
      </w:r>
      <w:r w:rsidR="00C96E82">
        <w:rPr>
          <w:lang w:val="en-ZA"/>
        </w:rPr>
        <w:t xml:space="preserve">  </w:t>
      </w:r>
      <w:r w:rsidR="00F17688" w:rsidRPr="00C96E82">
        <w:rPr>
          <w:lang w:val="en-ZA"/>
        </w:rPr>
        <w:t>“State Revenue Fund” for “</w:t>
      </w:r>
      <w:r w:rsidRPr="00C96E82">
        <w:rPr>
          <w:lang w:val="en-ZA"/>
        </w:rPr>
        <w:t>Territory</w:t>
      </w:r>
      <w:r w:rsidR="00F17688" w:rsidRPr="00C96E82">
        <w:rPr>
          <w:lang w:val="en-ZA"/>
        </w:rPr>
        <w:t xml:space="preserve"> </w:t>
      </w:r>
      <w:r w:rsidRPr="00C96E82">
        <w:rPr>
          <w:lang w:val="en-ZA"/>
        </w:rPr>
        <w:t>Revenue Fund</w:t>
      </w:r>
      <w:r w:rsidR="00F17688">
        <w:rPr>
          <w:lang w:val="en-ZA"/>
        </w:rPr>
        <w:t xml:space="preserve">”.] </w:t>
      </w:r>
    </w:p>
    <w:p w14:paraId="3A9B2655" w14:textId="77777777" w:rsidR="00006790" w:rsidRPr="00006790" w:rsidRDefault="00006790" w:rsidP="000F72F6">
      <w:pPr>
        <w:pStyle w:val="AS-P0"/>
      </w:pPr>
    </w:p>
    <w:p w14:paraId="6F181BFC" w14:textId="77777777" w:rsidR="000F72F6" w:rsidRPr="00006790" w:rsidRDefault="000F72F6" w:rsidP="00B771E4">
      <w:pPr>
        <w:pStyle w:val="AS-P1"/>
      </w:pPr>
      <w:r w:rsidRPr="00006790">
        <w:rPr>
          <w:b/>
        </w:rPr>
        <w:t>1.</w:t>
      </w:r>
      <w:r w:rsidRPr="00006790">
        <w:tab/>
        <w:t>In this Ordinance unless the context otherwise indicates -</w:t>
      </w:r>
    </w:p>
    <w:p w14:paraId="0AF6892A" w14:textId="77777777" w:rsidR="000F72F6" w:rsidRPr="00006790" w:rsidRDefault="000F72F6" w:rsidP="000F72F6">
      <w:pPr>
        <w:pStyle w:val="AS-P0"/>
      </w:pPr>
    </w:p>
    <w:p w14:paraId="2EF8C070" w14:textId="77777777" w:rsidR="000F72F6" w:rsidRPr="00006790" w:rsidRDefault="000F72F6" w:rsidP="000F72F6">
      <w:pPr>
        <w:pStyle w:val="AS-P0"/>
      </w:pPr>
      <w:r w:rsidRPr="00006790">
        <w:t>“approved township” means a township whose name appears in the First Schedule or a township proclaimed an approved township under the provisions of the Townships Ordinance, 1928 (Ordinance 11 of 1928) or this Ordinance</w:t>
      </w:r>
      <w:r w:rsidR="00D91F84" w:rsidRPr="00006790">
        <w:t>;</w:t>
      </w:r>
    </w:p>
    <w:p w14:paraId="17FB5AA9" w14:textId="77777777" w:rsidR="000F72F6" w:rsidRPr="00D034D5" w:rsidRDefault="000F72F6" w:rsidP="000F72F6">
      <w:pPr>
        <w:pStyle w:val="AS-P0"/>
      </w:pPr>
    </w:p>
    <w:p w14:paraId="5EE7C752" w14:textId="306F4B54" w:rsidR="00C22997" w:rsidRDefault="00C22997" w:rsidP="00C22997">
      <w:pPr>
        <w:pStyle w:val="AS-P0"/>
        <w:rPr>
          <w:lang w:val="en-ZA"/>
        </w:rPr>
      </w:pPr>
      <w:r>
        <w:rPr>
          <w:lang w:val="en-ZA"/>
        </w:rPr>
        <w:t>“area” or “area of jurisdiction” means -</w:t>
      </w:r>
    </w:p>
    <w:p w14:paraId="38A9B0AB" w14:textId="77777777" w:rsidR="00C22997" w:rsidRDefault="00C22997" w:rsidP="00C22997">
      <w:pPr>
        <w:pStyle w:val="AS-P0"/>
        <w:rPr>
          <w:lang w:val="en-ZA"/>
        </w:rPr>
      </w:pPr>
    </w:p>
    <w:p w14:paraId="1667BC7D" w14:textId="5AD7D5B8" w:rsidR="00C22997" w:rsidRDefault="00C22997" w:rsidP="000F14FA">
      <w:pPr>
        <w:pStyle w:val="AS-P0"/>
        <w:ind w:left="567" w:hanging="567"/>
        <w:rPr>
          <w:lang w:val="en-ZA"/>
        </w:rPr>
      </w:pPr>
      <w:r>
        <w:rPr>
          <w:lang w:val="en-ZA"/>
        </w:rPr>
        <w:t xml:space="preserve">(a) </w:t>
      </w:r>
      <w:r>
        <w:rPr>
          <w:lang w:val="en-ZA"/>
        </w:rPr>
        <w:tab/>
        <w:t>in relation to a municipal council, town council or village council the area declared under section 3 of the Local Authorities Act, 1992 (Act No. 23 of 1992) to be a municipality, town or village, as the case may be, or deemed to be so declared;</w:t>
      </w:r>
    </w:p>
    <w:p w14:paraId="252EE9C8" w14:textId="77777777" w:rsidR="00C22997" w:rsidRDefault="00C22997" w:rsidP="000F14FA">
      <w:pPr>
        <w:pStyle w:val="AS-P0"/>
        <w:ind w:left="567" w:hanging="567"/>
        <w:rPr>
          <w:lang w:val="en-ZA"/>
        </w:rPr>
      </w:pPr>
    </w:p>
    <w:p w14:paraId="489AB226" w14:textId="6C85543F" w:rsidR="00C22997" w:rsidRDefault="00C22997" w:rsidP="000F14FA">
      <w:pPr>
        <w:pStyle w:val="AS-P0"/>
        <w:ind w:left="567" w:hanging="567"/>
      </w:pPr>
      <w:r>
        <w:rPr>
          <w:lang w:val="en-ZA"/>
        </w:rPr>
        <w:t xml:space="preserve">(b) </w:t>
      </w:r>
      <w:r>
        <w:rPr>
          <w:lang w:val="en-ZA"/>
        </w:rPr>
        <w:tab/>
        <w:t>in relation to a regional council, the area declared under section 31 of the Regional Council Act, 1992 (Act No. 22 of 1992) to be a settlement area.</w:t>
      </w:r>
    </w:p>
    <w:p w14:paraId="36BCFF9C" w14:textId="77777777" w:rsidR="00C22997" w:rsidRDefault="00C22997" w:rsidP="00C22997">
      <w:pPr>
        <w:pStyle w:val="AS-P0"/>
      </w:pPr>
    </w:p>
    <w:p w14:paraId="3B9C0775" w14:textId="77777777" w:rsidR="000F14FA" w:rsidRDefault="00C22997" w:rsidP="00C22997">
      <w:pPr>
        <w:pStyle w:val="AS-P-Amend"/>
      </w:pPr>
      <w:r>
        <w:t>[</w:t>
      </w:r>
      <w:r w:rsidR="000F14FA">
        <w:t xml:space="preserve">The </w:t>
      </w:r>
      <w:r>
        <w:t xml:space="preserve">definition of “‘area’ or ‘area of jurisdiction’” </w:t>
      </w:r>
      <w:r w:rsidR="000F14FA">
        <w:t xml:space="preserve">is </w:t>
      </w:r>
      <w:r>
        <w:t>inserted by Act 11 of 2000</w:t>
      </w:r>
      <w:r w:rsidR="000F14FA">
        <w:t>.</w:t>
      </w:r>
    </w:p>
    <w:p w14:paraId="0BA6C756" w14:textId="2E0D163D" w:rsidR="00C22997" w:rsidRDefault="000F14FA" w:rsidP="00C22997">
      <w:pPr>
        <w:pStyle w:val="AS-P-Amend"/>
      </w:pPr>
      <w:r>
        <w:t>The correct name of Act 22 of 1992 is the “</w:t>
      </w:r>
      <w:r w:rsidRPr="006A21DE">
        <w:t>Regional Councils Act</w:t>
      </w:r>
      <w:r>
        <w:t>” (with “Councils” being plural).</w:t>
      </w:r>
      <w:r w:rsidR="00C22997">
        <w:t>]</w:t>
      </w:r>
    </w:p>
    <w:p w14:paraId="1839E28B" w14:textId="77777777" w:rsidR="00C22997" w:rsidRDefault="00C22997" w:rsidP="00C22997">
      <w:pPr>
        <w:pStyle w:val="AS-P0"/>
      </w:pPr>
    </w:p>
    <w:p w14:paraId="20D1D44C" w14:textId="71B137F7" w:rsidR="000F72F6" w:rsidRPr="00D034D5" w:rsidRDefault="000F72F6" w:rsidP="00C22997">
      <w:pPr>
        <w:pStyle w:val="AS-P0"/>
      </w:pPr>
      <w:r>
        <w:t>“</w:t>
      </w:r>
      <w:r w:rsidRPr="00D034D5">
        <w:t>Board</w:t>
      </w:r>
      <w:r>
        <w:t xml:space="preserve">” </w:t>
      </w:r>
      <w:r w:rsidRPr="00D034D5">
        <w:t>means</w:t>
      </w:r>
      <w:r>
        <w:t xml:space="preserve"> </w:t>
      </w:r>
      <w:r w:rsidRPr="00D034D5">
        <w:t>the</w:t>
      </w:r>
      <w:r>
        <w:t xml:space="preserve"> </w:t>
      </w:r>
      <w:r w:rsidRPr="00D034D5">
        <w:t>Townships</w:t>
      </w:r>
      <w:r>
        <w:t xml:space="preserve"> </w:t>
      </w:r>
      <w:r w:rsidRPr="00D034D5">
        <w:t>B</w:t>
      </w:r>
      <w:r w:rsidR="00F85CD7">
        <w:t>o</w:t>
      </w:r>
      <w:r w:rsidRPr="00D034D5">
        <w:t>ard</w:t>
      </w:r>
      <w:r>
        <w:t xml:space="preserve"> </w:t>
      </w:r>
      <w:r w:rsidRPr="00D034D5">
        <w:t>constituted</w:t>
      </w:r>
      <w:r w:rsidR="00456CAB">
        <w:t xml:space="preserve"> </w:t>
      </w:r>
      <w:r w:rsidRPr="00D034D5">
        <w:t>under</w:t>
      </w:r>
      <w:r>
        <w:t xml:space="preserve"> </w:t>
      </w:r>
      <w:r w:rsidRPr="00D034D5">
        <w:t>section</w:t>
      </w:r>
      <w:r>
        <w:t xml:space="preserve"> </w:t>
      </w:r>
      <w:r w:rsidRPr="00D034D5">
        <w:rPr>
          <w:i/>
        </w:rPr>
        <w:t>two:</w:t>
      </w:r>
    </w:p>
    <w:p w14:paraId="2CCA255A" w14:textId="77777777" w:rsidR="000F72F6" w:rsidRPr="00D034D5" w:rsidRDefault="000F72F6" w:rsidP="000F72F6">
      <w:pPr>
        <w:pStyle w:val="AS-P0"/>
      </w:pPr>
    </w:p>
    <w:p w14:paraId="1E5A3307" w14:textId="512E827B" w:rsidR="005D48B3" w:rsidRDefault="005D48B3" w:rsidP="005D48B3">
      <w:pPr>
        <w:pStyle w:val="AS-P0"/>
      </w:pPr>
      <w:r>
        <w:rPr>
          <w:lang w:val="en-ZA"/>
        </w:rPr>
        <w:t>“Deeds Registry”</w:t>
      </w:r>
      <w:r w:rsidRPr="005D48B3">
        <w:rPr>
          <w:lang w:val="en-ZA"/>
        </w:rPr>
        <w:t xml:space="preserve"> in relation to land situated in the district of</w:t>
      </w:r>
      <w:r>
        <w:rPr>
          <w:lang w:val="en-ZA"/>
        </w:rPr>
        <w:t xml:space="preserve"> </w:t>
      </w:r>
      <w:r w:rsidRPr="005D48B3">
        <w:rPr>
          <w:lang w:val="en-ZA"/>
        </w:rPr>
        <w:t>Rehoboth means the deeds registry established by section 2 of the</w:t>
      </w:r>
      <w:r>
        <w:rPr>
          <w:lang w:val="en-ZA"/>
        </w:rPr>
        <w:t xml:space="preserve"> </w:t>
      </w:r>
      <w:r w:rsidRPr="005D48B3">
        <w:rPr>
          <w:lang w:val="en-ZA"/>
        </w:rPr>
        <w:t>Registration of Deeds in Rehoboth Act, 1976 (Act No. 93 of 1976)</w:t>
      </w:r>
      <w:r>
        <w:rPr>
          <w:lang w:val="en-ZA"/>
        </w:rPr>
        <w:t xml:space="preserve"> </w:t>
      </w:r>
      <w:r w:rsidRPr="005D48B3">
        <w:rPr>
          <w:lang w:val="en-ZA"/>
        </w:rPr>
        <w:t>and in relation to any other land the deeds registry of Windhoek</w:t>
      </w:r>
      <w:r>
        <w:rPr>
          <w:lang w:val="en-ZA"/>
        </w:rPr>
        <w:t xml:space="preserve"> </w:t>
      </w:r>
      <w:r w:rsidRPr="005D48B3">
        <w:rPr>
          <w:lang w:val="en-ZA"/>
        </w:rPr>
        <w:t>referred to in section 1 of the Deeds Registries Act, 1937 (Act No.</w:t>
      </w:r>
      <w:r>
        <w:rPr>
          <w:lang w:val="en-ZA"/>
        </w:rPr>
        <w:t xml:space="preserve"> </w:t>
      </w:r>
      <w:r w:rsidRPr="005D48B3">
        <w:rPr>
          <w:lang w:val="en-ZA"/>
        </w:rPr>
        <w:t>47 of 1937);</w:t>
      </w:r>
      <w:r w:rsidRPr="005D48B3">
        <w:t xml:space="preserve"> </w:t>
      </w:r>
    </w:p>
    <w:p w14:paraId="745E63F8" w14:textId="77777777" w:rsidR="005D48B3" w:rsidRDefault="005D48B3" w:rsidP="005D48B3">
      <w:pPr>
        <w:pStyle w:val="AS-P0"/>
      </w:pPr>
    </w:p>
    <w:p w14:paraId="0050768A" w14:textId="4DA65B96" w:rsidR="005D48B3" w:rsidRDefault="005D48B3" w:rsidP="005D48B3">
      <w:pPr>
        <w:pStyle w:val="AS-P-Amend"/>
      </w:pPr>
      <w:r>
        <w:t>[definition of “Deeds Registry” inserted by Act 21 of 1998]</w:t>
      </w:r>
    </w:p>
    <w:p w14:paraId="29E0350C" w14:textId="77777777" w:rsidR="005D48B3" w:rsidRDefault="005D48B3" w:rsidP="005D48B3">
      <w:pPr>
        <w:pStyle w:val="AS-P0"/>
      </w:pPr>
    </w:p>
    <w:p w14:paraId="6207BAF2" w14:textId="05645004" w:rsidR="000F72F6" w:rsidRPr="00D034D5" w:rsidRDefault="000F72F6" w:rsidP="005D48B3">
      <w:pPr>
        <w:pStyle w:val="AS-P0"/>
      </w:pPr>
      <w:r>
        <w:t>“</w:t>
      </w:r>
      <w:r w:rsidRPr="00D034D5">
        <w:t>diag</w:t>
      </w:r>
      <w:r w:rsidR="00BA11BC">
        <w:t>ram</w:t>
      </w:r>
      <w:r w:rsidR="00E0385A">
        <w:t>” means a document c</w:t>
      </w:r>
      <w:r w:rsidRPr="00D034D5">
        <w:t>ontaining geometrical, numerical and verbal representations of a piece of land, line,</w:t>
      </w:r>
      <w:r>
        <w:t xml:space="preserve"> </w:t>
      </w:r>
      <w:r w:rsidRPr="00D034D5">
        <w:t>feature or area forming the basis of a real right, which has been signed by a person recognised, under</w:t>
      </w:r>
      <w:r>
        <w:t xml:space="preserve"> </w:t>
      </w:r>
      <w:r w:rsidRPr="00D034D5">
        <w:t>any law then in force, as a land surveyor, or which has been approved or certified by the Surveyor-General or other officer empowered under any law so to approve or certify a diagram and includes a diagram or copy thereof prepared in the Surveyor-General</w:t>
      </w:r>
      <w:r>
        <w:t>’</w:t>
      </w:r>
      <w:r w:rsidRPr="00D034D5">
        <w:t>s office and a proved or certified as aforesaid or a document which has at any time, prior to the commencement of this Ordinance, been accepted as a diagram in the Deeds Registry or the Surveyor-General</w:t>
      </w:r>
      <w:r>
        <w:t>’</w:t>
      </w:r>
      <w:r w:rsidRPr="00D034D5">
        <w:t>s office;</w:t>
      </w:r>
    </w:p>
    <w:p w14:paraId="5D9BBA2B" w14:textId="77777777" w:rsidR="000F72F6" w:rsidRPr="00D034D5" w:rsidRDefault="000F72F6" w:rsidP="000F72F6">
      <w:pPr>
        <w:pStyle w:val="AS-P0"/>
      </w:pPr>
    </w:p>
    <w:p w14:paraId="3A41DECF" w14:textId="3FF3FDC3" w:rsidR="000F72F6" w:rsidRPr="00D034D5" w:rsidRDefault="000F72F6" w:rsidP="000F72F6">
      <w:pPr>
        <w:pStyle w:val="AS-P0"/>
      </w:pPr>
      <w:r>
        <w:t>“</w:t>
      </w:r>
      <w:r w:rsidRPr="00D034D5">
        <w:t>erf</w:t>
      </w:r>
      <w:r>
        <w:t>”</w:t>
      </w:r>
      <w:r w:rsidRPr="00D034D5">
        <w:t xml:space="preserve"> means every piece of land</w:t>
      </w:r>
      <w:r w:rsidR="003E119C">
        <w:t xml:space="preserve"> </w:t>
      </w:r>
      <w:r w:rsidRPr="00D034D5">
        <w:t>in an approved township</w:t>
      </w:r>
      <w:r w:rsidR="006C1E97">
        <w:t>;</w:t>
      </w:r>
    </w:p>
    <w:p w14:paraId="0C0D8737" w14:textId="77777777" w:rsidR="000F72F6" w:rsidRPr="00D034D5" w:rsidRDefault="000F72F6" w:rsidP="000F72F6">
      <w:pPr>
        <w:pStyle w:val="AS-P0"/>
      </w:pPr>
    </w:p>
    <w:p w14:paraId="11954298" w14:textId="286AA9B0" w:rsidR="003D250B" w:rsidRDefault="003D250B" w:rsidP="003D250B">
      <w:pPr>
        <w:pStyle w:val="AS-P-Amend"/>
      </w:pPr>
      <w:r>
        <w:t>[definition of “Executive Committee” inserted by Ord. 10 of 1973</w:t>
      </w:r>
      <w:r w:rsidR="00770070">
        <w:t xml:space="preserve"> and deleted by Act 28 of 1992</w:t>
      </w:r>
      <w:r>
        <w:t>]</w:t>
      </w:r>
    </w:p>
    <w:p w14:paraId="2628736C" w14:textId="77777777" w:rsidR="003D250B" w:rsidRDefault="003D250B" w:rsidP="003D250B">
      <w:pPr>
        <w:pStyle w:val="AS-P0"/>
      </w:pPr>
    </w:p>
    <w:p w14:paraId="58D964EC" w14:textId="75A8019B" w:rsidR="0077031B" w:rsidRDefault="000F72F6" w:rsidP="003D250B">
      <w:pPr>
        <w:pStyle w:val="AS-P0"/>
      </w:pPr>
      <w:r>
        <w:t>“</w:t>
      </w:r>
      <w:r w:rsidRPr="00D034D5">
        <w:t>genera</w:t>
      </w:r>
      <w:r w:rsidR="006C1E97">
        <w:t>l</w:t>
      </w:r>
      <w:r w:rsidRPr="00D034D5">
        <w:t xml:space="preserve"> p</w:t>
      </w:r>
      <w:r w:rsidR="006C1E97">
        <w:t>l</w:t>
      </w:r>
      <w:r w:rsidRPr="00D034D5">
        <w:t>an</w:t>
      </w:r>
      <w:r>
        <w:t>”</w:t>
      </w:r>
      <w:r w:rsidRPr="00D034D5">
        <w:t xml:space="preserve"> means a plan</w:t>
      </w:r>
      <w:r>
        <w:t xml:space="preserve"> </w:t>
      </w:r>
      <w:r w:rsidRPr="00D034D5">
        <w:t>which,</w:t>
      </w:r>
      <w:r>
        <w:t xml:space="preserve"> </w:t>
      </w:r>
      <w:r w:rsidRPr="00D034D5">
        <w:t>representing the relative positions and dimensions of two or more pieces</w:t>
      </w:r>
      <w:r>
        <w:t xml:space="preserve"> </w:t>
      </w:r>
      <w:r w:rsidRPr="00D034D5">
        <w:t>of land, has been signed by a person recognised, under any law then in force, as land surveyor, and which has been approved or certified as a general plan by the Surveyor-General or other officer empowered under</w:t>
      </w:r>
      <w:r>
        <w:t xml:space="preserve"> </w:t>
      </w:r>
      <w:r w:rsidRPr="00D034D5">
        <w:t>any</w:t>
      </w:r>
      <w:r>
        <w:t xml:space="preserve"> </w:t>
      </w:r>
      <w:r w:rsidRPr="00D034D5">
        <w:t>law</w:t>
      </w:r>
      <w:r>
        <w:t xml:space="preserve"> </w:t>
      </w:r>
      <w:r w:rsidRPr="00D034D5">
        <w:t>so</w:t>
      </w:r>
      <w:r>
        <w:t xml:space="preserve"> </w:t>
      </w:r>
      <w:r w:rsidRPr="00D034D5">
        <w:t>to</w:t>
      </w:r>
      <w:r>
        <w:t xml:space="preserve"> </w:t>
      </w:r>
      <w:r w:rsidRPr="00D034D5">
        <w:t>approve or certify a general plan, and</w:t>
      </w:r>
      <w:r>
        <w:t xml:space="preserve"> </w:t>
      </w:r>
      <w:r w:rsidRPr="00D034D5">
        <w:t>includes</w:t>
      </w:r>
      <w:r>
        <w:t xml:space="preserve"> </w:t>
      </w:r>
      <w:r w:rsidRPr="00D034D5">
        <w:t>a</w:t>
      </w:r>
      <w:r>
        <w:t xml:space="preserve"> </w:t>
      </w:r>
      <w:r w:rsidRPr="00D034D5">
        <w:t>general plan or copy thereof prepared in the Surveyor</w:t>
      </w:r>
      <w:r w:rsidR="003C4ADF">
        <w:t>-</w:t>
      </w:r>
      <w:r w:rsidRPr="00D034D5">
        <w:t>General</w:t>
      </w:r>
      <w:r>
        <w:t>’</w:t>
      </w:r>
      <w:r w:rsidRPr="00D034D5">
        <w:t>s office and approved or certified as afo</w:t>
      </w:r>
      <w:r w:rsidR="00B85E7E">
        <w:t>re</w:t>
      </w:r>
      <w:r w:rsidRPr="00D034D5">
        <w:t>said or a general plan which has at any time, prior to the commencement of this Ordinance, hem accepted</w:t>
      </w:r>
      <w:r>
        <w:t xml:space="preserve"> </w:t>
      </w:r>
      <w:r w:rsidRPr="00D034D5">
        <w:t>for registration</w:t>
      </w:r>
      <w:r>
        <w:t xml:space="preserve"> </w:t>
      </w:r>
      <w:r w:rsidRPr="00D034D5">
        <w:t>in</w:t>
      </w:r>
      <w:r>
        <w:t xml:space="preserve"> </w:t>
      </w:r>
      <w:r w:rsidRPr="00D034D5">
        <w:t>the Deeds</w:t>
      </w:r>
      <w:r>
        <w:t xml:space="preserve"> </w:t>
      </w:r>
      <w:r w:rsidRPr="00D034D5">
        <w:t>Registry</w:t>
      </w:r>
      <w:r>
        <w:t xml:space="preserve"> </w:t>
      </w:r>
      <w:r w:rsidRPr="00D034D5">
        <w:t>or</w:t>
      </w:r>
      <w:r w:rsidR="002B68EA">
        <w:t xml:space="preserve"> </w:t>
      </w:r>
      <w:r w:rsidRPr="00D034D5">
        <w:t>the Surveyor-General</w:t>
      </w:r>
      <w:r>
        <w:t>’</w:t>
      </w:r>
      <w:r w:rsidRPr="00D034D5">
        <w:t xml:space="preserve">s office or in </w:t>
      </w:r>
      <w:r w:rsidRPr="0025730C">
        <w:t xml:space="preserve">any </w:t>
      </w:r>
      <w:r w:rsidR="0025730C" w:rsidRPr="0025730C">
        <w:rPr>
          <w:i/>
        </w:rPr>
        <w:t>Grundbuchamt</w:t>
      </w:r>
      <w:r w:rsidR="0025730C" w:rsidRPr="0025730C">
        <w:t xml:space="preserve"> </w:t>
      </w:r>
      <w:r w:rsidR="0077031B">
        <w:t xml:space="preserve">or </w:t>
      </w:r>
      <w:r w:rsidR="0077031B" w:rsidRPr="0077031B">
        <w:rPr>
          <w:i/>
        </w:rPr>
        <w:t>Vermessungsamt</w:t>
      </w:r>
      <w:r w:rsidR="0077031B">
        <w:t>;</w:t>
      </w:r>
    </w:p>
    <w:p w14:paraId="059B86CE" w14:textId="77777777" w:rsidR="0077031B" w:rsidRDefault="0077031B" w:rsidP="0025730C">
      <w:pPr>
        <w:pStyle w:val="AS-P0"/>
      </w:pPr>
    </w:p>
    <w:p w14:paraId="49529317" w14:textId="7BD75805" w:rsidR="00770070" w:rsidRDefault="00770070" w:rsidP="00770070">
      <w:pPr>
        <w:pStyle w:val="AS-P-Amend"/>
      </w:pPr>
      <w:r>
        <w:t>[definition of “general plan” amended by Act 28 of 1992]</w:t>
      </w:r>
    </w:p>
    <w:p w14:paraId="634DDF0C" w14:textId="77777777" w:rsidR="00E04862" w:rsidRDefault="00E04862" w:rsidP="00774158">
      <w:pPr>
        <w:pStyle w:val="AS-P0"/>
      </w:pPr>
    </w:p>
    <w:p w14:paraId="2143E394" w14:textId="445B4D6C" w:rsidR="00D5412A" w:rsidRPr="00B42F32" w:rsidRDefault="00D5412A" w:rsidP="00E04862">
      <w:pPr>
        <w:pStyle w:val="AS-P0"/>
      </w:pPr>
      <w:r w:rsidRPr="00B42F32">
        <w:t xml:space="preserve">“local authority” </w:t>
      </w:r>
      <w:r w:rsidR="00B42F32" w:rsidRPr="00B42F32">
        <w:t xml:space="preserve">means </w:t>
      </w:r>
      <w:r w:rsidR="00E04862" w:rsidRPr="00E04862">
        <w:rPr>
          <w:lang w:val="en-ZA"/>
        </w:rPr>
        <w:t>a municipal council, town council or village council</w:t>
      </w:r>
      <w:r w:rsidR="00E04862">
        <w:rPr>
          <w:lang w:val="en-ZA"/>
        </w:rPr>
        <w:t xml:space="preserve"> </w:t>
      </w:r>
      <w:r w:rsidR="00E04862" w:rsidRPr="00E04862">
        <w:rPr>
          <w:lang w:val="en-ZA"/>
        </w:rPr>
        <w:t>as defined in section 1 of the Local Authorities Act, 1992 (Act No. 23 of 1992) or a regional council as defined in section 1 of the Regional Councils</w:t>
      </w:r>
      <w:r w:rsidR="00E04862">
        <w:rPr>
          <w:lang w:val="en-ZA"/>
        </w:rPr>
        <w:t xml:space="preserve"> </w:t>
      </w:r>
      <w:r w:rsidR="00E04862" w:rsidRPr="00E04862">
        <w:rPr>
          <w:lang w:val="en-ZA"/>
        </w:rPr>
        <w:t>A</w:t>
      </w:r>
      <w:r w:rsidR="00E04862">
        <w:rPr>
          <w:lang w:val="en-ZA"/>
        </w:rPr>
        <w:t>ct, 1992 (Act No. 22 of 1992);</w:t>
      </w:r>
    </w:p>
    <w:p w14:paraId="5D6AE1B6" w14:textId="77777777" w:rsidR="00D5412A" w:rsidRDefault="00D5412A" w:rsidP="0025730C">
      <w:pPr>
        <w:pStyle w:val="AS-P0"/>
      </w:pPr>
    </w:p>
    <w:p w14:paraId="7CA7ECF1" w14:textId="76BE76F6" w:rsidR="00B42F32" w:rsidRDefault="00B42F32" w:rsidP="00B42F32">
      <w:pPr>
        <w:pStyle w:val="AS-P-Amend"/>
      </w:pPr>
      <w:r>
        <w:t>[definition of “local authority” substituted by Ord. 10 of 1973</w:t>
      </w:r>
      <w:r w:rsidR="00E04862">
        <w:t xml:space="preserve">, </w:t>
      </w:r>
      <w:r w:rsidR="00770070">
        <w:t>Act 28 of 1992</w:t>
      </w:r>
      <w:r w:rsidR="00E04862">
        <w:t xml:space="preserve"> and Act 11 of 2000</w:t>
      </w:r>
      <w:r>
        <w:t>]</w:t>
      </w:r>
    </w:p>
    <w:p w14:paraId="5139CCCA" w14:textId="77777777" w:rsidR="00B42F32" w:rsidRDefault="00B42F32" w:rsidP="0025730C">
      <w:pPr>
        <w:pStyle w:val="AS-P0"/>
      </w:pPr>
    </w:p>
    <w:p w14:paraId="79789C4E" w14:textId="07A7430B" w:rsidR="00770070" w:rsidRDefault="00770070" w:rsidP="00770070">
      <w:pPr>
        <w:autoSpaceDE w:val="0"/>
        <w:autoSpaceDN w:val="0"/>
        <w:adjustRightInd w:val="0"/>
        <w:rPr>
          <w:rFonts w:cs="Times New Roman"/>
          <w:lang w:val="en-ZA"/>
        </w:rPr>
      </w:pPr>
      <w:r>
        <w:rPr>
          <w:rFonts w:cs="Times New Roman"/>
          <w:lang w:val="en-ZA"/>
        </w:rPr>
        <w:t xml:space="preserve">“Minister” means the Minister of </w:t>
      </w:r>
      <w:r w:rsidR="000328F9">
        <w:rPr>
          <w:rFonts w:cs="Times New Roman"/>
          <w:lang w:val="en-ZA"/>
        </w:rPr>
        <w:t xml:space="preserve">Regional and </w:t>
      </w:r>
      <w:r>
        <w:rPr>
          <w:rFonts w:cs="Times New Roman"/>
          <w:lang w:val="en-ZA"/>
        </w:rPr>
        <w:t>Local Government and Housing;</w:t>
      </w:r>
    </w:p>
    <w:p w14:paraId="77D2DD90" w14:textId="77777777" w:rsidR="00770070" w:rsidRDefault="00770070" w:rsidP="00770070">
      <w:pPr>
        <w:autoSpaceDE w:val="0"/>
        <w:autoSpaceDN w:val="0"/>
        <w:adjustRightInd w:val="0"/>
        <w:rPr>
          <w:rFonts w:cs="Times New Roman"/>
          <w:lang w:val="en-ZA"/>
        </w:rPr>
      </w:pPr>
    </w:p>
    <w:p w14:paraId="16621077" w14:textId="090DF00A" w:rsidR="00770070" w:rsidRDefault="00770070" w:rsidP="00770070">
      <w:pPr>
        <w:pStyle w:val="AS-P-Amend"/>
      </w:pPr>
      <w:r>
        <w:t>[definition of “Minister” inserted by Act 28 of 1992</w:t>
      </w:r>
      <w:r w:rsidR="000328F9">
        <w:t xml:space="preserve"> and amended by Act 11 of 2000</w:t>
      </w:r>
      <w:r>
        <w:t>]</w:t>
      </w:r>
    </w:p>
    <w:p w14:paraId="4A861F0D" w14:textId="77777777" w:rsidR="00770070" w:rsidRDefault="00770070" w:rsidP="00770070">
      <w:pPr>
        <w:autoSpaceDE w:val="0"/>
        <w:autoSpaceDN w:val="0"/>
        <w:adjustRightInd w:val="0"/>
        <w:rPr>
          <w:rFonts w:cs="Times New Roman"/>
          <w:lang w:val="en-ZA"/>
        </w:rPr>
      </w:pPr>
    </w:p>
    <w:p w14:paraId="5850292B" w14:textId="6DFAC8CA" w:rsidR="00770070" w:rsidRDefault="00770070" w:rsidP="001D0445">
      <w:pPr>
        <w:autoSpaceDE w:val="0"/>
        <w:autoSpaceDN w:val="0"/>
        <w:adjustRightInd w:val="0"/>
        <w:jc w:val="both"/>
        <w:rPr>
          <w:rFonts w:cs="Times New Roman"/>
          <w:sz w:val="21"/>
          <w:szCs w:val="21"/>
          <w:lang w:val="en-ZA"/>
        </w:rPr>
      </w:pPr>
      <w:r>
        <w:rPr>
          <w:rFonts w:cs="Times New Roman"/>
          <w:lang w:val="en-ZA"/>
        </w:rPr>
        <w:t>“Namibia Planning Advisory Board” means the board referred to in section 9 of the Town</w:t>
      </w:r>
      <w:r w:rsidR="000F14FA">
        <w:rPr>
          <w:rFonts w:cs="Times New Roman"/>
          <w:lang w:val="en-ZA"/>
        </w:rPr>
        <w:t xml:space="preserve"> </w:t>
      </w:r>
      <w:r>
        <w:rPr>
          <w:rFonts w:cs="Times New Roman"/>
          <w:lang w:val="en-ZA"/>
        </w:rPr>
        <w:t xml:space="preserve">Planning Ordinance, </w:t>
      </w:r>
      <w:r>
        <w:rPr>
          <w:rFonts w:cs="Times New Roman"/>
          <w:sz w:val="21"/>
          <w:szCs w:val="21"/>
          <w:lang w:val="en-ZA"/>
        </w:rPr>
        <w:t xml:space="preserve">1954 </w:t>
      </w:r>
      <w:r>
        <w:rPr>
          <w:rFonts w:cs="Times New Roman"/>
          <w:lang w:val="en-ZA"/>
        </w:rPr>
        <w:t xml:space="preserve">(Ordinance </w:t>
      </w:r>
      <w:r>
        <w:rPr>
          <w:rFonts w:cs="Times New Roman"/>
          <w:sz w:val="21"/>
          <w:szCs w:val="21"/>
          <w:lang w:val="en-ZA"/>
        </w:rPr>
        <w:t xml:space="preserve">18 </w:t>
      </w:r>
      <w:r>
        <w:rPr>
          <w:rFonts w:cs="Times New Roman"/>
          <w:lang w:val="en-ZA"/>
        </w:rPr>
        <w:t xml:space="preserve">of </w:t>
      </w:r>
      <w:r>
        <w:rPr>
          <w:rFonts w:cs="Times New Roman"/>
          <w:sz w:val="21"/>
          <w:szCs w:val="21"/>
          <w:lang w:val="en-ZA"/>
        </w:rPr>
        <w:t>1954);</w:t>
      </w:r>
    </w:p>
    <w:p w14:paraId="6A6F50ED" w14:textId="77777777" w:rsidR="00770070" w:rsidRDefault="00770070" w:rsidP="00770070">
      <w:pPr>
        <w:autoSpaceDE w:val="0"/>
        <w:autoSpaceDN w:val="0"/>
        <w:adjustRightInd w:val="0"/>
        <w:rPr>
          <w:rFonts w:cs="Times New Roman"/>
          <w:sz w:val="21"/>
          <w:szCs w:val="21"/>
          <w:lang w:val="en-ZA"/>
        </w:rPr>
      </w:pPr>
    </w:p>
    <w:p w14:paraId="4F84FF4C" w14:textId="55318A4C" w:rsidR="00770070" w:rsidRDefault="00770070" w:rsidP="00770070">
      <w:pPr>
        <w:pStyle w:val="AS-P-Amend"/>
      </w:pPr>
      <w:r>
        <w:t xml:space="preserve">[definition of </w:t>
      </w:r>
      <w:r w:rsidRPr="00770070">
        <w:rPr>
          <w:lang w:val="en-ZA"/>
        </w:rPr>
        <w:t xml:space="preserve">“Namibia Planning Advisory Board” </w:t>
      </w:r>
      <w:r>
        <w:t>inserted by Act 28 of 1992]</w:t>
      </w:r>
    </w:p>
    <w:p w14:paraId="22D48F2A" w14:textId="77777777" w:rsidR="00770070" w:rsidRDefault="00770070" w:rsidP="00770070">
      <w:pPr>
        <w:autoSpaceDE w:val="0"/>
        <w:autoSpaceDN w:val="0"/>
        <w:adjustRightInd w:val="0"/>
        <w:rPr>
          <w:rFonts w:cs="Times New Roman"/>
          <w:sz w:val="21"/>
          <w:szCs w:val="21"/>
          <w:lang w:val="en-ZA"/>
        </w:rPr>
      </w:pPr>
    </w:p>
    <w:p w14:paraId="67C83AB5" w14:textId="77134CC2" w:rsidR="00E44F7A" w:rsidRDefault="00770070" w:rsidP="008D71EE">
      <w:pPr>
        <w:autoSpaceDE w:val="0"/>
        <w:autoSpaceDN w:val="0"/>
        <w:adjustRightInd w:val="0"/>
        <w:jc w:val="both"/>
        <w:rPr>
          <w:lang w:val="en-ZA"/>
        </w:rPr>
      </w:pPr>
      <w:r>
        <w:rPr>
          <w:rFonts w:cs="Times New Roman"/>
          <w:lang w:val="en-ZA"/>
        </w:rPr>
        <w:t xml:space="preserve">“Permanent Secretary” means the Permanent Secretary: </w:t>
      </w:r>
      <w:r w:rsidR="008D71EE">
        <w:rPr>
          <w:rFonts w:cs="Times New Roman"/>
          <w:lang w:val="en-ZA"/>
        </w:rPr>
        <w:t xml:space="preserve">Regional and </w:t>
      </w:r>
      <w:r>
        <w:rPr>
          <w:rFonts w:cs="Times New Roman"/>
          <w:lang w:val="en-ZA"/>
        </w:rPr>
        <w:t>Local Government and Housing;</w:t>
      </w:r>
    </w:p>
    <w:p w14:paraId="67A9A50C" w14:textId="77777777" w:rsidR="00770070" w:rsidRDefault="00770070" w:rsidP="00770070">
      <w:pPr>
        <w:pStyle w:val="AS-P0"/>
        <w:rPr>
          <w:lang w:val="en-ZA"/>
        </w:rPr>
      </w:pPr>
    </w:p>
    <w:p w14:paraId="28E9985C" w14:textId="03E6B894" w:rsidR="00770070" w:rsidRDefault="00770070" w:rsidP="00770070">
      <w:pPr>
        <w:pStyle w:val="AS-P-Amend"/>
      </w:pPr>
      <w:r>
        <w:t>[definition of “Permanent Secretary” inserted by Act 28 of 1992</w:t>
      </w:r>
      <w:r w:rsidR="00D57EBE">
        <w:t xml:space="preserve"> </w:t>
      </w:r>
      <w:r w:rsidR="008D71EE">
        <w:t>and amended by Act 11 of 2000</w:t>
      </w:r>
      <w:r>
        <w:t>]</w:t>
      </w:r>
    </w:p>
    <w:p w14:paraId="722DB205" w14:textId="77777777" w:rsidR="00770070" w:rsidRDefault="00770070" w:rsidP="00770070">
      <w:pPr>
        <w:pStyle w:val="AS-P0"/>
      </w:pPr>
    </w:p>
    <w:p w14:paraId="22CB2F16" w14:textId="1DCAE3B1" w:rsidR="00F20EE7" w:rsidRPr="00F20EE7" w:rsidRDefault="006B1277" w:rsidP="00F20EE7">
      <w:pPr>
        <w:pStyle w:val="AS-P0"/>
        <w:rPr>
          <w:lang w:val="en-ZA"/>
        </w:rPr>
      </w:pPr>
      <w:r>
        <w:t xml:space="preserve">“public place” </w:t>
      </w:r>
      <w:r w:rsidR="00F20EE7" w:rsidRPr="00F20EE7">
        <w:rPr>
          <w:lang w:val="en-ZA"/>
        </w:rPr>
        <w:t>includes any street, road, lane,</w:t>
      </w:r>
      <w:r w:rsidR="00F20EE7">
        <w:rPr>
          <w:lang w:val="en-ZA"/>
        </w:rPr>
        <w:t xml:space="preserve"> </w:t>
      </w:r>
      <w:r w:rsidR="00F20EE7" w:rsidRPr="00F20EE7">
        <w:rPr>
          <w:lang w:val="en-ZA"/>
        </w:rPr>
        <w:t>avenue, thoroughfare, sanitary passage, park,</w:t>
      </w:r>
      <w:r w:rsidR="001D0445">
        <w:rPr>
          <w:lang w:val="en-ZA"/>
        </w:rPr>
        <w:t xml:space="preserve"> </w:t>
      </w:r>
      <w:r w:rsidR="00F20EE7" w:rsidRPr="00F20EE7">
        <w:rPr>
          <w:lang w:val="en-ZA"/>
        </w:rPr>
        <w:t>recreation or sports ground, square or other</w:t>
      </w:r>
      <w:r w:rsidR="00F20EE7">
        <w:rPr>
          <w:lang w:val="en-ZA"/>
        </w:rPr>
        <w:t xml:space="preserve"> </w:t>
      </w:r>
      <w:r w:rsidR="00F20EE7" w:rsidRPr="00F20EE7">
        <w:rPr>
          <w:lang w:val="en-ZA"/>
        </w:rPr>
        <w:t>open space</w:t>
      </w:r>
      <w:r w:rsidR="00F20EE7">
        <w:rPr>
          <w:lang w:val="en-ZA"/>
        </w:rPr>
        <w:t xml:space="preserve"> </w:t>
      </w:r>
      <w:r w:rsidR="00F20EE7" w:rsidRPr="00F20EE7">
        <w:rPr>
          <w:lang w:val="en-ZA"/>
        </w:rPr>
        <w:t>-</w:t>
      </w:r>
    </w:p>
    <w:p w14:paraId="4EDDFEC2" w14:textId="77777777" w:rsidR="00F20EE7" w:rsidRDefault="00F20EE7" w:rsidP="00F20EE7">
      <w:pPr>
        <w:pStyle w:val="AS-P0"/>
        <w:rPr>
          <w:lang w:val="en-ZA"/>
        </w:rPr>
      </w:pPr>
    </w:p>
    <w:p w14:paraId="481EB2B5" w14:textId="7AB995A0" w:rsidR="00F20EE7" w:rsidRDefault="00F20EE7" w:rsidP="00481F03">
      <w:pPr>
        <w:pStyle w:val="AS-P0"/>
        <w:ind w:left="567" w:hanging="567"/>
        <w:rPr>
          <w:lang w:val="en-ZA"/>
        </w:rPr>
      </w:pPr>
      <w:r w:rsidRPr="00F20EE7">
        <w:rPr>
          <w:lang w:val="en-ZA"/>
        </w:rPr>
        <w:t xml:space="preserve">(a) </w:t>
      </w:r>
      <w:r>
        <w:rPr>
          <w:lang w:val="en-ZA"/>
        </w:rPr>
        <w:tab/>
      </w:r>
      <w:r w:rsidRPr="00F20EE7">
        <w:rPr>
          <w:lang w:val="en-ZA"/>
        </w:rPr>
        <w:t xml:space="preserve">which is shown as such on a general </w:t>
      </w:r>
      <w:r>
        <w:rPr>
          <w:lang w:val="en-ZA"/>
        </w:rPr>
        <w:t>pl</w:t>
      </w:r>
      <w:r w:rsidRPr="00F20EE7">
        <w:rPr>
          <w:lang w:val="en-ZA"/>
        </w:rPr>
        <w:t>an</w:t>
      </w:r>
      <w:r>
        <w:rPr>
          <w:lang w:val="en-ZA"/>
        </w:rPr>
        <w:t xml:space="preserve"> </w:t>
      </w:r>
      <w:r w:rsidRPr="00F20EE7">
        <w:rPr>
          <w:lang w:val="en-ZA"/>
        </w:rPr>
        <w:t>of an approved township, as filed in the</w:t>
      </w:r>
      <w:r w:rsidR="003240F0">
        <w:rPr>
          <w:lang w:val="en-ZA"/>
        </w:rPr>
        <w:t xml:space="preserve"> </w:t>
      </w:r>
      <w:r w:rsidRPr="00F20EE7">
        <w:rPr>
          <w:lang w:val="en-ZA"/>
        </w:rPr>
        <w:t>Deeds R</w:t>
      </w:r>
      <w:r>
        <w:rPr>
          <w:lang w:val="en-ZA"/>
        </w:rPr>
        <w:t>egistry or the Surveyor-General’</w:t>
      </w:r>
      <w:r w:rsidRPr="00F20EE7">
        <w:rPr>
          <w:lang w:val="en-ZA"/>
        </w:rPr>
        <w:t>s</w:t>
      </w:r>
      <w:r>
        <w:rPr>
          <w:lang w:val="en-ZA"/>
        </w:rPr>
        <w:t xml:space="preserve"> </w:t>
      </w:r>
      <w:r w:rsidRPr="00F20EE7">
        <w:rPr>
          <w:lang w:val="en-ZA"/>
        </w:rPr>
        <w:t>Office; or</w:t>
      </w:r>
    </w:p>
    <w:p w14:paraId="56D07501" w14:textId="77777777" w:rsidR="00F20EE7" w:rsidRPr="00F20EE7" w:rsidRDefault="00F20EE7" w:rsidP="00481F03">
      <w:pPr>
        <w:pStyle w:val="AS-P0"/>
        <w:ind w:left="567" w:hanging="567"/>
        <w:rPr>
          <w:lang w:val="en-ZA"/>
        </w:rPr>
      </w:pPr>
    </w:p>
    <w:p w14:paraId="529BE31A" w14:textId="7BADF64B" w:rsidR="00F20EE7" w:rsidRDefault="00F20EE7" w:rsidP="00481F03">
      <w:pPr>
        <w:pStyle w:val="AS-P0"/>
        <w:ind w:left="567" w:hanging="567"/>
        <w:rPr>
          <w:lang w:val="en-ZA"/>
        </w:rPr>
      </w:pPr>
      <w:r w:rsidRPr="00F20EE7">
        <w:rPr>
          <w:lang w:val="en-ZA"/>
        </w:rPr>
        <w:t xml:space="preserve">(b) </w:t>
      </w:r>
      <w:r>
        <w:rPr>
          <w:lang w:val="en-ZA"/>
        </w:rPr>
        <w:tab/>
      </w:r>
      <w:r w:rsidRPr="00F20EE7">
        <w:rPr>
          <w:lang w:val="en-ZA"/>
        </w:rPr>
        <w:t>which is represented by a diagram annexed</w:t>
      </w:r>
      <w:r>
        <w:rPr>
          <w:lang w:val="en-ZA"/>
        </w:rPr>
        <w:t xml:space="preserve"> </w:t>
      </w:r>
      <w:r w:rsidRPr="00F20EE7">
        <w:rPr>
          <w:lang w:val="en-ZA"/>
        </w:rPr>
        <w:t>to a deed conveying it as a public</w:t>
      </w:r>
      <w:r>
        <w:rPr>
          <w:lang w:val="en-ZA"/>
        </w:rPr>
        <w:t xml:space="preserve"> </w:t>
      </w:r>
      <w:r w:rsidRPr="00F20EE7">
        <w:rPr>
          <w:lang w:val="en-ZA"/>
        </w:rPr>
        <w:t>place to a local authority in pursuance of</w:t>
      </w:r>
      <w:r>
        <w:rPr>
          <w:lang w:val="en-ZA"/>
        </w:rPr>
        <w:t xml:space="preserve"> </w:t>
      </w:r>
      <w:r w:rsidRPr="00F20EE7">
        <w:rPr>
          <w:lang w:val="en-ZA"/>
        </w:rPr>
        <w:t>any sub-division of land; or</w:t>
      </w:r>
    </w:p>
    <w:p w14:paraId="5BCE94C7" w14:textId="77777777" w:rsidR="00F20EE7" w:rsidRPr="00F20EE7" w:rsidRDefault="00F20EE7" w:rsidP="00481F03">
      <w:pPr>
        <w:pStyle w:val="AS-P0"/>
        <w:ind w:left="567" w:hanging="567"/>
        <w:rPr>
          <w:lang w:val="en-ZA"/>
        </w:rPr>
      </w:pPr>
    </w:p>
    <w:p w14:paraId="3486E2D1" w14:textId="2611CCFE" w:rsidR="000F72F6" w:rsidRPr="00D034D5" w:rsidRDefault="00F20EE7" w:rsidP="00481F03">
      <w:pPr>
        <w:pStyle w:val="AS-P0"/>
        <w:ind w:left="567" w:hanging="567"/>
      </w:pPr>
      <w:r w:rsidRPr="00F20EE7">
        <w:rPr>
          <w:lang w:val="en-ZA"/>
        </w:rPr>
        <w:t xml:space="preserve">(c) </w:t>
      </w:r>
      <w:r>
        <w:rPr>
          <w:lang w:val="en-ZA"/>
        </w:rPr>
        <w:tab/>
      </w:r>
      <w:r w:rsidRPr="00F20EE7">
        <w:rPr>
          <w:lang w:val="en-ZA"/>
        </w:rPr>
        <w:t>to which the public have acquired or at</w:t>
      </w:r>
      <w:r>
        <w:rPr>
          <w:lang w:val="en-ZA"/>
        </w:rPr>
        <w:t xml:space="preserve"> </w:t>
      </w:r>
      <w:r w:rsidRPr="00F20EE7">
        <w:rPr>
          <w:lang w:val="en-ZA"/>
        </w:rPr>
        <w:t xml:space="preserve">any time </w:t>
      </w:r>
      <w:r>
        <w:rPr>
          <w:lang w:val="en-ZA"/>
        </w:rPr>
        <w:t>may acquire a common right;</w:t>
      </w:r>
    </w:p>
    <w:p w14:paraId="35B8332F" w14:textId="77777777" w:rsidR="000F72F6" w:rsidRDefault="000F72F6" w:rsidP="000F72F6">
      <w:pPr>
        <w:pStyle w:val="AS-P0"/>
      </w:pPr>
    </w:p>
    <w:p w14:paraId="1D7ED0C0" w14:textId="772DC5BC" w:rsidR="00F20EE7" w:rsidRDefault="00F20EE7" w:rsidP="00F20EE7">
      <w:pPr>
        <w:pStyle w:val="AS-P-Amend"/>
      </w:pPr>
      <w:r>
        <w:t>[definition of “public plac</w:t>
      </w:r>
      <w:r w:rsidR="001800B4">
        <w:t>e” substituted by Ord. 36 of 196</w:t>
      </w:r>
      <w:r>
        <w:t>7]</w:t>
      </w:r>
    </w:p>
    <w:p w14:paraId="251B13CB" w14:textId="77777777" w:rsidR="00F20EE7" w:rsidRPr="00D034D5" w:rsidRDefault="00F20EE7" w:rsidP="000F72F6">
      <w:pPr>
        <w:pStyle w:val="AS-P0"/>
      </w:pPr>
    </w:p>
    <w:p w14:paraId="769061F2" w14:textId="35D686F2" w:rsidR="000F72F6" w:rsidRDefault="000F72F6" w:rsidP="000F72F6">
      <w:pPr>
        <w:pStyle w:val="AS-P0"/>
      </w:pPr>
      <w:r>
        <w:t>“</w:t>
      </w:r>
      <w:r w:rsidRPr="00D034D5">
        <w:t>prescribed</w:t>
      </w:r>
      <w:r>
        <w:t>”</w:t>
      </w:r>
      <w:r w:rsidRPr="00D034D5">
        <w:t xml:space="preserve"> means prescribed by or under this O</w:t>
      </w:r>
      <w:r w:rsidR="00F672A2">
        <w:t>r</w:t>
      </w:r>
      <w:r w:rsidRPr="00D034D5">
        <w:t xml:space="preserve">dinance or any </w:t>
      </w:r>
      <w:r w:rsidR="009E49A9">
        <w:t>regulation;</w:t>
      </w:r>
    </w:p>
    <w:p w14:paraId="40DDA1E0" w14:textId="77777777" w:rsidR="00507DEA" w:rsidRDefault="00507DEA" w:rsidP="000F72F6">
      <w:pPr>
        <w:pStyle w:val="AS-P0"/>
      </w:pPr>
    </w:p>
    <w:p w14:paraId="1C0A72E2" w14:textId="55143BDA" w:rsidR="000F72F6" w:rsidRPr="00B705BA" w:rsidRDefault="00B705BA" w:rsidP="00B705BA">
      <w:pPr>
        <w:pStyle w:val="AS-P0"/>
      </w:pPr>
      <w:r w:rsidRPr="00B705BA">
        <w:t>“prior law” means the Townships Proclamation, 1920 (Proclamation 68 of 1920) and the</w:t>
      </w:r>
      <w:r w:rsidR="001D0445">
        <w:t xml:space="preserve"> </w:t>
      </w:r>
      <w:r w:rsidRPr="00B705BA">
        <w:t>Townships Ordinance, 1928 (Ordinance 11 of 1928);</w:t>
      </w:r>
    </w:p>
    <w:p w14:paraId="5EB78061" w14:textId="77777777" w:rsidR="00B705BA" w:rsidRDefault="00B705BA" w:rsidP="00B705BA">
      <w:pPr>
        <w:pStyle w:val="AS-P0"/>
      </w:pPr>
    </w:p>
    <w:p w14:paraId="76B7D7E2" w14:textId="0815FA74" w:rsidR="00B705BA" w:rsidRDefault="00B705BA" w:rsidP="00B705BA">
      <w:pPr>
        <w:pStyle w:val="AS-P-Amend"/>
      </w:pPr>
      <w:r>
        <w:t>[definition of “prior</w:t>
      </w:r>
      <w:r w:rsidR="001800B4">
        <w:t xml:space="preserve"> law” inserted by Ord. 36 of 196</w:t>
      </w:r>
      <w:r>
        <w:t>7]</w:t>
      </w:r>
    </w:p>
    <w:p w14:paraId="252AC7AE" w14:textId="77777777" w:rsidR="00B705BA" w:rsidRDefault="00B705BA" w:rsidP="00B705BA">
      <w:pPr>
        <w:pStyle w:val="AS-P0"/>
      </w:pPr>
    </w:p>
    <w:p w14:paraId="7A098157" w14:textId="376B3A49" w:rsidR="00781024" w:rsidRDefault="00781024" w:rsidP="00781024">
      <w:pPr>
        <w:pStyle w:val="AS-P0"/>
        <w:rPr>
          <w:lang w:val="en-ZA"/>
        </w:rPr>
      </w:pPr>
      <w:r>
        <w:rPr>
          <w:lang w:val="en-ZA"/>
        </w:rPr>
        <w:t>“Registrar of Deeds” means the registrar of deeds responsible for the deeds registry referred to in the Deeds Registries Act, 1937 (Act No. 47 of 1937), or the registrar of deeds responsible for the deeds registry referred to in the Registration of Deeds in Rehoboth) Act. 1976 (Act No. 93 of 1976).</w:t>
      </w:r>
    </w:p>
    <w:p w14:paraId="185A6498" w14:textId="77777777" w:rsidR="00781024" w:rsidRDefault="00781024" w:rsidP="00781024">
      <w:pPr>
        <w:autoSpaceDE w:val="0"/>
        <w:autoSpaceDN w:val="0"/>
        <w:adjustRightInd w:val="0"/>
        <w:rPr>
          <w:rFonts w:cs="Times New Roman"/>
          <w:sz w:val="23"/>
          <w:szCs w:val="23"/>
          <w:lang w:val="en-ZA"/>
        </w:rPr>
      </w:pPr>
    </w:p>
    <w:p w14:paraId="502B7CB0" w14:textId="04126EBB" w:rsidR="00781024" w:rsidRDefault="00781024" w:rsidP="00781024">
      <w:pPr>
        <w:pStyle w:val="AS-P-Amend"/>
      </w:pPr>
      <w:r>
        <w:t xml:space="preserve">[definition of “Registrar of Deeds” inserted by Act 21 of 1998; </w:t>
      </w:r>
      <w:r>
        <w:br/>
        <w:t>it should end with a semicolon rather than a full stop]</w:t>
      </w:r>
    </w:p>
    <w:p w14:paraId="40646004" w14:textId="77777777" w:rsidR="00781024" w:rsidRPr="00D034D5" w:rsidRDefault="00781024" w:rsidP="00781024">
      <w:pPr>
        <w:pStyle w:val="AS-P0"/>
      </w:pPr>
    </w:p>
    <w:p w14:paraId="669E148D" w14:textId="28C43278" w:rsidR="000F72F6" w:rsidRPr="00D034D5" w:rsidRDefault="00154C80" w:rsidP="000F72F6">
      <w:pPr>
        <w:pStyle w:val="AS-P0"/>
        <w:rPr>
          <w:rFonts w:eastAsia="Arial"/>
        </w:rPr>
      </w:pPr>
      <w:r>
        <w:t>“regulation” means any regulation made under this Ordinance;</w:t>
      </w:r>
    </w:p>
    <w:p w14:paraId="59874248" w14:textId="77777777" w:rsidR="000F72F6" w:rsidRPr="00D034D5" w:rsidRDefault="000F72F6" w:rsidP="000F72F6">
      <w:pPr>
        <w:pStyle w:val="AS-P0"/>
        <w:rPr>
          <w:rFonts w:eastAsia="Arial"/>
        </w:rPr>
      </w:pPr>
    </w:p>
    <w:p w14:paraId="4A4E6F84" w14:textId="0DDA9334" w:rsidR="00F07732" w:rsidRDefault="00F07732" w:rsidP="00F07732">
      <w:pPr>
        <w:pStyle w:val="AS-P-Amend"/>
      </w:pPr>
      <w:r>
        <w:t>[definition of “</w:t>
      </w:r>
      <w:r w:rsidRPr="00F07732">
        <w:rPr>
          <w:rFonts w:cs="Times New Roman"/>
          <w:lang w:val="en-ZA"/>
        </w:rPr>
        <w:t>South West African Planning Advisory</w:t>
      </w:r>
      <w:r>
        <w:rPr>
          <w:lang w:val="en-ZA"/>
        </w:rPr>
        <w:t xml:space="preserve"> </w:t>
      </w:r>
      <w:r w:rsidRPr="00F07732">
        <w:rPr>
          <w:rFonts w:cs="Times New Roman"/>
          <w:lang w:val="en-ZA"/>
        </w:rPr>
        <w:t>Board</w:t>
      </w:r>
      <w:r>
        <w:t xml:space="preserve">” </w:t>
      </w:r>
      <w:r w:rsidR="00770070">
        <w:br/>
      </w:r>
      <w:r w:rsidR="001F3CBE">
        <w:t xml:space="preserve">inserted </w:t>
      </w:r>
      <w:r>
        <w:t>by Ord. 10 of 1973</w:t>
      </w:r>
      <w:r w:rsidR="00770070">
        <w:t xml:space="preserve"> and deleted by Act 28 of 1992</w:t>
      </w:r>
      <w:r>
        <w:t>]</w:t>
      </w:r>
    </w:p>
    <w:p w14:paraId="7487EA22" w14:textId="77777777" w:rsidR="00F07732" w:rsidRDefault="00F07732" w:rsidP="00F07732">
      <w:pPr>
        <w:pStyle w:val="AS-P0"/>
      </w:pPr>
    </w:p>
    <w:p w14:paraId="07176FA3" w14:textId="45EB722C" w:rsidR="000F72F6" w:rsidRPr="00D034D5" w:rsidRDefault="004F0CB9" w:rsidP="00F07732">
      <w:pPr>
        <w:pStyle w:val="AS-P0"/>
      </w:pPr>
      <w:r>
        <w:t>“subdivide”</w:t>
      </w:r>
      <w:r w:rsidR="000F72F6" w:rsidRPr="00D034D5">
        <w:t xml:space="preserve"> means to divide b</w:t>
      </w:r>
      <w:r w:rsidR="005D70D2">
        <w:t>y</w:t>
      </w:r>
      <w:r w:rsidR="000F72F6" w:rsidRPr="00D034D5">
        <w:t xml:space="preserve"> means o</w:t>
      </w:r>
      <w:r w:rsidR="005D70D2">
        <w:t>f</w:t>
      </w:r>
      <w:r w:rsidR="000F72F6">
        <w:t xml:space="preserve"> </w:t>
      </w:r>
      <w:r w:rsidR="000F72F6" w:rsidRPr="00D034D5">
        <w:t>a survey for registration of title or of a survey for regi</w:t>
      </w:r>
      <w:r w:rsidR="00250966">
        <w:t>s</w:t>
      </w:r>
      <w:r w:rsidR="000F72F6" w:rsidRPr="00D034D5">
        <w:t>tration of a lease; and</w:t>
      </w:r>
      <w:r w:rsidR="00E61CAE">
        <w:t xml:space="preserve"> </w:t>
      </w:r>
      <w:r w:rsidR="000F72F6">
        <w:t>“</w:t>
      </w:r>
      <w:r w:rsidR="000F72F6" w:rsidRPr="00D034D5">
        <w:t>subdivision</w:t>
      </w:r>
      <w:r w:rsidR="000F72F6">
        <w:t xml:space="preserve">” </w:t>
      </w:r>
      <w:r w:rsidR="000F72F6" w:rsidRPr="00D034D5">
        <w:t>has a corresponding</w:t>
      </w:r>
      <w:r w:rsidR="000F72F6">
        <w:t xml:space="preserve"> </w:t>
      </w:r>
      <w:r w:rsidR="000F72F6" w:rsidRPr="00D034D5">
        <w:t>meaning;</w:t>
      </w:r>
    </w:p>
    <w:p w14:paraId="292267A1" w14:textId="77777777" w:rsidR="000F72F6" w:rsidRPr="00D034D5" w:rsidRDefault="000F72F6" w:rsidP="000F72F6">
      <w:pPr>
        <w:pStyle w:val="AS-P0"/>
      </w:pPr>
    </w:p>
    <w:p w14:paraId="27EE53CC" w14:textId="77777777" w:rsidR="000F72F6" w:rsidRPr="00D034D5" w:rsidRDefault="000F72F6" w:rsidP="000F72F6">
      <w:pPr>
        <w:pStyle w:val="AS-P0"/>
      </w:pPr>
      <w:r>
        <w:t>“</w:t>
      </w:r>
      <w:r w:rsidRPr="00D034D5">
        <w:t>this Ordinance</w:t>
      </w:r>
      <w:r>
        <w:t>”</w:t>
      </w:r>
      <w:r w:rsidRPr="00D034D5">
        <w:t xml:space="preserve"> includes any regulations;</w:t>
      </w:r>
    </w:p>
    <w:p w14:paraId="7D117772" w14:textId="77777777" w:rsidR="000F72F6" w:rsidRPr="00D034D5" w:rsidRDefault="000F72F6" w:rsidP="000F72F6">
      <w:pPr>
        <w:pStyle w:val="AS-P0"/>
      </w:pPr>
    </w:p>
    <w:p w14:paraId="2220556A" w14:textId="77777777" w:rsidR="000F72F6" w:rsidRPr="00D034D5" w:rsidRDefault="000F72F6" w:rsidP="000F72F6">
      <w:pPr>
        <w:pStyle w:val="AS-P0"/>
      </w:pPr>
      <w:r>
        <w:t>“</w:t>
      </w:r>
      <w:r w:rsidRPr="00D034D5">
        <w:t>townlands</w:t>
      </w:r>
      <w:r>
        <w:t>”</w:t>
      </w:r>
      <w:r w:rsidRPr="00D034D5">
        <w:t xml:space="preserve"> means all land situate within the area of jurisdiction of a local authority but shall not include an approved township;</w:t>
      </w:r>
    </w:p>
    <w:p w14:paraId="4D7986DE" w14:textId="77777777" w:rsidR="000F72F6" w:rsidRPr="00D034D5" w:rsidRDefault="000F72F6" w:rsidP="000F72F6">
      <w:pPr>
        <w:pStyle w:val="AS-P0"/>
      </w:pPr>
    </w:p>
    <w:p w14:paraId="4A37D7CD" w14:textId="77777777" w:rsidR="000F72F6" w:rsidRPr="00D034D5" w:rsidRDefault="000F72F6" w:rsidP="000F72F6">
      <w:pPr>
        <w:pStyle w:val="AS-P0"/>
      </w:pPr>
      <w:r>
        <w:t>“</w:t>
      </w:r>
      <w:r w:rsidRPr="00D034D5">
        <w:t>township</w:t>
      </w:r>
      <w:r>
        <w:t>”</w:t>
      </w:r>
      <w:r w:rsidRPr="00D034D5">
        <w:t xml:space="preserve"> means -</w:t>
      </w:r>
    </w:p>
    <w:p w14:paraId="5B5EB58D" w14:textId="77777777" w:rsidR="000F72F6" w:rsidRPr="00D034D5" w:rsidRDefault="000F72F6" w:rsidP="000F72F6">
      <w:pPr>
        <w:pStyle w:val="AS-P0"/>
      </w:pPr>
    </w:p>
    <w:p w14:paraId="5B67D982" w14:textId="77777777" w:rsidR="000F72F6" w:rsidRPr="00D034D5" w:rsidRDefault="000F72F6" w:rsidP="00481F03">
      <w:pPr>
        <w:pStyle w:val="AS-P0"/>
        <w:ind w:left="567" w:hanging="567"/>
      </w:pPr>
      <w:r w:rsidRPr="00D034D5">
        <w:t>(a)</w:t>
      </w:r>
      <w:r w:rsidRPr="00D034D5">
        <w:tab/>
        <w:t>an approved township; or</w:t>
      </w:r>
    </w:p>
    <w:p w14:paraId="3A1030A9" w14:textId="77777777" w:rsidR="000F72F6" w:rsidRPr="00D034D5" w:rsidRDefault="000F72F6" w:rsidP="00481F03">
      <w:pPr>
        <w:pStyle w:val="AS-P0"/>
        <w:ind w:left="567" w:hanging="567"/>
      </w:pPr>
    </w:p>
    <w:p w14:paraId="1A279478" w14:textId="77777777" w:rsidR="000F72F6" w:rsidRPr="00D034D5" w:rsidRDefault="000F72F6" w:rsidP="00481F03">
      <w:pPr>
        <w:pStyle w:val="AS-P0"/>
        <w:ind w:left="567" w:hanging="567"/>
      </w:pPr>
      <w:r w:rsidRPr="00D034D5">
        <w:t>(b)</w:t>
      </w:r>
      <w:r w:rsidRPr="00D034D5">
        <w:tab/>
        <w:t>any extension</w:t>
      </w:r>
      <w:r>
        <w:t xml:space="preserve"> </w:t>
      </w:r>
      <w:r w:rsidRPr="00D034D5">
        <w:t>of</w:t>
      </w:r>
      <w:r>
        <w:t xml:space="preserve"> </w:t>
      </w:r>
      <w:r w:rsidRPr="00D034D5">
        <w:t>any such township;</w:t>
      </w:r>
      <w:r>
        <w:t xml:space="preserve"> </w:t>
      </w:r>
      <w:r w:rsidRPr="00D034D5">
        <w:t>or</w:t>
      </w:r>
    </w:p>
    <w:p w14:paraId="7B778799" w14:textId="77777777" w:rsidR="000F72F6" w:rsidRPr="00D034D5" w:rsidRDefault="000F72F6" w:rsidP="00481F03">
      <w:pPr>
        <w:pStyle w:val="AS-P0"/>
        <w:ind w:left="567" w:hanging="567"/>
      </w:pPr>
    </w:p>
    <w:p w14:paraId="3399E7C7" w14:textId="196DD6FA" w:rsidR="000F72F6" w:rsidRPr="00D034D5" w:rsidRDefault="000F72F6" w:rsidP="00481F03">
      <w:pPr>
        <w:pStyle w:val="AS-P0"/>
        <w:ind w:left="567" w:hanging="567"/>
      </w:pPr>
      <w:r w:rsidRPr="00D034D5">
        <w:t>(c)</w:t>
      </w:r>
      <w:r w:rsidRPr="00D034D5">
        <w:tab/>
        <w:t>any</w:t>
      </w:r>
      <w:r>
        <w:t xml:space="preserve"> </w:t>
      </w:r>
      <w:r w:rsidRPr="00D034D5">
        <w:t>area</w:t>
      </w:r>
      <w:r>
        <w:t xml:space="preserve"> </w:t>
      </w:r>
      <w:r w:rsidRPr="00D034D5">
        <w:t>of</w:t>
      </w:r>
      <w:r>
        <w:t xml:space="preserve"> </w:t>
      </w:r>
      <w:r w:rsidRPr="00D034D5">
        <w:t>land registered</w:t>
      </w:r>
      <w:r>
        <w:t xml:space="preserve"> </w:t>
      </w:r>
      <w:r w:rsidRPr="00D034D5">
        <w:t>as one or more pieces</w:t>
      </w:r>
      <w:r>
        <w:t xml:space="preserve"> </w:t>
      </w:r>
      <w:r w:rsidRPr="00D034D5">
        <w:t>of</w:t>
      </w:r>
      <w:r>
        <w:t xml:space="preserve"> </w:t>
      </w:r>
      <w:r w:rsidRPr="00D034D5">
        <w:t>land</w:t>
      </w:r>
      <w:r>
        <w:t xml:space="preserve"> </w:t>
      </w:r>
      <w:r w:rsidRPr="00D034D5">
        <w:t>either</w:t>
      </w:r>
      <w:r>
        <w:t xml:space="preserve"> </w:t>
      </w:r>
      <w:r w:rsidRPr="00D034D5">
        <w:t>contiguous</w:t>
      </w:r>
      <w:r>
        <w:t xml:space="preserve"> </w:t>
      </w:r>
      <w:r w:rsidRPr="00D034D5">
        <w:t>or</w:t>
      </w:r>
      <w:r>
        <w:t xml:space="preserve"> </w:t>
      </w:r>
      <w:r w:rsidRPr="00D034D5">
        <w:t>in</w:t>
      </w:r>
      <w:r>
        <w:t xml:space="preserve"> </w:t>
      </w:r>
      <w:r w:rsidR="008E04CF">
        <w:t>close</w:t>
      </w:r>
      <w:r w:rsidRPr="00D034D5">
        <w:t xml:space="preserve"> proximity to each other which is being or </w:t>
      </w:r>
      <w:r w:rsidRPr="00D034D5">
        <w:rPr>
          <w:rFonts w:eastAsia="Arial"/>
        </w:rPr>
        <w:t>i</w:t>
      </w:r>
      <w:r w:rsidR="0032343E">
        <w:rPr>
          <w:rFonts w:eastAsia="Arial"/>
        </w:rPr>
        <w:t>s</w:t>
      </w:r>
      <w:r w:rsidRPr="00D034D5">
        <w:rPr>
          <w:rFonts w:eastAsia="Arial"/>
        </w:rPr>
        <w:t xml:space="preserve"> </w:t>
      </w:r>
      <w:r w:rsidRPr="00D034D5">
        <w:t>intended</w:t>
      </w:r>
      <w:r>
        <w:t xml:space="preserve"> </w:t>
      </w:r>
      <w:r w:rsidRPr="00D034D5">
        <w:t>to be laid out or divided into sites for residential, business, industrial, building, occupational or similar purposes or for urban settlement</w:t>
      </w:r>
      <w:r>
        <w:t xml:space="preserve"> </w:t>
      </w:r>
      <w:r w:rsidRPr="00D034D5">
        <w:t>arranged</w:t>
      </w:r>
      <w:r>
        <w:t xml:space="preserve"> </w:t>
      </w:r>
      <w:r w:rsidRPr="00D034D5">
        <w:t>in such a manner</w:t>
      </w:r>
      <w:r>
        <w:t xml:space="preserve"> </w:t>
      </w:r>
      <w:r w:rsidRPr="00D034D5">
        <w:t>as to be intersected or connected by or to abut on public places</w:t>
      </w:r>
      <w:r w:rsidR="00D91F84">
        <w:t>;</w:t>
      </w:r>
    </w:p>
    <w:p w14:paraId="325D860D" w14:textId="77777777" w:rsidR="000F72F6" w:rsidRPr="00D034D5" w:rsidRDefault="000F72F6" w:rsidP="000F72F6">
      <w:pPr>
        <w:pStyle w:val="AS-P0"/>
      </w:pPr>
    </w:p>
    <w:p w14:paraId="48EC6282" w14:textId="77777777" w:rsidR="000F72F6" w:rsidRPr="00D034D5" w:rsidRDefault="000F72F6" w:rsidP="000F72F6">
      <w:pPr>
        <w:pStyle w:val="AS-P0"/>
      </w:pPr>
      <w:r>
        <w:t>“</w:t>
      </w:r>
      <w:r w:rsidRPr="00D034D5">
        <w:t>township owner</w:t>
      </w:r>
      <w:r>
        <w:t>”</w:t>
      </w:r>
      <w:r w:rsidRPr="00D034D5">
        <w:t xml:space="preserve"> means in the case of any</w:t>
      </w:r>
      <w:r>
        <w:t xml:space="preserve"> </w:t>
      </w:r>
      <w:r w:rsidRPr="00D034D5">
        <w:t>approved township or in the case of a township</w:t>
      </w:r>
      <w:r>
        <w:t xml:space="preserve"> </w:t>
      </w:r>
      <w:r w:rsidRPr="00D034D5">
        <w:t>for the establishment of which application has been made, the person registered</w:t>
      </w:r>
      <w:r>
        <w:t xml:space="preserve"> </w:t>
      </w:r>
      <w:r w:rsidRPr="00D034D5">
        <w:t>in any deeds registry as the owner of the land included or to be included in such township and includes the successor in township</w:t>
      </w:r>
      <w:r>
        <w:t xml:space="preserve"> </w:t>
      </w:r>
      <w:r w:rsidRPr="00D034D5">
        <w:t>title</w:t>
      </w:r>
      <w:r>
        <w:t xml:space="preserve"> </w:t>
      </w:r>
      <w:r w:rsidRPr="00D034D5">
        <w:t>of</w:t>
      </w:r>
      <w:r>
        <w:t xml:space="preserve"> </w:t>
      </w:r>
      <w:r w:rsidRPr="00D034D5">
        <w:t>such person.</w:t>
      </w:r>
    </w:p>
    <w:p w14:paraId="2F8C0180" w14:textId="77777777" w:rsidR="000F72F6" w:rsidRDefault="000F72F6" w:rsidP="000F72F6">
      <w:pPr>
        <w:pStyle w:val="AS-P0"/>
      </w:pPr>
    </w:p>
    <w:p w14:paraId="29225109" w14:textId="0801F2EF" w:rsidR="000F72F6" w:rsidRPr="00B2704D" w:rsidRDefault="009637EF" w:rsidP="002C6205">
      <w:pPr>
        <w:pStyle w:val="AS-P1"/>
      </w:pPr>
      <w:r w:rsidRPr="009637EF">
        <w:rPr>
          <w:b/>
        </w:rPr>
        <w:lastRenderedPageBreak/>
        <w:t>2.</w:t>
      </w:r>
      <w:r w:rsidRPr="009637EF">
        <w:t xml:space="preserve"> </w:t>
      </w:r>
      <w:r w:rsidRPr="009637EF">
        <w:tab/>
        <w:t xml:space="preserve">(1) </w:t>
      </w:r>
      <w:r>
        <w:tab/>
      </w:r>
      <w:r w:rsidR="002C6205" w:rsidRPr="002C6205">
        <w:rPr>
          <w:lang w:val="en-ZA"/>
        </w:rPr>
        <w:t>There is hereby established a</w:t>
      </w:r>
      <w:r w:rsidR="002C6205">
        <w:rPr>
          <w:lang w:val="en-ZA"/>
        </w:rPr>
        <w:t xml:space="preserve"> </w:t>
      </w:r>
      <w:r w:rsidR="002C6205" w:rsidRPr="002C6205">
        <w:rPr>
          <w:lang w:val="en-ZA"/>
        </w:rPr>
        <w:t>Board to be known as the Townships Board</w:t>
      </w:r>
      <w:r w:rsidR="002C6205">
        <w:rPr>
          <w:lang w:val="en-ZA"/>
        </w:rPr>
        <w:t xml:space="preserve"> </w:t>
      </w:r>
      <w:r w:rsidR="002C6205" w:rsidRPr="002C6205">
        <w:rPr>
          <w:lang w:val="en-ZA"/>
        </w:rPr>
        <w:t>consisting of not less than five and not more</w:t>
      </w:r>
      <w:r w:rsidR="002C6205">
        <w:rPr>
          <w:lang w:val="en-ZA"/>
        </w:rPr>
        <w:t xml:space="preserve"> </w:t>
      </w:r>
      <w:r w:rsidR="002C6205" w:rsidRPr="002C6205">
        <w:rPr>
          <w:lang w:val="en-ZA"/>
        </w:rPr>
        <w:t>than ten members</w:t>
      </w:r>
      <w:r w:rsidR="000F72F6" w:rsidRPr="00B2704D">
        <w:t>.</w:t>
      </w:r>
    </w:p>
    <w:p w14:paraId="248B8F54" w14:textId="77777777" w:rsidR="000F72F6" w:rsidRPr="00B2704D" w:rsidRDefault="000F72F6" w:rsidP="000F72F6">
      <w:pPr>
        <w:pStyle w:val="AS-P0"/>
      </w:pPr>
    </w:p>
    <w:p w14:paraId="0BC733F8" w14:textId="6F352824" w:rsidR="002C6205" w:rsidRDefault="000F72F6" w:rsidP="002C6205">
      <w:pPr>
        <w:pStyle w:val="AS-P1"/>
        <w:ind w:left="1134" w:hanging="567"/>
        <w:rPr>
          <w:i/>
          <w:iCs/>
          <w:lang w:val="en-ZA"/>
        </w:rPr>
      </w:pPr>
      <w:r w:rsidRPr="00B2704D">
        <w:t>(2)</w:t>
      </w:r>
      <w:r w:rsidRPr="00B2704D">
        <w:tab/>
      </w:r>
      <w:r w:rsidR="002C6205" w:rsidRPr="002C6205">
        <w:rPr>
          <w:lang w:val="en-ZA"/>
        </w:rPr>
        <w:t xml:space="preserve">(a) </w:t>
      </w:r>
      <w:r w:rsidR="002C6205">
        <w:rPr>
          <w:lang w:val="en-ZA"/>
        </w:rPr>
        <w:tab/>
      </w:r>
      <w:r w:rsidR="002C6205" w:rsidRPr="002C6205">
        <w:rPr>
          <w:lang w:val="en-ZA"/>
        </w:rPr>
        <w:t>The Surveyor-General, Windhoek, the Registrar</w:t>
      </w:r>
      <w:r w:rsidR="002C6205">
        <w:rPr>
          <w:lang w:val="en-ZA"/>
        </w:rPr>
        <w:t xml:space="preserve"> </w:t>
      </w:r>
      <w:r w:rsidR="002C6205" w:rsidRPr="002C6205">
        <w:rPr>
          <w:lang w:val="en-ZA"/>
        </w:rPr>
        <w:t>of Deeds, Windhoek, and the Chief Roads</w:t>
      </w:r>
      <w:r w:rsidR="002C6205">
        <w:rPr>
          <w:lang w:val="en-ZA"/>
        </w:rPr>
        <w:t xml:space="preserve"> </w:t>
      </w:r>
      <w:r w:rsidR="002C6205" w:rsidRPr="002C6205">
        <w:rPr>
          <w:lang w:val="en-ZA"/>
        </w:rPr>
        <w:t>Engineer, Director of Works and Director of Local</w:t>
      </w:r>
      <w:r w:rsidR="002C6205">
        <w:rPr>
          <w:lang w:val="en-ZA"/>
        </w:rPr>
        <w:t xml:space="preserve"> </w:t>
      </w:r>
      <w:r w:rsidR="002C6205" w:rsidRPr="002C6205">
        <w:rPr>
          <w:lang w:val="en-ZA"/>
        </w:rPr>
        <w:t xml:space="preserve">Government of the </w:t>
      </w:r>
      <w:r w:rsidR="00F17688">
        <w:rPr>
          <w:lang w:val="en-ZA"/>
        </w:rPr>
        <w:t>State</w:t>
      </w:r>
      <w:r w:rsidR="002C6205" w:rsidRPr="002C6205">
        <w:rPr>
          <w:lang w:val="en-ZA"/>
        </w:rPr>
        <w:t>, or any officer of</w:t>
      </w:r>
      <w:r w:rsidR="002C6205">
        <w:rPr>
          <w:lang w:val="en-ZA"/>
        </w:rPr>
        <w:t xml:space="preserve"> </w:t>
      </w:r>
      <w:r w:rsidR="002C6205" w:rsidRPr="002C6205">
        <w:rPr>
          <w:lang w:val="en-ZA"/>
        </w:rPr>
        <w:t>his office nominated in his stead by the said Surveyor</w:t>
      </w:r>
      <w:r w:rsidR="002C6205">
        <w:rPr>
          <w:lang w:val="en-ZA"/>
        </w:rPr>
        <w:t>-</w:t>
      </w:r>
      <w:r w:rsidR="002C6205" w:rsidRPr="002C6205">
        <w:rPr>
          <w:lang w:val="en-ZA"/>
        </w:rPr>
        <w:t>General,</w:t>
      </w:r>
      <w:r w:rsidR="002C6205">
        <w:rPr>
          <w:lang w:val="en-ZA"/>
        </w:rPr>
        <w:t xml:space="preserve"> </w:t>
      </w:r>
      <w:r w:rsidR="002C6205" w:rsidRPr="002C6205">
        <w:rPr>
          <w:lang w:val="en-ZA"/>
        </w:rPr>
        <w:t>Registrar of Deeds, Chief Roads Engineer,</w:t>
      </w:r>
      <w:r w:rsidR="002C6205">
        <w:rPr>
          <w:lang w:val="en-ZA"/>
        </w:rPr>
        <w:t xml:space="preserve"> </w:t>
      </w:r>
      <w:r w:rsidR="002C6205" w:rsidRPr="002C6205">
        <w:rPr>
          <w:lang w:val="en-ZA"/>
        </w:rPr>
        <w:t>Director of Works or Director of Local Government,</w:t>
      </w:r>
      <w:r w:rsidR="002C6205">
        <w:rPr>
          <w:lang w:val="en-ZA"/>
        </w:rPr>
        <w:t xml:space="preserve"> </w:t>
      </w:r>
      <w:r w:rsidR="002C6205" w:rsidRPr="002C6205">
        <w:rPr>
          <w:lang w:val="en-ZA"/>
        </w:rPr>
        <w:t>as the case may be, for the purpose of any meeting,</w:t>
      </w:r>
      <w:r w:rsidR="002C6205">
        <w:rPr>
          <w:lang w:val="en-ZA"/>
        </w:rPr>
        <w:t xml:space="preserve"> </w:t>
      </w:r>
      <w:r w:rsidR="002C6205" w:rsidRPr="002C6205">
        <w:rPr>
          <w:lang w:val="en-ZA"/>
        </w:rPr>
        <w:t xml:space="preserve">shall be members of the </w:t>
      </w:r>
      <w:r w:rsidR="002C6205">
        <w:rPr>
          <w:lang w:val="en-ZA"/>
        </w:rPr>
        <w:t xml:space="preserve">board </w:t>
      </w:r>
      <w:r w:rsidR="002C6205" w:rsidRPr="002C6205">
        <w:rPr>
          <w:i/>
          <w:iCs/>
          <w:lang w:val="en-ZA"/>
        </w:rPr>
        <w:t>ex offici</w:t>
      </w:r>
      <w:r w:rsidR="002C6205">
        <w:rPr>
          <w:i/>
          <w:iCs/>
          <w:lang w:val="en-ZA"/>
        </w:rPr>
        <w:t>o</w:t>
      </w:r>
      <w:r w:rsidR="002C6205" w:rsidRPr="002C6205">
        <w:rPr>
          <w:i/>
          <w:iCs/>
          <w:lang w:val="en-ZA"/>
        </w:rPr>
        <w:t>.</w:t>
      </w:r>
    </w:p>
    <w:p w14:paraId="2D245E6B" w14:textId="77777777" w:rsidR="002C6205" w:rsidRPr="002C6205" w:rsidRDefault="002C6205" w:rsidP="002C6205">
      <w:pPr>
        <w:pStyle w:val="AS-P1"/>
        <w:rPr>
          <w:i/>
          <w:iCs/>
          <w:lang w:val="en-ZA"/>
        </w:rPr>
      </w:pPr>
    </w:p>
    <w:p w14:paraId="1FF1475A" w14:textId="2BA8C384" w:rsidR="000F72F6" w:rsidRDefault="002C6205" w:rsidP="002C6205">
      <w:pPr>
        <w:pStyle w:val="AS-P1"/>
        <w:ind w:left="1134" w:hanging="567"/>
        <w:rPr>
          <w:lang w:val="en-ZA"/>
        </w:rPr>
      </w:pPr>
      <w:r w:rsidRPr="002C6205">
        <w:rPr>
          <w:lang w:val="en-ZA"/>
        </w:rPr>
        <w:t xml:space="preserve">(b) </w:t>
      </w:r>
      <w:r>
        <w:rPr>
          <w:lang w:val="en-ZA"/>
        </w:rPr>
        <w:tab/>
      </w:r>
      <w:r w:rsidRPr="002C6205">
        <w:rPr>
          <w:lang w:val="en-ZA"/>
        </w:rPr>
        <w:t xml:space="preserve">The </w:t>
      </w:r>
      <w:r w:rsidR="00F17688">
        <w:t>Minister</w:t>
      </w:r>
      <w:r w:rsidRPr="002C6205">
        <w:rPr>
          <w:lang w:val="en-ZA"/>
        </w:rPr>
        <w:t xml:space="preserve"> shall </w:t>
      </w:r>
      <w:r w:rsidRPr="003240F0">
        <w:rPr>
          <w:lang w:val="en-ZA"/>
        </w:rPr>
        <w:t>apoint</w:t>
      </w:r>
      <w:r w:rsidRPr="002C6205">
        <w:rPr>
          <w:lang w:val="en-ZA"/>
        </w:rPr>
        <w:t xml:space="preserve"> as</w:t>
      </w:r>
      <w:r>
        <w:rPr>
          <w:lang w:val="en-ZA"/>
        </w:rPr>
        <w:t xml:space="preserve"> </w:t>
      </w:r>
      <w:r w:rsidRPr="002C6205">
        <w:rPr>
          <w:lang w:val="en-ZA"/>
        </w:rPr>
        <w:t>members of the Board a person who shall bring to the</w:t>
      </w:r>
      <w:r>
        <w:rPr>
          <w:lang w:val="en-ZA"/>
        </w:rPr>
        <w:t xml:space="preserve"> </w:t>
      </w:r>
      <w:r w:rsidRPr="002C6205">
        <w:rPr>
          <w:lang w:val="en-ZA"/>
        </w:rPr>
        <w:t>notice of the Board the views of local authorities and</w:t>
      </w:r>
      <w:r>
        <w:rPr>
          <w:lang w:val="en-ZA"/>
        </w:rPr>
        <w:t xml:space="preserve"> </w:t>
      </w:r>
      <w:r w:rsidRPr="002C6205">
        <w:rPr>
          <w:lang w:val="en-ZA"/>
        </w:rPr>
        <w:t>the interests of the inhabitants of areas of local</w:t>
      </w:r>
      <w:r>
        <w:rPr>
          <w:lang w:val="en-ZA"/>
        </w:rPr>
        <w:t xml:space="preserve"> </w:t>
      </w:r>
      <w:r w:rsidRPr="002C6205">
        <w:rPr>
          <w:lang w:val="en-ZA"/>
        </w:rPr>
        <w:t>authorities, and a person who is a member of the</w:t>
      </w:r>
      <w:r>
        <w:rPr>
          <w:lang w:val="en-ZA"/>
        </w:rPr>
        <w:t xml:space="preserve"> </w:t>
      </w:r>
      <w:r w:rsidR="00200376">
        <w:rPr>
          <w:lang w:val="en-ZA"/>
        </w:rPr>
        <w:t xml:space="preserve">Namibia </w:t>
      </w:r>
      <w:r w:rsidRPr="002C6205">
        <w:rPr>
          <w:lang w:val="en-ZA"/>
        </w:rPr>
        <w:t>Planning Advisory Board, with a</w:t>
      </w:r>
      <w:r>
        <w:rPr>
          <w:lang w:val="en-ZA"/>
        </w:rPr>
        <w:t xml:space="preserve"> </w:t>
      </w:r>
      <w:r w:rsidRPr="002C6205">
        <w:rPr>
          <w:lang w:val="en-ZA"/>
        </w:rPr>
        <w:t>view to co-ordination between those two boards, and</w:t>
      </w:r>
      <w:r>
        <w:rPr>
          <w:lang w:val="en-ZA"/>
        </w:rPr>
        <w:t xml:space="preserve"> </w:t>
      </w:r>
      <w:r w:rsidRPr="002C6205">
        <w:rPr>
          <w:lang w:val="en-ZA"/>
        </w:rPr>
        <w:t>shall also appoint t</w:t>
      </w:r>
      <w:r>
        <w:rPr>
          <w:lang w:val="en-ZA"/>
        </w:rPr>
        <w:t>he other members of the Board.</w:t>
      </w:r>
    </w:p>
    <w:p w14:paraId="0501B149" w14:textId="77777777" w:rsidR="002C6205" w:rsidRDefault="002C6205" w:rsidP="002C6205">
      <w:pPr>
        <w:pStyle w:val="AS-P1"/>
      </w:pPr>
    </w:p>
    <w:p w14:paraId="1ED3B05B" w14:textId="5A434BB4" w:rsidR="002C6205" w:rsidRDefault="003240F0" w:rsidP="002C6205">
      <w:pPr>
        <w:pStyle w:val="AS-P-Amend"/>
      </w:pPr>
      <w:r>
        <w:t>[S</w:t>
      </w:r>
      <w:r w:rsidR="002C6205">
        <w:t xml:space="preserve">ubsection (2) </w:t>
      </w:r>
      <w:r>
        <w:t xml:space="preserve">is </w:t>
      </w:r>
      <w:r w:rsidR="002C6205">
        <w:t>substituted by Ord. 10 of 1973</w:t>
      </w:r>
      <w:r>
        <w:t xml:space="preserve">. The word “appoint” </w:t>
      </w:r>
      <w:r w:rsidR="004213AE">
        <w:br/>
      </w:r>
      <w:r>
        <w:t xml:space="preserve">is misspelt in the </w:t>
      </w:r>
      <w:r w:rsidRPr="003240F0">
        <w:rPr>
          <w:i/>
        </w:rPr>
        <w:t>Official Gazette</w:t>
      </w:r>
      <w:r w:rsidR="004213AE" w:rsidRPr="004213AE">
        <w:t>,</w:t>
      </w:r>
      <w:r w:rsidR="004213AE">
        <w:rPr>
          <w:i/>
        </w:rPr>
        <w:t xml:space="preserve"> </w:t>
      </w:r>
      <w:r w:rsidR="004213AE" w:rsidRPr="004213AE">
        <w:t>as reproduced above</w:t>
      </w:r>
      <w:r w:rsidRPr="004213AE">
        <w:t>.</w:t>
      </w:r>
      <w:r w:rsidR="002C6205" w:rsidRPr="004213AE">
        <w:t>]</w:t>
      </w:r>
    </w:p>
    <w:p w14:paraId="3A2154EC" w14:textId="77777777" w:rsidR="002C6205" w:rsidRPr="00B2704D" w:rsidRDefault="002C6205" w:rsidP="002C6205">
      <w:pPr>
        <w:pStyle w:val="AS-P1"/>
      </w:pPr>
    </w:p>
    <w:p w14:paraId="064B0EBB" w14:textId="7992713E" w:rsidR="000F72F6" w:rsidRPr="00B2704D" w:rsidRDefault="000F72F6" w:rsidP="002C6205">
      <w:pPr>
        <w:pStyle w:val="AS-P1"/>
      </w:pPr>
      <w:r w:rsidRPr="00B2704D">
        <w:t>(3)</w:t>
      </w:r>
      <w:r w:rsidRPr="00B2704D">
        <w:tab/>
      </w:r>
      <w:r w:rsidR="002C6205" w:rsidRPr="002C6205">
        <w:rPr>
          <w:lang w:val="en-ZA"/>
        </w:rPr>
        <w:t>The Administrator shall designate</w:t>
      </w:r>
      <w:r w:rsidR="002C6205">
        <w:rPr>
          <w:lang w:val="en-ZA"/>
        </w:rPr>
        <w:t xml:space="preserve"> </w:t>
      </w:r>
      <w:r w:rsidR="002C6205" w:rsidRPr="002C6205">
        <w:rPr>
          <w:lang w:val="en-ZA"/>
        </w:rPr>
        <w:t>one of the members of the Board as chairman.</w:t>
      </w:r>
      <w:r w:rsidR="002C6205">
        <w:rPr>
          <w:lang w:val="en-ZA"/>
        </w:rPr>
        <w:t xml:space="preserve"> </w:t>
      </w:r>
      <w:r w:rsidR="002C6205" w:rsidRPr="002C6205">
        <w:rPr>
          <w:lang w:val="en-ZA"/>
        </w:rPr>
        <w:t>In the absence of the chairman the</w:t>
      </w:r>
      <w:r w:rsidR="002C6205">
        <w:rPr>
          <w:lang w:val="en-ZA"/>
        </w:rPr>
        <w:t xml:space="preserve"> </w:t>
      </w:r>
      <w:r w:rsidR="002C6205" w:rsidRPr="002C6205">
        <w:rPr>
          <w:lang w:val="en-ZA"/>
        </w:rPr>
        <w:t>members present shall elect from amongst</w:t>
      </w:r>
      <w:r w:rsidR="002C6205">
        <w:rPr>
          <w:lang w:val="en-ZA"/>
        </w:rPr>
        <w:t xml:space="preserve"> </w:t>
      </w:r>
      <w:r w:rsidR="002C6205" w:rsidRPr="002C6205">
        <w:rPr>
          <w:lang w:val="en-ZA"/>
        </w:rPr>
        <w:t>themselves a chairman for the purpose of</w:t>
      </w:r>
      <w:r w:rsidR="002C6205">
        <w:rPr>
          <w:lang w:val="en-ZA"/>
        </w:rPr>
        <w:t xml:space="preserve"> </w:t>
      </w:r>
      <w:r w:rsidR="002C6205" w:rsidRPr="002C6205">
        <w:rPr>
          <w:lang w:val="en-ZA"/>
        </w:rPr>
        <w:t>that meeting.</w:t>
      </w:r>
    </w:p>
    <w:p w14:paraId="0880D6E8" w14:textId="77777777" w:rsidR="000F72F6" w:rsidRDefault="000F72F6" w:rsidP="000F72F6">
      <w:pPr>
        <w:pStyle w:val="AS-P0"/>
      </w:pPr>
    </w:p>
    <w:p w14:paraId="1FA88349" w14:textId="6BF78E18" w:rsidR="002C6205" w:rsidRDefault="002C6205" w:rsidP="002C6205">
      <w:pPr>
        <w:pStyle w:val="AS-P1"/>
      </w:pPr>
      <w:r>
        <w:t>(4)</w:t>
      </w:r>
      <w:r>
        <w:tab/>
      </w:r>
      <w:r w:rsidRPr="002C6205">
        <w:rPr>
          <w:lang w:val="en-ZA"/>
        </w:rPr>
        <w:t>Subject to any regulation providing</w:t>
      </w:r>
      <w:r>
        <w:rPr>
          <w:lang w:val="en-ZA"/>
        </w:rPr>
        <w:t xml:space="preserve"> </w:t>
      </w:r>
      <w:r w:rsidRPr="002C6205">
        <w:rPr>
          <w:lang w:val="en-ZA"/>
        </w:rPr>
        <w:t>for the vacation of office by a member, each</w:t>
      </w:r>
      <w:r>
        <w:rPr>
          <w:lang w:val="en-ZA"/>
        </w:rPr>
        <w:t xml:space="preserve"> </w:t>
      </w:r>
      <w:r w:rsidRPr="002C6205">
        <w:rPr>
          <w:lang w:val="en-ZA"/>
        </w:rPr>
        <w:t>member of the Board, other than persons</w:t>
      </w:r>
      <w:r>
        <w:rPr>
          <w:lang w:val="en-ZA"/>
        </w:rPr>
        <w:t xml:space="preserve"> </w:t>
      </w:r>
      <w:r w:rsidRPr="002C6205">
        <w:rPr>
          <w:lang w:val="en-ZA"/>
        </w:rPr>
        <w:t xml:space="preserve">who are members </w:t>
      </w:r>
      <w:r w:rsidRPr="002C6205">
        <w:rPr>
          <w:i/>
          <w:iCs/>
          <w:lang w:val="en-ZA"/>
        </w:rPr>
        <w:t xml:space="preserve">ex officio, </w:t>
      </w:r>
      <w:r w:rsidRPr="002C6205">
        <w:rPr>
          <w:lang w:val="en-ZA"/>
        </w:rPr>
        <w:t>shall hold office</w:t>
      </w:r>
      <w:r>
        <w:rPr>
          <w:lang w:val="en-ZA"/>
        </w:rPr>
        <w:t xml:space="preserve"> </w:t>
      </w:r>
      <w:r w:rsidRPr="002C6205">
        <w:rPr>
          <w:lang w:val="en-ZA"/>
        </w:rPr>
        <w:t>for such period, not exceeding three years,</w:t>
      </w:r>
      <w:r>
        <w:rPr>
          <w:lang w:val="en-ZA"/>
        </w:rPr>
        <w:t xml:space="preserve"> </w:t>
      </w:r>
      <w:r w:rsidRPr="002C6205">
        <w:rPr>
          <w:lang w:val="en-ZA"/>
        </w:rPr>
        <w:t>as the Administrator may determine, but</w:t>
      </w:r>
      <w:r>
        <w:rPr>
          <w:lang w:val="en-ZA"/>
        </w:rPr>
        <w:t xml:space="preserve"> </w:t>
      </w:r>
      <w:r w:rsidRPr="002C6205">
        <w:rPr>
          <w:lang w:val="en-ZA"/>
        </w:rPr>
        <w:t>shall be eligible for re-appointment for such</w:t>
      </w:r>
      <w:r>
        <w:rPr>
          <w:lang w:val="en-ZA"/>
        </w:rPr>
        <w:t xml:space="preserve"> </w:t>
      </w:r>
      <w:r w:rsidRPr="002C6205">
        <w:rPr>
          <w:lang w:val="en-ZA"/>
        </w:rPr>
        <w:t>further period, not exceeding three years, as</w:t>
      </w:r>
      <w:r>
        <w:rPr>
          <w:lang w:val="en-ZA"/>
        </w:rPr>
        <w:t xml:space="preserve"> </w:t>
      </w:r>
      <w:r w:rsidRPr="002C6205">
        <w:rPr>
          <w:lang w:val="en-ZA"/>
        </w:rPr>
        <w:t>the Administrator may determine.</w:t>
      </w:r>
      <w:r>
        <w:tab/>
      </w:r>
    </w:p>
    <w:p w14:paraId="13131FF0" w14:textId="77777777" w:rsidR="002C6205" w:rsidRDefault="002C6205" w:rsidP="002C6205">
      <w:pPr>
        <w:pStyle w:val="AS-P1"/>
      </w:pPr>
    </w:p>
    <w:p w14:paraId="2B9AA5DC" w14:textId="06D81E80" w:rsidR="002C6205" w:rsidRDefault="002C6205" w:rsidP="002C6205">
      <w:pPr>
        <w:pStyle w:val="AS-P1"/>
        <w:rPr>
          <w:lang w:val="en-ZA"/>
        </w:rPr>
      </w:pPr>
      <w:r>
        <w:t>(5)</w:t>
      </w:r>
      <w:r>
        <w:tab/>
      </w:r>
      <w:r w:rsidRPr="002C6205">
        <w:rPr>
          <w:lang w:val="en-ZA"/>
        </w:rPr>
        <w:t>The Administrator may nominate</w:t>
      </w:r>
      <w:r>
        <w:rPr>
          <w:lang w:val="en-ZA"/>
        </w:rPr>
        <w:t xml:space="preserve"> </w:t>
      </w:r>
      <w:r w:rsidRPr="002C6205">
        <w:rPr>
          <w:lang w:val="en-ZA"/>
        </w:rPr>
        <w:t>any person as the deputy of any member of</w:t>
      </w:r>
      <w:r>
        <w:rPr>
          <w:lang w:val="en-ZA"/>
        </w:rPr>
        <w:t xml:space="preserve"> </w:t>
      </w:r>
      <w:r w:rsidRPr="002C6205">
        <w:rPr>
          <w:lang w:val="en-ZA"/>
        </w:rPr>
        <w:t xml:space="preserve">the Board, other than an </w:t>
      </w:r>
      <w:r w:rsidRPr="002C6205">
        <w:rPr>
          <w:i/>
          <w:iCs/>
          <w:lang w:val="en-ZA"/>
        </w:rPr>
        <w:t xml:space="preserve">ex-officio </w:t>
      </w:r>
      <w:r w:rsidRPr="002C6205">
        <w:rPr>
          <w:lang w:val="en-ZA"/>
        </w:rPr>
        <w:t>member,</w:t>
      </w:r>
      <w:r>
        <w:rPr>
          <w:lang w:val="en-ZA"/>
        </w:rPr>
        <w:t xml:space="preserve"> </w:t>
      </w:r>
      <w:r w:rsidRPr="002C6205">
        <w:rPr>
          <w:lang w:val="en-ZA"/>
        </w:rPr>
        <w:t>to act for such member whenever he is prevented</w:t>
      </w:r>
      <w:r>
        <w:rPr>
          <w:lang w:val="en-ZA"/>
        </w:rPr>
        <w:t xml:space="preserve"> </w:t>
      </w:r>
      <w:r w:rsidRPr="002C6205">
        <w:rPr>
          <w:lang w:val="en-ZA"/>
        </w:rPr>
        <w:t>by illness, absence or any other cause</w:t>
      </w:r>
      <w:r>
        <w:rPr>
          <w:lang w:val="en-ZA"/>
        </w:rPr>
        <w:t xml:space="preserve"> </w:t>
      </w:r>
      <w:r w:rsidRPr="002C6205">
        <w:rPr>
          <w:lang w:val="en-ZA"/>
        </w:rPr>
        <w:t>from performing the duties of his office:</w:t>
      </w:r>
      <w:r>
        <w:rPr>
          <w:lang w:val="en-ZA"/>
        </w:rPr>
        <w:t xml:space="preserve"> </w:t>
      </w:r>
      <w:r w:rsidRPr="002C6205">
        <w:rPr>
          <w:lang w:val="en-ZA"/>
        </w:rPr>
        <w:t>Provided that the appointment of any such</w:t>
      </w:r>
      <w:r>
        <w:rPr>
          <w:lang w:val="en-ZA"/>
        </w:rPr>
        <w:t xml:space="preserve"> </w:t>
      </w:r>
      <w:r w:rsidRPr="002C6205">
        <w:rPr>
          <w:lang w:val="en-ZA"/>
        </w:rPr>
        <w:t>deputy member shall be held subject to the</w:t>
      </w:r>
      <w:r>
        <w:rPr>
          <w:lang w:val="en-ZA"/>
        </w:rPr>
        <w:t xml:space="preserve"> </w:t>
      </w:r>
      <w:r w:rsidRPr="002C6205">
        <w:rPr>
          <w:lang w:val="en-ZA"/>
        </w:rPr>
        <w:t>regulations referred to in subsection (4).</w:t>
      </w:r>
    </w:p>
    <w:p w14:paraId="2C16D4F1" w14:textId="77777777" w:rsidR="002C6205" w:rsidRPr="002C6205" w:rsidRDefault="002C6205" w:rsidP="002C6205">
      <w:pPr>
        <w:pStyle w:val="AS-P1"/>
        <w:rPr>
          <w:lang w:val="en-ZA"/>
        </w:rPr>
      </w:pPr>
    </w:p>
    <w:p w14:paraId="01FF2AEA" w14:textId="37D12BFE" w:rsidR="002C6205" w:rsidRDefault="002C6205" w:rsidP="002C6205">
      <w:pPr>
        <w:pStyle w:val="AS-P1"/>
        <w:rPr>
          <w:lang w:val="en-ZA"/>
        </w:rPr>
      </w:pPr>
      <w:r w:rsidRPr="002C6205">
        <w:rPr>
          <w:lang w:val="en-ZA"/>
        </w:rPr>
        <w:t>(6)</w:t>
      </w:r>
      <w:r>
        <w:rPr>
          <w:lang w:val="en-ZA"/>
        </w:rPr>
        <w:tab/>
      </w:r>
      <w:r w:rsidRPr="002C6205">
        <w:rPr>
          <w:lang w:val="en-ZA"/>
        </w:rPr>
        <w:t>Any member of the Board who is</w:t>
      </w:r>
      <w:r>
        <w:rPr>
          <w:lang w:val="en-ZA"/>
        </w:rPr>
        <w:t xml:space="preserve"> </w:t>
      </w:r>
      <w:r w:rsidRPr="002C6205">
        <w:rPr>
          <w:lang w:val="en-ZA"/>
        </w:rPr>
        <w:t>not an officer of the public service or an</w:t>
      </w:r>
      <w:r>
        <w:rPr>
          <w:lang w:val="en-ZA"/>
        </w:rPr>
        <w:t xml:space="preserve"> </w:t>
      </w:r>
      <w:r w:rsidRPr="002C6205">
        <w:rPr>
          <w:lang w:val="en-ZA"/>
        </w:rPr>
        <w:t xml:space="preserve">officer in the service of the </w:t>
      </w:r>
      <w:r w:rsidR="00F17688">
        <w:rPr>
          <w:lang w:val="en-ZA"/>
        </w:rPr>
        <w:t>State</w:t>
      </w:r>
      <w:r>
        <w:rPr>
          <w:lang w:val="en-ZA"/>
        </w:rPr>
        <w:t xml:space="preserve"> </w:t>
      </w:r>
      <w:r w:rsidRPr="002C6205">
        <w:rPr>
          <w:lang w:val="en-ZA"/>
        </w:rPr>
        <w:t xml:space="preserve">may be paid from the </w:t>
      </w:r>
      <w:r w:rsidR="00200376">
        <w:rPr>
          <w:lang w:val="en-ZA"/>
        </w:rPr>
        <w:t xml:space="preserve">State </w:t>
      </w:r>
      <w:r w:rsidRPr="002C6205">
        <w:rPr>
          <w:lang w:val="en-ZA"/>
        </w:rPr>
        <w:t>Revenue</w:t>
      </w:r>
      <w:r>
        <w:rPr>
          <w:lang w:val="en-ZA"/>
        </w:rPr>
        <w:t xml:space="preserve"> </w:t>
      </w:r>
      <w:r w:rsidRPr="002C6205">
        <w:rPr>
          <w:lang w:val="en-ZA"/>
        </w:rPr>
        <w:t>Fund such remuneration, allowances and</w:t>
      </w:r>
      <w:r>
        <w:rPr>
          <w:lang w:val="en-ZA"/>
        </w:rPr>
        <w:t xml:space="preserve"> </w:t>
      </w:r>
      <w:r w:rsidRPr="002C6205">
        <w:rPr>
          <w:lang w:val="en-ZA"/>
        </w:rPr>
        <w:t>fees as the Administrator may from time to</w:t>
      </w:r>
      <w:r>
        <w:rPr>
          <w:lang w:val="en-ZA"/>
        </w:rPr>
        <w:t xml:space="preserve"> </w:t>
      </w:r>
      <w:r w:rsidRPr="002C6205">
        <w:rPr>
          <w:lang w:val="en-ZA"/>
        </w:rPr>
        <w:t>time determine.</w:t>
      </w:r>
    </w:p>
    <w:p w14:paraId="1FD530BE" w14:textId="77777777" w:rsidR="002C6205" w:rsidRPr="002C6205" w:rsidRDefault="002C6205" w:rsidP="002C6205">
      <w:pPr>
        <w:pStyle w:val="AS-P1"/>
        <w:rPr>
          <w:lang w:val="en-ZA"/>
        </w:rPr>
      </w:pPr>
    </w:p>
    <w:p w14:paraId="5FBCFF58" w14:textId="65EC2547" w:rsidR="002C6205" w:rsidRDefault="002C6205" w:rsidP="002C6205">
      <w:pPr>
        <w:pStyle w:val="AS-P1"/>
      </w:pPr>
      <w:r w:rsidRPr="002C6205">
        <w:rPr>
          <w:lang w:val="en-ZA"/>
        </w:rPr>
        <w:t xml:space="preserve">(7) </w:t>
      </w:r>
      <w:r>
        <w:rPr>
          <w:lang w:val="en-ZA"/>
        </w:rPr>
        <w:tab/>
      </w:r>
      <w:r w:rsidRPr="002C6205">
        <w:rPr>
          <w:lang w:val="en-ZA"/>
        </w:rPr>
        <w:t>Upon the commencement of this</w:t>
      </w:r>
      <w:r>
        <w:rPr>
          <w:lang w:val="en-ZA"/>
        </w:rPr>
        <w:t xml:space="preserve"> </w:t>
      </w:r>
      <w:r w:rsidRPr="002C6205">
        <w:rPr>
          <w:lang w:val="en-ZA"/>
        </w:rPr>
        <w:t>section the existing Board shall be dissolved</w:t>
      </w:r>
      <w:r>
        <w:rPr>
          <w:lang w:val="en-ZA"/>
        </w:rPr>
        <w:t xml:space="preserve"> </w:t>
      </w:r>
      <w:r w:rsidRPr="002C6205">
        <w:rPr>
          <w:lang w:val="en-ZA"/>
        </w:rPr>
        <w:t>and the members thereof shall vacate</w:t>
      </w:r>
      <w:r>
        <w:rPr>
          <w:lang w:val="en-ZA"/>
        </w:rPr>
        <w:t xml:space="preserve"> office.</w:t>
      </w:r>
    </w:p>
    <w:p w14:paraId="1EC14903" w14:textId="77777777" w:rsidR="002C6205" w:rsidRDefault="002C6205" w:rsidP="000F72F6">
      <w:pPr>
        <w:pStyle w:val="AS-P0"/>
      </w:pPr>
    </w:p>
    <w:p w14:paraId="6868D59E" w14:textId="70B7B040" w:rsidR="004131A8" w:rsidRPr="004131A8" w:rsidRDefault="004131A8" w:rsidP="004131A8">
      <w:pPr>
        <w:pStyle w:val="AS-P-Amend"/>
        <w:rPr>
          <w:lang w:val="en-ZA"/>
        </w:rPr>
      </w:pPr>
      <w:r>
        <w:t xml:space="preserve">[Section 2 was substituted by Ord. 2 of 1970, but the provision which made that substitution </w:t>
      </w:r>
      <w:r w:rsidRPr="004131A8">
        <w:rPr>
          <w:lang w:val="en-ZA"/>
        </w:rPr>
        <w:t>was to be brought into force by a Proclamation of the Administrator in terms of section 1(2) of the amending Ordinance</w:t>
      </w:r>
      <w:r>
        <w:rPr>
          <w:lang w:val="en-ZA"/>
        </w:rPr>
        <w:t xml:space="preserve">. No </w:t>
      </w:r>
      <w:r w:rsidRPr="004131A8">
        <w:rPr>
          <w:lang w:val="en-ZA"/>
        </w:rPr>
        <w:t>such Proclamation has been located</w:t>
      </w:r>
      <w:r>
        <w:rPr>
          <w:lang w:val="en-ZA"/>
        </w:rPr>
        <w:t xml:space="preserve">, but the next amendment to this section, made by Ord. 10 of 1973, assumes that the </w:t>
      </w:r>
      <w:r w:rsidR="002C6205">
        <w:rPr>
          <w:lang w:val="en-ZA"/>
        </w:rPr>
        <w:t xml:space="preserve">substitution </w:t>
      </w:r>
      <w:r>
        <w:rPr>
          <w:lang w:val="en-ZA"/>
        </w:rPr>
        <w:t xml:space="preserve">by Ord. 2 of 1970 was in effect. The </w:t>
      </w:r>
      <w:r w:rsidR="002C6205">
        <w:rPr>
          <w:lang w:val="en-ZA"/>
        </w:rPr>
        <w:t xml:space="preserve">substitution </w:t>
      </w:r>
      <w:r>
        <w:rPr>
          <w:lang w:val="en-ZA"/>
        </w:rPr>
        <w:t xml:space="preserve">made by Ord. 2 of 1970 </w:t>
      </w:r>
      <w:r w:rsidR="002C6205">
        <w:rPr>
          <w:lang w:val="en-ZA"/>
        </w:rPr>
        <w:t xml:space="preserve">has </w:t>
      </w:r>
      <w:r w:rsidR="00F939DD">
        <w:rPr>
          <w:lang w:val="en-ZA"/>
        </w:rPr>
        <w:t>t</w:t>
      </w:r>
      <w:r>
        <w:rPr>
          <w:lang w:val="en-ZA"/>
        </w:rPr>
        <w:t>herefore been incorporated here</w:t>
      </w:r>
      <w:r w:rsidR="00C96E82">
        <w:rPr>
          <w:lang w:val="en-ZA"/>
        </w:rPr>
        <w:t xml:space="preserve">, </w:t>
      </w:r>
      <w:r w:rsidR="00C96E82">
        <w:rPr>
          <w:lang w:val="en-ZA"/>
        </w:rPr>
        <w:br/>
        <w:t>along with the amendments to section 2 made by Ord. 10 of 1973</w:t>
      </w:r>
      <w:r>
        <w:rPr>
          <w:lang w:val="en-ZA"/>
        </w:rPr>
        <w:t>.]</w:t>
      </w:r>
    </w:p>
    <w:p w14:paraId="1B837764" w14:textId="77777777" w:rsidR="004131A8" w:rsidRDefault="004131A8" w:rsidP="000F72F6">
      <w:pPr>
        <w:pStyle w:val="AS-P0"/>
      </w:pPr>
    </w:p>
    <w:p w14:paraId="7DB8C02B" w14:textId="134E9838" w:rsidR="00954043" w:rsidRPr="00954043" w:rsidRDefault="00954043" w:rsidP="000F72F6">
      <w:pPr>
        <w:pStyle w:val="AS-P0"/>
        <w:rPr>
          <w:b/>
        </w:rPr>
      </w:pPr>
      <w:r w:rsidRPr="00954043">
        <w:rPr>
          <w:b/>
        </w:rPr>
        <w:t>Purpose of Board</w:t>
      </w:r>
    </w:p>
    <w:p w14:paraId="2FC5BDEB" w14:textId="77777777" w:rsidR="00954043" w:rsidRDefault="00954043" w:rsidP="000F72F6">
      <w:pPr>
        <w:pStyle w:val="AS-P0"/>
      </w:pPr>
    </w:p>
    <w:p w14:paraId="49324D0C" w14:textId="2813AD66" w:rsidR="00954043" w:rsidRDefault="00954043" w:rsidP="00954043">
      <w:pPr>
        <w:pStyle w:val="AS-P1"/>
        <w:rPr>
          <w:lang w:val="en-ZA"/>
        </w:rPr>
      </w:pPr>
      <w:r w:rsidRPr="00954043">
        <w:rPr>
          <w:b/>
          <w:lang w:val="en-ZA"/>
        </w:rPr>
        <w:t>2A.</w:t>
      </w:r>
      <w:r>
        <w:rPr>
          <w:lang w:val="en-ZA"/>
        </w:rPr>
        <w:tab/>
        <w:t>The purpose of the Board shall be to exercise and perform the functions, powers and duties entrusted to and conferred upon it in terms of the provisions of this Ordinance.</w:t>
      </w:r>
    </w:p>
    <w:p w14:paraId="21A6DA1A" w14:textId="77777777" w:rsidR="00954043" w:rsidRDefault="00954043" w:rsidP="00954043">
      <w:pPr>
        <w:autoSpaceDE w:val="0"/>
        <w:autoSpaceDN w:val="0"/>
        <w:adjustRightInd w:val="0"/>
      </w:pPr>
    </w:p>
    <w:p w14:paraId="29C2A1BF" w14:textId="65952E93" w:rsidR="00954043" w:rsidRDefault="00954043" w:rsidP="00954043">
      <w:pPr>
        <w:pStyle w:val="AS-P-Amend"/>
      </w:pPr>
      <w:r>
        <w:t xml:space="preserve">[section 2A inserted, with heading, by </w:t>
      </w:r>
      <w:r>
        <w:rPr>
          <w:lang w:val="en-ZA"/>
        </w:rPr>
        <w:t>Ord. 10 of 1973]</w:t>
      </w:r>
    </w:p>
    <w:p w14:paraId="33B13186" w14:textId="77777777" w:rsidR="00954043" w:rsidRPr="00B2704D" w:rsidRDefault="00954043" w:rsidP="000F72F6">
      <w:pPr>
        <w:pStyle w:val="AS-P0"/>
      </w:pPr>
    </w:p>
    <w:p w14:paraId="51C133E2" w14:textId="57F5D6A9" w:rsidR="000F72F6" w:rsidRPr="00B2704D" w:rsidRDefault="000F72F6" w:rsidP="00973A25">
      <w:pPr>
        <w:pStyle w:val="AS-P1"/>
      </w:pPr>
      <w:r w:rsidRPr="00B2704D">
        <w:rPr>
          <w:b/>
        </w:rPr>
        <w:lastRenderedPageBreak/>
        <w:t>3.</w:t>
      </w:r>
      <w:r w:rsidRPr="00B2704D">
        <w:tab/>
        <w:t xml:space="preserve">(1) </w:t>
      </w:r>
      <w:r w:rsidR="00973A25" w:rsidRPr="00B2704D">
        <w:tab/>
      </w:r>
      <w:r w:rsidRPr="00B2704D">
        <w:t xml:space="preserve">It shall be the duty of the Board to consider the following matters in so far as </w:t>
      </w:r>
      <w:r w:rsidRPr="00F344F1">
        <w:rPr>
          <w:spacing w:val="-2"/>
        </w:rPr>
        <w:t>applicable when enquiring and reporting on an application for permission to establish a town</w:t>
      </w:r>
      <w:r w:rsidR="00F344F1" w:rsidRPr="00F344F1">
        <w:rPr>
          <w:spacing w:val="-2"/>
        </w:rPr>
        <w:t>ship</w:t>
      </w:r>
      <w:r w:rsidR="00F344F1">
        <w:t xml:space="preserve"> referred to it for report:</w:t>
      </w:r>
      <w:r w:rsidRPr="00B2704D">
        <w:t>-</w:t>
      </w:r>
    </w:p>
    <w:p w14:paraId="7BF04861" w14:textId="77777777" w:rsidR="000F72F6" w:rsidRPr="00B2704D" w:rsidRDefault="000F72F6" w:rsidP="000F72F6">
      <w:pPr>
        <w:pStyle w:val="AS-P0"/>
      </w:pPr>
    </w:p>
    <w:p w14:paraId="4C15A4ED" w14:textId="76C6DE14" w:rsidR="000F72F6" w:rsidRPr="00B2704D" w:rsidRDefault="000F72F6" w:rsidP="005A1D9C">
      <w:pPr>
        <w:pStyle w:val="AS-Pa"/>
      </w:pPr>
      <w:r w:rsidRPr="00B2704D">
        <w:t>(a)</w:t>
      </w:r>
      <w:r w:rsidRPr="00B2704D">
        <w:tab/>
      </w:r>
    </w:p>
    <w:p w14:paraId="75650351" w14:textId="77777777" w:rsidR="000F72F6" w:rsidRDefault="000F72F6" w:rsidP="005A1D9C">
      <w:pPr>
        <w:pStyle w:val="AS-Pa"/>
      </w:pPr>
    </w:p>
    <w:p w14:paraId="593C3B96" w14:textId="2B47D6D6" w:rsidR="00954043" w:rsidRDefault="00954043" w:rsidP="00954043">
      <w:pPr>
        <w:pStyle w:val="AS-P-Amend"/>
      </w:pPr>
      <w:r>
        <w:t xml:space="preserve">[paragraph (a) deleted by </w:t>
      </w:r>
      <w:r>
        <w:rPr>
          <w:lang w:val="en-ZA"/>
        </w:rPr>
        <w:t>Ord. 10 of 1973]</w:t>
      </w:r>
    </w:p>
    <w:p w14:paraId="42F201CF" w14:textId="77777777" w:rsidR="00954043" w:rsidRPr="00B2704D" w:rsidRDefault="00954043" w:rsidP="005A1D9C">
      <w:pPr>
        <w:pStyle w:val="AS-Pa"/>
      </w:pPr>
    </w:p>
    <w:p w14:paraId="3F3D37DB" w14:textId="77777777" w:rsidR="000F72F6" w:rsidRPr="00B2704D" w:rsidRDefault="000F72F6" w:rsidP="005A1D9C">
      <w:pPr>
        <w:pStyle w:val="AS-Pa"/>
      </w:pPr>
      <w:r w:rsidRPr="00B2704D">
        <w:t>(b)</w:t>
      </w:r>
      <w:r w:rsidRPr="00B2704D">
        <w:tab/>
        <w:t>whether the land is suitable in respect of area, position, water supply, aspect, contour, extension, soil and other physical features and accessibility;</w:t>
      </w:r>
    </w:p>
    <w:p w14:paraId="2A94A919" w14:textId="77777777" w:rsidR="000F72F6" w:rsidRPr="00B2704D" w:rsidRDefault="000F72F6" w:rsidP="005A1D9C">
      <w:pPr>
        <w:pStyle w:val="AS-Pa"/>
      </w:pPr>
    </w:p>
    <w:p w14:paraId="2427E413" w14:textId="77777777" w:rsidR="000F72F6" w:rsidRPr="00B2704D" w:rsidRDefault="000F72F6" w:rsidP="005A1D9C">
      <w:pPr>
        <w:pStyle w:val="AS-Pa"/>
      </w:pPr>
      <w:r w:rsidRPr="00B2704D">
        <w:t>(c)</w:t>
      </w:r>
      <w:r w:rsidRPr="00B2704D">
        <w:tab/>
        <w:t>the existence of servitudes or encumbrances which may affect the establishment of the proposed township;</w:t>
      </w:r>
    </w:p>
    <w:p w14:paraId="29656506" w14:textId="77777777" w:rsidR="000F72F6" w:rsidRPr="00B2704D" w:rsidRDefault="000F72F6" w:rsidP="005A1D9C">
      <w:pPr>
        <w:pStyle w:val="AS-Pa"/>
      </w:pPr>
    </w:p>
    <w:p w14:paraId="31E172E5" w14:textId="1EC3C16B" w:rsidR="000F72F6" w:rsidRPr="00B2704D" w:rsidRDefault="000F72F6" w:rsidP="005A1D9C">
      <w:pPr>
        <w:pStyle w:val="AS-Pa"/>
      </w:pPr>
      <w:r w:rsidRPr="00B2704D">
        <w:t>(d)</w:t>
      </w:r>
      <w:r w:rsidRPr="00B2704D">
        <w:tab/>
        <w:t>the proposals and stipulations contained in the application and the conditions on which in the opinion of the Board the application should b</w:t>
      </w:r>
      <w:r w:rsidR="003747BA" w:rsidRPr="00B2704D">
        <w:t>e</w:t>
      </w:r>
      <w:r w:rsidRPr="00B2704D">
        <w:t xml:space="preserve"> granted</w:t>
      </w:r>
      <w:r w:rsidR="00D91F84" w:rsidRPr="00B2704D">
        <w:t>;</w:t>
      </w:r>
    </w:p>
    <w:p w14:paraId="31017B42" w14:textId="77777777" w:rsidR="000F72F6" w:rsidRPr="00B2704D" w:rsidRDefault="000F72F6" w:rsidP="005A1D9C">
      <w:pPr>
        <w:pStyle w:val="AS-Pa"/>
      </w:pPr>
    </w:p>
    <w:p w14:paraId="20E25212" w14:textId="23BB3872" w:rsidR="000F72F6" w:rsidRPr="00B2704D" w:rsidRDefault="000F72F6" w:rsidP="005A1D9C">
      <w:pPr>
        <w:pStyle w:val="AS-Pa"/>
      </w:pPr>
      <w:r w:rsidRPr="00B2704D">
        <w:t>(e)</w:t>
      </w:r>
      <w:r w:rsidRPr="00B2704D">
        <w:tab/>
        <w:t xml:space="preserve">the extent of the townlands and the number, size and position of any erven and sites to be reserved for the </w:t>
      </w:r>
      <w:r w:rsidR="00F17688">
        <w:rPr>
          <w:lang w:val="en-ZA"/>
        </w:rPr>
        <w:t>State</w:t>
      </w:r>
      <w:r w:rsidRPr="00B2704D">
        <w:t xml:space="preserve"> or for any public or local authority purposes or in the general interest of the inhabitants;</w:t>
      </w:r>
    </w:p>
    <w:p w14:paraId="25732DC5" w14:textId="77777777" w:rsidR="000F72F6" w:rsidRPr="00B2704D" w:rsidRDefault="000F72F6" w:rsidP="005A1D9C">
      <w:pPr>
        <w:pStyle w:val="AS-Pa"/>
      </w:pPr>
    </w:p>
    <w:p w14:paraId="4EAF9F01" w14:textId="6AC2E0B8" w:rsidR="000F72F6" w:rsidRPr="00B2704D" w:rsidRDefault="000F72F6" w:rsidP="005A1D9C">
      <w:pPr>
        <w:pStyle w:val="AS-Pa"/>
      </w:pPr>
      <w:r w:rsidRPr="00B2704D">
        <w:t xml:space="preserve">(f) </w:t>
      </w:r>
      <w:r w:rsidR="007C61C4" w:rsidRPr="00B2704D">
        <w:tab/>
      </w:r>
      <w:r w:rsidRPr="00B2704D">
        <w:t>the proposed design and name of the township;</w:t>
      </w:r>
    </w:p>
    <w:p w14:paraId="4273CB4B" w14:textId="77777777" w:rsidR="000F72F6" w:rsidRPr="00B2704D" w:rsidRDefault="000F72F6" w:rsidP="005A1D9C">
      <w:pPr>
        <w:pStyle w:val="AS-Pa"/>
      </w:pPr>
    </w:p>
    <w:p w14:paraId="6F4AE598" w14:textId="77777777" w:rsidR="000F72F6" w:rsidRPr="00B2704D" w:rsidRDefault="000F72F6" w:rsidP="005A1D9C">
      <w:pPr>
        <w:pStyle w:val="AS-Pa"/>
      </w:pPr>
      <w:r w:rsidRPr="00B2704D">
        <w:t>(g)</w:t>
      </w:r>
      <w:r w:rsidRPr="00B2704D">
        <w:tab/>
        <w:t>the allocation of districts or zones limiting the use to which the erven may be put and and the order in which they may be sold;</w:t>
      </w:r>
    </w:p>
    <w:p w14:paraId="2756E0E5" w14:textId="77777777" w:rsidR="000F72F6" w:rsidRDefault="000F72F6" w:rsidP="005A1D9C">
      <w:pPr>
        <w:pStyle w:val="AS-Pa"/>
      </w:pPr>
    </w:p>
    <w:p w14:paraId="5B173F81" w14:textId="7AE8C514" w:rsidR="003240F0" w:rsidRDefault="003240F0" w:rsidP="003240F0">
      <w:pPr>
        <w:pStyle w:val="AS-P-Amend"/>
      </w:pPr>
      <w:r>
        <w:t xml:space="preserve">[The word “and” is repeated in the </w:t>
      </w:r>
      <w:r w:rsidRPr="003240F0">
        <w:rPr>
          <w:i/>
        </w:rPr>
        <w:t>Official Gazette</w:t>
      </w:r>
      <w:r>
        <w:t>.]</w:t>
      </w:r>
    </w:p>
    <w:p w14:paraId="25EC23B0" w14:textId="77777777" w:rsidR="003240F0" w:rsidRPr="00B2704D" w:rsidRDefault="003240F0" w:rsidP="005A1D9C">
      <w:pPr>
        <w:pStyle w:val="AS-Pa"/>
      </w:pPr>
    </w:p>
    <w:p w14:paraId="4AFE8197" w14:textId="77777777" w:rsidR="000F72F6" w:rsidRPr="00B2704D" w:rsidRDefault="000F72F6" w:rsidP="005A1D9C">
      <w:pPr>
        <w:pStyle w:val="AS-Pa"/>
      </w:pPr>
      <w:r w:rsidRPr="00B2704D">
        <w:t>(h)</w:t>
      </w:r>
      <w:r w:rsidRPr="00B2704D">
        <w:tab/>
        <w:t>the maximum number of houses which may be built upon each erf and the maximum area of each erf which may be built upon</w:t>
      </w:r>
      <w:r w:rsidR="00D91F84" w:rsidRPr="00B2704D">
        <w:t>;</w:t>
      </w:r>
    </w:p>
    <w:p w14:paraId="20BE53E0" w14:textId="77777777" w:rsidR="000F72F6" w:rsidRPr="00B2704D" w:rsidRDefault="000F72F6" w:rsidP="005A1D9C">
      <w:pPr>
        <w:pStyle w:val="AS-Pa"/>
      </w:pPr>
    </w:p>
    <w:p w14:paraId="40A47FEF" w14:textId="77777777" w:rsidR="000F72F6" w:rsidRPr="00B2704D" w:rsidRDefault="000F72F6" w:rsidP="005A1D9C">
      <w:pPr>
        <w:pStyle w:val="AS-Pa"/>
      </w:pPr>
      <w:r w:rsidRPr="00B2704D">
        <w:t>(i)</w:t>
      </w:r>
      <w:r w:rsidRPr="00B2704D">
        <w:tab/>
        <w:t>the endowment, if any, which should be made for a local authority or future local authority</w:t>
      </w:r>
      <w:r w:rsidR="00D91F84" w:rsidRPr="00B2704D">
        <w:t>;</w:t>
      </w:r>
    </w:p>
    <w:p w14:paraId="01CCB936" w14:textId="77777777" w:rsidR="000F72F6" w:rsidRPr="00B2704D" w:rsidRDefault="000F72F6" w:rsidP="005A1D9C">
      <w:pPr>
        <w:pStyle w:val="AS-Pa"/>
      </w:pPr>
    </w:p>
    <w:p w14:paraId="25EA07BD" w14:textId="1DF9038F" w:rsidR="000F72F6" w:rsidRPr="00B2704D" w:rsidRDefault="000F72F6" w:rsidP="005A1D9C">
      <w:pPr>
        <w:pStyle w:val="AS-Pa"/>
      </w:pPr>
      <w:r w:rsidRPr="00B2704D">
        <w:rPr>
          <w:rFonts w:eastAsia="Arial"/>
        </w:rPr>
        <w:t>(j)</w:t>
      </w:r>
      <w:r w:rsidRPr="00B2704D">
        <w:rPr>
          <w:rFonts w:eastAsia="Arial"/>
        </w:rPr>
        <w:tab/>
      </w:r>
      <w:r w:rsidRPr="00B2704D">
        <w:t xml:space="preserve">any other matters to which, in the opinion of the Board, the attention of the </w:t>
      </w:r>
      <w:r w:rsidR="00F17688">
        <w:t>Minister</w:t>
      </w:r>
      <w:r w:rsidRPr="00B2704D">
        <w:t xml:space="preserve"> should be drawn.</w:t>
      </w:r>
    </w:p>
    <w:p w14:paraId="1E379D34" w14:textId="77777777" w:rsidR="000F72F6" w:rsidRPr="00B2704D" w:rsidRDefault="000F72F6" w:rsidP="000F72F6">
      <w:pPr>
        <w:pStyle w:val="AS-P0"/>
      </w:pPr>
    </w:p>
    <w:p w14:paraId="56969F91" w14:textId="62C3C7C1" w:rsidR="000F72F6" w:rsidRPr="00B2704D" w:rsidRDefault="000F72F6" w:rsidP="00867C4A">
      <w:pPr>
        <w:pStyle w:val="AS-P1"/>
      </w:pPr>
      <w:r w:rsidRPr="00B2704D">
        <w:t xml:space="preserve">(2) </w:t>
      </w:r>
      <w:r w:rsidR="00F248E2" w:rsidRPr="00B2704D">
        <w:tab/>
      </w:r>
      <w:r w:rsidRPr="00B2704D">
        <w:t xml:space="preserve">In addition to reporting on any application referred to it, the Board shall perform such other duties as may be prescribed by this Ordinance or by the </w:t>
      </w:r>
      <w:r w:rsidR="00F17688">
        <w:t>Minister</w:t>
      </w:r>
      <w:r w:rsidRPr="00B2704D">
        <w:t xml:space="preserve"> and shall report on such other matters as may be referred to it by the </w:t>
      </w:r>
      <w:r w:rsidR="00F17688">
        <w:t>Minister</w:t>
      </w:r>
      <w:r w:rsidRPr="00B2704D">
        <w:t>.</w:t>
      </w:r>
    </w:p>
    <w:p w14:paraId="6B74690C" w14:textId="77777777" w:rsidR="000F72F6" w:rsidRPr="00B2704D" w:rsidRDefault="000F72F6" w:rsidP="00867C4A">
      <w:pPr>
        <w:pStyle w:val="AS-P1"/>
      </w:pPr>
    </w:p>
    <w:p w14:paraId="6BEED65C" w14:textId="77777777" w:rsidR="000F72F6" w:rsidRPr="00B2704D" w:rsidRDefault="000F72F6" w:rsidP="00867C4A">
      <w:pPr>
        <w:pStyle w:val="AS-P1"/>
      </w:pPr>
      <w:r w:rsidRPr="00B2704D">
        <w:rPr>
          <w:b/>
        </w:rPr>
        <w:t>4.</w:t>
      </w:r>
      <w:r w:rsidRPr="00B2704D">
        <w:tab/>
        <w:t xml:space="preserve">Save as provided in section </w:t>
      </w:r>
      <w:r w:rsidRPr="00B2704D">
        <w:rPr>
          <w:i/>
        </w:rPr>
        <w:t xml:space="preserve">thirty-seven, </w:t>
      </w:r>
      <w:r w:rsidRPr="00B2704D">
        <w:t>no township shall be established after the commencement of this Ordinance otherwise than in accordance with the provisions of this Ordinance.</w:t>
      </w:r>
    </w:p>
    <w:p w14:paraId="44A281EE" w14:textId="77777777" w:rsidR="000F72F6" w:rsidRPr="00B2704D" w:rsidRDefault="000F72F6" w:rsidP="00867C4A">
      <w:pPr>
        <w:pStyle w:val="AS-P1"/>
      </w:pPr>
    </w:p>
    <w:p w14:paraId="295F60B4" w14:textId="3F2C450C" w:rsidR="000F72F6" w:rsidRPr="00B2704D" w:rsidRDefault="000F72F6" w:rsidP="00A1601F">
      <w:pPr>
        <w:pStyle w:val="AS-P1"/>
      </w:pPr>
      <w:r w:rsidRPr="00B2704D">
        <w:rPr>
          <w:b/>
        </w:rPr>
        <w:t>5.</w:t>
      </w:r>
      <w:r w:rsidRPr="00B2704D">
        <w:tab/>
        <w:t xml:space="preserve">(1) </w:t>
      </w:r>
      <w:r w:rsidR="00A1601F" w:rsidRPr="00B2704D">
        <w:tab/>
      </w:r>
      <w:r w:rsidRPr="00B2704D">
        <w:t xml:space="preserve">The owner of land who proposes to establish a township thereon shall make application for permission to do so in writing to the </w:t>
      </w:r>
      <w:r w:rsidR="00F17688">
        <w:t>Minister</w:t>
      </w:r>
      <w:r w:rsidRPr="00B2704D">
        <w:t>, in such form and accompanied by such information and documents as may be prescribed.</w:t>
      </w:r>
    </w:p>
    <w:p w14:paraId="4B0D99AE" w14:textId="77777777" w:rsidR="000F72F6" w:rsidRPr="00B2704D" w:rsidRDefault="000F72F6" w:rsidP="00A1601F">
      <w:pPr>
        <w:pStyle w:val="AS-P1"/>
      </w:pPr>
    </w:p>
    <w:p w14:paraId="63CD7C34" w14:textId="77777777" w:rsidR="000F72F6" w:rsidRPr="00B2704D" w:rsidRDefault="000F72F6" w:rsidP="00A1601F">
      <w:pPr>
        <w:pStyle w:val="AS-P1"/>
      </w:pPr>
      <w:r w:rsidRPr="00B2704D">
        <w:t>(2)</w:t>
      </w:r>
      <w:r w:rsidRPr="00B2704D">
        <w:tab/>
        <w:t>Whilst an application is under consideration it shall be competent for the applicant to amend it in regard to any matter or proposal therein contained.</w:t>
      </w:r>
    </w:p>
    <w:p w14:paraId="5D22C87B" w14:textId="77777777" w:rsidR="000F72F6" w:rsidRPr="00B2704D" w:rsidRDefault="000F72F6" w:rsidP="00A1601F">
      <w:pPr>
        <w:pStyle w:val="AS-P1"/>
      </w:pPr>
    </w:p>
    <w:p w14:paraId="1A71FE9D" w14:textId="77777777" w:rsidR="000F72F6" w:rsidRPr="00B2704D" w:rsidRDefault="000F72F6" w:rsidP="00A1601F">
      <w:pPr>
        <w:pStyle w:val="AS-P1"/>
      </w:pPr>
      <w:r w:rsidRPr="00B2704D">
        <w:t>(3)</w:t>
      </w:r>
      <w:r w:rsidRPr="00B2704D">
        <w:tab/>
        <w:t>If the land on which it is proposed to establish a township is subject to a mortgage bond the consent of the mortgagee to the application shall be submitted therewith.</w:t>
      </w:r>
    </w:p>
    <w:p w14:paraId="22417E0A" w14:textId="77777777" w:rsidR="000F72F6" w:rsidRPr="00B2704D" w:rsidRDefault="000F72F6" w:rsidP="00A1601F">
      <w:pPr>
        <w:pStyle w:val="AS-P1"/>
      </w:pPr>
    </w:p>
    <w:p w14:paraId="458D1788" w14:textId="45DD5026" w:rsidR="000F72F6" w:rsidRPr="00B2704D" w:rsidRDefault="000F72F6" w:rsidP="00A1601F">
      <w:pPr>
        <w:pStyle w:val="AS-P1"/>
      </w:pPr>
      <w:r w:rsidRPr="00B2704D">
        <w:lastRenderedPageBreak/>
        <w:t>(4)</w:t>
      </w:r>
      <w:r w:rsidRPr="00B2704D">
        <w:tab/>
        <w:t xml:space="preserve">The applicant shall deposit with the </w:t>
      </w:r>
      <w:r w:rsidR="00F17688">
        <w:t>Minister</w:t>
      </w:r>
      <w:r w:rsidRPr="00B2704D">
        <w:t xml:space="preserve"> such a sum of money as the </w:t>
      </w:r>
      <w:r w:rsidR="00F17688">
        <w:t>Minister</w:t>
      </w:r>
      <w:r w:rsidRPr="00B2704D">
        <w:t xml:space="preserve"> estimates to be sufficient to cover the expenses of the Board and an undertaking therewith to defray any balance of expenses which may become due by him in terms of thi</w:t>
      </w:r>
      <w:r w:rsidR="001D47D4" w:rsidRPr="00B2704D">
        <w:t>s</w:t>
      </w:r>
      <w:r w:rsidRPr="00B2704D">
        <w:t xml:space="preserve"> section.</w:t>
      </w:r>
    </w:p>
    <w:p w14:paraId="50CC8456" w14:textId="77777777" w:rsidR="000F72F6" w:rsidRPr="00B2704D" w:rsidRDefault="000F72F6" w:rsidP="000F72F6">
      <w:pPr>
        <w:pStyle w:val="AS-P0"/>
      </w:pPr>
    </w:p>
    <w:p w14:paraId="4B2C8DB2" w14:textId="6DB2DC1E" w:rsidR="00B705BA" w:rsidRPr="00954043" w:rsidRDefault="000F72F6" w:rsidP="00954043">
      <w:pPr>
        <w:pStyle w:val="AS-Pi"/>
      </w:pPr>
      <w:r w:rsidRPr="00954043">
        <w:t>(5)</w:t>
      </w:r>
      <w:r w:rsidRPr="00954043">
        <w:tab/>
      </w:r>
      <w:r w:rsidR="00954043" w:rsidRPr="00954043">
        <w:t>(a)</w:t>
      </w:r>
      <w:r w:rsidR="00954043" w:rsidRPr="00954043">
        <w:tab/>
        <w:t>(i)</w:t>
      </w:r>
      <w:r w:rsidR="00954043" w:rsidRPr="00954043">
        <w:tab/>
        <w:t xml:space="preserve">Upon receipt of the application the </w:t>
      </w:r>
      <w:r w:rsidR="00F17688">
        <w:t>Minister</w:t>
      </w:r>
      <w:r w:rsidR="00954043" w:rsidRPr="00954043">
        <w:t xml:space="preserve"> shall refer it to the </w:t>
      </w:r>
      <w:r w:rsidR="00200376">
        <w:rPr>
          <w:lang w:val="en-ZA"/>
        </w:rPr>
        <w:t>Namibia</w:t>
      </w:r>
      <w:r w:rsidR="00954043" w:rsidRPr="00954043">
        <w:t xml:space="preserve"> Planning Advisory Board for consideration and a recommendation on the desirability and necessity of establishing the proposed township.</w:t>
      </w:r>
    </w:p>
    <w:p w14:paraId="11EBDD96" w14:textId="77777777" w:rsidR="00954043" w:rsidRPr="00954043" w:rsidRDefault="00954043" w:rsidP="00954043">
      <w:pPr>
        <w:pStyle w:val="AS-Pi"/>
      </w:pPr>
    </w:p>
    <w:p w14:paraId="02481647" w14:textId="6B7AC160" w:rsidR="00954043" w:rsidRPr="00954043" w:rsidRDefault="00954043" w:rsidP="00954043">
      <w:pPr>
        <w:pStyle w:val="AS-Pi"/>
      </w:pPr>
      <w:r w:rsidRPr="00954043">
        <w:t xml:space="preserve">(ii) </w:t>
      </w:r>
      <w:r w:rsidRPr="00954043">
        <w:tab/>
        <w:t xml:space="preserve">The recommendation of the </w:t>
      </w:r>
      <w:r w:rsidR="00200376">
        <w:rPr>
          <w:lang w:val="en-ZA"/>
        </w:rPr>
        <w:t>Namibia</w:t>
      </w:r>
      <w:r w:rsidRPr="00954043">
        <w:t xml:space="preserve"> Planning Advisory Board shall be submitted to the </w:t>
      </w:r>
      <w:r w:rsidR="00F17688">
        <w:t>Minister</w:t>
      </w:r>
      <w:r w:rsidRPr="00954043">
        <w:t xml:space="preserve"> and the </w:t>
      </w:r>
      <w:r w:rsidR="00F17688">
        <w:t>Minister</w:t>
      </w:r>
      <w:r w:rsidRPr="00954043">
        <w:t xml:space="preserve"> shall decide whether the establishment of the proposed township is desirable and necessary, or not: Provided that the </w:t>
      </w:r>
      <w:r w:rsidR="00F17688">
        <w:t>Minister</w:t>
      </w:r>
      <w:r w:rsidRPr="00954043">
        <w:t xml:space="preserve"> may, before so deciding, refer the application back to the </w:t>
      </w:r>
      <w:r w:rsidR="00200376">
        <w:rPr>
          <w:lang w:val="en-ZA"/>
        </w:rPr>
        <w:t>Namibia</w:t>
      </w:r>
      <w:r w:rsidRPr="00954043">
        <w:t xml:space="preserve"> Planning Advisory Board for such further inquiry as the </w:t>
      </w:r>
      <w:r w:rsidR="00F17688">
        <w:t>Minister</w:t>
      </w:r>
      <w:r w:rsidRPr="00954043">
        <w:t xml:space="preserve"> may deem fit.</w:t>
      </w:r>
    </w:p>
    <w:p w14:paraId="274EE1D6" w14:textId="77777777" w:rsidR="00954043" w:rsidRPr="00954043" w:rsidRDefault="00954043" w:rsidP="00954043">
      <w:pPr>
        <w:pStyle w:val="AS-Pi"/>
      </w:pPr>
    </w:p>
    <w:p w14:paraId="20A07326" w14:textId="344B4D7D" w:rsidR="00954043" w:rsidRPr="00954043" w:rsidRDefault="00954043" w:rsidP="00954043">
      <w:pPr>
        <w:pStyle w:val="AS-Pi"/>
      </w:pPr>
      <w:r w:rsidRPr="00954043">
        <w:t>(iii)</w:t>
      </w:r>
      <w:r w:rsidRPr="00954043">
        <w:tab/>
        <w:t xml:space="preserve">Should the </w:t>
      </w:r>
      <w:r w:rsidR="00F17688">
        <w:t>Minister</w:t>
      </w:r>
      <w:r w:rsidRPr="00954043">
        <w:t xml:space="preserve"> decide that the establishment of the proposed township is desirable and necessary, it shall refer the application to the Board and thereupon the Board shall publish, once in the </w:t>
      </w:r>
      <w:r w:rsidRPr="00200376">
        <w:rPr>
          <w:i/>
        </w:rPr>
        <w:t>Gazette</w:t>
      </w:r>
      <w:r w:rsidRPr="00954043">
        <w:t xml:space="preserve"> and once in such newspaper or newspapers as the Board may deem fit, a notice that such an application has been received and is open for inspection at the office of the Director of Local Government and at such other places (if any) as may be stated in such notice.</w:t>
      </w:r>
    </w:p>
    <w:p w14:paraId="6FA1DAE9" w14:textId="77777777" w:rsidR="00954043" w:rsidRDefault="00954043" w:rsidP="00954043">
      <w:pPr>
        <w:autoSpaceDE w:val="0"/>
        <w:autoSpaceDN w:val="0"/>
        <w:adjustRightInd w:val="0"/>
      </w:pPr>
    </w:p>
    <w:p w14:paraId="0EE01A57" w14:textId="4956384E" w:rsidR="00B705BA" w:rsidRDefault="00B705BA" w:rsidP="00B705BA">
      <w:pPr>
        <w:pStyle w:val="AS-P-Amend"/>
      </w:pPr>
      <w:r>
        <w:t>[subsection (</w:t>
      </w:r>
      <w:r w:rsidR="001800B4">
        <w:t>5) substituted by Ord. 36 of 196</w:t>
      </w:r>
      <w:r>
        <w:t>7</w:t>
      </w:r>
      <w:r w:rsidR="00954043">
        <w:t xml:space="preserve"> and by </w:t>
      </w:r>
      <w:r w:rsidR="00954043">
        <w:rPr>
          <w:lang w:val="en-ZA"/>
        </w:rPr>
        <w:t>Ord. 10 of 1973</w:t>
      </w:r>
      <w:r>
        <w:t>]</w:t>
      </w:r>
    </w:p>
    <w:p w14:paraId="26BBD4D1" w14:textId="77777777" w:rsidR="00B705BA" w:rsidRPr="00B2704D" w:rsidRDefault="00B705BA" w:rsidP="000F72F6">
      <w:pPr>
        <w:pStyle w:val="AS-P0"/>
      </w:pPr>
    </w:p>
    <w:p w14:paraId="243C7F7C" w14:textId="28E6A4D5" w:rsidR="000F72F6" w:rsidRDefault="000F72F6" w:rsidP="00B705BA">
      <w:pPr>
        <w:pStyle w:val="AS-P1"/>
      </w:pPr>
      <w:r w:rsidRPr="00B2704D">
        <w:t>(6)</w:t>
      </w:r>
      <w:r w:rsidRPr="00B2704D">
        <w:tab/>
      </w:r>
      <w:r w:rsidR="00B705BA" w:rsidRPr="00B705BA">
        <w:rPr>
          <w:lang w:val="en-ZA"/>
        </w:rPr>
        <w:t>Any person who objects to the granting of the</w:t>
      </w:r>
      <w:r w:rsidR="00B705BA">
        <w:rPr>
          <w:lang w:val="en-ZA"/>
        </w:rPr>
        <w:t xml:space="preserve"> </w:t>
      </w:r>
      <w:r w:rsidR="00B705BA" w:rsidRPr="00B705BA">
        <w:rPr>
          <w:lang w:val="en-ZA"/>
        </w:rPr>
        <w:t>application or who is desirous of being heard</w:t>
      </w:r>
      <w:r w:rsidR="00B705BA">
        <w:rPr>
          <w:lang w:val="en-ZA"/>
        </w:rPr>
        <w:t xml:space="preserve"> </w:t>
      </w:r>
      <w:r w:rsidR="00B705BA" w:rsidRPr="00B705BA">
        <w:rPr>
          <w:lang w:val="en-ZA"/>
        </w:rPr>
        <w:t>or of making representations in the matter may</w:t>
      </w:r>
      <w:r w:rsidR="00B705BA">
        <w:rPr>
          <w:lang w:val="en-ZA"/>
        </w:rPr>
        <w:t xml:space="preserve"> </w:t>
      </w:r>
      <w:r w:rsidR="00B705BA" w:rsidRPr="00B705BA">
        <w:rPr>
          <w:lang w:val="en-ZA"/>
        </w:rPr>
        <w:t>communicate in writing with the Board or may</w:t>
      </w:r>
      <w:r w:rsidR="00B705BA">
        <w:rPr>
          <w:lang w:val="en-ZA"/>
        </w:rPr>
        <w:t xml:space="preserve"> </w:t>
      </w:r>
      <w:r w:rsidR="00B705BA" w:rsidRPr="00B705BA">
        <w:rPr>
          <w:lang w:val="en-ZA"/>
        </w:rPr>
        <w:t>give evidence before the Board on the date</w:t>
      </w:r>
      <w:r w:rsidR="00B705BA">
        <w:rPr>
          <w:lang w:val="en-ZA"/>
        </w:rPr>
        <w:t xml:space="preserve"> </w:t>
      </w:r>
      <w:r w:rsidR="00B705BA" w:rsidRPr="00B705BA">
        <w:rPr>
          <w:lang w:val="en-ZA"/>
        </w:rPr>
        <w:t>and at the place stipulated by the Board in</w:t>
      </w:r>
      <w:r w:rsidR="00B705BA">
        <w:rPr>
          <w:lang w:val="en-ZA"/>
        </w:rPr>
        <w:t xml:space="preserve"> </w:t>
      </w:r>
      <w:r w:rsidR="00B705BA" w:rsidRPr="00B705BA">
        <w:rPr>
          <w:lang w:val="en-ZA"/>
        </w:rPr>
        <w:t>the notice referred to in sub-section (5): Provided</w:t>
      </w:r>
      <w:r w:rsidR="00B705BA">
        <w:rPr>
          <w:lang w:val="en-ZA"/>
        </w:rPr>
        <w:t xml:space="preserve"> </w:t>
      </w:r>
      <w:r w:rsidR="00B705BA" w:rsidRPr="00B705BA">
        <w:rPr>
          <w:lang w:val="en-ZA"/>
        </w:rPr>
        <w:t>that any such written communication</w:t>
      </w:r>
      <w:r w:rsidR="00B705BA">
        <w:rPr>
          <w:lang w:val="en-ZA"/>
        </w:rPr>
        <w:t xml:space="preserve"> </w:t>
      </w:r>
      <w:r w:rsidR="00B705BA" w:rsidRPr="00B705BA">
        <w:rPr>
          <w:lang w:val="en-ZA"/>
        </w:rPr>
        <w:t>shall be in the hands of the Board not later</w:t>
      </w:r>
      <w:r w:rsidR="00B705BA">
        <w:rPr>
          <w:lang w:val="en-ZA"/>
        </w:rPr>
        <w:t xml:space="preserve"> </w:t>
      </w:r>
      <w:r w:rsidR="00B705BA" w:rsidRPr="00B705BA">
        <w:rPr>
          <w:lang w:val="en-ZA"/>
        </w:rPr>
        <w:t>than one month as from date of publication</w:t>
      </w:r>
      <w:r w:rsidR="00B705BA">
        <w:rPr>
          <w:lang w:val="en-ZA"/>
        </w:rPr>
        <w:t xml:space="preserve"> </w:t>
      </w:r>
      <w:r w:rsidR="00B705BA" w:rsidRPr="00B705BA">
        <w:rPr>
          <w:lang w:val="en-ZA"/>
        </w:rPr>
        <w:t>of such notic</w:t>
      </w:r>
      <w:r w:rsidR="00B705BA">
        <w:rPr>
          <w:lang w:val="en-ZA"/>
        </w:rPr>
        <w:t>e.</w:t>
      </w:r>
    </w:p>
    <w:p w14:paraId="10B17484" w14:textId="10346995" w:rsidR="00B705BA" w:rsidRDefault="00B705BA" w:rsidP="00B705BA">
      <w:pPr>
        <w:pStyle w:val="AS-P-Amend"/>
      </w:pPr>
      <w:r>
        <w:t>[subsection (</w:t>
      </w:r>
      <w:r w:rsidR="001800B4">
        <w:t>6) substituted by Ord. 36 of 196</w:t>
      </w:r>
      <w:r>
        <w:t>7]</w:t>
      </w:r>
    </w:p>
    <w:p w14:paraId="2B8E647A" w14:textId="77777777" w:rsidR="00B705BA" w:rsidRPr="00B2704D" w:rsidRDefault="00B705BA" w:rsidP="003C5656">
      <w:pPr>
        <w:pStyle w:val="AS-P1"/>
      </w:pPr>
    </w:p>
    <w:p w14:paraId="3FF3811A" w14:textId="25F928E4" w:rsidR="000F72F6" w:rsidRPr="00B2704D" w:rsidRDefault="000F72F6" w:rsidP="003C5656">
      <w:pPr>
        <w:pStyle w:val="AS-P1"/>
      </w:pPr>
      <w:r w:rsidRPr="00B2704D">
        <w:t>(7)</w:t>
      </w:r>
      <w:r w:rsidRPr="00B2704D">
        <w:tab/>
        <w:t>In the consideration of the application and any objections thereto which have been lodged, the Board may require the applicant or the objector, as the case may be, to furnish it with such further particulars, information, plans and diagrams as it deems fit.</w:t>
      </w:r>
    </w:p>
    <w:p w14:paraId="7BACA01A" w14:textId="77777777" w:rsidR="000F72F6" w:rsidRPr="00B2704D" w:rsidRDefault="000F72F6" w:rsidP="003C5656">
      <w:pPr>
        <w:pStyle w:val="AS-P1"/>
      </w:pPr>
    </w:p>
    <w:p w14:paraId="28870799" w14:textId="71A9B983" w:rsidR="000F72F6" w:rsidRPr="00B2704D" w:rsidRDefault="000F72F6" w:rsidP="003C5656">
      <w:pPr>
        <w:pStyle w:val="AS-P1"/>
      </w:pPr>
      <w:r w:rsidRPr="00B2704D">
        <w:t>(8)</w:t>
      </w:r>
      <w:r w:rsidRPr="00B2704D">
        <w:tab/>
        <w:t>All expenses connected with publication of notices, the Boards visit of inspection and enquiry or meetings of the Board in connection with the application and establishment of a township, including the travelling or other allowances payable to members or staff of the Board, shall be borne by the person making the application</w:t>
      </w:r>
      <w:r w:rsidR="008F26D3">
        <w:t>,</w:t>
      </w:r>
      <w:r w:rsidRPr="00B2704D">
        <w:t xml:space="preserve"> whether such application be granted or not.</w:t>
      </w:r>
    </w:p>
    <w:p w14:paraId="5F3B3FB0" w14:textId="77777777" w:rsidR="000F72F6" w:rsidRPr="00B2704D" w:rsidRDefault="000F72F6" w:rsidP="000F72F6">
      <w:pPr>
        <w:pStyle w:val="AS-P0"/>
      </w:pPr>
    </w:p>
    <w:p w14:paraId="5137E518" w14:textId="036A7480" w:rsidR="000F72F6" w:rsidRPr="00B2704D" w:rsidRDefault="000F72F6" w:rsidP="00363105">
      <w:pPr>
        <w:pStyle w:val="AS-Pa"/>
      </w:pPr>
      <w:r w:rsidRPr="00B2704D">
        <w:t>(9)</w:t>
      </w:r>
      <w:r w:rsidRPr="00B2704D">
        <w:tab/>
      </w:r>
    </w:p>
    <w:p w14:paraId="685C9A7D" w14:textId="77777777" w:rsidR="000F72F6" w:rsidRDefault="000F72F6" w:rsidP="000F72F6">
      <w:pPr>
        <w:pStyle w:val="AS-P0"/>
      </w:pPr>
    </w:p>
    <w:p w14:paraId="2AA22467" w14:textId="6119B96B" w:rsidR="00363105" w:rsidRDefault="00363105" w:rsidP="00363105">
      <w:pPr>
        <w:pStyle w:val="AS-P-Amend"/>
      </w:pPr>
      <w:r>
        <w:t>[subsecti</w:t>
      </w:r>
      <w:r w:rsidR="001800B4">
        <w:t>on (9) deleted by Ord. 36 of 196</w:t>
      </w:r>
      <w:r>
        <w:t>7]</w:t>
      </w:r>
    </w:p>
    <w:p w14:paraId="12002543" w14:textId="77777777" w:rsidR="00363105" w:rsidRPr="00B2704D" w:rsidRDefault="00363105" w:rsidP="000F72F6">
      <w:pPr>
        <w:pStyle w:val="AS-P0"/>
      </w:pPr>
    </w:p>
    <w:p w14:paraId="439FA645" w14:textId="13715790" w:rsidR="000F72F6" w:rsidRPr="00B2704D" w:rsidRDefault="000F72F6" w:rsidP="003D67DC">
      <w:pPr>
        <w:pStyle w:val="AS-P1"/>
      </w:pPr>
      <w:r w:rsidRPr="00160DF9">
        <w:rPr>
          <w:b/>
        </w:rPr>
        <w:t>6.</w:t>
      </w:r>
      <w:r w:rsidRPr="00B2704D">
        <w:tab/>
        <w:t xml:space="preserve">(1) </w:t>
      </w:r>
      <w:r w:rsidR="00160DF9">
        <w:tab/>
      </w:r>
      <w:r w:rsidRPr="00B2704D">
        <w:t xml:space="preserve">After consideration of the application for permission to establish a township the Board shall recommend to the </w:t>
      </w:r>
      <w:r w:rsidR="00F17688">
        <w:t>Minister</w:t>
      </w:r>
      <w:r w:rsidRPr="00B2704D">
        <w:t xml:space="preserve"> -</w:t>
      </w:r>
    </w:p>
    <w:p w14:paraId="5EBA7E61" w14:textId="77777777" w:rsidR="000F72F6" w:rsidRPr="00B2704D" w:rsidRDefault="000F72F6" w:rsidP="000F72F6">
      <w:pPr>
        <w:pStyle w:val="AS-P0"/>
      </w:pPr>
    </w:p>
    <w:p w14:paraId="338F3CDC" w14:textId="385C8983" w:rsidR="000F72F6" w:rsidRPr="00B2704D" w:rsidRDefault="000F72F6" w:rsidP="004221C6">
      <w:pPr>
        <w:pStyle w:val="AS-Pa"/>
      </w:pPr>
      <w:r w:rsidRPr="00B2704D">
        <w:t>(a)</w:t>
      </w:r>
      <w:r w:rsidRPr="00B2704D">
        <w:tab/>
        <w:t>that the applicati</w:t>
      </w:r>
      <w:r w:rsidR="003D67DC">
        <w:t>o</w:t>
      </w:r>
      <w:r w:rsidRPr="00B2704D">
        <w:t>n be granted subject to such conditions as</w:t>
      </w:r>
      <w:r w:rsidR="0076630B">
        <w:t xml:space="preserve"> it </w:t>
      </w:r>
      <w:r w:rsidRPr="00B2704D">
        <w:t>deems necessary;</w:t>
      </w:r>
    </w:p>
    <w:p w14:paraId="191E93CC" w14:textId="77777777" w:rsidR="000F72F6" w:rsidRPr="00B2704D" w:rsidRDefault="000F72F6" w:rsidP="004221C6">
      <w:pPr>
        <w:pStyle w:val="AS-Pa"/>
      </w:pPr>
    </w:p>
    <w:p w14:paraId="4518C4B6" w14:textId="77777777" w:rsidR="000F72F6" w:rsidRPr="00B2704D" w:rsidRDefault="000F72F6" w:rsidP="004221C6">
      <w:pPr>
        <w:pStyle w:val="AS-Pa"/>
      </w:pPr>
      <w:r w:rsidRPr="00B2704D">
        <w:t>(b)</w:t>
      </w:r>
      <w:r w:rsidRPr="00B2704D">
        <w:tab/>
        <w:t>that the application be ref used</w:t>
      </w:r>
      <w:r w:rsidR="00D91F84" w:rsidRPr="00B2704D">
        <w:t>;</w:t>
      </w:r>
      <w:r w:rsidRPr="00B2704D">
        <w:t xml:space="preserve"> or</w:t>
      </w:r>
    </w:p>
    <w:p w14:paraId="623F5E85" w14:textId="77777777" w:rsidR="000F72F6" w:rsidRPr="00B2704D" w:rsidRDefault="000F72F6" w:rsidP="004221C6">
      <w:pPr>
        <w:pStyle w:val="AS-Pa"/>
      </w:pPr>
    </w:p>
    <w:p w14:paraId="3419FD71" w14:textId="5BABC0B3" w:rsidR="000F72F6" w:rsidRPr="00B2704D" w:rsidRDefault="000F72F6" w:rsidP="004221C6">
      <w:pPr>
        <w:pStyle w:val="AS-Pa"/>
      </w:pPr>
      <w:r w:rsidRPr="00B2704D">
        <w:t>(c)</w:t>
      </w:r>
      <w:r w:rsidRPr="00B2704D">
        <w:tab/>
        <w:t>that a decision on the application either in its entirety or in respect of a certain portion of it be postponed for such period as the Board deems fit.</w:t>
      </w:r>
    </w:p>
    <w:p w14:paraId="641CABD2" w14:textId="77777777" w:rsidR="000F72F6" w:rsidRPr="00B2704D" w:rsidRDefault="000F72F6" w:rsidP="000F72F6">
      <w:pPr>
        <w:pStyle w:val="AS-P0"/>
      </w:pPr>
    </w:p>
    <w:p w14:paraId="3AF873FA" w14:textId="6794EEBA" w:rsidR="000F72F6" w:rsidRPr="00B2704D" w:rsidRDefault="000F72F6" w:rsidP="00125357">
      <w:pPr>
        <w:pStyle w:val="AS-P1"/>
      </w:pPr>
      <w:r w:rsidRPr="00B2704D">
        <w:t>(2)</w:t>
      </w:r>
      <w:r w:rsidRPr="00B2704D">
        <w:tab/>
        <w:t xml:space="preserve">The </w:t>
      </w:r>
      <w:r w:rsidR="00F17688">
        <w:t>Minister</w:t>
      </w:r>
      <w:r w:rsidRPr="00B2704D">
        <w:t>, after considering the recommendations of the Board, may grant, refuse or postpone the application, but he shall not grant an application the refusal of which has been recommended by the Board without consultation with the Board.</w:t>
      </w:r>
    </w:p>
    <w:p w14:paraId="68860BBE" w14:textId="77777777" w:rsidR="000F72F6" w:rsidRPr="00B2704D" w:rsidRDefault="000F72F6" w:rsidP="00125357">
      <w:pPr>
        <w:pStyle w:val="AS-P1"/>
      </w:pPr>
    </w:p>
    <w:p w14:paraId="797D74A0" w14:textId="5E531D32" w:rsidR="000F72F6" w:rsidRPr="00B2704D" w:rsidRDefault="000F72F6" w:rsidP="00125357">
      <w:pPr>
        <w:pStyle w:val="AS-P1"/>
      </w:pPr>
      <w:r w:rsidRPr="00B2704D">
        <w:t>(3)</w:t>
      </w:r>
      <w:r w:rsidRPr="00B2704D">
        <w:tab/>
        <w:t xml:space="preserve">The </w:t>
      </w:r>
      <w:r w:rsidR="00F17688">
        <w:t>Minister</w:t>
      </w:r>
      <w:r w:rsidRPr="00B2704D">
        <w:t xml:space="preserve"> shall, if he grants the application, have the right to impose such conditions as he may deem fit in regard to -</w:t>
      </w:r>
    </w:p>
    <w:p w14:paraId="5CF020F3" w14:textId="77777777" w:rsidR="000F72F6" w:rsidRPr="00B2704D" w:rsidRDefault="000F72F6" w:rsidP="000F72F6">
      <w:pPr>
        <w:pStyle w:val="AS-P0"/>
      </w:pPr>
    </w:p>
    <w:p w14:paraId="032CE9D1" w14:textId="77777777" w:rsidR="000F72F6" w:rsidRPr="00B2704D" w:rsidRDefault="000F72F6" w:rsidP="00BB2E35">
      <w:pPr>
        <w:pStyle w:val="AS-Pa"/>
      </w:pPr>
      <w:r w:rsidRPr="00B2704D">
        <w:t>(a)</w:t>
      </w:r>
      <w:r w:rsidRPr="00B2704D">
        <w:tab/>
        <w:t>the manner, or purpose for which, the land concerned may be used or occupied</w:t>
      </w:r>
      <w:r w:rsidR="00D91F84" w:rsidRPr="00B2704D">
        <w:t>;</w:t>
      </w:r>
    </w:p>
    <w:p w14:paraId="6D129ABD" w14:textId="77777777" w:rsidR="000F72F6" w:rsidRPr="00B2704D" w:rsidRDefault="000F72F6" w:rsidP="00BB2E35">
      <w:pPr>
        <w:pStyle w:val="AS-Pa"/>
      </w:pPr>
    </w:p>
    <w:p w14:paraId="7DC73E1E" w14:textId="77777777" w:rsidR="000F72F6" w:rsidRPr="00B2704D" w:rsidRDefault="000F72F6" w:rsidP="00BB2E35">
      <w:pPr>
        <w:pStyle w:val="AS-Pa"/>
      </w:pPr>
      <w:r w:rsidRPr="00B2704D">
        <w:t>(b)</w:t>
      </w:r>
      <w:r w:rsidRPr="00B2704D">
        <w:tab/>
        <w:t>the number, nature, coverage, height and situation of buildings or structures which may be erected on such land</w:t>
      </w:r>
      <w:r w:rsidR="00D91F84" w:rsidRPr="00B2704D">
        <w:t>;</w:t>
      </w:r>
    </w:p>
    <w:p w14:paraId="5FA70699" w14:textId="77777777" w:rsidR="000F72F6" w:rsidRPr="00B2704D" w:rsidRDefault="000F72F6" w:rsidP="00BB2E35">
      <w:pPr>
        <w:pStyle w:val="AS-Pa"/>
      </w:pPr>
    </w:p>
    <w:p w14:paraId="25B5059C" w14:textId="62A271C4" w:rsidR="000F72F6" w:rsidRPr="00B2704D" w:rsidRDefault="000F72F6" w:rsidP="00BB2E35">
      <w:pPr>
        <w:pStyle w:val="AS-Pa"/>
      </w:pPr>
      <w:r w:rsidRPr="00B2704D">
        <w:t>(c)</w:t>
      </w:r>
      <w:r w:rsidRPr="00B2704D">
        <w:tab/>
        <w:t>the provision of, and transfer to a local authority of public places;</w:t>
      </w:r>
    </w:p>
    <w:p w14:paraId="2CA4E5F9" w14:textId="77777777" w:rsidR="000F72F6" w:rsidRPr="00B2704D" w:rsidRDefault="000F72F6" w:rsidP="00BB2E35">
      <w:pPr>
        <w:pStyle w:val="AS-Pa"/>
      </w:pPr>
    </w:p>
    <w:p w14:paraId="4D17530E" w14:textId="767504D1" w:rsidR="000F72F6" w:rsidRPr="00B2704D" w:rsidRDefault="000F72F6" w:rsidP="00BB2E35">
      <w:pPr>
        <w:pStyle w:val="AS-Pa"/>
      </w:pPr>
      <w:r w:rsidRPr="00B2704D">
        <w:t>(d)</w:t>
      </w:r>
      <w:r w:rsidRPr="00B2704D">
        <w:tab/>
        <w:t xml:space="preserve">the reservation of erven for the </w:t>
      </w:r>
      <w:r w:rsidR="004A21C3">
        <w:t xml:space="preserve">State </w:t>
      </w:r>
      <w:r w:rsidRPr="00B2704D">
        <w:t>or for local authority purposes;</w:t>
      </w:r>
    </w:p>
    <w:p w14:paraId="12DA1283" w14:textId="77777777" w:rsidR="000F72F6" w:rsidRDefault="000F72F6" w:rsidP="00BB2E35">
      <w:pPr>
        <w:pStyle w:val="AS-Pa"/>
      </w:pPr>
    </w:p>
    <w:p w14:paraId="50C6326D" w14:textId="0246CC20" w:rsidR="004A21C3" w:rsidRDefault="004A21C3" w:rsidP="004A21C3">
      <w:pPr>
        <w:pStyle w:val="AS-P-Amend"/>
      </w:pPr>
      <w:r>
        <w:t>[paragraph (d) amended by Act 28 of 1992]</w:t>
      </w:r>
    </w:p>
    <w:p w14:paraId="54DFFEE1" w14:textId="77777777" w:rsidR="004A21C3" w:rsidRPr="00B2704D" w:rsidRDefault="004A21C3" w:rsidP="00BB2E35">
      <w:pPr>
        <w:pStyle w:val="AS-Pa"/>
      </w:pPr>
    </w:p>
    <w:p w14:paraId="5304D792" w14:textId="23C7CF5F" w:rsidR="000F72F6" w:rsidRPr="00B2704D" w:rsidRDefault="000F72F6" w:rsidP="00BB2E35">
      <w:pPr>
        <w:pStyle w:val="AS-Pa"/>
      </w:pPr>
      <w:r w:rsidRPr="00B2704D">
        <w:t>(e)</w:t>
      </w:r>
      <w:r w:rsidRPr="00B2704D">
        <w:tab/>
      </w:r>
    </w:p>
    <w:p w14:paraId="7BCEEDC7" w14:textId="77777777" w:rsidR="000F72F6" w:rsidRDefault="000F72F6" w:rsidP="00BB2E35">
      <w:pPr>
        <w:pStyle w:val="AS-Pa"/>
      </w:pPr>
    </w:p>
    <w:p w14:paraId="705C6627" w14:textId="34B554FA" w:rsidR="00EB6718" w:rsidRDefault="00EB6718" w:rsidP="00EB6718">
      <w:pPr>
        <w:pStyle w:val="AS-P-Amend"/>
      </w:pPr>
      <w:r>
        <w:t>[paragraph (e) deleted by Act 28 of 1992]</w:t>
      </w:r>
    </w:p>
    <w:p w14:paraId="3503DDB0" w14:textId="77777777" w:rsidR="00EB6718" w:rsidRPr="00B2704D" w:rsidRDefault="00EB6718" w:rsidP="00BB2E35">
      <w:pPr>
        <w:pStyle w:val="AS-Pa"/>
      </w:pPr>
    </w:p>
    <w:p w14:paraId="4C84E128" w14:textId="12331CE0" w:rsidR="000F72F6" w:rsidRPr="00B2704D" w:rsidRDefault="000F72F6" w:rsidP="00BB2E35">
      <w:pPr>
        <w:pStyle w:val="AS-Pa"/>
      </w:pPr>
      <w:r w:rsidRPr="00B2704D">
        <w:t xml:space="preserve">(f) </w:t>
      </w:r>
      <w:r w:rsidR="001D7948">
        <w:tab/>
      </w:r>
      <w:r w:rsidRPr="00B2704D">
        <w:t>the minimum building value of any buildings or structures to be erected on the land concerned</w:t>
      </w:r>
      <w:r w:rsidR="00D91F84" w:rsidRPr="00B2704D">
        <w:t>;</w:t>
      </w:r>
    </w:p>
    <w:p w14:paraId="20BE8ABC" w14:textId="77777777" w:rsidR="000F72F6" w:rsidRPr="00B2704D" w:rsidRDefault="000F72F6" w:rsidP="00BB2E35">
      <w:pPr>
        <w:pStyle w:val="AS-Pa"/>
      </w:pPr>
    </w:p>
    <w:p w14:paraId="48DD018C" w14:textId="77777777" w:rsidR="000F72F6" w:rsidRPr="00B2704D" w:rsidRDefault="000F72F6" w:rsidP="00BB2E35">
      <w:pPr>
        <w:pStyle w:val="AS-Pa"/>
      </w:pPr>
      <w:r w:rsidRPr="00B2704D">
        <w:t>(g)</w:t>
      </w:r>
      <w:r w:rsidRPr="00B2704D">
        <w:tab/>
        <w:t>the deviation and flow of stormwater courses at the cost of the owner of such land</w:t>
      </w:r>
      <w:r w:rsidR="00D91F84" w:rsidRPr="00B2704D">
        <w:t>;</w:t>
      </w:r>
    </w:p>
    <w:p w14:paraId="61913AFD" w14:textId="77777777" w:rsidR="000F72F6" w:rsidRPr="00B2704D" w:rsidRDefault="000F72F6" w:rsidP="00BB2E35">
      <w:pPr>
        <w:pStyle w:val="AS-Pa"/>
      </w:pPr>
    </w:p>
    <w:p w14:paraId="1B90E1AA" w14:textId="77777777" w:rsidR="000F72F6" w:rsidRPr="00B2704D" w:rsidRDefault="000F72F6" w:rsidP="00BB2E35">
      <w:pPr>
        <w:pStyle w:val="AS-Pa"/>
      </w:pPr>
      <w:r w:rsidRPr="00B2704D">
        <w:t>(h)</w:t>
      </w:r>
      <w:r w:rsidRPr="00B2704D">
        <w:tab/>
        <w:t>the provision by the owner of such land for the parking of motor vehicles;</w:t>
      </w:r>
    </w:p>
    <w:p w14:paraId="202E03DC" w14:textId="77777777" w:rsidR="000F72F6" w:rsidRPr="00B2704D" w:rsidRDefault="000F72F6" w:rsidP="00BB2E35">
      <w:pPr>
        <w:pStyle w:val="AS-Pa"/>
      </w:pPr>
    </w:p>
    <w:p w14:paraId="2056E53E" w14:textId="77777777" w:rsidR="000F72F6" w:rsidRPr="00B2704D" w:rsidRDefault="000F72F6" w:rsidP="00BB2E35">
      <w:pPr>
        <w:pStyle w:val="AS-Pa"/>
        <w:rPr>
          <w:rFonts w:eastAsia="Arial"/>
        </w:rPr>
      </w:pPr>
      <w:r w:rsidRPr="00B2704D">
        <w:t>(i)</w:t>
      </w:r>
      <w:r w:rsidRPr="00B2704D">
        <w:tab/>
        <w:t xml:space="preserve">the construction at the cost of the owner of such land of retaining walls to prevent any portion of such land falling into the street or </w:t>
      </w:r>
      <w:r w:rsidRPr="00B2704D">
        <w:rPr>
          <w:i/>
        </w:rPr>
        <w:t>vice versa;</w:t>
      </w:r>
    </w:p>
    <w:p w14:paraId="40A53897" w14:textId="77777777" w:rsidR="000F72F6" w:rsidRPr="00B2704D" w:rsidRDefault="000F72F6" w:rsidP="00BB2E35">
      <w:pPr>
        <w:pStyle w:val="AS-Pa"/>
        <w:rPr>
          <w:rFonts w:eastAsia="Arial"/>
        </w:rPr>
      </w:pPr>
    </w:p>
    <w:p w14:paraId="1D78D41F" w14:textId="77777777" w:rsidR="000F72F6" w:rsidRPr="00B2704D" w:rsidRDefault="000F72F6" w:rsidP="00BB2E35">
      <w:pPr>
        <w:pStyle w:val="AS-Pa"/>
      </w:pPr>
      <w:r w:rsidRPr="00B2704D">
        <w:t>(j)</w:t>
      </w:r>
      <w:r w:rsidRPr="00B2704D">
        <w:tab/>
        <w:t>the construction at the cost of the owner of such land, of roads or streets to give access where no access exists or is unsatisfactory</w:t>
      </w:r>
      <w:r w:rsidR="00D91F84" w:rsidRPr="00B2704D">
        <w:t>;</w:t>
      </w:r>
    </w:p>
    <w:p w14:paraId="3F6E65E1" w14:textId="77777777" w:rsidR="000F72F6" w:rsidRPr="00B2704D" w:rsidRDefault="000F72F6" w:rsidP="00BB2E35">
      <w:pPr>
        <w:pStyle w:val="AS-Pa"/>
      </w:pPr>
    </w:p>
    <w:p w14:paraId="0947408F" w14:textId="65026FDD" w:rsidR="000F72F6" w:rsidRPr="00B2704D" w:rsidRDefault="000F72F6" w:rsidP="00BB2E35">
      <w:pPr>
        <w:pStyle w:val="AS-Pa"/>
      </w:pPr>
      <w:r w:rsidRPr="00B2704D">
        <w:t xml:space="preserve">(k) </w:t>
      </w:r>
      <w:r w:rsidR="00A56D66">
        <w:tab/>
      </w:r>
      <w:r w:rsidRPr="00B2704D">
        <w:t xml:space="preserve">the endowment, if any, which should be paid to a </w:t>
      </w:r>
      <w:r w:rsidR="00EB6718">
        <w:t xml:space="preserve">future </w:t>
      </w:r>
      <w:r w:rsidRPr="00B2704D">
        <w:t xml:space="preserve">authority or the </w:t>
      </w:r>
      <w:r w:rsidR="00EB6718">
        <w:t xml:space="preserve">State </w:t>
      </w:r>
      <w:r w:rsidRPr="00B2704D">
        <w:t>in trust for a future local authority</w:t>
      </w:r>
      <w:r w:rsidR="00D91F84" w:rsidRPr="00B2704D">
        <w:t>;</w:t>
      </w:r>
    </w:p>
    <w:p w14:paraId="0D845CEF" w14:textId="77777777" w:rsidR="000F72F6" w:rsidRDefault="000F72F6" w:rsidP="00BB2E35">
      <w:pPr>
        <w:pStyle w:val="AS-Pa"/>
      </w:pPr>
    </w:p>
    <w:p w14:paraId="61257753" w14:textId="39A43BCA" w:rsidR="00EB6718" w:rsidRDefault="00EB6718" w:rsidP="00EB6718">
      <w:pPr>
        <w:pStyle w:val="AS-P-Amend"/>
      </w:pPr>
      <w:r>
        <w:t xml:space="preserve">[paragraph (k) amended by Act 28 of 1992; </w:t>
      </w:r>
      <w:r>
        <w:br/>
        <w:t>not all changes indicated by amendment markings]</w:t>
      </w:r>
    </w:p>
    <w:p w14:paraId="2B89D10C" w14:textId="77777777" w:rsidR="00EB6718" w:rsidRPr="00B2704D" w:rsidRDefault="00EB6718" w:rsidP="00BB2E35">
      <w:pPr>
        <w:pStyle w:val="AS-Pa"/>
      </w:pPr>
    </w:p>
    <w:p w14:paraId="29EDEC08" w14:textId="2BB793D3" w:rsidR="000F72F6" w:rsidRPr="00B2704D" w:rsidRDefault="000F72F6" w:rsidP="00BB2E35">
      <w:pPr>
        <w:pStyle w:val="AS-Pa"/>
      </w:pPr>
      <w:r w:rsidRPr="00B2704D">
        <w:t>(</w:t>
      </w:r>
      <w:r w:rsidR="00A56D66">
        <w:t>l</w:t>
      </w:r>
      <w:r w:rsidRPr="00B2704D">
        <w:t>)</w:t>
      </w:r>
      <w:r w:rsidRPr="00B2704D">
        <w:tab/>
        <w:t>any other matter or thing which he in his discretion may deem necessary or desirable in the interests of the health, welfare or convenience of the public:</w:t>
      </w:r>
    </w:p>
    <w:p w14:paraId="2784B305" w14:textId="77777777" w:rsidR="000F72F6" w:rsidRPr="00B2704D" w:rsidRDefault="000F72F6" w:rsidP="000F72F6">
      <w:pPr>
        <w:pStyle w:val="AS-P0"/>
      </w:pPr>
    </w:p>
    <w:p w14:paraId="28D47E91" w14:textId="050EF655" w:rsidR="000F72F6" w:rsidRPr="00B2704D" w:rsidRDefault="000F72F6" w:rsidP="000F72F6">
      <w:pPr>
        <w:pStyle w:val="AS-P0"/>
      </w:pPr>
      <w:r w:rsidRPr="00B2704D">
        <w:t xml:space="preserve">Provided that he shall not modify the conditions recommended by the Board nor impose further conditions without consultation with the Board: Provided further, that if the proposed township is situated within an area to which a scheme approved in terms of the Town Planning Ordinance, 1954 (Ordinance 18 of 1954) applies, the Board shall not recommend and the </w:t>
      </w:r>
      <w:r w:rsidR="00F17688">
        <w:t>Minister</w:t>
      </w:r>
      <w:r w:rsidRPr="00B2704D">
        <w:t xml:space="preserve"> shall not impose any conditions which are in conflict with any of the provisions of that scheme.</w:t>
      </w:r>
    </w:p>
    <w:p w14:paraId="7B08398B" w14:textId="77777777" w:rsidR="000F72F6" w:rsidRPr="00B2704D" w:rsidRDefault="000F72F6" w:rsidP="000F72F6">
      <w:pPr>
        <w:pStyle w:val="AS-P0"/>
      </w:pPr>
    </w:p>
    <w:p w14:paraId="05948488" w14:textId="6C2F61DD" w:rsidR="000F72F6" w:rsidRPr="00B2704D" w:rsidRDefault="000F72F6" w:rsidP="00F52C12">
      <w:pPr>
        <w:pStyle w:val="AS-P1"/>
      </w:pPr>
      <w:r w:rsidRPr="00B2704D">
        <w:t>(4)</w:t>
      </w:r>
      <w:r w:rsidRPr="00B2704D">
        <w:tab/>
        <w:t xml:space="preserve">Notwithstanding anything to the contrary in this section contained, the </w:t>
      </w:r>
      <w:r w:rsidR="00F17688">
        <w:t>Minister</w:t>
      </w:r>
      <w:r w:rsidRPr="00B2704D">
        <w:t xml:space="preserve"> may, between the date of the granting of the application aforesaid and the proclamation of the township aforesaid to be an approved township in terms of this Ordinance, with the consent of the owner of the land concerned, alter or amend any of the conditions subject to which the said </w:t>
      </w:r>
      <w:r w:rsidRPr="00B2704D">
        <w:lastRenderedPageBreak/>
        <w:t xml:space="preserve">application has been granted or add further conditions to such conditions: Provided that the </w:t>
      </w:r>
      <w:r w:rsidR="00F17688" w:rsidRPr="007E3080">
        <w:rPr>
          <w:spacing w:val="-2"/>
        </w:rPr>
        <w:t>Minister</w:t>
      </w:r>
      <w:r w:rsidRPr="007E3080">
        <w:rPr>
          <w:spacing w:val="-2"/>
        </w:rPr>
        <w:t xml:space="preserve"> shall consult with the Board before making any such alteration, amendment or addition:</w:t>
      </w:r>
      <w:r w:rsidRPr="00B2704D">
        <w:t xml:space="preserve"> Provided further, that any such alteration, amendment or addition shall not be in conflict with any of the provisions of a scheme referred to in the further proviso to sub-section (3).</w:t>
      </w:r>
    </w:p>
    <w:p w14:paraId="2DAD12C6" w14:textId="77777777" w:rsidR="000F72F6" w:rsidRPr="00B2704D" w:rsidRDefault="000F72F6" w:rsidP="00F52C12">
      <w:pPr>
        <w:pStyle w:val="AS-P1"/>
      </w:pPr>
    </w:p>
    <w:p w14:paraId="55F4CFDE" w14:textId="47CFD2FA" w:rsidR="000F72F6" w:rsidRPr="00B2704D" w:rsidRDefault="000F72F6" w:rsidP="0044506F">
      <w:pPr>
        <w:pStyle w:val="AS-P1"/>
      </w:pPr>
      <w:r w:rsidRPr="00B2704D">
        <w:t>(5)</w:t>
      </w:r>
      <w:r w:rsidRPr="00B2704D">
        <w:tab/>
      </w:r>
    </w:p>
    <w:p w14:paraId="2BD767BE" w14:textId="77777777" w:rsidR="000F72F6" w:rsidRDefault="000F72F6" w:rsidP="000F72F6">
      <w:pPr>
        <w:pStyle w:val="AS-P0"/>
      </w:pPr>
    </w:p>
    <w:p w14:paraId="5B538BBA" w14:textId="219C6CD7" w:rsidR="0044506F" w:rsidRDefault="0044506F" w:rsidP="0044506F">
      <w:pPr>
        <w:pStyle w:val="AS-P-Amend"/>
      </w:pPr>
      <w:r>
        <w:t>[subsecti</w:t>
      </w:r>
      <w:r w:rsidR="001800B4">
        <w:t>on (5) deleted by Ord. 36 of 196</w:t>
      </w:r>
      <w:r>
        <w:t>7]</w:t>
      </w:r>
    </w:p>
    <w:p w14:paraId="37949CE3" w14:textId="77777777" w:rsidR="0044506F" w:rsidRPr="00B2704D" w:rsidRDefault="0044506F" w:rsidP="000F72F6">
      <w:pPr>
        <w:pStyle w:val="AS-P0"/>
      </w:pPr>
    </w:p>
    <w:p w14:paraId="01B3B3AD" w14:textId="1C643056" w:rsidR="000F72F6" w:rsidRPr="00B2704D" w:rsidRDefault="000F72F6" w:rsidP="007C5ED5">
      <w:pPr>
        <w:pStyle w:val="AS-P1"/>
      </w:pPr>
      <w:r w:rsidRPr="007C5ED5">
        <w:rPr>
          <w:b/>
        </w:rPr>
        <w:t>7.</w:t>
      </w:r>
      <w:r w:rsidRPr="00B2704D">
        <w:tab/>
        <w:t xml:space="preserve">The </w:t>
      </w:r>
      <w:r w:rsidR="00F17688">
        <w:t>Minister</w:t>
      </w:r>
      <w:r w:rsidRPr="00B2704D">
        <w:t xml:space="preserve"> shall not grant an application for permission to establish a township on land held under lease by the applicant.</w:t>
      </w:r>
    </w:p>
    <w:p w14:paraId="6600AA8B" w14:textId="77777777" w:rsidR="000F72F6" w:rsidRPr="00B2704D" w:rsidRDefault="000F72F6" w:rsidP="007C5ED5">
      <w:pPr>
        <w:pStyle w:val="AS-P1"/>
      </w:pPr>
    </w:p>
    <w:p w14:paraId="429B8744" w14:textId="516A172C" w:rsidR="000F72F6" w:rsidRPr="00B2704D" w:rsidRDefault="000F72F6" w:rsidP="00E97005">
      <w:pPr>
        <w:pStyle w:val="AS-P1"/>
      </w:pPr>
      <w:r w:rsidRPr="007C5ED5">
        <w:rPr>
          <w:b/>
        </w:rPr>
        <w:t>8.</w:t>
      </w:r>
      <w:r w:rsidRPr="00B2704D">
        <w:tab/>
        <w:t xml:space="preserve">(1) Save as in this section is provided, the </w:t>
      </w:r>
      <w:r w:rsidR="00F17688">
        <w:t>Minister</w:t>
      </w:r>
      <w:r w:rsidRPr="00B2704D">
        <w:t xml:space="preserve"> shall not grant an application for permission to establish a township on land the trading rights over which are held by one or more persons to the exclusion of others.</w:t>
      </w:r>
    </w:p>
    <w:p w14:paraId="63A11457" w14:textId="77777777" w:rsidR="000F72F6" w:rsidRPr="00B2704D" w:rsidRDefault="000F72F6" w:rsidP="00E97005">
      <w:pPr>
        <w:pStyle w:val="AS-P1"/>
      </w:pPr>
    </w:p>
    <w:p w14:paraId="3596493D" w14:textId="5632E4B7" w:rsidR="000F72F6" w:rsidRPr="00B2704D" w:rsidRDefault="000F72F6" w:rsidP="00E97005">
      <w:pPr>
        <w:pStyle w:val="AS-P1"/>
      </w:pPr>
      <w:r w:rsidRPr="00B2704D">
        <w:t>(2)</w:t>
      </w:r>
      <w:r w:rsidRPr="00B2704D">
        <w:tab/>
        <w:t xml:space="preserve">If an application is made under the provisions of this Ordinance for permission to establish a township on land the trading rights over which are held by one or more persons to the exclusion of others, and if the </w:t>
      </w:r>
      <w:r w:rsidR="00F17688">
        <w:t>Minister</w:t>
      </w:r>
      <w:r w:rsidRPr="00B2704D">
        <w:t xml:space="preserve">, after consultation with the Board, is satisfied that it is in the public interest that a township should be established on that land and that the owner of such land and the person or persons who hold such trading rights are unable to agree to their surrender to such owner upon reasonable terms, the </w:t>
      </w:r>
      <w:r w:rsidR="00F17688">
        <w:t>Minister</w:t>
      </w:r>
      <w:r w:rsidRPr="00B2704D">
        <w:t xml:space="preserve"> may grant the application for permission to establish the township subject to the cancellation of the said trading rights, and may by writing authorize the cancellation of all such trading rights against payment by the owner of such land of compensation for their loss.</w:t>
      </w:r>
    </w:p>
    <w:p w14:paraId="618477C2" w14:textId="77777777" w:rsidR="000F72F6" w:rsidRPr="00B2704D" w:rsidRDefault="000F72F6" w:rsidP="00E97005">
      <w:pPr>
        <w:pStyle w:val="AS-P1"/>
      </w:pPr>
    </w:p>
    <w:p w14:paraId="4E64CC2F" w14:textId="684284B6" w:rsidR="000F72F6" w:rsidRPr="00B2704D" w:rsidRDefault="000F72F6" w:rsidP="00CC047B">
      <w:pPr>
        <w:pStyle w:val="AS-P1"/>
      </w:pPr>
      <w:r w:rsidRPr="00B2704D">
        <w:t>(3)</w:t>
      </w:r>
      <w:r w:rsidRPr="00B2704D">
        <w:tab/>
        <w:t xml:space="preserve">Upon such authority in writing being signed by the </w:t>
      </w:r>
      <w:r w:rsidR="00F17688">
        <w:t>Minister</w:t>
      </w:r>
      <w:r w:rsidRPr="00B2704D">
        <w:t xml:space="preserve">, the </w:t>
      </w:r>
      <w:r w:rsidR="00200376">
        <w:t xml:space="preserve">Permanent </w:t>
      </w:r>
      <w:r w:rsidRPr="00B2704D">
        <w:t>Secretary shall issue a notice certifying the fact and addressed and served upon the owner of such land and the perso</w:t>
      </w:r>
      <w:r w:rsidR="001D5D2C">
        <w:t>n</w:t>
      </w:r>
      <w:r w:rsidRPr="00B2704D">
        <w:t xml:space="preserve"> or persons who hold such trading rights. Upon such n tice being served upon the owner of such land and any person holding such trading rights over it, the question of the amount of compensation to be paid by the owner of such land to the holder or holders of such rights for the loss of such rights shall be deemed to have been submitted by them to arbitration, and thereupon the amount to be so paid shall be determined in accordance with the provisions of the Arbitration Proclamation, 1926 (Proclamation 3 of 1926), or any amendment thereof, and all such provisions shall apply to all matters connected with the determination of the said amount.</w:t>
      </w:r>
    </w:p>
    <w:p w14:paraId="0BFA105A" w14:textId="77777777" w:rsidR="000F72F6" w:rsidRDefault="000F72F6" w:rsidP="00CC047B">
      <w:pPr>
        <w:pStyle w:val="AS-P1"/>
      </w:pPr>
    </w:p>
    <w:p w14:paraId="78C59CB1" w14:textId="6C968B99" w:rsidR="00A829AF" w:rsidRPr="00A829AF" w:rsidRDefault="00A829AF" w:rsidP="00A829AF">
      <w:pPr>
        <w:pStyle w:val="AS-P-Amend"/>
      </w:pPr>
      <w:r w:rsidRPr="00A829AF">
        <w:t>[The Arbitration Proclamation 3 of 1926 has been replaced by the Arbitration Act 42 of 1965.]</w:t>
      </w:r>
    </w:p>
    <w:p w14:paraId="50191E46" w14:textId="77777777" w:rsidR="00A829AF" w:rsidRPr="00B2704D" w:rsidRDefault="00A829AF" w:rsidP="00CC047B">
      <w:pPr>
        <w:pStyle w:val="AS-P1"/>
      </w:pPr>
    </w:p>
    <w:p w14:paraId="1352080B" w14:textId="1AC571E8" w:rsidR="000F72F6" w:rsidRPr="00B2704D" w:rsidRDefault="000F72F6" w:rsidP="00CC047B">
      <w:pPr>
        <w:pStyle w:val="AS-P1"/>
      </w:pPr>
      <w:r w:rsidRPr="00B2704D">
        <w:t>(4)</w:t>
      </w:r>
      <w:r w:rsidRPr="00B2704D">
        <w:tab/>
        <w:t xml:space="preserve">Upon payment by the owner of such land to the holder or holders of any such trading </w:t>
      </w:r>
      <w:r w:rsidR="00857D5A">
        <w:t>ri</w:t>
      </w:r>
      <w:r w:rsidRPr="00B2704D">
        <w:t xml:space="preserve">ghts of the amount or amounts of compensation determined as provided in sub-section (3), such trading rights shall </w:t>
      </w:r>
      <w:r w:rsidR="001B4196">
        <w:t>b</w:t>
      </w:r>
      <w:r w:rsidRPr="00B2704D">
        <w:t>e deemed to be cancelled. If such trading rights are registered or recorded in the Deeds Registry, the Registrar of Deeds shall, if proof is produced to him of such payment, make any entries, notices or endorsements that may be necessary to record such cancellation.</w:t>
      </w:r>
    </w:p>
    <w:p w14:paraId="4D0B3C14" w14:textId="77777777" w:rsidR="000F72F6" w:rsidRPr="00B2704D" w:rsidRDefault="000F72F6" w:rsidP="00CC047B">
      <w:pPr>
        <w:pStyle w:val="AS-P1"/>
      </w:pPr>
    </w:p>
    <w:p w14:paraId="430C99F1" w14:textId="77777777" w:rsidR="000F72F6" w:rsidRPr="00B2704D" w:rsidRDefault="000F72F6" w:rsidP="00CC047B">
      <w:pPr>
        <w:pStyle w:val="AS-P1"/>
      </w:pPr>
      <w:r w:rsidRPr="00B2704D">
        <w:t>(5)</w:t>
      </w:r>
      <w:r w:rsidRPr="00B2704D">
        <w:tab/>
        <w:t>All expenses in connection with anything done under this section shall be borne by the owner of the land concerned.</w:t>
      </w:r>
    </w:p>
    <w:p w14:paraId="557A81C0" w14:textId="77777777" w:rsidR="000F72F6" w:rsidRPr="00B2704D" w:rsidRDefault="000F72F6" w:rsidP="00CC047B">
      <w:pPr>
        <w:pStyle w:val="AS-P1"/>
      </w:pPr>
    </w:p>
    <w:p w14:paraId="57D07C5D" w14:textId="4AC11B68" w:rsidR="000F72F6" w:rsidRPr="00B2704D" w:rsidRDefault="000F72F6" w:rsidP="00CC047B">
      <w:pPr>
        <w:pStyle w:val="AS-P1"/>
      </w:pPr>
      <w:r w:rsidRPr="00772BF2">
        <w:rPr>
          <w:b/>
        </w:rPr>
        <w:t>9.</w:t>
      </w:r>
      <w:r w:rsidRPr="00B2704D">
        <w:tab/>
        <w:t xml:space="preserve">Upon the granting of any application for permission to establish a township, the </w:t>
      </w:r>
      <w:r w:rsidR="00F17688">
        <w:t>Minister</w:t>
      </w:r>
      <w:r w:rsidRPr="00B2704D">
        <w:t xml:space="preserve"> shall notify the applicant, the Board, the Surveyor-General, the Registrar of Deeds, and if the land concerned is within the area of jurisdiction of a local authority, the local authority concerned, and shall state the conditions upon which such application has been granted, whereupon the erven in the township in respect of which such application was granted, shall be subject to all such conditions as may have been imposed in respect of such erven.</w:t>
      </w:r>
    </w:p>
    <w:p w14:paraId="743FDEEA" w14:textId="77777777" w:rsidR="000F72F6" w:rsidRPr="00B2704D" w:rsidRDefault="000F72F6" w:rsidP="00CC047B">
      <w:pPr>
        <w:pStyle w:val="AS-P1"/>
      </w:pPr>
    </w:p>
    <w:p w14:paraId="51579CC2" w14:textId="4EC2FA6C" w:rsidR="000F72F6" w:rsidRPr="00B2704D" w:rsidRDefault="000F72F6" w:rsidP="00CC047B">
      <w:pPr>
        <w:pStyle w:val="AS-P1"/>
      </w:pPr>
      <w:r w:rsidRPr="00772BF2">
        <w:rPr>
          <w:b/>
        </w:rPr>
        <w:t>10.</w:t>
      </w:r>
      <w:r w:rsidRPr="00B2704D">
        <w:tab/>
        <w:t xml:space="preserve">(1) </w:t>
      </w:r>
      <w:r w:rsidR="009076C2">
        <w:tab/>
      </w:r>
      <w:r w:rsidRPr="00B2704D">
        <w:t>If an application for permission to establish a township has been granted, the township owner concerned shall submit to the Board a plan showing the proposed design of such township and on the approval of such design by the Board such owner shall cause such township to be surveyed in accordance with the approved design.</w:t>
      </w:r>
    </w:p>
    <w:p w14:paraId="2925B218" w14:textId="77777777" w:rsidR="000F72F6" w:rsidRPr="00B2704D" w:rsidRDefault="000F72F6" w:rsidP="00CC047B">
      <w:pPr>
        <w:pStyle w:val="AS-P1"/>
      </w:pPr>
    </w:p>
    <w:p w14:paraId="262E009D" w14:textId="083E44E4" w:rsidR="000F72F6" w:rsidRPr="00B2704D" w:rsidRDefault="000F72F6" w:rsidP="00CC047B">
      <w:pPr>
        <w:pStyle w:val="AS-P1"/>
      </w:pPr>
      <w:r w:rsidRPr="00B2704D">
        <w:t xml:space="preserve">(2) </w:t>
      </w:r>
      <w:r w:rsidR="006747AD">
        <w:tab/>
      </w:r>
      <w:r w:rsidRPr="00B2704D">
        <w:t>If in the course of the survey referred to in subsection (1) it is found that it is necessary or desirable to vary in parts the approved design, it shall be competent for the Board to approve such variation: Provided that if the variation is of a minor nature, such variation may be approved by the Chairman of the Board in which case he shall give notice of such variation at the next meeting of the Board.</w:t>
      </w:r>
    </w:p>
    <w:p w14:paraId="4DDA3BDC" w14:textId="77777777" w:rsidR="000F72F6" w:rsidRPr="00B2704D" w:rsidRDefault="000F72F6" w:rsidP="00CC047B">
      <w:pPr>
        <w:pStyle w:val="AS-P1"/>
      </w:pPr>
    </w:p>
    <w:p w14:paraId="483742EF" w14:textId="12528487" w:rsidR="000F72F6" w:rsidRPr="00B2704D" w:rsidRDefault="000F72F6" w:rsidP="00CC047B">
      <w:pPr>
        <w:pStyle w:val="AS-P1"/>
      </w:pPr>
      <w:r w:rsidRPr="00596EBE">
        <w:rPr>
          <w:b/>
        </w:rPr>
        <w:t>11.</w:t>
      </w:r>
      <w:r w:rsidRPr="00B2704D">
        <w:tab/>
        <w:t xml:space="preserve">(1) </w:t>
      </w:r>
      <w:r w:rsidR="00596EBE">
        <w:tab/>
      </w:r>
      <w:r w:rsidRPr="00B2704D">
        <w:t xml:space="preserve">On the completion of the survey referred to in section </w:t>
      </w:r>
      <w:r w:rsidRPr="00B2704D">
        <w:rPr>
          <w:i/>
        </w:rPr>
        <w:t xml:space="preserve">ten, </w:t>
      </w:r>
      <w:r w:rsidRPr="00B2704D">
        <w:t xml:space="preserve">the township owner shall lodge with the Surveyor-General for approval a general plan of the proposed township and a diagram of the land included in such township and upon the approval of such plan and diagram, the Surveyor-General shall notify such approval to the </w:t>
      </w:r>
      <w:r w:rsidR="00F17688">
        <w:t>Minister</w:t>
      </w:r>
      <w:r w:rsidRPr="00B2704D">
        <w:t>, such owner and the Registrar of Deeds.</w:t>
      </w:r>
    </w:p>
    <w:p w14:paraId="0B0FA6C4" w14:textId="77777777" w:rsidR="000F72F6" w:rsidRPr="00B2704D" w:rsidRDefault="000F72F6" w:rsidP="00CC047B">
      <w:pPr>
        <w:pStyle w:val="AS-P1"/>
      </w:pPr>
    </w:p>
    <w:p w14:paraId="727D5BCE" w14:textId="7207155B" w:rsidR="000F72F6" w:rsidRPr="00B2704D" w:rsidRDefault="000F72F6" w:rsidP="00CC047B">
      <w:pPr>
        <w:pStyle w:val="AS-P1"/>
      </w:pPr>
      <w:r w:rsidRPr="00B2704D">
        <w:t>(2)</w:t>
      </w:r>
      <w:r w:rsidRPr="00B2704D">
        <w:tab/>
        <w:t>Should such owner fail to lodge the said gener</w:t>
      </w:r>
      <w:r w:rsidR="006D2E35">
        <w:t>a</w:t>
      </w:r>
      <w:r w:rsidR="00172977">
        <w:t>l</w:t>
      </w:r>
      <w:r w:rsidRPr="00B2704D">
        <w:t xml:space="preserve"> plan and diagram with the Surveyor-General within </w:t>
      </w:r>
      <w:r w:rsidR="00537B7C">
        <w:t>a</w:t>
      </w:r>
      <w:r w:rsidRPr="00B2704D">
        <w:t xml:space="preserve"> period of two years from the date of notification by </w:t>
      </w:r>
      <w:r w:rsidR="001C02BE">
        <w:t>the</w:t>
      </w:r>
      <w:r w:rsidRPr="00B2704D">
        <w:t xml:space="preserve"> </w:t>
      </w:r>
      <w:r w:rsidR="00F17688">
        <w:t>Minister</w:t>
      </w:r>
      <w:r w:rsidRPr="00B2704D">
        <w:t xml:space="preserve"> of the granting of the application as pr</w:t>
      </w:r>
      <w:r w:rsidR="001C02BE">
        <w:t>o</w:t>
      </w:r>
      <w:r w:rsidRPr="00B2704D">
        <w:t xml:space="preserve">vided in section </w:t>
      </w:r>
      <w:r w:rsidRPr="00B2704D">
        <w:rPr>
          <w:i/>
        </w:rPr>
        <w:t xml:space="preserve">nine </w:t>
      </w:r>
      <w:r w:rsidRPr="00B2704D">
        <w:t>or within such f</w:t>
      </w:r>
      <w:r w:rsidR="00CD06E6">
        <w:t>u</w:t>
      </w:r>
      <w:r w:rsidRPr="00B2704D">
        <w:t>rther period a</w:t>
      </w:r>
      <w:r w:rsidR="00CD06E6">
        <w:t>s</w:t>
      </w:r>
      <w:r w:rsidRPr="00B2704D">
        <w:t xml:space="preserve"> the </w:t>
      </w:r>
      <w:r w:rsidR="00F17688">
        <w:t>Minister</w:t>
      </w:r>
      <w:r w:rsidRPr="00B2704D">
        <w:t xml:space="preserve"> or the Chairman of the Board ma</w:t>
      </w:r>
      <w:r w:rsidR="00FB0C4E">
        <w:t>y</w:t>
      </w:r>
      <w:r w:rsidRPr="00B2704D">
        <w:t xml:space="preserve"> allow, the permission to establish the township concerned shall be deemed to have lapsed.</w:t>
      </w:r>
    </w:p>
    <w:p w14:paraId="4E37ED4A" w14:textId="77777777" w:rsidR="000F72F6" w:rsidRPr="00B2704D" w:rsidRDefault="000F72F6" w:rsidP="00CC047B">
      <w:pPr>
        <w:pStyle w:val="AS-P1"/>
      </w:pPr>
    </w:p>
    <w:p w14:paraId="529708AC" w14:textId="5231BF86" w:rsidR="000F72F6" w:rsidRPr="00B2704D" w:rsidRDefault="000F72F6" w:rsidP="00CC047B">
      <w:pPr>
        <w:pStyle w:val="AS-P1"/>
      </w:pPr>
      <w:r w:rsidRPr="00A00014">
        <w:rPr>
          <w:b/>
        </w:rPr>
        <w:t>12.</w:t>
      </w:r>
      <w:r w:rsidRPr="00B2704D">
        <w:tab/>
        <w:t xml:space="preserve">(1) </w:t>
      </w:r>
      <w:r w:rsidR="00A00014">
        <w:tab/>
      </w:r>
      <w:r w:rsidRPr="00B2704D">
        <w:t xml:space="preserve">Within a period of one year from the date of notification by the Surveyor-General of the approval by him of the general plan and diagram mentioned in sub-section (1) of section </w:t>
      </w:r>
      <w:r w:rsidRPr="00B2704D">
        <w:rPr>
          <w:i/>
        </w:rPr>
        <w:t xml:space="preserve">eleven, </w:t>
      </w:r>
      <w:r w:rsidRPr="00B2704D">
        <w:t>the township owner concerned shall lodge with the Registrar of Deeds for endorsement as hereinafter provided, the said plan and diagram and the title deed under which he holds the land concerned with the diagram thereof.</w:t>
      </w:r>
    </w:p>
    <w:p w14:paraId="073491B1" w14:textId="77777777" w:rsidR="000F72F6" w:rsidRDefault="000F72F6" w:rsidP="00CC047B">
      <w:pPr>
        <w:pStyle w:val="AS-P1"/>
      </w:pPr>
    </w:p>
    <w:p w14:paraId="6160E691" w14:textId="56F1909D" w:rsidR="000F72F6" w:rsidRPr="00B2704D" w:rsidRDefault="00F96F05" w:rsidP="00E82DC0">
      <w:pPr>
        <w:pStyle w:val="AS-P1"/>
      </w:pPr>
      <w:r>
        <w:t xml:space="preserve">(2) </w:t>
      </w:r>
      <w:r>
        <w:tab/>
        <w:t xml:space="preserve">When the whole of the land held under such title is comprised in the proposed township, the Registrar of Deeds shall make upon each title deed and on the </w:t>
      </w:r>
      <w:r w:rsidR="000F72F6" w:rsidRPr="00B2704D">
        <w:t xml:space="preserve">duplicate originals thereof filed of record an endorsement, </w:t>
      </w:r>
      <w:r w:rsidR="000F72F6" w:rsidRPr="00B2704D">
        <w:rPr>
          <w:i/>
        </w:rPr>
        <w:t xml:space="preserve">as </w:t>
      </w:r>
      <w:r w:rsidR="000F72F6" w:rsidRPr="00B2704D">
        <w:t>nearly as practicable in the form contained in the Second Schedule, indicating that the land concerned has</w:t>
      </w:r>
      <w:r w:rsidR="005315CD">
        <w:t xml:space="preserve"> </w:t>
      </w:r>
      <w:r w:rsidR="000F72F6" w:rsidRPr="00B2704D">
        <w:t>been laid out as a township.</w:t>
      </w:r>
    </w:p>
    <w:p w14:paraId="5D7A28A8" w14:textId="77777777" w:rsidR="000F72F6" w:rsidRPr="00B2704D" w:rsidRDefault="000F72F6" w:rsidP="00CC047B">
      <w:pPr>
        <w:pStyle w:val="AS-P1"/>
      </w:pPr>
    </w:p>
    <w:p w14:paraId="3276A905" w14:textId="7AE7FA26" w:rsidR="000F72F6" w:rsidRPr="00B2704D" w:rsidRDefault="000F72F6" w:rsidP="00CC047B">
      <w:pPr>
        <w:pStyle w:val="AS-P1"/>
      </w:pPr>
      <w:r w:rsidRPr="00B2704D">
        <w:t>(3)</w:t>
      </w:r>
      <w:r w:rsidRPr="00B2704D">
        <w:tab/>
        <w:t>When a portion only of the land held under such title is comprised in the proposed township the Registrar of Deeds shall under his hand and seal issue to the township owner thereof a certificate of township title to the portion so comprised. That certificate shall as nearly as practicable be in the form contained in the Third Schedule and shall have attached thereto a diagram of the said portion.</w:t>
      </w:r>
    </w:p>
    <w:p w14:paraId="0D3F058D" w14:textId="77777777" w:rsidR="000F72F6" w:rsidRPr="00B2704D" w:rsidRDefault="000F72F6" w:rsidP="00CC047B">
      <w:pPr>
        <w:pStyle w:val="AS-P1"/>
      </w:pPr>
    </w:p>
    <w:p w14:paraId="45C4B8CE" w14:textId="7551352B" w:rsidR="000F72F6" w:rsidRPr="00B2704D" w:rsidRDefault="000F72F6" w:rsidP="00D21AD3">
      <w:pPr>
        <w:pStyle w:val="AS-P1"/>
      </w:pPr>
      <w:r w:rsidRPr="00B2704D">
        <w:t xml:space="preserve">(4) </w:t>
      </w:r>
      <w:r w:rsidR="00D21AD3">
        <w:tab/>
      </w:r>
      <w:r w:rsidRPr="00B2704D">
        <w:t>Before the certificate of township title is issued, the Registrar of Deeds shall write off upon the title deed referred to in sub-section (1) the area of the portion described in that certificate and shall tran</w:t>
      </w:r>
      <w:r w:rsidR="002D4C61">
        <w:t>sm</w:t>
      </w:r>
      <w:r w:rsidRPr="00B2704D">
        <w:t>it the diagram thereof to the Surveyor-General for the necessary deductions to be made. Thereupon the said certificate shall, for all purposes be and serve as the sole title deed of the portion of land therein described: Provided that, upon the issue of the said certificate, the Registrar of Deeds shall, if the land held thereunder is subject to a mortgage bond or any encumbrance whatsoever disclosed on the title deed produced -</w:t>
      </w:r>
    </w:p>
    <w:p w14:paraId="26F294B9" w14:textId="77777777" w:rsidR="000F72F6" w:rsidRPr="00B2704D" w:rsidRDefault="000F72F6" w:rsidP="000F72F6">
      <w:pPr>
        <w:pStyle w:val="AS-P0"/>
      </w:pPr>
    </w:p>
    <w:p w14:paraId="43404789" w14:textId="77777777" w:rsidR="000F72F6" w:rsidRPr="00B2704D" w:rsidRDefault="000F72F6" w:rsidP="00F169F6">
      <w:pPr>
        <w:pStyle w:val="AS-Pa"/>
      </w:pPr>
      <w:r w:rsidRPr="00B2704D">
        <w:t>(a)</w:t>
      </w:r>
      <w:r w:rsidRPr="00B2704D">
        <w:tab/>
        <w:t>endorse upon the bond or document evidencing the encumbrance the statement that a certificate of township title has been issued in respect of such land; and</w:t>
      </w:r>
    </w:p>
    <w:p w14:paraId="140533CE" w14:textId="77777777" w:rsidR="000F72F6" w:rsidRPr="00B2704D" w:rsidRDefault="000F72F6" w:rsidP="00F169F6">
      <w:pPr>
        <w:pStyle w:val="AS-Pa"/>
      </w:pPr>
    </w:p>
    <w:p w14:paraId="26A121EE" w14:textId="77777777" w:rsidR="000F72F6" w:rsidRPr="00B2704D" w:rsidRDefault="000F72F6" w:rsidP="00F169F6">
      <w:pPr>
        <w:pStyle w:val="AS-Pa"/>
      </w:pPr>
      <w:r w:rsidRPr="00B2704D">
        <w:t>(b)</w:t>
      </w:r>
      <w:r w:rsidRPr="00B2704D">
        <w:tab/>
        <w:t>make an entry of that fact in the registers; and</w:t>
      </w:r>
    </w:p>
    <w:p w14:paraId="0E9F74DD" w14:textId="77777777" w:rsidR="000F72F6" w:rsidRPr="00B2704D" w:rsidRDefault="000F72F6" w:rsidP="00F169F6">
      <w:pPr>
        <w:pStyle w:val="AS-Pa"/>
      </w:pPr>
    </w:p>
    <w:p w14:paraId="16530E1E" w14:textId="77777777" w:rsidR="000F72F6" w:rsidRPr="00B2704D" w:rsidRDefault="000F72F6" w:rsidP="00F169F6">
      <w:pPr>
        <w:pStyle w:val="AS-Pa"/>
      </w:pPr>
      <w:r w:rsidRPr="00B2704D">
        <w:lastRenderedPageBreak/>
        <w:t>(c)</w:t>
      </w:r>
      <w:r w:rsidRPr="00B2704D">
        <w:tab/>
        <w:t>endorse upon the said certificate that in accordance with this sub-section the land held under the said certificate is hypothecated or otherwise encumbered by the bond or document aforesaid;</w:t>
      </w:r>
    </w:p>
    <w:p w14:paraId="0B51417C" w14:textId="77777777" w:rsidR="000F72F6" w:rsidRPr="00B2704D" w:rsidRDefault="000F72F6" w:rsidP="000F72F6">
      <w:pPr>
        <w:pStyle w:val="AS-P0"/>
      </w:pPr>
    </w:p>
    <w:p w14:paraId="4749E872" w14:textId="5CD9B7EC" w:rsidR="000F72F6" w:rsidRPr="00B2704D" w:rsidRDefault="000F72F6" w:rsidP="000F72F6">
      <w:pPr>
        <w:pStyle w:val="AS-P0"/>
      </w:pPr>
      <w:r w:rsidRPr="00B2704D">
        <w:t>and thereupon the land held under the said certificate shall be deemed to be hypothecated or otherwise encumbered (as the case may be) as fully and effectually as if it has been originally hypothecated or encumbered by the bond or other encumbrance: Provided further that, in every such case the written consent of the legal holder of the bond or other encumbrance is produced to the Registrar.</w:t>
      </w:r>
    </w:p>
    <w:p w14:paraId="7967324E" w14:textId="77777777" w:rsidR="000F72F6" w:rsidRPr="00B2704D" w:rsidRDefault="000F72F6" w:rsidP="000F72F6">
      <w:pPr>
        <w:pStyle w:val="AS-P0"/>
      </w:pPr>
    </w:p>
    <w:p w14:paraId="0701D2D3" w14:textId="12FC842F" w:rsidR="000F72F6" w:rsidRPr="00B2704D" w:rsidRDefault="000F72F6" w:rsidP="00DE46F0">
      <w:pPr>
        <w:pStyle w:val="AS-P1"/>
      </w:pPr>
      <w:r w:rsidRPr="00B2704D">
        <w:t xml:space="preserve">(5) </w:t>
      </w:r>
      <w:r w:rsidR="00D9035F">
        <w:tab/>
      </w:r>
      <w:r w:rsidRPr="00B2704D">
        <w:t>The Registrar of Deeds shall open a register for every approved township (herein called the township register).</w:t>
      </w:r>
    </w:p>
    <w:p w14:paraId="6C019F1F" w14:textId="77777777" w:rsidR="000F72F6" w:rsidRPr="00B2704D" w:rsidRDefault="000F72F6" w:rsidP="00DE46F0">
      <w:pPr>
        <w:pStyle w:val="AS-P1"/>
      </w:pPr>
    </w:p>
    <w:p w14:paraId="15426A7D" w14:textId="42185192" w:rsidR="000F72F6" w:rsidRPr="00B2704D" w:rsidRDefault="000F72F6" w:rsidP="00DE46F0">
      <w:pPr>
        <w:pStyle w:val="AS-P1"/>
      </w:pPr>
      <w:r w:rsidRPr="00B2704D">
        <w:t>(6)</w:t>
      </w:r>
      <w:r w:rsidRPr="00B2704D">
        <w:tab/>
        <w:t xml:space="preserve">Should the township owner fail to lodge such plans and diagrams and deeds and consent within the said period of one year or within such further period </w:t>
      </w:r>
      <w:r w:rsidRPr="00B2704D">
        <w:rPr>
          <w:i/>
        </w:rPr>
        <w:t xml:space="preserve">as </w:t>
      </w:r>
      <w:r w:rsidRPr="00B2704D">
        <w:t xml:space="preserve">the </w:t>
      </w:r>
      <w:r w:rsidR="00F17688">
        <w:t>Minister</w:t>
      </w:r>
      <w:r w:rsidRPr="00B2704D">
        <w:t xml:space="preserve"> or the Chairman of the Board may allow, the permission to establish the proposed township</w:t>
      </w:r>
      <w:r w:rsidR="003240F0">
        <w:t xml:space="preserve"> </w:t>
      </w:r>
      <w:r w:rsidRPr="00B2704D">
        <w:t>shall be deemed to have laps</w:t>
      </w:r>
      <w:r w:rsidR="00DE46F0">
        <w:t>ed.</w:t>
      </w:r>
    </w:p>
    <w:p w14:paraId="2FFC0B90" w14:textId="77777777" w:rsidR="000F72F6" w:rsidRPr="00B2704D" w:rsidRDefault="000F72F6" w:rsidP="000F72F6">
      <w:pPr>
        <w:pStyle w:val="AS-P0"/>
      </w:pPr>
    </w:p>
    <w:p w14:paraId="30F3A3C7" w14:textId="76510DF0" w:rsidR="00941494" w:rsidRPr="003240F0" w:rsidRDefault="000F72F6" w:rsidP="003240F0">
      <w:pPr>
        <w:pStyle w:val="AS-P1"/>
      </w:pPr>
      <w:r w:rsidRPr="003240F0">
        <w:t>(7)</w:t>
      </w:r>
      <w:r w:rsidRPr="003240F0">
        <w:tab/>
      </w:r>
      <w:r w:rsidR="003240F0" w:rsidRPr="003240F0">
        <w:t>When the provisions of this section have been complied with, the Registrar of Deeds shall notify the Administrator of the fact.</w:t>
      </w:r>
    </w:p>
    <w:p w14:paraId="2F27E586" w14:textId="77777777" w:rsidR="003240F0" w:rsidRDefault="003240F0" w:rsidP="003240F0">
      <w:pPr>
        <w:pStyle w:val="AS-P1"/>
      </w:pPr>
    </w:p>
    <w:p w14:paraId="22CAAF80" w14:textId="3A99D46C" w:rsidR="003A0345" w:rsidRPr="003A0345" w:rsidRDefault="003A0345" w:rsidP="00941494">
      <w:pPr>
        <w:pStyle w:val="AS-P0"/>
        <w:rPr>
          <w:b/>
        </w:rPr>
      </w:pPr>
      <w:r w:rsidRPr="003A0345">
        <w:rPr>
          <w:b/>
        </w:rPr>
        <w:t xml:space="preserve">Establishment of township </w:t>
      </w:r>
    </w:p>
    <w:p w14:paraId="54BB9040" w14:textId="77777777" w:rsidR="003A0345" w:rsidRDefault="003A0345" w:rsidP="00941494">
      <w:pPr>
        <w:pStyle w:val="AS-P0"/>
      </w:pPr>
    </w:p>
    <w:p w14:paraId="0DDECAC9" w14:textId="3B7322F8" w:rsidR="00941494" w:rsidRPr="003A0345" w:rsidRDefault="00431B16" w:rsidP="003A0345">
      <w:pPr>
        <w:pStyle w:val="AS-P1"/>
        <w:rPr>
          <w:rFonts w:eastAsia="Arial"/>
        </w:rPr>
      </w:pPr>
      <w:r w:rsidRPr="00431B16">
        <w:rPr>
          <w:rFonts w:eastAsia="Arial"/>
          <w:b/>
        </w:rPr>
        <w:t>13.</w:t>
      </w:r>
      <w:r w:rsidRPr="00431B16">
        <w:rPr>
          <w:rFonts w:eastAsia="Arial"/>
          <w:b/>
        </w:rPr>
        <w:tab/>
      </w:r>
      <w:r w:rsidR="003A0345" w:rsidRPr="003A0345">
        <w:rPr>
          <w:rFonts w:eastAsia="Arial"/>
          <w:lang w:val="en-ZA"/>
        </w:rPr>
        <w:t xml:space="preserve">Upon receipt of a notification from the Registrar of Deeds that the provisions of section 12 have been complied with, the Minister shall by notice in the </w:t>
      </w:r>
      <w:r w:rsidR="003A0345" w:rsidRPr="003A0345">
        <w:rPr>
          <w:rFonts w:eastAsia="Arial"/>
          <w:i/>
          <w:iCs/>
          <w:lang w:val="en-ZA"/>
        </w:rPr>
        <w:t xml:space="preserve">Gazette </w:t>
      </w:r>
      <w:r w:rsidR="003A0345" w:rsidRPr="003A0345">
        <w:rPr>
          <w:rFonts w:eastAsia="Arial"/>
          <w:lang w:val="en-ZA"/>
        </w:rPr>
        <w:t>declare the area represented by the general plan concerned to be an approved township and such notice shall set forth in a schedule thereto the conditions subject to which the application for permission to establish the township concerned has been granted.</w:t>
      </w:r>
    </w:p>
    <w:p w14:paraId="473282A5" w14:textId="77777777" w:rsidR="00431B16" w:rsidRDefault="00431B16" w:rsidP="00941494">
      <w:pPr>
        <w:pStyle w:val="AS-P0"/>
        <w:rPr>
          <w:rFonts w:eastAsia="Arial"/>
        </w:rPr>
      </w:pPr>
    </w:p>
    <w:p w14:paraId="56A26D58" w14:textId="6676654A" w:rsidR="0044506F" w:rsidRDefault="0044506F" w:rsidP="0044506F">
      <w:pPr>
        <w:pStyle w:val="AS-P-Amend"/>
      </w:pPr>
      <w:r w:rsidRPr="003A0345">
        <w:t>[section 13 amended by Ord. 36 of 19</w:t>
      </w:r>
      <w:r w:rsidR="001800B4" w:rsidRPr="003A0345">
        <w:t>6</w:t>
      </w:r>
      <w:r w:rsidRPr="003A0345">
        <w:t>7</w:t>
      </w:r>
      <w:r w:rsidR="003A0345" w:rsidRPr="003A0345">
        <w:t xml:space="preserve"> and by </w:t>
      </w:r>
      <w:r w:rsidR="008C3E7B">
        <w:t>A</w:t>
      </w:r>
      <w:r w:rsidR="003A0345" w:rsidRPr="003A0345">
        <w:t>ct 28 of 1992, which also inserts the heading</w:t>
      </w:r>
      <w:r w:rsidRPr="003A0345">
        <w:t>]</w:t>
      </w:r>
    </w:p>
    <w:p w14:paraId="1C6B2CCD" w14:textId="77777777" w:rsidR="0044506F" w:rsidRDefault="0044506F" w:rsidP="00941494">
      <w:pPr>
        <w:pStyle w:val="AS-P0"/>
        <w:rPr>
          <w:rFonts w:eastAsia="Arial"/>
        </w:rPr>
      </w:pPr>
    </w:p>
    <w:p w14:paraId="2F19F7E4" w14:textId="379A016A" w:rsidR="0016164C" w:rsidRDefault="0016164C" w:rsidP="008C3E7B">
      <w:pPr>
        <w:pStyle w:val="AS-P1"/>
        <w:rPr>
          <w:color w:val="00B050"/>
          <w:lang w:val="en-ZA"/>
        </w:rPr>
      </w:pPr>
      <w:r w:rsidRPr="0016164C">
        <w:rPr>
          <w:rFonts w:eastAsia="Arial"/>
          <w:b/>
        </w:rPr>
        <w:t>14.</w:t>
      </w:r>
      <w:r>
        <w:rPr>
          <w:rFonts w:eastAsia="Arial"/>
        </w:rPr>
        <w:tab/>
      </w:r>
      <w:r w:rsidRPr="008C3E7B">
        <w:rPr>
          <w:rFonts w:eastAsia="Arial"/>
        </w:rPr>
        <w:t>(1)</w:t>
      </w:r>
      <w:r w:rsidRPr="008C3E7B">
        <w:rPr>
          <w:rFonts w:eastAsia="Arial"/>
        </w:rPr>
        <w:tab/>
      </w:r>
      <w:r w:rsidR="008C3E7B" w:rsidRPr="008C3E7B">
        <w:rPr>
          <w:lang w:val="en-ZA"/>
        </w:rPr>
        <w:t>When a township has been proclaimed an</w:t>
      </w:r>
      <w:r w:rsidR="008C3E7B" w:rsidRPr="008C3E7B">
        <w:t xml:space="preserve"> </w:t>
      </w:r>
      <w:r w:rsidR="008C3E7B" w:rsidRPr="008C3E7B">
        <w:rPr>
          <w:lang w:val="en-ZA"/>
        </w:rPr>
        <w:t>approved township, under the provisions of this</w:t>
      </w:r>
      <w:r w:rsidR="008C3E7B" w:rsidRPr="008C3E7B">
        <w:t xml:space="preserve"> </w:t>
      </w:r>
      <w:r w:rsidR="008C3E7B" w:rsidRPr="008C3E7B">
        <w:rPr>
          <w:lang w:val="en-ZA"/>
        </w:rPr>
        <w:t>Ordinance or any other law, the</w:t>
      </w:r>
      <w:r w:rsidR="008C3E7B" w:rsidRPr="008C3E7B">
        <w:t xml:space="preserve"> </w:t>
      </w:r>
      <w:r w:rsidR="008C3E7B" w:rsidRPr="008C3E7B">
        <w:rPr>
          <w:lang w:val="en-ZA"/>
        </w:rPr>
        <w:t>dominium of the land therein comprising all public</w:t>
      </w:r>
      <w:r w:rsidR="008C3E7B" w:rsidRPr="008C3E7B">
        <w:t xml:space="preserve"> </w:t>
      </w:r>
      <w:r w:rsidR="008C3E7B" w:rsidRPr="008C3E7B">
        <w:rPr>
          <w:lang w:val="en-ZA"/>
        </w:rPr>
        <w:t>places shall ipso facto vest in the local authority</w:t>
      </w:r>
      <w:r w:rsidR="008C3E7B" w:rsidRPr="008C3E7B">
        <w:t xml:space="preserve"> </w:t>
      </w:r>
      <w:r w:rsidR="008C3E7B" w:rsidRPr="008C3E7B">
        <w:rPr>
          <w:lang w:val="en-ZA"/>
        </w:rPr>
        <w:t>within whose area of jurisdiction such land is situated,</w:t>
      </w:r>
      <w:r w:rsidR="008C3E7B" w:rsidRPr="008C3E7B">
        <w:t xml:space="preserve"> </w:t>
      </w:r>
      <w:r w:rsidR="008C3E7B" w:rsidRPr="008C3E7B">
        <w:rPr>
          <w:lang w:val="en-ZA"/>
        </w:rPr>
        <w:t>or if such land is not situated within the area of</w:t>
      </w:r>
      <w:r w:rsidR="008C3E7B" w:rsidRPr="008C3E7B">
        <w:t xml:space="preserve"> </w:t>
      </w:r>
      <w:r w:rsidR="008C3E7B" w:rsidRPr="008C3E7B">
        <w:rPr>
          <w:lang w:val="en-ZA"/>
        </w:rPr>
        <w:t>jurisdiction of a local authority, in the State in trust for any local authority</w:t>
      </w:r>
      <w:r w:rsidR="008C3E7B" w:rsidRPr="008C3E7B">
        <w:t xml:space="preserve"> </w:t>
      </w:r>
      <w:r w:rsidR="008C3E7B" w:rsidRPr="008C3E7B">
        <w:rPr>
          <w:lang w:val="en-ZA"/>
        </w:rPr>
        <w:t>which may thereafter be constituted in respect of the</w:t>
      </w:r>
      <w:r w:rsidR="008C3E7B" w:rsidRPr="008C3E7B">
        <w:t xml:space="preserve"> </w:t>
      </w:r>
      <w:r w:rsidR="008C3E7B" w:rsidRPr="008C3E7B">
        <w:rPr>
          <w:lang w:val="en-ZA"/>
        </w:rPr>
        <w:t xml:space="preserve">area </w:t>
      </w:r>
      <w:r w:rsidR="008C3E7B">
        <w:rPr>
          <w:lang w:val="en-ZA"/>
        </w:rPr>
        <w:t xml:space="preserve">within </w:t>
      </w:r>
      <w:r w:rsidR="008C3E7B" w:rsidRPr="008C3E7B">
        <w:t>which such land is situated.</w:t>
      </w:r>
    </w:p>
    <w:p w14:paraId="03FA9004" w14:textId="77777777" w:rsidR="008C3E7B" w:rsidRDefault="008C3E7B" w:rsidP="008C3E7B">
      <w:pPr>
        <w:pStyle w:val="AS-P1"/>
        <w:rPr>
          <w:rFonts w:eastAsia="Arial"/>
        </w:rPr>
      </w:pPr>
    </w:p>
    <w:p w14:paraId="2A35063E" w14:textId="76A785D5" w:rsidR="008C3E7B" w:rsidRDefault="008C3E7B" w:rsidP="008C3E7B">
      <w:pPr>
        <w:pStyle w:val="AS-P-Amend"/>
      </w:pPr>
      <w:r w:rsidRPr="003A0345">
        <w:t>[</w:t>
      </w:r>
      <w:r>
        <w:t>sub</w:t>
      </w:r>
      <w:r w:rsidRPr="003A0345">
        <w:t xml:space="preserve">section </w:t>
      </w:r>
      <w:r>
        <w:t>(</w:t>
      </w:r>
      <w:r w:rsidRPr="003A0345">
        <w:t>1</w:t>
      </w:r>
      <w:r>
        <w:t>)</w:t>
      </w:r>
      <w:r w:rsidRPr="003A0345">
        <w:t xml:space="preserve"> amended by </w:t>
      </w:r>
      <w:r>
        <w:t>Act 28 of 1992]</w:t>
      </w:r>
    </w:p>
    <w:p w14:paraId="7B7FAEA1" w14:textId="77777777" w:rsidR="008C3E7B" w:rsidRPr="00B2704D" w:rsidRDefault="008C3E7B" w:rsidP="008C3E7B">
      <w:pPr>
        <w:pStyle w:val="AS-P1"/>
        <w:rPr>
          <w:rFonts w:eastAsia="Arial"/>
        </w:rPr>
      </w:pPr>
    </w:p>
    <w:p w14:paraId="1B96916B" w14:textId="52E851C5" w:rsidR="000F72F6" w:rsidRPr="00B2704D" w:rsidRDefault="000F72F6" w:rsidP="00823D98">
      <w:pPr>
        <w:pStyle w:val="AS-P1"/>
      </w:pPr>
      <w:r w:rsidRPr="00B2704D">
        <w:t>(2)</w:t>
      </w:r>
      <w:r w:rsidRPr="00B2704D">
        <w:tab/>
        <w:t>The Registrar of Deeds shall record such vesting in the township register concerned.</w:t>
      </w:r>
    </w:p>
    <w:p w14:paraId="7A556393" w14:textId="77777777" w:rsidR="000F72F6" w:rsidRPr="00B2704D" w:rsidRDefault="000F72F6" w:rsidP="00823D98">
      <w:pPr>
        <w:pStyle w:val="AS-P1"/>
      </w:pPr>
    </w:p>
    <w:p w14:paraId="38D9F6F6" w14:textId="3595D1F3" w:rsidR="000F72F6" w:rsidRPr="00B2704D" w:rsidRDefault="000F72F6" w:rsidP="00823D98">
      <w:pPr>
        <w:pStyle w:val="AS-P1"/>
      </w:pPr>
      <w:r w:rsidRPr="00B2704D">
        <w:t>(3)</w:t>
      </w:r>
      <w:r w:rsidRPr="00B2704D">
        <w:tab/>
        <w:t xml:space="preserve">When a local authority is constituted in respect of the area within which any land comprising any public places within a township established before or after the commencement of this Ordinance, is situated, the </w:t>
      </w:r>
      <w:r w:rsidRPr="00B2704D">
        <w:rPr>
          <w:i/>
        </w:rPr>
        <w:t xml:space="preserve">dominium </w:t>
      </w:r>
      <w:r w:rsidRPr="00B2704D">
        <w:t xml:space="preserve">of such land shall </w:t>
      </w:r>
      <w:r w:rsidRPr="00B2704D">
        <w:rPr>
          <w:i/>
        </w:rPr>
        <w:t xml:space="preserve">ipso facto </w:t>
      </w:r>
      <w:r w:rsidRPr="00B2704D">
        <w:t>vest in such local authority, and the Registrar of Deeds shall record such vesting in the township register concerned..</w:t>
      </w:r>
    </w:p>
    <w:p w14:paraId="1CE41F40" w14:textId="77777777" w:rsidR="000F72F6" w:rsidRPr="00B2704D" w:rsidRDefault="000F72F6" w:rsidP="000F72F6">
      <w:pPr>
        <w:pStyle w:val="AS-P0"/>
      </w:pPr>
    </w:p>
    <w:p w14:paraId="2A4D1724" w14:textId="227CC94B" w:rsidR="00F1033A" w:rsidRDefault="000F72F6" w:rsidP="00F1033A">
      <w:pPr>
        <w:pStyle w:val="AS-P1"/>
        <w:rPr>
          <w:lang w:val="en-ZA"/>
        </w:rPr>
      </w:pPr>
      <w:r w:rsidRPr="003F415C">
        <w:rPr>
          <w:b/>
        </w:rPr>
        <w:t>15.</w:t>
      </w:r>
      <w:r w:rsidRPr="00B2704D">
        <w:tab/>
      </w:r>
      <w:r w:rsidR="00F1033A">
        <w:rPr>
          <w:lang w:val="en-ZA"/>
        </w:rPr>
        <w:t xml:space="preserve">(1) </w:t>
      </w:r>
      <w:r w:rsidR="00F1033A">
        <w:rPr>
          <w:lang w:val="en-ZA"/>
        </w:rPr>
        <w:tab/>
        <w:t>No transfer of any land or erf in any township established under this Ordinance, shall be registered in the Deeds Registry -</w:t>
      </w:r>
    </w:p>
    <w:p w14:paraId="3CA26A43" w14:textId="77777777" w:rsidR="00F1033A" w:rsidRDefault="00F1033A" w:rsidP="00F1033A">
      <w:pPr>
        <w:autoSpaceDE w:val="0"/>
        <w:autoSpaceDN w:val="0"/>
        <w:adjustRightInd w:val="0"/>
        <w:rPr>
          <w:rFonts w:cs="Times New Roman"/>
          <w:sz w:val="21"/>
          <w:szCs w:val="21"/>
          <w:lang w:val="en-ZA"/>
        </w:rPr>
      </w:pPr>
    </w:p>
    <w:p w14:paraId="2FE3934A" w14:textId="61B8CC5B" w:rsidR="00F1033A" w:rsidRDefault="00F1033A" w:rsidP="00F1033A">
      <w:pPr>
        <w:pStyle w:val="AS-Pa"/>
        <w:rPr>
          <w:lang w:val="en-ZA"/>
        </w:rPr>
      </w:pPr>
      <w:r>
        <w:rPr>
          <w:lang w:val="en-ZA"/>
        </w:rPr>
        <w:t xml:space="preserve">(a) </w:t>
      </w:r>
      <w:r>
        <w:rPr>
          <w:lang w:val="en-ZA"/>
        </w:rPr>
        <w:tab/>
        <w:t xml:space="preserve">unless and until the township owner concerned has transferred to the State such land or erven as have been reserved for the State and such land or erven, other than </w:t>
      </w:r>
      <w:r>
        <w:rPr>
          <w:lang w:val="en-ZA"/>
        </w:rPr>
        <w:lastRenderedPageBreak/>
        <w:t>public places, as have been reserved for any public purpose other than those referred to in paragraph (b) hereof; and</w:t>
      </w:r>
    </w:p>
    <w:p w14:paraId="0984B0CE" w14:textId="77777777" w:rsidR="00F1033A" w:rsidRDefault="00F1033A" w:rsidP="00F1033A">
      <w:pPr>
        <w:pStyle w:val="AS-Pa"/>
        <w:rPr>
          <w:lang w:val="en-ZA"/>
        </w:rPr>
      </w:pPr>
    </w:p>
    <w:p w14:paraId="16F48B02" w14:textId="0A8EC734" w:rsidR="000F72F6" w:rsidRDefault="00F1033A" w:rsidP="00F1033A">
      <w:pPr>
        <w:pStyle w:val="AS-Pa"/>
        <w:rPr>
          <w:lang w:val="en-ZA"/>
        </w:rPr>
      </w:pPr>
      <w:r>
        <w:rPr>
          <w:lang w:val="en-ZA"/>
        </w:rPr>
        <w:t xml:space="preserve">(b) </w:t>
      </w:r>
      <w:r>
        <w:rPr>
          <w:lang w:val="en-ZA"/>
        </w:rPr>
        <w:tab/>
        <w:t>unless and until such owner has transferred to the local authority within whose area of jurisdiction such township is situated, or, if such township is not situated within the area of jurisdiction of any local authority, to the State in trust for any local authority which may thereafter be constituted in respect of the area comprised in such township or any portion thereof, such land as has been reserved for townlands, such land or erven as have been reserved for local authority purposes, and such land or erven as have been reserved for the endowment of any such local authority.</w:t>
      </w:r>
    </w:p>
    <w:p w14:paraId="78605245" w14:textId="77777777" w:rsidR="00F1033A" w:rsidRDefault="00F1033A" w:rsidP="00F1033A">
      <w:pPr>
        <w:pStyle w:val="AS-Pa"/>
        <w:rPr>
          <w:lang w:val="en-ZA"/>
        </w:rPr>
      </w:pPr>
    </w:p>
    <w:p w14:paraId="259A51D0" w14:textId="77777777" w:rsidR="00F1033A" w:rsidRDefault="00F1033A" w:rsidP="00F1033A">
      <w:pPr>
        <w:pStyle w:val="AS-P-Amend"/>
      </w:pPr>
      <w:r w:rsidRPr="003A0345">
        <w:t>[</w:t>
      </w:r>
      <w:r w:rsidRPr="00F1033A">
        <w:t>subsection (1)</w:t>
      </w:r>
      <w:r w:rsidRPr="003A0345">
        <w:t xml:space="preserve"> amended by </w:t>
      </w:r>
      <w:r>
        <w:t>Act 28 of 1992]</w:t>
      </w:r>
    </w:p>
    <w:p w14:paraId="0FAAC6D3" w14:textId="77777777" w:rsidR="00F1033A" w:rsidRDefault="00F1033A" w:rsidP="00F1033A">
      <w:pPr>
        <w:pStyle w:val="AS-Pa"/>
        <w:rPr>
          <w:lang w:val="en-ZA"/>
        </w:rPr>
      </w:pPr>
    </w:p>
    <w:p w14:paraId="22410732" w14:textId="33BDD2D2" w:rsidR="00F1033A" w:rsidRDefault="00F1033A" w:rsidP="00F1033A">
      <w:pPr>
        <w:pStyle w:val="AS-Pa"/>
        <w:rPr>
          <w:lang w:val="en-ZA"/>
        </w:rPr>
      </w:pPr>
      <w:r>
        <w:rPr>
          <w:lang w:val="en-ZA"/>
        </w:rPr>
        <w:t>(2)</w:t>
      </w:r>
      <w:r>
        <w:rPr>
          <w:lang w:val="en-ZA"/>
        </w:rPr>
        <w:tab/>
      </w:r>
    </w:p>
    <w:p w14:paraId="3A27E331" w14:textId="77777777" w:rsidR="00F1033A" w:rsidRDefault="00F1033A" w:rsidP="00F1033A">
      <w:pPr>
        <w:pStyle w:val="AS-P1"/>
        <w:rPr>
          <w:rStyle w:val="AS-P1Char"/>
          <w:rFonts w:eastAsia="Arial"/>
          <w:color w:val="00B050"/>
        </w:rPr>
      </w:pPr>
    </w:p>
    <w:p w14:paraId="05D7341A" w14:textId="155508F8" w:rsidR="00F1033A" w:rsidRDefault="00F1033A" w:rsidP="00F1033A">
      <w:pPr>
        <w:pStyle w:val="AS-P-Amend"/>
      </w:pPr>
      <w:r w:rsidRPr="003A0345">
        <w:t>[</w:t>
      </w:r>
      <w:r w:rsidRPr="00F1033A">
        <w:t>subsection (</w:t>
      </w:r>
      <w:r>
        <w:t>2</w:t>
      </w:r>
      <w:r w:rsidRPr="00F1033A">
        <w:t>)</w:t>
      </w:r>
      <w:r w:rsidRPr="003A0345">
        <w:t xml:space="preserve"> </w:t>
      </w:r>
      <w:r>
        <w:t xml:space="preserve">deleted </w:t>
      </w:r>
      <w:r w:rsidRPr="003A0345">
        <w:t xml:space="preserve">by </w:t>
      </w:r>
      <w:r>
        <w:t>Act 28 of 1992]</w:t>
      </w:r>
    </w:p>
    <w:p w14:paraId="63A563B6" w14:textId="77777777" w:rsidR="00F1033A" w:rsidRDefault="00F1033A" w:rsidP="00F1033A">
      <w:pPr>
        <w:pStyle w:val="AS-Pa"/>
        <w:rPr>
          <w:lang w:val="en-ZA"/>
        </w:rPr>
      </w:pPr>
    </w:p>
    <w:p w14:paraId="6DED914A" w14:textId="477611FB" w:rsidR="00F1033A" w:rsidRDefault="00F1033A" w:rsidP="00F1033A">
      <w:pPr>
        <w:pStyle w:val="AS-P1"/>
        <w:rPr>
          <w:lang w:val="en-ZA"/>
        </w:rPr>
      </w:pPr>
      <w:r>
        <w:rPr>
          <w:lang w:val="en-ZA"/>
        </w:rPr>
        <w:t>(3)</w:t>
      </w:r>
      <w:r>
        <w:rPr>
          <w:lang w:val="en-ZA"/>
        </w:rPr>
        <w:tab/>
        <w:t>The Minister shall upon the constitution of any local authority for which land is held in trust by the State under the provisions of this section, transfer all such land to such local authority. The Registrar of Deeds shall effect such transfer free of duty and fees of office.</w:t>
      </w:r>
    </w:p>
    <w:p w14:paraId="644505FC" w14:textId="77777777" w:rsidR="00F1033A" w:rsidRDefault="00F1033A" w:rsidP="00F1033A">
      <w:pPr>
        <w:pStyle w:val="AS-Pa"/>
        <w:rPr>
          <w:lang w:val="en-ZA"/>
        </w:rPr>
      </w:pPr>
    </w:p>
    <w:p w14:paraId="1721E86F" w14:textId="0B5AEFDC" w:rsidR="00F1033A" w:rsidRDefault="00F1033A" w:rsidP="00F1033A">
      <w:pPr>
        <w:pStyle w:val="AS-P-Amend"/>
      </w:pPr>
      <w:r w:rsidRPr="003A0345">
        <w:t>[</w:t>
      </w:r>
      <w:r w:rsidRPr="00F1033A">
        <w:t>subsection (</w:t>
      </w:r>
      <w:r>
        <w:t>3</w:t>
      </w:r>
      <w:r w:rsidRPr="00F1033A">
        <w:t>)</w:t>
      </w:r>
      <w:r w:rsidRPr="003A0345">
        <w:t xml:space="preserve"> amended by </w:t>
      </w:r>
      <w:r>
        <w:t>Act 28 of 1992]</w:t>
      </w:r>
    </w:p>
    <w:p w14:paraId="6640EBDD" w14:textId="4DEBA5D0" w:rsidR="00F1033A" w:rsidRDefault="00F1033A" w:rsidP="00F1033A">
      <w:pPr>
        <w:pStyle w:val="AS-Pa"/>
        <w:rPr>
          <w:lang w:val="en-ZA"/>
        </w:rPr>
      </w:pPr>
      <w:r>
        <w:rPr>
          <w:lang w:val="en-ZA"/>
        </w:rPr>
        <w:tab/>
      </w:r>
    </w:p>
    <w:p w14:paraId="63D1E1FB" w14:textId="27BE5E5E" w:rsidR="00F1033A" w:rsidRDefault="008C29A9" w:rsidP="008C29A9">
      <w:pPr>
        <w:pStyle w:val="AS-P1"/>
        <w:rPr>
          <w:rStyle w:val="AS-P1Char"/>
          <w:rFonts w:eastAsia="Arial"/>
          <w:color w:val="00B050"/>
        </w:rPr>
      </w:pPr>
      <w:r>
        <w:rPr>
          <w:lang w:val="en-ZA"/>
        </w:rPr>
        <w:t xml:space="preserve">(4) </w:t>
      </w:r>
      <w:r>
        <w:rPr>
          <w:lang w:val="en-ZA"/>
        </w:rPr>
        <w:tab/>
        <w:t xml:space="preserve">The Minister may authorize any land, which is held by the State under the provisions of this section in trust for a future local authority to be constituted, to be used by any public body established for the township or for the portion of the township in which that land is situate, or to be devoted to the use and benefit of the </w:t>
      </w:r>
      <w:r w:rsidRPr="002706DE">
        <w:rPr>
          <w:lang w:val="en-ZA"/>
        </w:rPr>
        <w:t>inhbitants</w:t>
      </w:r>
      <w:r>
        <w:rPr>
          <w:lang w:val="en-ZA"/>
        </w:rPr>
        <w:t xml:space="preserve"> of the township in such manner and subject to such conditions as the Minister deems fit.</w:t>
      </w:r>
    </w:p>
    <w:p w14:paraId="2F54A3CA" w14:textId="77777777" w:rsidR="00F1033A" w:rsidRDefault="00F1033A" w:rsidP="00F1033A">
      <w:pPr>
        <w:pStyle w:val="AS-P-Amend"/>
      </w:pPr>
    </w:p>
    <w:p w14:paraId="1FCDA1DA" w14:textId="18399E43" w:rsidR="008C29A9" w:rsidRDefault="008C29A9" w:rsidP="008C29A9">
      <w:pPr>
        <w:pStyle w:val="AS-P-Amend"/>
      </w:pPr>
      <w:r w:rsidRPr="003A0345">
        <w:t>[</w:t>
      </w:r>
      <w:r w:rsidR="002706DE">
        <w:t>S</w:t>
      </w:r>
      <w:r w:rsidRPr="00F1033A">
        <w:t>ubsection (</w:t>
      </w:r>
      <w:r>
        <w:t>4</w:t>
      </w:r>
      <w:r w:rsidRPr="00F1033A">
        <w:t>)</w:t>
      </w:r>
      <w:r w:rsidRPr="003A0345">
        <w:t xml:space="preserve"> </w:t>
      </w:r>
      <w:r w:rsidR="002706DE">
        <w:t xml:space="preserve">is </w:t>
      </w:r>
      <w:r w:rsidRPr="003A0345">
        <w:t xml:space="preserve">amended by </w:t>
      </w:r>
      <w:r>
        <w:t>Act 28 of 1992</w:t>
      </w:r>
      <w:r w:rsidR="002706DE">
        <w:t xml:space="preserve">. The word “inhabitants” </w:t>
      </w:r>
      <w:r w:rsidR="002706DE">
        <w:br/>
        <w:t xml:space="preserve">is misspelt in the </w:t>
      </w:r>
      <w:r w:rsidR="002706DE" w:rsidRPr="002706DE">
        <w:rPr>
          <w:i/>
        </w:rPr>
        <w:t>Official Gazette</w:t>
      </w:r>
      <w:r w:rsidR="002706DE">
        <w:t>, as reproduced above.</w:t>
      </w:r>
      <w:r>
        <w:t>]</w:t>
      </w:r>
    </w:p>
    <w:p w14:paraId="3EFB443B" w14:textId="77777777" w:rsidR="00F1033A" w:rsidRPr="00B2704D" w:rsidRDefault="00F1033A" w:rsidP="000F72F6">
      <w:pPr>
        <w:pStyle w:val="AS-P0"/>
        <w:rPr>
          <w:rFonts w:eastAsia="Arial"/>
        </w:rPr>
      </w:pPr>
    </w:p>
    <w:p w14:paraId="24566994" w14:textId="5E53BE90" w:rsidR="000F72F6" w:rsidRPr="00B2704D" w:rsidRDefault="000F72F6" w:rsidP="009249A0">
      <w:pPr>
        <w:pStyle w:val="AS-P1"/>
      </w:pPr>
      <w:r w:rsidRPr="009249A0">
        <w:rPr>
          <w:b/>
        </w:rPr>
        <w:t>16.</w:t>
      </w:r>
      <w:r w:rsidRPr="00B2704D">
        <w:tab/>
        <w:t>No transfer of a</w:t>
      </w:r>
      <w:r w:rsidR="009249A0">
        <w:t>n</w:t>
      </w:r>
      <w:r w:rsidRPr="00B2704D">
        <w:t>y erf in a township other than a township whose name appears in the list contained in the First Schedule shall be registered in the Deeds Registry unless and until that township has been proclaimed an approved township in terms of this or any other ordinance.</w:t>
      </w:r>
    </w:p>
    <w:p w14:paraId="221D221E" w14:textId="77777777" w:rsidR="000F72F6" w:rsidRDefault="000F72F6" w:rsidP="000F72F6">
      <w:pPr>
        <w:pStyle w:val="AS-P0"/>
      </w:pPr>
    </w:p>
    <w:p w14:paraId="246ABE90" w14:textId="36AD1F38" w:rsidR="001F20CE" w:rsidRPr="001F20CE" w:rsidRDefault="001F20CE" w:rsidP="000F72F6">
      <w:pPr>
        <w:pStyle w:val="AS-P0"/>
        <w:rPr>
          <w:b/>
        </w:rPr>
      </w:pPr>
      <w:r w:rsidRPr="001F20CE">
        <w:rPr>
          <w:b/>
        </w:rPr>
        <w:t>Condit</w:t>
      </w:r>
      <w:r>
        <w:rPr>
          <w:b/>
        </w:rPr>
        <w:t>i</w:t>
      </w:r>
      <w:r w:rsidRPr="001F20CE">
        <w:rPr>
          <w:b/>
        </w:rPr>
        <w:t>ons to be embodied in title deeds</w:t>
      </w:r>
    </w:p>
    <w:p w14:paraId="2E1D6ADD" w14:textId="77777777" w:rsidR="001F20CE" w:rsidRPr="00B2704D" w:rsidRDefault="001F20CE" w:rsidP="000F72F6">
      <w:pPr>
        <w:pStyle w:val="AS-P0"/>
      </w:pPr>
    </w:p>
    <w:p w14:paraId="00024E96" w14:textId="77737C0C" w:rsidR="000F72F6" w:rsidRDefault="000F72F6" w:rsidP="001F20CE">
      <w:pPr>
        <w:pStyle w:val="AS-P1"/>
        <w:rPr>
          <w:rStyle w:val="AS-P1Char"/>
          <w:color w:val="00B050"/>
        </w:rPr>
      </w:pPr>
      <w:r w:rsidRPr="00004F5A">
        <w:rPr>
          <w:b/>
        </w:rPr>
        <w:t>17.</w:t>
      </w:r>
      <w:r w:rsidRPr="00B2704D">
        <w:tab/>
      </w:r>
      <w:r w:rsidR="001F20CE">
        <w:t>N</w:t>
      </w:r>
      <w:r w:rsidR="001F20CE" w:rsidRPr="001F20CE">
        <w:rPr>
          <w:lang w:val="en-ZA"/>
        </w:rPr>
        <w:t>o transfer of an erf in a</w:t>
      </w:r>
      <w:r w:rsidR="001F20CE">
        <w:rPr>
          <w:lang w:val="en-ZA"/>
        </w:rPr>
        <w:t xml:space="preserve"> </w:t>
      </w:r>
      <w:r w:rsidR="001F20CE" w:rsidRPr="001F20CE">
        <w:rPr>
          <w:lang w:val="en-ZA"/>
        </w:rPr>
        <w:t>township established under the provisions</w:t>
      </w:r>
      <w:r w:rsidR="001F20CE">
        <w:rPr>
          <w:lang w:val="en-ZA"/>
        </w:rPr>
        <w:t xml:space="preserve"> </w:t>
      </w:r>
      <w:r w:rsidR="001F20CE" w:rsidRPr="001F20CE">
        <w:rPr>
          <w:lang w:val="en-ZA"/>
        </w:rPr>
        <w:t>of this Ordinance or any prior</w:t>
      </w:r>
      <w:r w:rsidR="001F20CE">
        <w:rPr>
          <w:lang w:val="en-ZA"/>
        </w:rPr>
        <w:t xml:space="preserve"> </w:t>
      </w:r>
      <w:r w:rsidR="001F20CE" w:rsidRPr="001F20CE">
        <w:rPr>
          <w:lang w:val="en-ZA"/>
        </w:rPr>
        <w:t>law, shall be registered in the Deeds</w:t>
      </w:r>
      <w:r w:rsidR="001F20CE">
        <w:rPr>
          <w:lang w:val="en-ZA"/>
        </w:rPr>
        <w:t xml:space="preserve"> </w:t>
      </w:r>
      <w:r w:rsidR="001F20CE" w:rsidRPr="001F20CE">
        <w:rPr>
          <w:lang w:val="en-ZA"/>
        </w:rPr>
        <w:t>Registry unless the conditions that are,</w:t>
      </w:r>
      <w:r w:rsidR="001F20CE">
        <w:rPr>
          <w:lang w:val="en-ZA"/>
        </w:rPr>
        <w:t xml:space="preserve"> </w:t>
      </w:r>
      <w:r w:rsidR="001F20CE" w:rsidRPr="001F20CE">
        <w:rPr>
          <w:lang w:val="en-ZA"/>
        </w:rPr>
        <w:t>under this Ordinance or any prior law,</w:t>
      </w:r>
      <w:r w:rsidR="001F20CE">
        <w:rPr>
          <w:lang w:val="en-ZA"/>
        </w:rPr>
        <w:t xml:space="preserve"> </w:t>
      </w:r>
      <w:r w:rsidR="001F20CE" w:rsidRPr="001F20CE">
        <w:rPr>
          <w:lang w:val="en-ZA"/>
        </w:rPr>
        <w:t>required to be registered against the title</w:t>
      </w:r>
      <w:r w:rsidR="001F20CE">
        <w:rPr>
          <w:lang w:val="en-ZA"/>
        </w:rPr>
        <w:t xml:space="preserve"> </w:t>
      </w:r>
      <w:r w:rsidR="001F20CE" w:rsidRPr="001F20CE">
        <w:rPr>
          <w:lang w:val="en-ZA"/>
        </w:rPr>
        <w:t>deeds of erven in such township are</w:t>
      </w:r>
      <w:r w:rsidR="001F20CE">
        <w:rPr>
          <w:lang w:val="en-ZA"/>
        </w:rPr>
        <w:t xml:space="preserve"> embodied therein.</w:t>
      </w:r>
    </w:p>
    <w:p w14:paraId="2331C44F" w14:textId="77777777" w:rsidR="0026629D" w:rsidRDefault="0026629D" w:rsidP="0026629D">
      <w:pPr>
        <w:pStyle w:val="AS-P1"/>
        <w:rPr>
          <w:rFonts w:eastAsia="Arial"/>
        </w:rPr>
      </w:pPr>
    </w:p>
    <w:p w14:paraId="01A49EF3" w14:textId="3DC202CE" w:rsidR="0044506F" w:rsidRDefault="0044506F" w:rsidP="0044506F">
      <w:pPr>
        <w:pStyle w:val="AS-P-Amend"/>
      </w:pPr>
      <w:r w:rsidRPr="001F20CE">
        <w:t>[section 17 amended by Ord. 36 of 19</w:t>
      </w:r>
      <w:r w:rsidR="001800B4" w:rsidRPr="001F20CE">
        <w:t>6</w:t>
      </w:r>
      <w:r w:rsidRPr="001F20CE">
        <w:t>7</w:t>
      </w:r>
      <w:r w:rsidR="001F20CE" w:rsidRPr="001F20CE">
        <w:t xml:space="preserve"> and substituted</w:t>
      </w:r>
      <w:r w:rsidR="00271F24">
        <w:t xml:space="preserve"> </w:t>
      </w:r>
      <w:r w:rsidR="00271F24">
        <w:br/>
      </w:r>
      <w:r w:rsidR="001F20CE" w:rsidRPr="001F20CE">
        <w:t>by Act 28 of 1992</w:t>
      </w:r>
      <w:r w:rsidR="00271F24">
        <w:t xml:space="preserve">, </w:t>
      </w:r>
      <w:r w:rsidR="00271F24" w:rsidRPr="003A0345">
        <w:t>which also inserts the heading</w:t>
      </w:r>
      <w:r w:rsidRPr="001F20CE">
        <w:t>]</w:t>
      </w:r>
    </w:p>
    <w:p w14:paraId="07A5E090" w14:textId="77777777" w:rsidR="0044506F" w:rsidRPr="00B2704D" w:rsidRDefault="0044506F" w:rsidP="0026629D">
      <w:pPr>
        <w:pStyle w:val="AS-P1"/>
        <w:rPr>
          <w:rFonts w:eastAsia="Arial"/>
        </w:rPr>
      </w:pPr>
    </w:p>
    <w:p w14:paraId="1F70D794" w14:textId="6FC27417" w:rsidR="000F72F6" w:rsidRPr="00251080" w:rsidRDefault="000F72F6" w:rsidP="00251080">
      <w:pPr>
        <w:pStyle w:val="AS-P1"/>
      </w:pPr>
      <w:r w:rsidRPr="0069456D">
        <w:rPr>
          <w:b/>
        </w:rPr>
        <w:t>18.</w:t>
      </w:r>
      <w:r w:rsidRPr="00B2704D">
        <w:tab/>
        <w:t xml:space="preserve">The owner of the land upon which a township has been established under this Ordinance or any other law or his successors in title thereto, shall not grant a title to any erf in such </w:t>
      </w:r>
      <w:r w:rsidRPr="00251080">
        <w:t>township other than a freehold</w:t>
      </w:r>
      <w:r w:rsidR="0009373E" w:rsidRPr="00251080">
        <w:t xml:space="preserve"> title or a lease for a period not exceeding five years </w:t>
      </w:r>
      <w:r w:rsidR="00251080" w:rsidRPr="00251080">
        <w:t>without</w:t>
      </w:r>
      <w:r w:rsidR="00251080">
        <w:t xml:space="preserve"> </w:t>
      </w:r>
      <w:r w:rsidR="00251080" w:rsidRPr="00251080">
        <w:t>the right of renewal: Provided that the provisions</w:t>
      </w:r>
      <w:r w:rsidR="00251080">
        <w:t xml:space="preserve"> </w:t>
      </w:r>
      <w:r w:rsidR="00251080" w:rsidRPr="00251080">
        <w:t>of this section shall not be deemed to limit or otherwise</w:t>
      </w:r>
      <w:r w:rsidR="00251080">
        <w:t xml:space="preserve"> </w:t>
      </w:r>
      <w:r w:rsidR="00251080" w:rsidRPr="00251080">
        <w:t xml:space="preserve">affect the powers of the </w:t>
      </w:r>
      <w:r w:rsidR="00F17688">
        <w:rPr>
          <w:lang w:val="en-ZA"/>
        </w:rPr>
        <w:t>State</w:t>
      </w:r>
      <w:r w:rsidR="00251080" w:rsidRPr="00251080">
        <w:t xml:space="preserve"> or of any local</w:t>
      </w:r>
      <w:r w:rsidR="0069456D" w:rsidRPr="00251080">
        <w:t xml:space="preserve"> </w:t>
      </w:r>
      <w:r w:rsidR="0009373E" w:rsidRPr="00251080">
        <w:t xml:space="preserve">with </w:t>
      </w:r>
      <w:r w:rsidRPr="00251080">
        <w:t>authority to lease land in such township for a period exceeding five years or dispose of it in any other manner.</w:t>
      </w:r>
    </w:p>
    <w:p w14:paraId="470B0023" w14:textId="77777777" w:rsidR="000F72F6" w:rsidRPr="00B2704D" w:rsidRDefault="000F72F6" w:rsidP="000F72F6">
      <w:pPr>
        <w:pStyle w:val="AS-P0"/>
      </w:pPr>
    </w:p>
    <w:p w14:paraId="0C112179" w14:textId="580F7625" w:rsidR="000F72F6" w:rsidRPr="00B2704D" w:rsidRDefault="000F72F6" w:rsidP="006814EA">
      <w:pPr>
        <w:pStyle w:val="AS-P1"/>
      </w:pPr>
      <w:r w:rsidRPr="006814EA">
        <w:rPr>
          <w:b/>
        </w:rPr>
        <w:lastRenderedPageBreak/>
        <w:t>19.</w:t>
      </w:r>
      <w:r w:rsidRPr="00B2704D">
        <w:tab/>
        <w:t xml:space="preserve">(1) </w:t>
      </w:r>
      <w:r w:rsidR="006814EA">
        <w:tab/>
      </w:r>
      <w:r w:rsidRPr="00B2704D">
        <w:t xml:space="preserve">Subject to the provisions of sub-section (14), no diagram representing a subdivision of any erf or piece of land situated in an approved township shall be approved by the Surveyor-General unless the </w:t>
      </w:r>
      <w:r w:rsidR="00F17688">
        <w:t>Minister</w:t>
      </w:r>
      <w:r w:rsidRPr="00B2704D">
        <w:t>’s permission has been obtained.</w:t>
      </w:r>
    </w:p>
    <w:p w14:paraId="083DE1DF" w14:textId="77777777" w:rsidR="000F72F6" w:rsidRDefault="000F72F6" w:rsidP="006814EA">
      <w:pPr>
        <w:pStyle w:val="AS-P1"/>
      </w:pPr>
    </w:p>
    <w:p w14:paraId="6366BA34" w14:textId="7DDE1573" w:rsidR="0044506F" w:rsidRDefault="0044506F" w:rsidP="0044506F">
      <w:pPr>
        <w:pStyle w:val="AS-P-Amend"/>
      </w:pPr>
      <w:r w:rsidRPr="0044506F">
        <w:t>[subsection (1) amended by Ord. 36 of 19</w:t>
      </w:r>
      <w:r w:rsidR="001800B4">
        <w:t>6</w:t>
      </w:r>
      <w:r w:rsidRPr="0044506F">
        <w:t>7]</w:t>
      </w:r>
    </w:p>
    <w:p w14:paraId="79198741" w14:textId="77777777" w:rsidR="0044506F" w:rsidRPr="00B2704D" w:rsidRDefault="0044506F" w:rsidP="006814EA">
      <w:pPr>
        <w:pStyle w:val="AS-P1"/>
      </w:pPr>
    </w:p>
    <w:p w14:paraId="490EE35B" w14:textId="7E168621" w:rsidR="000F72F6" w:rsidRPr="00B2704D" w:rsidRDefault="000F72F6" w:rsidP="006814EA">
      <w:pPr>
        <w:pStyle w:val="AS-P1"/>
      </w:pPr>
      <w:r w:rsidRPr="00B2704D">
        <w:t>(2)</w:t>
      </w:r>
      <w:r w:rsidRPr="00B2704D">
        <w:tab/>
      </w:r>
      <w:r w:rsidR="002706DE">
        <w:t xml:space="preserve">If the owner of any such erf or land wishes to subdivide it, he shall apply to the Minister </w:t>
      </w:r>
      <w:r w:rsidR="000F14FA">
        <w:t xml:space="preserve">for permission </w:t>
      </w:r>
      <w:r w:rsidR="002706DE">
        <w:t xml:space="preserve">to do so. </w:t>
      </w:r>
    </w:p>
    <w:p w14:paraId="5B34EE80" w14:textId="77777777" w:rsidR="000F72F6" w:rsidRDefault="000F72F6" w:rsidP="006814EA">
      <w:pPr>
        <w:pStyle w:val="AS-P1"/>
      </w:pPr>
    </w:p>
    <w:p w14:paraId="557A3838" w14:textId="0B0F0160" w:rsidR="00954043" w:rsidRDefault="00954043" w:rsidP="00954043">
      <w:pPr>
        <w:pStyle w:val="AS-P-Amend"/>
      </w:pPr>
      <w:r>
        <w:t>[</w:t>
      </w:r>
      <w:r w:rsidR="00F63C48">
        <w:t>S</w:t>
      </w:r>
      <w:r>
        <w:t xml:space="preserve">ubsection (2) </w:t>
      </w:r>
      <w:r w:rsidR="000F14FA">
        <w:t xml:space="preserve">is </w:t>
      </w:r>
      <w:r>
        <w:t xml:space="preserve">substituted by </w:t>
      </w:r>
      <w:r>
        <w:rPr>
          <w:lang w:val="en-ZA"/>
        </w:rPr>
        <w:t>Ord. 10 of 1973</w:t>
      </w:r>
      <w:r w:rsidR="00271F24">
        <w:rPr>
          <w:lang w:val="en-ZA"/>
        </w:rPr>
        <w:t xml:space="preserve"> and </w:t>
      </w:r>
      <w:r w:rsidR="00271F24">
        <w:rPr>
          <w:lang w:val="en-ZA"/>
        </w:rPr>
        <w:br/>
        <w:t xml:space="preserve">amended </w:t>
      </w:r>
      <w:r w:rsidR="00271F24" w:rsidRPr="002706DE">
        <w:rPr>
          <w:lang w:val="en-ZA"/>
        </w:rPr>
        <w:t>by Ord. 17 of 1975</w:t>
      </w:r>
      <w:r w:rsidR="00271F24">
        <w:rPr>
          <w:lang w:val="en-ZA"/>
        </w:rPr>
        <w:t xml:space="preserve"> to delete the proviso</w:t>
      </w:r>
      <w:r w:rsidR="00F63C48">
        <w:rPr>
          <w:lang w:val="en-ZA"/>
        </w:rPr>
        <w:t>.</w:t>
      </w:r>
      <w:r>
        <w:t>]</w:t>
      </w:r>
    </w:p>
    <w:p w14:paraId="25E1760B" w14:textId="77777777" w:rsidR="00954043" w:rsidRPr="00B2704D" w:rsidRDefault="00954043" w:rsidP="006814EA">
      <w:pPr>
        <w:pStyle w:val="AS-P1"/>
      </w:pPr>
    </w:p>
    <w:p w14:paraId="18AE998A" w14:textId="02E1C713" w:rsidR="000F72F6" w:rsidRPr="00B2704D" w:rsidRDefault="000F72F6" w:rsidP="006814EA">
      <w:pPr>
        <w:pStyle w:val="AS-P1"/>
      </w:pPr>
      <w:r w:rsidRPr="00B2704D">
        <w:t>(3)</w:t>
      </w:r>
      <w:r w:rsidRPr="00B2704D">
        <w:tab/>
        <w:t xml:space="preserve">An application for permission </w:t>
      </w:r>
      <w:r w:rsidR="003D250B">
        <w:t xml:space="preserve">to </w:t>
      </w:r>
      <w:r w:rsidRPr="00B2704D">
        <w:t xml:space="preserve">subdivide any such erf or land shall, together with the comments of the local authority (if any) within whose area of jurisdiction such erf or land is situated, be referred to the Board and the Board shall, after having considered the application, forward its recommendations to the </w:t>
      </w:r>
      <w:r w:rsidR="00F17688">
        <w:t>Minister</w:t>
      </w:r>
      <w:r w:rsidRPr="00B2704D">
        <w:t xml:space="preserve"> and may, if it recommends that such application be granted, recommend that conditions in regard to any matter mentioned in sub-section (3) of section </w:t>
      </w:r>
      <w:r w:rsidRPr="00B2704D">
        <w:rPr>
          <w:i/>
        </w:rPr>
        <w:t xml:space="preserve">six </w:t>
      </w:r>
      <w:r w:rsidR="00F63C48">
        <w:t xml:space="preserve">be imposed: Provided that if such application comprises the subdivision of the erf or piece of land concerned into eleven or more erven or pieces of land of which at least eleven are not built on such application shall before it is so referred to the Board, first be referred to the </w:t>
      </w:r>
      <w:r w:rsidR="00200376">
        <w:rPr>
          <w:lang w:val="en-ZA"/>
        </w:rPr>
        <w:t>Namibia</w:t>
      </w:r>
      <w:r w:rsidR="00F63C48">
        <w:t xml:space="preserve"> Advisory Board for consideration and a recommendation to the </w:t>
      </w:r>
      <w:r w:rsidR="00F17688">
        <w:t>Minister</w:t>
      </w:r>
      <w:r w:rsidR="00F63C48">
        <w:t xml:space="preserve"> on the desirability and necessity of such subdivision.</w:t>
      </w:r>
    </w:p>
    <w:p w14:paraId="7D451254" w14:textId="77777777" w:rsidR="000F72F6" w:rsidRDefault="000F72F6" w:rsidP="006814EA">
      <w:pPr>
        <w:pStyle w:val="AS-P1"/>
      </w:pPr>
    </w:p>
    <w:p w14:paraId="3FC42E14" w14:textId="0A5AEB0C" w:rsidR="00F63C48" w:rsidRDefault="00F63C48" w:rsidP="00F63C48">
      <w:pPr>
        <w:pStyle w:val="AS-P-Amend"/>
      </w:pPr>
      <w:r>
        <w:t>[The proviso to subsection (3</w:t>
      </w:r>
      <w:r w:rsidR="00F033FB">
        <w:t>)</w:t>
      </w:r>
      <w:r>
        <w:t xml:space="preserve"> is added by </w:t>
      </w:r>
      <w:r w:rsidRPr="00F63C48">
        <w:rPr>
          <w:lang w:val="en-ZA"/>
        </w:rPr>
        <w:t xml:space="preserve">Ord. </w:t>
      </w:r>
      <w:r w:rsidR="00765F58">
        <w:rPr>
          <w:lang w:val="en-ZA"/>
        </w:rPr>
        <w:br/>
      </w:r>
      <w:r w:rsidRPr="00F63C48">
        <w:rPr>
          <w:lang w:val="en-ZA"/>
        </w:rPr>
        <w:t>17 of 1975</w:t>
      </w:r>
      <w:r>
        <w:rPr>
          <w:lang w:val="en-ZA"/>
        </w:rPr>
        <w:t>; a colon has been inserted accordingly.</w:t>
      </w:r>
      <w:r>
        <w:t>]</w:t>
      </w:r>
    </w:p>
    <w:p w14:paraId="30272C10" w14:textId="77777777" w:rsidR="00F63C48" w:rsidRPr="00B2704D" w:rsidRDefault="00F63C48" w:rsidP="006814EA">
      <w:pPr>
        <w:pStyle w:val="AS-P1"/>
      </w:pPr>
    </w:p>
    <w:p w14:paraId="5DDD207E" w14:textId="481FC9E7" w:rsidR="000F72F6" w:rsidRPr="00B2704D" w:rsidRDefault="000F72F6" w:rsidP="006814EA">
      <w:pPr>
        <w:pStyle w:val="AS-P1"/>
      </w:pPr>
      <w:r w:rsidRPr="00B2704D">
        <w:t>(4)</w:t>
      </w:r>
      <w:r w:rsidRPr="00B2704D">
        <w:tab/>
        <w:t xml:space="preserve">The </w:t>
      </w:r>
      <w:r w:rsidR="00F17688">
        <w:t>Minister</w:t>
      </w:r>
      <w:r w:rsidRPr="00B2704D">
        <w:t xml:space="preserve"> shall, if he grants his permission, as aforesaid, have the right to impose such conditions in regard to any matter mentioned in sub-section (3) of section </w:t>
      </w:r>
      <w:r w:rsidRPr="00B2704D">
        <w:rPr>
          <w:i/>
        </w:rPr>
        <w:t xml:space="preserve">six </w:t>
      </w:r>
      <w:r w:rsidRPr="00B2704D">
        <w:t xml:space="preserve">against the proposed subdivision and remainder as he may deem fit: Provided that if such erf or land is situated within an area to which a scheme approved in terms of the Town Planning Ordinance, 1954 (Ordinance 18 of 1954) applies, the Board shall not recommend in terms of sub-section (3) of this section and the </w:t>
      </w:r>
      <w:r w:rsidR="00F17688">
        <w:t>Minister</w:t>
      </w:r>
      <w:r w:rsidRPr="00B2704D">
        <w:t xml:space="preserve"> shall not impose any conditions which are in conflict with any of the provisions of that scheme.</w:t>
      </w:r>
    </w:p>
    <w:p w14:paraId="073464E8" w14:textId="77777777" w:rsidR="000F72F6" w:rsidRPr="00B2704D" w:rsidRDefault="000F72F6" w:rsidP="006814EA">
      <w:pPr>
        <w:pStyle w:val="AS-P1"/>
      </w:pPr>
    </w:p>
    <w:p w14:paraId="000FD7AD" w14:textId="5DF37F6A" w:rsidR="000F72F6" w:rsidRPr="00B2704D" w:rsidRDefault="000F72F6" w:rsidP="00E11BE9">
      <w:pPr>
        <w:pStyle w:val="AS-Pa"/>
      </w:pPr>
      <w:r w:rsidRPr="00B2704D">
        <w:t>(5)</w:t>
      </w:r>
      <w:r w:rsidRPr="00B2704D">
        <w:tab/>
        <w:t xml:space="preserve">(a) </w:t>
      </w:r>
      <w:r w:rsidR="00E11BE9">
        <w:tab/>
      </w:r>
      <w:r w:rsidRPr="00B2704D">
        <w:t xml:space="preserve">Whenever any application for permission to subdivide any erf or piece of land situated in an approved township, or any piece of land situated within the townlands of any approved township is granted as aforesaid and the owner of such erf or land disposes of any portion of such divided erf or land (hereinafter in this section called the “portion”), whether by sale, exchange, gif t or in any other manner, or is leased by him for a period of ten years or more, the said owner shall pay as an endowment to the local authority within whose area of jurisdiction the portion falls, such percentage of the value of the portion as may be fixed by the </w:t>
      </w:r>
      <w:r w:rsidR="00F17688">
        <w:t xml:space="preserve">Minister </w:t>
      </w:r>
      <w:r w:rsidRPr="00B2704D">
        <w:t xml:space="preserve">on the recommendation of the Board after the Board has consulted the local authority concerned: Provided that such endowment shall not be paid by the said owner on any portion so disposed of or leased by such owner to the </w:t>
      </w:r>
      <w:r w:rsidR="00F17688">
        <w:rPr>
          <w:lang w:val="en-ZA"/>
        </w:rPr>
        <w:t>State</w:t>
      </w:r>
      <w:r w:rsidRPr="00B2704D">
        <w:t xml:space="preserve"> or to the local authority concerned: Provided further that when such portion does not fall within the area </w:t>
      </w:r>
      <w:r w:rsidRPr="00B2704D">
        <w:rPr>
          <w:i/>
        </w:rPr>
        <w:t xml:space="preserve">of </w:t>
      </w:r>
      <w:r w:rsidRPr="00B2704D">
        <w:t xml:space="preserve">jurisdiction of a local authority such endowment shall be paid to the </w:t>
      </w:r>
      <w:r w:rsidR="00F17688">
        <w:t>Minister</w:t>
      </w:r>
      <w:r w:rsidRPr="00B2704D">
        <w:t xml:space="preserve"> in trust for any future local authority.</w:t>
      </w:r>
    </w:p>
    <w:p w14:paraId="7AD1AE95" w14:textId="77777777" w:rsidR="000F72F6" w:rsidRPr="00B2704D" w:rsidRDefault="000F72F6" w:rsidP="00E11BE9">
      <w:pPr>
        <w:pStyle w:val="AS-Pa"/>
      </w:pPr>
    </w:p>
    <w:p w14:paraId="592386CF" w14:textId="63BE5923" w:rsidR="000F72F6" w:rsidRPr="00B2704D" w:rsidRDefault="000F72F6" w:rsidP="007A0730">
      <w:pPr>
        <w:pStyle w:val="AS-Pa"/>
      </w:pPr>
      <w:r w:rsidRPr="00B2704D">
        <w:t>(b)</w:t>
      </w:r>
      <w:r w:rsidRPr="00B2704D">
        <w:tab/>
      </w:r>
      <w:r w:rsidR="007A0730" w:rsidRPr="007A0730">
        <w:rPr>
          <w:lang w:val="en-ZA"/>
        </w:rPr>
        <w:t>Any endowment paid in terms of this subsection shall</w:t>
      </w:r>
      <w:r w:rsidR="007A0730">
        <w:rPr>
          <w:lang w:val="en-ZA"/>
        </w:rPr>
        <w:t xml:space="preserve"> </w:t>
      </w:r>
      <w:r w:rsidR="007A0730" w:rsidRPr="007A0730">
        <w:rPr>
          <w:lang w:val="en-ZA"/>
        </w:rPr>
        <w:t xml:space="preserve">be used by the local authority, or the </w:t>
      </w:r>
      <w:r w:rsidR="004C0C0C">
        <w:rPr>
          <w:lang w:val="en-ZA"/>
        </w:rPr>
        <w:t>State</w:t>
      </w:r>
      <w:r w:rsidR="007A0730" w:rsidRPr="007A0730">
        <w:rPr>
          <w:lang w:val="en-ZA"/>
        </w:rPr>
        <w:t>, as the</w:t>
      </w:r>
      <w:r w:rsidR="007A0730">
        <w:rPr>
          <w:lang w:val="en-ZA"/>
        </w:rPr>
        <w:t xml:space="preserve"> </w:t>
      </w:r>
      <w:r w:rsidR="007A0730" w:rsidRPr="007A0730">
        <w:rPr>
          <w:lang w:val="en-ZA"/>
        </w:rPr>
        <w:t>case may be, to finance and carry out betterment</w:t>
      </w:r>
      <w:r w:rsidR="007A0730">
        <w:rPr>
          <w:lang w:val="en-ZA"/>
        </w:rPr>
        <w:t xml:space="preserve"> </w:t>
      </w:r>
      <w:r w:rsidR="007A0730" w:rsidRPr="007A0730">
        <w:rPr>
          <w:lang w:val="en-ZA"/>
        </w:rPr>
        <w:t>works or for erecting, constructing or acquiring</w:t>
      </w:r>
      <w:r w:rsidR="007A0730">
        <w:rPr>
          <w:lang w:val="en-ZA"/>
        </w:rPr>
        <w:t xml:space="preserve"> </w:t>
      </w:r>
      <w:r w:rsidR="007A0730" w:rsidRPr="007A0730">
        <w:rPr>
          <w:lang w:val="en-ZA"/>
        </w:rPr>
        <w:t>amenities or public places in the public interest.</w:t>
      </w:r>
    </w:p>
    <w:p w14:paraId="42F7A46A" w14:textId="77777777" w:rsidR="000F72F6" w:rsidRDefault="000F72F6" w:rsidP="00E11BE9">
      <w:pPr>
        <w:pStyle w:val="AS-Pa"/>
      </w:pPr>
    </w:p>
    <w:p w14:paraId="6FE7EAA9" w14:textId="5A8DD82F" w:rsidR="007A0730" w:rsidRPr="007A0730" w:rsidRDefault="007A0730" w:rsidP="007A0730">
      <w:pPr>
        <w:pStyle w:val="AS-P-Amend"/>
      </w:pPr>
      <w:r w:rsidRPr="007A0730">
        <w:t>[paragraph (b) substituted by Act 3 of 1985</w:t>
      </w:r>
      <w:r w:rsidR="004C0C0C">
        <w:t xml:space="preserve"> and amended by Act 28 of 1992</w:t>
      </w:r>
      <w:r w:rsidRPr="007A0730">
        <w:t>]</w:t>
      </w:r>
    </w:p>
    <w:p w14:paraId="2F223587" w14:textId="77777777" w:rsidR="007A0730" w:rsidRPr="00B2704D" w:rsidRDefault="007A0730" w:rsidP="00E11BE9">
      <w:pPr>
        <w:pStyle w:val="AS-Pa"/>
      </w:pPr>
    </w:p>
    <w:p w14:paraId="47728C0F" w14:textId="3644A161" w:rsidR="000F72F6" w:rsidRPr="00B2704D" w:rsidRDefault="000F72F6" w:rsidP="00E11BE9">
      <w:pPr>
        <w:pStyle w:val="AS-Pa"/>
      </w:pPr>
      <w:r w:rsidRPr="00B2704D">
        <w:lastRenderedPageBreak/>
        <w:t>(c)</w:t>
      </w:r>
      <w:r w:rsidRPr="00B2704D">
        <w:tab/>
        <w:t>Endowments shall be calculated as a percentage</w:t>
      </w:r>
      <w:r w:rsidR="00F60BCB">
        <w:t xml:space="preserve"> </w:t>
      </w:r>
      <w:r w:rsidRPr="00B2704D">
        <w:t>of the value of such portion at the time of such disposal or lease.</w:t>
      </w:r>
    </w:p>
    <w:p w14:paraId="1073F4FE" w14:textId="77777777" w:rsidR="000F72F6" w:rsidRPr="00B2704D" w:rsidRDefault="000F72F6" w:rsidP="00E11BE9">
      <w:pPr>
        <w:pStyle w:val="AS-Pa"/>
      </w:pPr>
    </w:p>
    <w:p w14:paraId="4B8A6A12" w14:textId="77777777" w:rsidR="000F72F6" w:rsidRPr="00B2704D" w:rsidRDefault="000F72F6" w:rsidP="00E11BE9">
      <w:pPr>
        <w:pStyle w:val="AS-Pa"/>
      </w:pPr>
      <w:r w:rsidRPr="00B2704D">
        <w:t>(d)</w:t>
      </w:r>
      <w:r w:rsidRPr="00B2704D">
        <w:tab/>
        <w:t>For the purposes of endowment, the value of any portion, exclusive of the value of any buildings or permanent improvements thereon, shall be determined as follows:-</w:t>
      </w:r>
    </w:p>
    <w:p w14:paraId="18141E6A" w14:textId="77777777" w:rsidR="000F72F6" w:rsidRPr="00B2704D" w:rsidRDefault="000F72F6" w:rsidP="000F72F6">
      <w:pPr>
        <w:pStyle w:val="AS-P0"/>
      </w:pPr>
    </w:p>
    <w:p w14:paraId="56DF953C" w14:textId="01EFCD6D" w:rsidR="000F72F6" w:rsidRPr="00B2704D" w:rsidRDefault="000F72F6" w:rsidP="006C16FE">
      <w:pPr>
        <w:pStyle w:val="AS-Pi"/>
      </w:pPr>
      <w:r w:rsidRPr="00B2704D">
        <w:t xml:space="preserve">(i) </w:t>
      </w:r>
      <w:r w:rsidR="006C16FE">
        <w:tab/>
      </w:r>
      <w:r w:rsidRPr="00B2704D">
        <w:t>if there be a purchase price, such purchase price shall, subject to the provisions of sub-paragraphs (ii), (iii) and (iv) hereof be deemed to be the value of such portion</w:t>
      </w:r>
      <w:r w:rsidR="00D91F84" w:rsidRPr="00B2704D">
        <w:t>;</w:t>
      </w:r>
    </w:p>
    <w:p w14:paraId="5A6CF8A2" w14:textId="77777777" w:rsidR="000F72F6" w:rsidRPr="00B2704D" w:rsidRDefault="000F72F6" w:rsidP="006C16FE">
      <w:pPr>
        <w:pStyle w:val="AS-Pi"/>
      </w:pPr>
    </w:p>
    <w:p w14:paraId="218B56E4" w14:textId="35ED55E8" w:rsidR="000F72F6" w:rsidRPr="00B2704D" w:rsidRDefault="000F72F6" w:rsidP="006C16FE">
      <w:pPr>
        <w:pStyle w:val="AS-Pi"/>
      </w:pPr>
      <w:r w:rsidRPr="00B2704D">
        <w:t xml:space="preserve">(ii) </w:t>
      </w:r>
      <w:r w:rsidR="008F5198">
        <w:tab/>
      </w:r>
      <w:r w:rsidRPr="00B2704D">
        <w:t xml:space="preserve">if the local authority or the </w:t>
      </w:r>
      <w:r w:rsidR="00F17688">
        <w:t>Minister</w:t>
      </w:r>
      <w:r w:rsidRPr="00B2704D">
        <w:t xml:space="preserve">, as the case may be, is of opinion that the purchase price does not reflect the true value of the portion, a valuation of the portion may be obtained from a sworn appraiser appointed by the local authority or the </w:t>
      </w:r>
      <w:r w:rsidR="00F17688">
        <w:t>Minister</w:t>
      </w:r>
      <w:r w:rsidRPr="00B2704D">
        <w:t>, as the case may be;</w:t>
      </w:r>
    </w:p>
    <w:p w14:paraId="79911BDA" w14:textId="77777777" w:rsidR="000F72F6" w:rsidRPr="00B2704D" w:rsidRDefault="000F72F6" w:rsidP="006C16FE">
      <w:pPr>
        <w:pStyle w:val="AS-Pi"/>
      </w:pPr>
    </w:p>
    <w:p w14:paraId="7C9FD7E7" w14:textId="0EC6B460" w:rsidR="000F72F6" w:rsidRPr="00B2704D" w:rsidRDefault="000F72F6" w:rsidP="006C16FE">
      <w:pPr>
        <w:pStyle w:val="AS-Pi"/>
      </w:pPr>
      <w:r w:rsidRPr="00B2704D">
        <w:t xml:space="preserve">(iii) </w:t>
      </w:r>
      <w:r w:rsidR="008F5198">
        <w:tab/>
      </w:r>
      <w:r w:rsidRPr="00B2704D">
        <w:t>if the value placed on the portion by such sworn appraiser is higher by fifteen percent or more than</w:t>
      </w:r>
      <w:r w:rsidR="008F5198">
        <w:t xml:space="preserve"> </w:t>
      </w:r>
      <w:r w:rsidRPr="00B2704D">
        <w:t>the purchase price, such value shall be deemed to be the value of the portion and shall be final, and the owner shall pay the costs of obtaining the valuation</w:t>
      </w:r>
      <w:r w:rsidR="00D91F84" w:rsidRPr="00B2704D">
        <w:t>;</w:t>
      </w:r>
    </w:p>
    <w:p w14:paraId="1B2AC051" w14:textId="77777777" w:rsidR="000F72F6" w:rsidRPr="00B2704D" w:rsidRDefault="000F72F6" w:rsidP="006C16FE">
      <w:pPr>
        <w:pStyle w:val="AS-Pi"/>
      </w:pPr>
    </w:p>
    <w:p w14:paraId="72148E8F" w14:textId="064F60EC" w:rsidR="000F72F6" w:rsidRPr="00B2704D" w:rsidRDefault="000F72F6" w:rsidP="006C16FE">
      <w:pPr>
        <w:pStyle w:val="AS-Pi"/>
      </w:pPr>
      <w:r w:rsidRPr="00B2704D">
        <w:t>(iv)</w:t>
      </w:r>
      <w:r w:rsidRPr="00B2704D">
        <w:tab/>
        <w:t>if the value placed on the portion by such sworn appraiser is less than fifteen percent higher than the purchase price, the purchase price shall</w:t>
      </w:r>
      <w:r w:rsidR="00886D54">
        <w:t xml:space="preserve"> be </w:t>
      </w:r>
      <w:r w:rsidRPr="00B2704D">
        <w:t xml:space="preserve">deemed to be the value of the portion and the local authority or the </w:t>
      </w:r>
      <w:r w:rsidR="00F17688">
        <w:t>Minister</w:t>
      </w:r>
      <w:r w:rsidRPr="00B2704D">
        <w:t>, as the case may be, shall pay the costs of obtaining the valuation;</w:t>
      </w:r>
    </w:p>
    <w:p w14:paraId="19ADFDA3" w14:textId="77777777" w:rsidR="000F72F6" w:rsidRPr="00B2704D" w:rsidRDefault="000F72F6" w:rsidP="006C16FE">
      <w:pPr>
        <w:pStyle w:val="AS-Pi"/>
      </w:pPr>
    </w:p>
    <w:p w14:paraId="6B0786B8" w14:textId="1772E5EC" w:rsidR="000F72F6" w:rsidRPr="00B2704D" w:rsidRDefault="000F72F6" w:rsidP="006C16FE">
      <w:pPr>
        <w:pStyle w:val="AS-Pi"/>
      </w:pPr>
      <w:r w:rsidRPr="00B2704D">
        <w:t>(v)</w:t>
      </w:r>
      <w:r w:rsidRPr="00B2704D">
        <w:tab/>
        <w:t>if there be no purchase price, the value of such</w:t>
      </w:r>
      <w:r w:rsidR="005038EA">
        <w:t xml:space="preserve"> </w:t>
      </w:r>
      <w:r w:rsidRPr="00B2704D">
        <w:t>portion shall be declared by the owner as if it were the purchase price and thereafter the provisions of sub-paragraphs (ii), (iii) and (iv) hereof shall, as the case may be, apply;</w:t>
      </w:r>
    </w:p>
    <w:p w14:paraId="1AC83270" w14:textId="77777777" w:rsidR="000F72F6" w:rsidRPr="00B2704D" w:rsidRDefault="000F72F6" w:rsidP="006C16FE">
      <w:pPr>
        <w:pStyle w:val="AS-Pi"/>
      </w:pPr>
    </w:p>
    <w:p w14:paraId="54CAE64D" w14:textId="4B0D0442" w:rsidR="000F72F6" w:rsidRPr="00B2704D" w:rsidRDefault="000F72F6" w:rsidP="006C16FE">
      <w:pPr>
        <w:pStyle w:val="AS-Pi"/>
      </w:pPr>
      <w:r w:rsidRPr="00B2704D">
        <w:t>(vi)</w:t>
      </w:r>
      <w:r w:rsidRPr="00B2704D">
        <w:tab/>
        <w:t xml:space="preserve">where two or more portions are disposed of together to one person, the local authority or the </w:t>
      </w:r>
      <w:r w:rsidR="00F17688">
        <w:t>Minister</w:t>
      </w:r>
      <w:r w:rsidRPr="00B2704D">
        <w:t>, as the case may be, shall for the purposes of determining the value of each portion,</w:t>
      </w:r>
      <w:r w:rsidR="0000497D">
        <w:t xml:space="preserve"> </w:t>
      </w:r>
      <w:r w:rsidRPr="00B2704D">
        <w:t xml:space="preserve">have the right to obtain a valuation by a </w:t>
      </w:r>
      <w:r w:rsidR="0000497D">
        <w:t>sworn</w:t>
      </w:r>
      <w:r w:rsidRPr="00B2704D">
        <w:t xml:space="preserve"> appraiser in respect of each portion separately, subject to the provisions of sub-paragraphs (ii),</w:t>
      </w:r>
      <w:r w:rsidR="0000497D">
        <w:t xml:space="preserve"> </w:t>
      </w:r>
      <w:r w:rsidRPr="00B2704D">
        <w:t>(iii), (iv) and (v) hereof</w:t>
      </w:r>
      <w:r w:rsidR="00D91F84" w:rsidRPr="00B2704D">
        <w:t>;</w:t>
      </w:r>
    </w:p>
    <w:p w14:paraId="06F20E10" w14:textId="77777777" w:rsidR="000F72F6" w:rsidRPr="00B2704D" w:rsidRDefault="000F72F6" w:rsidP="006C16FE">
      <w:pPr>
        <w:pStyle w:val="AS-Pi"/>
      </w:pPr>
    </w:p>
    <w:p w14:paraId="0F12397B" w14:textId="77777777" w:rsidR="000F72F6" w:rsidRPr="00B2704D" w:rsidRDefault="000F72F6" w:rsidP="006C16FE">
      <w:pPr>
        <w:pStyle w:val="AS-Pi"/>
      </w:pPr>
      <w:r w:rsidRPr="00B2704D">
        <w:t>(vii)</w:t>
      </w:r>
      <w:r w:rsidRPr="00B2704D">
        <w:tab/>
        <w:t>if any portion is leased for a period of ten years or more, the provisions of sub-paragraph (v) hereof shall apply.</w:t>
      </w:r>
    </w:p>
    <w:p w14:paraId="4933E9F7" w14:textId="77777777" w:rsidR="000F72F6" w:rsidRPr="00B2704D" w:rsidRDefault="000F72F6" w:rsidP="000F72F6">
      <w:pPr>
        <w:pStyle w:val="AS-P0"/>
      </w:pPr>
    </w:p>
    <w:p w14:paraId="67A3911A" w14:textId="2ECFB21A" w:rsidR="000F72F6" w:rsidRPr="00B2704D" w:rsidRDefault="000F72F6" w:rsidP="003B7C1D">
      <w:pPr>
        <w:pStyle w:val="AS-Pa"/>
      </w:pPr>
      <w:r w:rsidRPr="00B2704D">
        <w:t>(e)</w:t>
      </w:r>
      <w:r w:rsidRPr="00B2704D">
        <w:tab/>
        <w:t xml:space="preserve">Any moneys paid by way of endowment to the </w:t>
      </w:r>
      <w:r w:rsidR="00F17688">
        <w:t>Minister</w:t>
      </w:r>
      <w:r w:rsidRPr="00B2704D">
        <w:t xml:space="preserve"> in trust for a future local authority shall be held in trust by the </w:t>
      </w:r>
      <w:r w:rsidR="00F17688">
        <w:t>Minister</w:t>
      </w:r>
      <w:r w:rsidRPr="00B2704D">
        <w:t xml:space="preserve"> who shall, as soon as possible after the constitution of the local authority, pay to such local authority the amount received without interest less any amounts expended by him under paragraph (b) hereof.</w:t>
      </w:r>
    </w:p>
    <w:p w14:paraId="090293A0" w14:textId="77777777" w:rsidR="000F72F6" w:rsidRPr="00B2704D" w:rsidRDefault="000F72F6" w:rsidP="000F72F6">
      <w:pPr>
        <w:pStyle w:val="AS-P0"/>
      </w:pPr>
    </w:p>
    <w:p w14:paraId="42E61A4C" w14:textId="517FAD24" w:rsidR="000F72F6" w:rsidRPr="00B2704D" w:rsidRDefault="000F72F6" w:rsidP="003B7C1D">
      <w:pPr>
        <w:pStyle w:val="AS-P1"/>
      </w:pPr>
      <w:r w:rsidRPr="00B2704D">
        <w:t>(6)</w:t>
      </w:r>
      <w:r w:rsidRPr="00B2704D">
        <w:tab/>
        <w:t xml:space="preserve">The Registrar of Deeds shall not register the transfer of any portion which is subject to a condition of endowment referred to in sub-section (5), unless the application for such registration is accompanied by a receipt or certificate from the local authority concerned or by or on behalf of the </w:t>
      </w:r>
      <w:r w:rsidR="00F17688">
        <w:t>Minister</w:t>
      </w:r>
      <w:r w:rsidRPr="00B2704D">
        <w:t>, as the case may be, as proof that the endowment on the portion has been paid.</w:t>
      </w:r>
    </w:p>
    <w:p w14:paraId="108B9FCB" w14:textId="77777777" w:rsidR="000F72F6" w:rsidRPr="00B2704D" w:rsidRDefault="000F72F6" w:rsidP="003B7C1D">
      <w:pPr>
        <w:pStyle w:val="AS-P1"/>
      </w:pPr>
    </w:p>
    <w:p w14:paraId="577DDB7A" w14:textId="7894E8B2" w:rsidR="000F72F6" w:rsidRPr="00B2704D" w:rsidRDefault="000F72F6" w:rsidP="003B7C1D">
      <w:pPr>
        <w:pStyle w:val="AS-P1"/>
      </w:pPr>
      <w:r w:rsidRPr="00B2704D">
        <w:t>(7)</w:t>
      </w:r>
      <w:r w:rsidRPr="00B2704D">
        <w:tab/>
        <w:t xml:space="preserve">If the </w:t>
      </w:r>
      <w:r w:rsidR="00F17688">
        <w:t>Minister</w:t>
      </w:r>
      <w:r w:rsidRPr="00B2704D">
        <w:t xml:space="preserve"> grants the application referred to in sub-section (5), he shall give to the applicant a certificate that he has granted such application and setting forth the conditions imposed by him in terms of subsection (4) and such certificate shall be produced to the Registrar of Deeds when the portion concerned is sought to be registered in the Deeds Registry.</w:t>
      </w:r>
    </w:p>
    <w:p w14:paraId="1259C205" w14:textId="77777777" w:rsidR="000F72F6" w:rsidRPr="00B2704D" w:rsidRDefault="000F72F6" w:rsidP="000F72F6">
      <w:pPr>
        <w:pStyle w:val="AS-P0"/>
      </w:pPr>
    </w:p>
    <w:p w14:paraId="266B592E" w14:textId="398797D9" w:rsidR="00781024" w:rsidRDefault="000F72F6" w:rsidP="00781024">
      <w:pPr>
        <w:pStyle w:val="AS-P1"/>
      </w:pPr>
      <w:r w:rsidRPr="00B2704D">
        <w:lastRenderedPageBreak/>
        <w:t>(8)</w:t>
      </w:r>
      <w:r w:rsidRPr="00B2704D">
        <w:tab/>
      </w:r>
      <w:r w:rsidR="00781024" w:rsidRPr="00781024">
        <w:rPr>
          <w:lang w:val="en-ZA"/>
        </w:rPr>
        <w:t>Notwithstandin</w:t>
      </w:r>
      <w:r w:rsidR="00781024">
        <w:rPr>
          <w:lang w:val="en-ZA"/>
        </w:rPr>
        <w:t>g</w:t>
      </w:r>
      <w:r w:rsidR="00781024" w:rsidRPr="00781024">
        <w:rPr>
          <w:lang w:val="en-ZA"/>
        </w:rPr>
        <w:t xml:space="preserve"> an</w:t>
      </w:r>
      <w:r w:rsidR="00781024">
        <w:rPr>
          <w:lang w:val="en-ZA"/>
        </w:rPr>
        <w:t>y</w:t>
      </w:r>
      <w:r w:rsidR="00781024" w:rsidRPr="00781024">
        <w:rPr>
          <w:lang w:val="en-ZA"/>
        </w:rPr>
        <w:t>thin</w:t>
      </w:r>
      <w:r w:rsidR="00781024">
        <w:rPr>
          <w:lang w:val="en-ZA"/>
        </w:rPr>
        <w:t>g</w:t>
      </w:r>
      <w:r w:rsidR="00781024" w:rsidRPr="00781024">
        <w:rPr>
          <w:lang w:val="en-ZA"/>
        </w:rPr>
        <w:t xml:space="preserve"> to the contra</w:t>
      </w:r>
      <w:r w:rsidR="00781024">
        <w:rPr>
          <w:lang w:val="en-ZA"/>
        </w:rPr>
        <w:t>ry</w:t>
      </w:r>
      <w:r w:rsidR="00781024" w:rsidRPr="00781024">
        <w:rPr>
          <w:lang w:val="en-ZA"/>
        </w:rPr>
        <w:t xml:space="preserve"> contained in the</w:t>
      </w:r>
      <w:r w:rsidR="00781024">
        <w:rPr>
          <w:lang w:val="en-ZA"/>
        </w:rPr>
        <w:t xml:space="preserve"> </w:t>
      </w:r>
      <w:r w:rsidR="00781024" w:rsidRPr="00781024">
        <w:rPr>
          <w:lang w:val="en-ZA"/>
        </w:rPr>
        <w:t>Deeds Registries Act, 1937 (Act No. 47 of 1937) or the Registration o</w:t>
      </w:r>
      <w:r w:rsidR="00781024">
        <w:rPr>
          <w:lang w:val="en-ZA"/>
        </w:rPr>
        <w:t xml:space="preserve">f </w:t>
      </w:r>
      <w:r w:rsidR="00781024" w:rsidRPr="00781024">
        <w:rPr>
          <w:lang w:val="en-ZA"/>
        </w:rPr>
        <w:t>Deeds in Rehoboth Act, 1976 (Act No. 93 of 1976), any conditions impose</w:t>
      </w:r>
      <w:r w:rsidR="00781024">
        <w:rPr>
          <w:lang w:val="en-ZA"/>
        </w:rPr>
        <w:t xml:space="preserve">d </w:t>
      </w:r>
      <w:r w:rsidR="00781024" w:rsidRPr="00781024">
        <w:rPr>
          <w:lang w:val="en-ZA"/>
        </w:rPr>
        <w:t>by the Minister in terms of subsection (4) may either be inserted in the</w:t>
      </w:r>
      <w:r w:rsidR="00781024">
        <w:rPr>
          <w:lang w:val="en-ZA"/>
        </w:rPr>
        <w:t xml:space="preserve"> </w:t>
      </w:r>
      <w:r w:rsidR="00781024" w:rsidRPr="00781024">
        <w:rPr>
          <w:lang w:val="en-ZA"/>
        </w:rPr>
        <w:t>relevant title deed or registered by means of a notarial deed, and the</w:t>
      </w:r>
      <w:r w:rsidR="00781024">
        <w:rPr>
          <w:lang w:val="en-ZA"/>
        </w:rPr>
        <w:t xml:space="preserve"> </w:t>
      </w:r>
      <w:r w:rsidR="00781024" w:rsidRPr="00781024">
        <w:rPr>
          <w:lang w:val="en-ZA"/>
        </w:rPr>
        <w:t>Registrar of Deeds shall endorse on the title deed of any land retained by</w:t>
      </w:r>
      <w:r w:rsidR="00781024">
        <w:rPr>
          <w:lang w:val="en-ZA"/>
        </w:rPr>
        <w:t xml:space="preserve"> </w:t>
      </w:r>
      <w:r w:rsidR="00781024" w:rsidRPr="00781024">
        <w:rPr>
          <w:lang w:val="en-ZA"/>
        </w:rPr>
        <w:t>the transferor, including certificates of title taken out by the owne</w:t>
      </w:r>
      <w:r w:rsidR="00781024">
        <w:rPr>
          <w:lang w:val="en-ZA"/>
        </w:rPr>
        <w:t xml:space="preserve">r </w:t>
      </w:r>
      <w:r w:rsidR="00781024" w:rsidRPr="00781024">
        <w:rPr>
          <w:lang w:val="en-ZA"/>
        </w:rPr>
        <w:t>concerned</w:t>
      </w:r>
      <w:r w:rsidR="00781024">
        <w:rPr>
          <w:lang w:val="en-ZA"/>
        </w:rPr>
        <w:t>,</w:t>
      </w:r>
      <w:r w:rsidR="00781024" w:rsidRPr="00781024">
        <w:rPr>
          <w:lang w:val="en-ZA"/>
        </w:rPr>
        <w:t xml:space="preserve"> every such condition which re</w:t>
      </w:r>
      <w:r w:rsidR="00781024">
        <w:rPr>
          <w:lang w:val="en-ZA"/>
        </w:rPr>
        <w:t>lates to the land so retained.</w:t>
      </w:r>
    </w:p>
    <w:p w14:paraId="2ED9786B" w14:textId="77777777" w:rsidR="00781024" w:rsidRDefault="00781024" w:rsidP="003B7C1D">
      <w:pPr>
        <w:pStyle w:val="AS-P1"/>
      </w:pPr>
    </w:p>
    <w:p w14:paraId="18750679" w14:textId="18C3953F" w:rsidR="000F72F6" w:rsidRPr="00B2704D" w:rsidRDefault="00781024" w:rsidP="00781024">
      <w:pPr>
        <w:pStyle w:val="AS-P-Amend"/>
      </w:pPr>
      <w:r>
        <w:t>[subsection (8) substituted by Act 21 of 1998]</w:t>
      </w:r>
    </w:p>
    <w:p w14:paraId="5C85FC77" w14:textId="77777777" w:rsidR="000F72F6" w:rsidRPr="00B2704D" w:rsidRDefault="000F72F6" w:rsidP="000F72F6">
      <w:pPr>
        <w:pStyle w:val="AS-P0"/>
      </w:pPr>
    </w:p>
    <w:p w14:paraId="2D3DE1EA" w14:textId="0F7D03F8" w:rsidR="000F72F6" w:rsidRPr="00B2704D" w:rsidRDefault="000F72F6" w:rsidP="00646C9C">
      <w:pPr>
        <w:pStyle w:val="AS-P1"/>
      </w:pPr>
      <w:r w:rsidRPr="00B2704D">
        <w:t xml:space="preserve">(9) </w:t>
      </w:r>
      <w:r w:rsidR="003B7C1D">
        <w:tab/>
      </w:r>
      <w:r w:rsidRPr="00B2704D">
        <w:t xml:space="preserve">All expenses in </w:t>
      </w:r>
      <w:r w:rsidR="00646C9C">
        <w:t>co</w:t>
      </w:r>
      <w:r w:rsidRPr="00B2704D">
        <w:t>nnection with an application under this. section shall be borne by the applicant, who</w:t>
      </w:r>
      <w:r w:rsidR="003B7C1D">
        <w:t xml:space="preserve"> </w:t>
      </w:r>
      <w:r w:rsidRPr="00B2704D">
        <w:t xml:space="preserve">may be required by the </w:t>
      </w:r>
      <w:r w:rsidR="00F17688">
        <w:t>Minister</w:t>
      </w:r>
      <w:r w:rsidRPr="00B2704D">
        <w:t xml:space="preserve"> to deposit with him such a sum of money as he estimates to be sufficient to cover such expenses.</w:t>
      </w:r>
    </w:p>
    <w:p w14:paraId="3A108801" w14:textId="77777777" w:rsidR="000F72F6" w:rsidRPr="00B2704D" w:rsidRDefault="000F72F6" w:rsidP="000F72F6">
      <w:pPr>
        <w:pStyle w:val="AS-P0"/>
      </w:pPr>
    </w:p>
    <w:p w14:paraId="273E5878" w14:textId="4EDC891B" w:rsidR="003512C4" w:rsidRPr="000311CB" w:rsidRDefault="000F72F6" w:rsidP="004C0C0C">
      <w:pPr>
        <w:pStyle w:val="AS-P1"/>
      </w:pPr>
      <w:r w:rsidRPr="00B2704D">
        <w:t xml:space="preserve">(10) </w:t>
      </w:r>
      <w:r w:rsidR="003512C4" w:rsidRPr="00B2704D">
        <w:tab/>
      </w:r>
      <w:r w:rsidR="004C0C0C" w:rsidRPr="000311CB">
        <w:rPr>
          <w:lang w:val="en-ZA"/>
        </w:rPr>
        <w:t>If, by any subdivision in terms of this</w:t>
      </w:r>
      <w:r w:rsidR="004C0C0C" w:rsidRPr="000311CB">
        <w:t xml:space="preserve"> </w:t>
      </w:r>
      <w:r w:rsidR="004C0C0C" w:rsidRPr="000311CB">
        <w:rPr>
          <w:lang w:val="en-ZA"/>
        </w:rPr>
        <w:t>section, new public places are created, the</w:t>
      </w:r>
      <w:r w:rsidR="004C0C0C" w:rsidRPr="000311CB">
        <w:t xml:space="preserve"> </w:t>
      </w:r>
      <w:r w:rsidR="004C0C0C" w:rsidRPr="000311CB">
        <w:rPr>
          <w:lang w:val="en-ZA"/>
        </w:rPr>
        <w:t>dominium of the land comprising such public</w:t>
      </w:r>
      <w:r w:rsidR="004C0C0C" w:rsidRPr="000311CB">
        <w:t xml:space="preserve"> </w:t>
      </w:r>
      <w:r w:rsidR="004C0C0C" w:rsidRPr="000311CB">
        <w:rPr>
          <w:lang w:val="en-ZA"/>
        </w:rPr>
        <w:t>places shall ipso facto vest in the local authority</w:t>
      </w:r>
      <w:r w:rsidR="004C0C0C" w:rsidRPr="000311CB">
        <w:t xml:space="preserve"> </w:t>
      </w:r>
      <w:r w:rsidR="004C0C0C" w:rsidRPr="000311CB">
        <w:rPr>
          <w:lang w:val="en-ZA"/>
        </w:rPr>
        <w:t>within whose area of jurisdiction such land is</w:t>
      </w:r>
      <w:r w:rsidR="004C0C0C" w:rsidRPr="000311CB">
        <w:t xml:space="preserve"> </w:t>
      </w:r>
      <w:r w:rsidR="004C0C0C" w:rsidRPr="000311CB">
        <w:rPr>
          <w:lang w:val="en-ZA"/>
        </w:rPr>
        <w:t>situated, or if such land is not situated within the</w:t>
      </w:r>
      <w:r w:rsidR="004C0C0C" w:rsidRPr="000311CB">
        <w:t xml:space="preserve"> </w:t>
      </w:r>
      <w:r w:rsidR="004C0C0C" w:rsidRPr="000311CB">
        <w:rPr>
          <w:lang w:val="en-ZA"/>
        </w:rPr>
        <w:t>area of jurisdiction of a local authority, in the</w:t>
      </w:r>
      <w:r w:rsidR="004C0C0C" w:rsidRPr="000311CB">
        <w:t xml:space="preserve"> </w:t>
      </w:r>
      <w:r w:rsidR="004C0C0C" w:rsidRPr="000311CB">
        <w:rPr>
          <w:lang w:val="en-ZA"/>
        </w:rPr>
        <w:t>State in trust for any local</w:t>
      </w:r>
      <w:r w:rsidR="004C0C0C" w:rsidRPr="000311CB">
        <w:t xml:space="preserve"> </w:t>
      </w:r>
      <w:r w:rsidR="004C0C0C" w:rsidRPr="000311CB">
        <w:rPr>
          <w:lang w:val="en-ZA"/>
        </w:rPr>
        <w:t>authority which may thereafter be constituted in</w:t>
      </w:r>
      <w:r w:rsidR="004C0C0C" w:rsidRPr="000311CB">
        <w:t xml:space="preserve"> </w:t>
      </w:r>
      <w:r w:rsidR="004C0C0C" w:rsidRPr="000311CB">
        <w:rPr>
          <w:lang w:val="en-ZA"/>
        </w:rPr>
        <w:t>respect of the area within which such land is</w:t>
      </w:r>
      <w:r w:rsidR="004C0C0C" w:rsidRPr="000311CB">
        <w:t xml:space="preserve"> </w:t>
      </w:r>
      <w:r w:rsidR="004C0C0C" w:rsidRPr="000311CB">
        <w:rPr>
          <w:lang w:val="en-ZA"/>
        </w:rPr>
        <w:t>situated. The provisions of subsections (2) and (3)</w:t>
      </w:r>
      <w:r w:rsidR="004C0C0C" w:rsidRPr="000311CB">
        <w:t xml:space="preserve"> </w:t>
      </w:r>
      <w:r w:rsidR="004C0C0C" w:rsidRPr="000311CB">
        <w:rPr>
          <w:lang w:val="en-ZA"/>
        </w:rPr>
        <w:t xml:space="preserve">of section </w:t>
      </w:r>
      <w:r w:rsidR="004C0C0C" w:rsidRPr="000311CB">
        <w:t xml:space="preserve">14 </w:t>
      </w:r>
      <w:r w:rsidR="004C0C0C" w:rsidRPr="000311CB">
        <w:rPr>
          <w:lang w:val="en-ZA"/>
        </w:rPr>
        <w:t>and the provisions of</w:t>
      </w:r>
      <w:r w:rsidR="004C0C0C" w:rsidRPr="000311CB">
        <w:t xml:space="preserve"> </w:t>
      </w:r>
      <w:r w:rsidR="004C0C0C" w:rsidRPr="000311CB">
        <w:rPr>
          <w:lang w:val="en-ZA"/>
        </w:rPr>
        <w:t xml:space="preserve">section 25 shall, </w:t>
      </w:r>
      <w:r w:rsidR="004C0C0C" w:rsidRPr="000311CB">
        <w:rPr>
          <w:i/>
          <w:lang w:val="en-ZA"/>
        </w:rPr>
        <w:t>mutatis mutandis</w:t>
      </w:r>
      <w:r w:rsidR="004C0C0C" w:rsidRPr="000311CB">
        <w:rPr>
          <w:lang w:val="en-ZA"/>
        </w:rPr>
        <w:t>,</w:t>
      </w:r>
      <w:r w:rsidR="000311CB" w:rsidRPr="000311CB">
        <w:t xml:space="preserve"> </w:t>
      </w:r>
      <w:r w:rsidR="004C0C0C" w:rsidRPr="000311CB">
        <w:rPr>
          <w:lang w:val="en-ZA"/>
        </w:rPr>
        <w:t>apply to all such land.</w:t>
      </w:r>
    </w:p>
    <w:p w14:paraId="56C3A1A9" w14:textId="29D1A4E7" w:rsidR="000F72F6" w:rsidRDefault="000F72F6" w:rsidP="000F72F6">
      <w:pPr>
        <w:pStyle w:val="AS-P0"/>
      </w:pPr>
    </w:p>
    <w:p w14:paraId="6264901D" w14:textId="7D84B07D" w:rsidR="004C0C0C" w:rsidRDefault="000311CB" w:rsidP="000311CB">
      <w:pPr>
        <w:pStyle w:val="AS-P-Amend"/>
      </w:pPr>
      <w:r>
        <w:t>[subsection (10) amended by Act 28 of 1992]</w:t>
      </w:r>
    </w:p>
    <w:p w14:paraId="46F99A80" w14:textId="77777777" w:rsidR="004C0C0C" w:rsidRPr="00B2704D" w:rsidRDefault="004C0C0C" w:rsidP="000F72F6">
      <w:pPr>
        <w:pStyle w:val="AS-P0"/>
      </w:pPr>
    </w:p>
    <w:p w14:paraId="5196B4C2" w14:textId="2365E8F2" w:rsidR="000F72F6" w:rsidRDefault="000F72F6" w:rsidP="00715166">
      <w:pPr>
        <w:pStyle w:val="AS-P1"/>
        <w:rPr>
          <w:color w:val="00B050"/>
        </w:rPr>
      </w:pPr>
      <w:r w:rsidRPr="00B2704D">
        <w:t>(11)</w:t>
      </w:r>
      <w:r w:rsidRPr="00B2704D">
        <w:tab/>
      </w:r>
    </w:p>
    <w:p w14:paraId="1DA155B6" w14:textId="77777777" w:rsidR="000F72F6" w:rsidRDefault="000F72F6" w:rsidP="000F72F6">
      <w:pPr>
        <w:pStyle w:val="AS-P0"/>
      </w:pPr>
    </w:p>
    <w:p w14:paraId="7B281C48" w14:textId="676A6882" w:rsidR="0044506F" w:rsidRDefault="0044506F" w:rsidP="0044506F">
      <w:pPr>
        <w:pStyle w:val="AS-P-Amend"/>
      </w:pPr>
      <w:r w:rsidRPr="0044506F">
        <w:t>[subsection (</w:t>
      </w:r>
      <w:r>
        <w:t>1</w:t>
      </w:r>
      <w:r w:rsidRPr="0044506F">
        <w:t>1)</w:t>
      </w:r>
      <w:r>
        <w:t xml:space="preserve"> deleted </w:t>
      </w:r>
      <w:r w:rsidRPr="0044506F">
        <w:t>by Ord. 36 of 19</w:t>
      </w:r>
      <w:r w:rsidR="001800B4">
        <w:t>6</w:t>
      </w:r>
      <w:r w:rsidRPr="0044506F">
        <w:t>7]</w:t>
      </w:r>
    </w:p>
    <w:p w14:paraId="0A65B6F2" w14:textId="77777777" w:rsidR="0044506F" w:rsidRPr="00B2704D" w:rsidRDefault="0044506F" w:rsidP="000F72F6">
      <w:pPr>
        <w:pStyle w:val="AS-P0"/>
      </w:pPr>
    </w:p>
    <w:p w14:paraId="5D4CA3C8" w14:textId="17A65220" w:rsidR="000F72F6" w:rsidRPr="00B2704D" w:rsidRDefault="000F72F6" w:rsidP="0044506F">
      <w:pPr>
        <w:pStyle w:val="AS-Pa"/>
      </w:pPr>
      <w:r w:rsidRPr="00B2704D">
        <w:t>(12)</w:t>
      </w:r>
      <w:r w:rsidRPr="00B2704D">
        <w:tab/>
      </w:r>
    </w:p>
    <w:p w14:paraId="60340A65" w14:textId="77777777" w:rsidR="000F72F6" w:rsidRDefault="000F72F6" w:rsidP="000F72F6">
      <w:pPr>
        <w:pStyle w:val="AS-P0"/>
      </w:pPr>
    </w:p>
    <w:p w14:paraId="2B023A7B" w14:textId="117BA2DE" w:rsidR="0044506F" w:rsidRDefault="0044506F" w:rsidP="0044506F">
      <w:pPr>
        <w:pStyle w:val="AS-P-Amend"/>
      </w:pPr>
      <w:r w:rsidRPr="0044506F">
        <w:t>[subsection (1</w:t>
      </w:r>
      <w:r>
        <w:t>2</w:t>
      </w:r>
      <w:r w:rsidRPr="0044506F">
        <w:t xml:space="preserve">) </w:t>
      </w:r>
      <w:r>
        <w:t xml:space="preserve">deleted </w:t>
      </w:r>
      <w:r w:rsidR="001800B4">
        <w:t>by Ord. 36 of 196</w:t>
      </w:r>
      <w:r w:rsidRPr="0044506F">
        <w:t>7]</w:t>
      </w:r>
    </w:p>
    <w:p w14:paraId="4CD1E31A" w14:textId="77777777" w:rsidR="0044506F" w:rsidRPr="00B2704D" w:rsidRDefault="0044506F" w:rsidP="000F72F6">
      <w:pPr>
        <w:pStyle w:val="AS-P0"/>
      </w:pPr>
    </w:p>
    <w:p w14:paraId="477F9D42" w14:textId="650A2ED2" w:rsidR="000F72F6" w:rsidRPr="00B2704D" w:rsidRDefault="000F72F6" w:rsidP="008F52C3">
      <w:pPr>
        <w:pStyle w:val="AS-P1"/>
      </w:pPr>
      <w:r w:rsidRPr="00B2704D">
        <w:t>(13)</w:t>
      </w:r>
      <w:r w:rsidRPr="00B2704D">
        <w:tab/>
        <w:t xml:space="preserve">Any permission to subdivide, given in terms of this section, shall be valid for a period of not more than two years, and should the applicant concerned fail to lodge the relevant diagram with the Surveyor-General within a period of two years from the date of notification by the </w:t>
      </w:r>
      <w:r w:rsidR="00F17688">
        <w:t>Minister</w:t>
      </w:r>
      <w:r w:rsidRPr="00B2704D">
        <w:t xml:space="preserve"> of the granting of the application in terms of sub-section (7) or within such further period as the </w:t>
      </w:r>
      <w:r w:rsidR="00F17688">
        <w:t>Minister</w:t>
      </w:r>
      <w:r w:rsidRPr="00B2704D">
        <w:t xml:space="preserve"> or the Chairman of the Board may allow, the permission to subdivide shall be deemed to have lapsed.</w:t>
      </w:r>
    </w:p>
    <w:p w14:paraId="05C0BB48" w14:textId="77777777" w:rsidR="000F72F6" w:rsidRPr="00B2704D" w:rsidRDefault="000F72F6" w:rsidP="008F52C3">
      <w:pPr>
        <w:pStyle w:val="AS-P1"/>
      </w:pPr>
    </w:p>
    <w:p w14:paraId="4DDD6583" w14:textId="38A9C795" w:rsidR="000F72F6" w:rsidRPr="00B2704D" w:rsidRDefault="000F72F6" w:rsidP="008F52C3">
      <w:pPr>
        <w:pStyle w:val="AS-P1"/>
      </w:pPr>
      <w:r w:rsidRPr="00B2704D">
        <w:t>(14)</w:t>
      </w:r>
      <w:r w:rsidRPr="00B2704D">
        <w:tab/>
        <w:t>The provisions of this section shall not apply to the subdivision of any erf or piece of land situated in an approved township for any purpose other than creating a right of way or thoroughfare providing a new frontage or means of access to such subdivision, if such township falls within the area of jurisdiction of a local authority which is empowered to exercise control over the subdivision of land in terms of the provisions of a scheme. approved in terms of the Town Planning Ordinance, 1954 (Ordinance 18 of 1954).</w:t>
      </w:r>
    </w:p>
    <w:p w14:paraId="418C40CF" w14:textId="77777777" w:rsidR="000F72F6" w:rsidRPr="00B2704D" w:rsidRDefault="000F72F6" w:rsidP="008F52C3">
      <w:pPr>
        <w:pStyle w:val="AS-P1"/>
      </w:pPr>
    </w:p>
    <w:p w14:paraId="3C9F2675" w14:textId="397C8976" w:rsidR="000F72F6" w:rsidRPr="00B2704D" w:rsidRDefault="000F72F6" w:rsidP="008F52C3">
      <w:pPr>
        <w:pStyle w:val="AS-P1"/>
      </w:pPr>
      <w:r w:rsidRPr="001A23A9">
        <w:rPr>
          <w:b/>
        </w:rPr>
        <w:t>20.</w:t>
      </w:r>
      <w:r w:rsidRPr="00B2704D">
        <w:tab/>
        <w:t xml:space="preserve">(1) </w:t>
      </w:r>
      <w:r w:rsidR="001A23A9">
        <w:tab/>
      </w:r>
      <w:r w:rsidRPr="00B2704D">
        <w:t>No diagram representing a subdivision of any land situate outside an approved township or outside the townlands of any such township, where either the subdivision or the remainder so created is less than twenty</w:t>
      </w:r>
      <w:r w:rsidR="00EF0294">
        <w:t>-</w:t>
      </w:r>
      <w:r w:rsidRPr="00B2704D">
        <w:t>five hectares in extent, shall be approved by the Surveyor</w:t>
      </w:r>
      <w:r w:rsidR="00EF0294">
        <w:t>-</w:t>
      </w:r>
      <w:r w:rsidRPr="00B2704D">
        <w:t xml:space="preserve">General unless such subdivision has been approved of by the </w:t>
      </w:r>
      <w:r w:rsidR="00F17688">
        <w:t>Minister</w:t>
      </w:r>
      <w:r w:rsidRPr="00B2704D">
        <w:t>;</w:t>
      </w:r>
    </w:p>
    <w:p w14:paraId="40932780" w14:textId="77777777" w:rsidR="000F72F6" w:rsidRPr="00B2704D" w:rsidRDefault="000F72F6" w:rsidP="008F52C3">
      <w:pPr>
        <w:pStyle w:val="AS-P1"/>
      </w:pPr>
    </w:p>
    <w:p w14:paraId="685F40E6" w14:textId="494A7FB1" w:rsidR="000F72F6" w:rsidRPr="00B2704D" w:rsidRDefault="000F72F6" w:rsidP="008F52C3">
      <w:pPr>
        <w:pStyle w:val="AS-P1"/>
      </w:pPr>
      <w:r w:rsidRPr="00B2704D">
        <w:t>(2)</w:t>
      </w:r>
      <w:r w:rsidRPr="00B2704D">
        <w:tab/>
        <w:t xml:space="preserve">The owner of such land who wishes to subdivide it, as contemplated in subsection (1), shall apply to the </w:t>
      </w:r>
      <w:r w:rsidR="00F17688">
        <w:t>Minister</w:t>
      </w:r>
      <w:r w:rsidRPr="00B2704D">
        <w:t xml:space="preserve"> for permission to do so.</w:t>
      </w:r>
    </w:p>
    <w:p w14:paraId="2949AADF" w14:textId="77777777" w:rsidR="000F72F6" w:rsidRPr="00B2704D" w:rsidRDefault="000F72F6" w:rsidP="008F52C3">
      <w:pPr>
        <w:pStyle w:val="AS-P1"/>
      </w:pPr>
    </w:p>
    <w:p w14:paraId="0A2CF565" w14:textId="2B23D121" w:rsidR="000F72F6" w:rsidRPr="00B2704D" w:rsidRDefault="000F72F6" w:rsidP="00084FCB">
      <w:pPr>
        <w:pStyle w:val="AS-P1"/>
      </w:pPr>
      <w:r w:rsidRPr="00B2704D">
        <w:lastRenderedPageBreak/>
        <w:t>(3)</w:t>
      </w:r>
      <w:r w:rsidRPr="00B2704D">
        <w:tab/>
        <w:t xml:space="preserve">The application shall be accompanied by a plan showing how it is proposed to subdivide such land and any other information which the </w:t>
      </w:r>
      <w:r w:rsidR="00F17688">
        <w:t>Minister</w:t>
      </w:r>
      <w:r w:rsidRPr="00B2704D">
        <w:t xml:space="preserve"> or the </w:t>
      </w:r>
      <w:r w:rsidR="00200376">
        <w:rPr>
          <w:lang w:val="en-ZA"/>
        </w:rPr>
        <w:t>Namibia</w:t>
      </w:r>
      <w:r w:rsidR="00084FCB" w:rsidRPr="00084FCB">
        <w:rPr>
          <w:lang w:val="en-ZA"/>
        </w:rPr>
        <w:t xml:space="preserve"> Planning</w:t>
      </w:r>
      <w:r w:rsidR="00084FCB">
        <w:rPr>
          <w:lang w:val="en-ZA"/>
        </w:rPr>
        <w:t xml:space="preserve"> </w:t>
      </w:r>
      <w:r w:rsidR="00084FCB" w:rsidRPr="00084FCB">
        <w:rPr>
          <w:lang w:val="en-ZA"/>
        </w:rPr>
        <w:t xml:space="preserve">Advisory </w:t>
      </w:r>
      <w:r w:rsidR="00084FCB">
        <w:rPr>
          <w:lang w:val="en-ZA"/>
        </w:rPr>
        <w:t xml:space="preserve">Board </w:t>
      </w:r>
      <w:r w:rsidRPr="00B2704D">
        <w:t>requires.</w:t>
      </w:r>
    </w:p>
    <w:p w14:paraId="79CEE8FF" w14:textId="77777777" w:rsidR="000F72F6" w:rsidRPr="00B2704D" w:rsidRDefault="000F72F6" w:rsidP="008F52C3">
      <w:pPr>
        <w:pStyle w:val="AS-P1"/>
      </w:pPr>
    </w:p>
    <w:p w14:paraId="11CD7F84" w14:textId="51F8484B" w:rsidR="000F72F6" w:rsidRPr="00B2704D" w:rsidRDefault="000F72F6" w:rsidP="008F52C3">
      <w:pPr>
        <w:pStyle w:val="AS-P1"/>
      </w:pPr>
      <w:r w:rsidRPr="00B2704D">
        <w:t>(4)</w:t>
      </w:r>
      <w:r w:rsidRPr="00B2704D">
        <w:tab/>
        <w:t xml:space="preserve">The </w:t>
      </w:r>
      <w:r w:rsidR="00F17688">
        <w:t>Minister</w:t>
      </w:r>
      <w:r w:rsidRPr="00B2704D">
        <w:t xml:space="preserve"> shall refer the application to the </w:t>
      </w:r>
      <w:r w:rsidR="00200376">
        <w:rPr>
          <w:lang w:val="en-ZA"/>
        </w:rPr>
        <w:t>Namibia</w:t>
      </w:r>
      <w:r w:rsidR="00084FCB" w:rsidRPr="00084FCB">
        <w:rPr>
          <w:lang w:val="en-ZA"/>
        </w:rPr>
        <w:t xml:space="preserve"> Planning</w:t>
      </w:r>
      <w:r w:rsidR="00084FCB">
        <w:rPr>
          <w:lang w:val="en-ZA"/>
        </w:rPr>
        <w:t xml:space="preserve"> </w:t>
      </w:r>
      <w:r w:rsidR="00084FCB" w:rsidRPr="00084FCB">
        <w:rPr>
          <w:lang w:val="en-ZA"/>
        </w:rPr>
        <w:t xml:space="preserve">Advisory </w:t>
      </w:r>
      <w:r w:rsidR="00084FCB">
        <w:rPr>
          <w:lang w:val="en-ZA"/>
        </w:rPr>
        <w:t>Board</w:t>
      </w:r>
      <w:r w:rsidRPr="00B2704D">
        <w:t xml:space="preserve"> for its report.</w:t>
      </w:r>
    </w:p>
    <w:p w14:paraId="13A1AE9E" w14:textId="77777777" w:rsidR="000F72F6" w:rsidRPr="00B2704D" w:rsidRDefault="000F72F6" w:rsidP="008F52C3">
      <w:pPr>
        <w:pStyle w:val="AS-P1"/>
      </w:pPr>
    </w:p>
    <w:p w14:paraId="3CB497B3" w14:textId="68CE6F97" w:rsidR="000F72F6" w:rsidRPr="00B2704D" w:rsidRDefault="000F72F6" w:rsidP="008F52C3">
      <w:pPr>
        <w:pStyle w:val="AS-P1"/>
      </w:pPr>
      <w:r w:rsidRPr="00B2704D">
        <w:t>(5)</w:t>
      </w:r>
      <w:r w:rsidRPr="00B2704D">
        <w:tab/>
        <w:t xml:space="preserve">After consideration and after such enquiry or inspection as it considers necessary, the </w:t>
      </w:r>
      <w:r w:rsidR="00200376">
        <w:rPr>
          <w:lang w:val="en-ZA"/>
        </w:rPr>
        <w:t>Namibia</w:t>
      </w:r>
      <w:r w:rsidR="00084FCB" w:rsidRPr="00084FCB">
        <w:rPr>
          <w:lang w:val="en-ZA"/>
        </w:rPr>
        <w:t xml:space="preserve"> Planning</w:t>
      </w:r>
      <w:r w:rsidR="00084FCB">
        <w:rPr>
          <w:lang w:val="en-ZA"/>
        </w:rPr>
        <w:t xml:space="preserve"> </w:t>
      </w:r>
      <w:r w:rsidR="00084FCB" w:rsidRPr="00084FCB">
        <w:rPr>
          <w:lang w:val="en-ZA"/>
        </w:rPr>
        <w:t xml:space="preserve">Advisory </w:t>
      </w:r>
      <w:r w:rsidR="00084FCB">
        <w:rPr>
          <w:lang w:val="en-ZA"/>
        </w:rPr>
        <w:t xml:space="preserve">Board </w:t>
      </w:r>
      <w:r w:rsidRPr="00B2704D">
        <w:t xml:space="preserve">shall report to the </w:t>
      </w:r>
      <w:r w:rsidR="00F17688">
        <w:t>Minister</w:t>
      </w:r>
      <w:r w:rsidRPr="00B2704D">
        <w:t xml:space="preserve"> on the application or on any matter connected therewith which it may deem necessary or desirable to bring to his notice.</w:t>
      </w:r>
    </w:p>
    <w:p w14:paraId="772C7F9F" w14:textId="77777777" w:rsidR="000F72F6" w:rsidRPr="00B2704D" w:rsidRDefault="000F72F6" w:rsidP="008F52C3">
      <w:pPr>
        <w:pStyle w:val="AS-P1"/>
      </w:pPr>
    </w:p>
    <w:p w14:paraId="0128EF8D" w14:textId="4F2BB670" w:rsidR="000F72F6" w:rsidRPr="00B2704D" w:rsidRDefault="000F72F6" w:rsidP="008F52C3">
      <w:pPr>
        <w:pStyle w:val="AS-P1"/>
      </w:pPr>
      <w:r w:rsidRPr="00B2704D">
        <w:t>(6)</w:t>
      </w:r>
      <w:r w:rsidRPr="00B2704D">
        <w:tab/>
        <w:t xml:space="preserve">The </w:t>
      </w:r>
      <w:r w:rsidR="00F17688">
        <w:t>Minister</w:t>
      </w:r>
      <w:r w:rsidRPr="00B2704D">
        <w:t xml:space="preserve"> shall, </w:t>
      </w:r>
      <w:r w:rsidRPr="00B2704D">
        <w:rPr>
          <w:rFonts w:eastAsia="Arial"/>
        </w:rPr>
        <w:t xml:space="preserve">if </w:t>
      </w:r>
      <w:r w:rsidRPr="00B2704D">
        <w:t xml:space="preserve">he grants his </w:t>
      </w:r>
      <w:r w:rsidR="00C05472">
        <w:t>per</w:t>
      </w:r>
      <w:r w:rsidRPr="00B2704D">
        <w:t xml:space="preserve">mission, have the right to impose such conditions in regard to any matter mentioned in sub-section (3) of section </w:t>
      </w:r>
      <w:r w:rsidR="00C05472">
        <w:rPr>
          <w:i/>
        </w:rPr>
        <w:t>six</w:t>
      </w:r>
      <w:r w:rsidRPr="00B2704D">
        <w:rPr>
          <w:i/>
        </w:rPr>
        <w:t xml:space="preserve"> </w:t>
      </w:r>
      <w:r w:rsidRPr="00B2704D">
        <w:t>against the subdivision or the remainder, as he may deem fit.</w:t>
      </w:r>
    </w:p>
    <w:p w14:paraId="1A7AA035" w14:textId="77777777" w:rsidR="000F72F6" w:rsidRPr="00B2704D" w:rsidRDefault="000F72F6" w:rsidP="008F52C3">
      <w:pPr>
        <w:pStyle w:val="AS-P1"/>
      </w:pPr>
    </w:p>
    <w:p w14:paraId="6D60DCA1" w14:textId="1887F6F8" w:rsidR="000F72F6" w:rsidRPr="00B2704D" w:rsidRDefault="000F72F6" w:rsidP="008F52C3">
      <w:pPr>
        <w:pStyle w:val="AS-P1"/>
      </w:pPr>
      <w:r w:rsidRPr="00B2704D">
        <w:t>(7)</w:t>
      </w:r>
      <w:r w:rsidRPr="00B2704D">
        <w:tab/>
      </w:r>
    </w:p>
    <w:p w14:paraId="37FD0DDA" w14:textId="77777777" w:rsidR="000F72F6" w:rsidRDefault="000F72F6" w:rsidP="008F52C3">
      <w:pPr>
        <w:pStyle w:val="AS-P1"/>
      </w:pPr>
    </w:p>
    <w:p w14:paraId="7AE1767B" w14:textId="2B46D28D" w:rsidR="000E71E6" w:rsidRDefault="000E71E6" w:rsidP="000E71E6">
      <w:pPr>
        <w:pStyle w:val="AS-P-Amend"/>
      </w:pPr>
      <w:r w:rsidRPr="0044506F">
        <w:t>[subsection (</w:t>
      </w:r>
      <w:r>
        <w:t>7</w:t>
      </w:r>
      <w:r w:rsidRPr="0044506F">
        <w:t>)</w:t>
      </w:r>
      <w:r>
        <w:t xml:space="preserve"> deleted </w:t>
      </w:r>
      <w:r w:rsidRPr="0044506F">
        <w:t>by Ord. 36 of 19</w:t>
      </w:r>
      <w:r w:rsidR="001800B4">
        <w:t>6</w:t>
      </w:r>
      <w:r w:rsidRPr="0044506F">
        <w:t>7]</w:t>
      </w:r>
    </w:p>
    <w:p w14:paraId="07203D6F" w14:textId="77777777" w:rsidR="000E71E6" w:rsidRPr="00B2704D" w:rsidRDefault="000E71E6" w:rsidP="008F52C3">
      <w:pPr>
        <w:pStyle w:val="AS-P1"/>
      </w:pPr>
    </w:p>
    <w:p w14:paraId="02094216" w14:textId="7CAB1FA9" w:rsidR="000F72F6" w:rsidRPr="00B2704D" w:rsidRDefault="000F72F6" w:rsidP="008F52C3">
      <w:pPr>
        <w:pStyle w:val="AS-P1"/>
      </w:pPr>
      <w:r w:rsidRPr="00B2704D">
        <w:t>(8)</w:t>
      </w:r>
      <w:r w:rsidRPr="00B2704D">
        <w:tab/>
      </w:r>
    </w:p>
    <w:p w14:paraId="3838E9F5" w14:textId="77777777" w:rsidR="000F72F6" w:rsidRDefault="000F72F6" w:rsidP="008F52C3">
      <w:pPr>
        <w:pStyle w:val="AS-P1"/>
      </w:pPr>
    </w:p>
    <w:p w14:paraId="16E98B0C" w14:textId="6F7A1495" w:rsidR="000E71E6" w:rsidRDefault="000E71E6" w:rsidP="000E71E6">
      <w:pPr>
        <w:pStyle w:val="AS-P-Amend"/>
      </w:pPr>
      <w:r w:rsidRPr="0044506F">
        <w:t>[subsection (</w:t>
      </w:r>
      <w:r>
        <w:t>8</w:t>
      </w:r>
      <w:r w:rsidRPr="0044506F">
        <w:t>)</w:t>
      </w:r>
      <w:r>
        <w:t xml:space="preserve"> deleted </w:t>
      </w:r>
      <w:r w:rsidRPr="0044506F">
        <w:t>by Ord. 36 of 19</w:t>
      </w:r>
      <w:r w:rsidR="001800B4">
        <w:t>6</w:t>
      </w:r>
      <w:r w:rsidRPr="0044506F">
        <w:t>7]</w:t>
      </w:r>
    </w:p>
    <w:p w14:paraId="368B3E80" w14:textId="77777777" w:rsidR="000E71E6" w:rsidRPr="00B2704D" w:rsidRDefault="000E71E6" w:rsidP="008F52C3">
      <w:pPr>
        <w:pStyle w:val="AS-P1"/>
      </w:pPr>
    </w:p>
    <w:p w14:paraId="7A743D09" w14:textId="77777777" w:rsidR="000F72F6" w:rsidRPr="00B2704D" w:rsidRDefault="000F72F6" w:rsidP="008F52C3">
      <w:pPr>
        <w:pStyle w:val="AS-P1"/>
      </w:pPr>
      <w:r w:rsidRPr="00B2704D">
        <w:t>(9)</w:t>
      </w:r>
      <w:r w:rsidRPr="00B2704D">
        <w:tab/>
        <w:t xml:space="preserve">The provisions of sub-sections (7), (8) and (13) of section </w:t>
      </w:r>
      <w:r w:rsidRPr="00B2704D">
        <w:rPr>
          <w:i/>
        </w:rPr>
        <w:t xml:space="preserve">nineteen, </w:t>
      </w:r>
      <w:r w:rsidRPr="00B2704D">
        <w:t xml:space="preserve">shall </w:t>
      </w:r>
      <w:r w:rsidRPr="00B2704D">
        <w:rPr>
          <w:i/>
        </w:rPr>
        <w:t xml:space="preserve">mutatis mutandis </w:t>
      </w:r>
      <w:r w:rsidRPr="00B2704D">
        <w:t>apply to any permission given in terms of this section.</w:t>
      </w:r>
    </w:p>
    <w:p w14:paraId="58567BBA" w14:textId="77777777" w:rsidR="000F72F6" w:rsidRDefault="000F72F6" w:rsidP="008F52C3">
      <w:pPr>
        <w:pStyle w:val="AS-P1"/>
      </w:pPr>
    </w:p>
    <w:p w14:paraId="66632717" w14:textId="4659581F" w:rsidR="00084FCB" w:rsidRDefault="00084FCB" w:rsidP="00084FCB">
      <w:pPr>
        <w:pStyle w:val="AS-P-Amend"/>
        <w:rPr>
          <w:lang w:val="en-ZA"/>
        </w:rPr>
      </w:pPr>
      <w:r>
        <w:rPr>
          <w:lang w:val="en-ZA"/>
        </w:rPr>
        <w:t>[Section 20 amended by Ord. 10 of 1973 to substitute “South West African Planning Advisory Board” for “Board” throughout</w:t>
      </w:r>
      <w:r w:rsidR="00F033FB">
        <w:rPr>
          <w:lang w:val="en-ZA"/>
        </w:rPr>
        <w:t xml:space="preserve">; this term is then replaced by “Namibia Planning Advisory Board” </w:t>
      </w:r>
      <w:r w:rsidR="00F033FB">
        <w:rPr>
          <w:lang w:val="en-ZA"/>
        </w:rPr>
        <w:br/>
        <w:t xml:space="preserve">as a result of the global substitution made by </w:t>
      </w:r>
      <w:r w:rsidR="00F033FB">
        <w:rPr>
          <w:rFonts w:cs="Times New Roman"/>
          <w:szCs w:val="20"/>
          <w:lang w:val="en-ZA"/>
        </w:rPr>
        <w:t>Act 28 of 1992</w:t>
      </w:r>
      <w:r>
        <w:rPr>
          <w:lang w:val="en-ZA"/>
        </w:rPr>
        <w:t>.]</w:t>
      </w:r>
    </w:p>
    <w:p w14:paraId="029B7438" w14:textId="77777777" w:rsidR="00084FCB" w:rsidRPr="00B2704D" w:rsidRDefault="00084FCB" w:rsidP="00084FCB">
      <w:pPr>
        <w:autoSpaceDE w:val="0"/>
        <w:autoSpaceDN w:val="0"/>
        <w:adjustRightInd w:val="0"/>
      </w:pPr>
    </w:p>
    <w:p w14:paraId="08D57959" w14:textId="12B51753" w:rsidR="000F72F6" w:rsidRPr="00B2704D" w:rsidRDefault="000F72F6" w:rsidP="008F52C3">
      <w:pPr>
        <w:pStyle w:val="AS-P1"/>
      </w:pPr>
      <w:r w:rsidRPr="00597B86">
        <w:rPr>
          <w:b/>
        </w:rPr>
        <w:t>21.</w:t>
      </w:r>
      <w:r w:rsidRPr="00B2704D">
        <w:tab/>
        <w:t xml:space="preserve">The provisions of section </w:t>
      </w:r>
      <w:r w:rsidRPr="00B2704D">
        <w:rPr>
          <w:i/>
        </w:rPr>
        <w:t xml:space="preserve">twenty </w:t>
      </w:r>
      <w:r w:rsidRPr="00B2704D">
        <w:t xml:space="preserve">shall apply </w:t>
      </w:r>
      <w:r w:rsidRPr="00B2704D">
        <w:rPr>
          <w:i/>
        </w:rPr>
        <w:t xml:space="preserve">mutatis mutandis </w:t>
      </w:r>
      <w:r w:rsidRPr="00B2704D">
        <w:t>in respect of the subdivision o</w:t>
      </w:r>
      <w:r w:rsidR="00AA3F76">
        <w:t xml:space="preserve">f </w:t>
      </w:r>
      <w:r w:rsidRPr="00B2704D">
        <w:t xml:space="preserve">any land situated within the townlands of any approved township not being an erf in such township: Provided that the Board shall be furnished with the comments of the local authority (if any) within whose area of jurisdiction such land is situated before its report is forwarded to the </w:t>
      </w:r>
      <w:r w:rsidR="00F17688">
        <w:t>Minister</w:t>
      </w:r>
      <w:r w:rsidRPr="00B2704D">
        <w:t>.</w:t>
      </w:r>
    </w:p>
    <w:p w14:paraId="009CF898" w14:textId="77777777" w:rsidR="000F72F6" w:rsidRPr="00B2704D" w:rsidRDefault="000F72F6" w:rsidP="008F52C3">
      <w:pPr>
        <w:pStyle w:val="AS-P1"/>
      </w:pPr>
    </w:p>
    <w:p w14:paraId="4263C0A2" w14:textId="3F0D2588" w:rsidR="000E71E6" w:rsidRPr="000E71E6" w:rsidRDefault="000F72F6" w:rsidP="00084FCB">
      <w:pPr>
        <w:pStyle w:val="AS-P1"/>
      </w:pPr>
      <w:r w:rsidRPr="00597B86">
        <w:rPr>
          <w:b/>
        </w:rPr>
        <w:t>22.</w:t>
      </w:r>
      <w:r w:rsidRPr="00B2704D">
        <w:tab/>
      </w:r>
    </w:p>
    <w:p w14:paraId="31A0FF04" w14:textId="77777777" w:rsidR="000E71E6" w:rsidRDefault="000E71E6" w:rsidP="000F72F6">
      <w:pPr>
        <w:pStyle w:val="AS-P0"/>
      </w:pPr>
    </w:p>
    <w:p w14:paraId="724FAE36" w14:textId="5A2B240F" w:rsidR="000E71E6" w:rsidRDefault="000E71E6" w:rsidP="000E71E6">
      <w:pPr>
        <w:pStyle w:val="AS-P-Amend"/>
      </w:pPr>
      <w:r w:rsidRPr="0044506F">
        <w:t xml:space="preserve">[section </w:t>
      </w:r>
      <w:r w:rsidR="00084FCB">
        <w:t xml:space="preserve">22 amended </w:t>
      </w:r>
      <w:r w:rsidR="001800B4">
        <w:t>by Ord. 36 of 196</w:t>
      </w:r>
      <w:r w:rsidRPr="0044506F">
        <w:t>7</w:t>
      </w:r>
      <w:r w:rsidR="00084FCB">
        <w:t xml:space="preserve"> and deleted by Ord. 10 of 1973</w:t>
      </w:r>
      <w:r w:rsidRPr="0044506F">
        <w:t>]</w:t>
      </w:r>
    </w:p>
    <w:p w14:paraId="7CDAD5F9" w14:textId="77777777" w:rsidR="000E71E6" w:rsidRPr="00B2704D" w:rsidRDefault="000E71E6" w:rsidP="000F72F6">
      <w:pPr>
        <w:pStyle w:val="AS-P0"/>
      </w:pPr>
    </w:p>
    <w:p w14:paraId="54F492D8" w14:textId="164BE7A9" w:rsidR="00277359" w:rsidRDefault="00277359" w:rsidP="00524FD5">
      <w:pPr>
        <w:pStyle w:val="AS-P1"/>
      </w:pPr>
      <w:r w:rsidRPr="00277359">
        <w:rPr>
          <w:b/>
        </w:rPr>
        <w:t>23.</w:t>
      </w:r>
      <w:r>
        <w:tab/>
        <w:t xml:space="preserve">The name of an approved township may, on the application of the local authority within whose area of jurisdiction it is situated or, if there be no such authority, of the township owner at the date of the proclamation of that township, be changed: Provided that the alteration shall be subject to the approval of the </w:t>
      </w:r>
      <w:r w:rsidR="00F17688">
        <w:t>Minister</w:t>
      </w:r>
      <w:r>
        <w:t xml:space="preserve"> and to such conditions as the </w:t>
      </w:r>
      <w:r w:rsidR="00F17688">
        <w:t>Minister</w:t>
      </w:r>
      <w:r>
        <w:t xml:space="preserve"> after consultation with the Board, may impose. </w:t>
      </w:r>
    </w:p>
    <w:p w14:paraId="641F316D" w14:textId="77777777" w:rsidR="00277359" w:rsidRDefault="00277359" w:rsidP="00524FD5">
      <w:pPr>
        <w:pStyle w:val="AS-P1"/>
      </w:pPr>
    </w:p>
    <w:p w14:paraId="05BEB48D" w14:textId="7E71BF5A" w:rsidR="00277359" w:rsidRDefault="00277359" w:rsidP="00524FD5">
      <w:pPr>
        <w:pStyle w:val="AS-P1"/>
      </w:pPr>
      <w:r w:rsidRPr="00277359">
        <w:rPr>
          <w:b/>
        </w:rPr>
        <w:t>24.</w:t>
      </w:r>
      <w:r>
        <w:tab/>
        <w:t>(1)</w:t>
      </w:r>
      <w:r>
        <w:tab/>
        <w:t xml:space="preserve">Subject to the provisions of sub-section (3), any owner referred to in that sub-section may at any time apply to the </w:t>
      </w:r>
      <w:r w:rsidR="00F17688">
        <w:t>Minister</w:t>
      </w:r>
      <w:r>
        <w:t xml:space="preserve"> for the deproclamation of any township or portion of a township and every such application shall be in writing and shall be accompanied by such information as the </w:t>
      </w:r>
      <w:r w:rsidR="00F17688">
        <w:t>Minister</w:t>
      </w:r>
      <w:r>
        <w:t xml:space="preserve"> requires. </w:t>
      </w:r>
    </w:p>
    <w:p w14:paraId="158EBC72" w14:textId="77777777" w:rsidR="00277359" w:rsidRDefault="00277359" w:rsidP="00524FD5">
      <w:pPr>
        <w:pStyle w:val="AS-P1"/>
      </w:pPr>
    </w:p>
    <w:p w14:paraId="7140DDDE" w14:textId="42D501CC" w:rsidR="00277359" w:rsidRDefault="00277359" w:rsidP="00524FD5">
      <w:pPr>
        <w:pStyle w:val="AS-P1"/>
      </w:pPr>
      <w:r>
        <w:t xml:space="preserve">(2) </w:t>
      </w:r>
      <w:r>
        <w:tab/>
        <w:t xml:space="preserve">The applicant shall deposit with the </w:t>
      </w:r>
      <w:r w:rsidR="00F17688">
        <w:t>Minister</w:t>
      </w:r>
      <w:r>
        <w:t xml:space="preserve"> such a sum of money as the. </w:t>
      </w:r>
      <w:r w:rsidR="00F17688">
        <w:t>Minister</w:t>
      </w:r>
      <w:r>
        <w:t xml:space="preserve"> estimates to be sufficient to cover the expenses of the </w:t>
      </w:r>
      <w:r w:rsidR="00200376">
        <w:rPr>
          <w:lang w:val="en-ZA"/>
        </w:rPr>
        <w:t>Namibia</w:t>
      </w:r>
      <w:r w:rsidR="001E3267" w:rsidRPr="00084FCB">
        <w:rPr>
          <w:lang w:val="en-ZA"/>
        </w:rPr>
        <w:t xml:space="preserve"> Planning</w:t>
      </w:r>
      <w:r w:rsidR="001E3267">
        <w:rPr>
          <w:lang w:val="en-ZA"/>
        </w:rPr>
        <w:t xml:space="preserve"> </w:t>
      </w:r>
      <w:r w:rsidR="001E3267" w:rsidRPr="00084FCB">
        <w:rPr>
          <w:lang w:val="en-ZA"/>
        </w:rPr>
        <w:t xml:space="preserve">Advisory </w:t>
      </w:r>
      <w:r w:rsidR="001E3267">
        <w:rPr>
          <w:lang w:val="en-ZA"/>
        </w:rPr>
        <w:t>Board</w:t>
      </w:r>
      <w:r>
        <w:t xml:space="preserve"> and an undertaking therewith to defray any balance of expenses which may become due by him under this section. </w:t>
      </w:r>
    </w:p>
    <w:p w14:paraId="0875F530" w14:textId="77777777" w:rsidR="00277359" w:rsidRDefault="00277359" w:rsidP="00524FD5">
      <w:pPr>
        <w:pStyle w:val="AS-P1"/>
      </w:pPr>
    </w:p>
    <w:p w14:paraId="6C21A3C5" w14:textId="77777777" w:rsidR="00277359" w:rsidRDefault="00277359" w:rsidP="00524FD5">
      <w:pPr>
        <w:pStyle w:val="AS-P1"/>
      </w:pPr>
      <w:r>
        <w:lastRenderedPageBreak/>
        <w:t xml:space="preserve">(3) </w:t>
      </w:r>
      <w:r>
        <w:tab/>
        <w:t xml:space="preserve">The application shall not be considered unless the applicant is the owner of all the erven and land, other than public places or erven or land referred to in subsection (1) of section fifteen, within such township or the portion of such township which he desires to have deproclaimed, and unless there is attached to the application the written consent of the legal holder of every registered mortgage bond hypothecating any erf or land within such township or the portion of such township. </w:t>
      </w:r>
    </w:p>
    <w:p w14:paraId="20D0121D" w14:textId="77777777" w:rsidR="00277359" w:rsidRDefault="00277359" w:rsidP="00524FD5">
      <w:pPr>
        <w:pStyle w:val="AS-P1"/>
      </w:pPr>
    </w:p>
    <w:p w14:paraId="1B94EF19" w14:textId="72E47D0E" w:rsidR="00277359" w:rsidRDefault="00277359" w:rsidP="00524FD5">
      <w:pPr>
        <w:pStyle w:val="AS-P1"/>
      </w:pPr>
      <w:r>
        <w:t xml:space="preserve">(4) </w:t>
      </w:r>
      <w:r>
        <w:tab/>
        <w:t xml:space="preserve">The </w:t>
      </w:r>
      <w:r w:rsidR="00F17688">
        <w:t>Minister</w:t>
      </w:r>
      <w:r>
        <w:t xml:space="preserve"> shall upon receipt thereof refer the application to the </w:t>
      </w:r>
      <w:r w:rsidR="00200376">
        <w:rPr>
          <w:lang w:val="en-ZA"/>
        </w:rPr>
        <w:t xml:space="preserve">Namibia </w:t>
      </w:r>
      <w:r w:rsidR="001E3267" w:rsidRPr="00084FCB">
        <w:rPr>
          <w:lang w:val="en-ZA"/>
        </w:rPr>
        <w:t>Planning</w:t>
      </w:r>
      <w:r w:rsidR="001E3267">
        <w:rPr>
          <w:lang w:val="en-ZA"/>
        </w:rPr>
        <w:t xml:space="preserve"> </w:t>
      </w:r>
      <w:r w:rsidR="001E3267" w:rsidRPr="00084FCB">
        <w:rPr>
          <w:lang w:val="en-ZA"/>
        </w:rPr>
        <w:t xml:space="preserve">Advisory </w:t>
      </w:r>
      <w:r w:rsidR="001E3267">
        <w:rPr>
          <w:lang w:val="en-ZA"/>
        </w:rPr>
        <w:t>Board</w:t>
      </w:r>
      <w:r>
        <w:t xml:space="preserve"> and the </w:t>
      </w:r>
      <w:r w:rsidR="00200376">
        <w:rPr>
          <w:lang w:val="en-ZA"/>
        </w:rPr>
        <w:t>Namibia</w:t>
      </w:r>
      <w:r w:rsidR="001E3267" w:rsidRPr="00084FCB">
        <w:rPr>
          <w:lang w:val="en-ZA"/>
        </w:rPr>
        <w:t xml:space="preserve"> Planning</w:t>
      </w:r>
      <w:r w:rsidR="001E3267">
        <w:rPr>
          <w:lang w:val="en-ZA"/>
        </w:rPr>
        <w:t xml:space="preserve"> </w:t>
      </w:r>
      <w:r w:rsidR="001E3267" w:rsidRPr="00084FCB">
        <w:rPr>
          <w:lang w:val="en-ZA"/>
        </w:rPr>
        <w:t xml:space="preserve">Advisory </w:t>
      </w:r>
      <w:r w:rsidR="001E3267">
        <w:rPr>
          <w:lang w:val="en-ZA"/>
        </w:rPr>
        <w:t xml:space="preserve">Board </w:t>
      </w:r>
      <w:r>
        <w:t xml:space="preserve">shall forthwith publish in the </w:t>
      </w:r>
      <w:r w:rsidRPr="00277359">
        <w:rPr>
          <w:i/>
        </w:rPr>
        <w:t>Gazette</w:t>
      </w:r>
      <w:r>
        <w:t xml:space="preserve"> and in such newspaper or newspapers circulating in the area concerned as it may deem fit, a notice that such application has been made, and calling upon all persons having any objection to the proposed deproclamation to lodge such objections in writing with the </w:t>
      </w:r>
      <w:r w:rsidR="00200376">
        <w:rPr>
          <w:lang w:val="en-ZA"/>
        </w:rPr>
        <w:t>Namibia</w:t>
      </w:r>
      <w:r w:rsidR="001E3267" w:rsidRPr="00084FCB">
        <w:rPr>
          <w:lang w:val="en-ZA"/>
        </w:rPr>
        <w:t xml:space="preserve"> Planning</w:t>
      </w:r>
      <w:r w:rsidR="001E3267">
        <w:rPr>
          <w:lang w:val="en-ZA"/>
        </w:rPr>
        <w:t xml:space="preserve"> </w:t>
      </w:r>
      <w:r w:rsidR="001E3267" w:rsidRPr="00084FCB">
        <w:rPr>
          <w:lang w:val="en-ZA"/>
        </w:rPr>
        <w:t xml:space="preserve">Advisory </w:t>
      </w:r>
      <w:r w:rsidR="001E3267">
        <w:rPr>
          <w:lang w:val="en-ZA"/>
        </w:rPr>
        <w:t>Board</w:t>
      </w:r>
      <w:r>
        <w:t xml:space="preserve"> within a time to be stated in such notice, not being less than two months from the date of the last publication thereof. The </w:t>
      </w:r>
      <w:r w:rsidR="00200376">
        <w:rPr>
          <w:lang w:val="en-ZA"/>
        </w:rPr>
        <w:t>Namibia</w:t>
      </w:r>
      <w:r w:rsidR="001E3267" w:rsidRPr="00084FCB">
        <w:rPr>
          <w:lang w:val="en-ZA"/>
        </w:rPr>
        <w:t xml:space="preserve"> Planning</w:t>
      </w:r>
      <w:r w:rsidR="001E3267">
        <w:rPr>
          <w:lang w:val="en-ZA"/>
        </w:rPr>
        <w:t xml:space="preserve"> </w:t>
      </w:r>
      <w:r w:rsidR="001E3267" w:rsidRPr="00084FCB">
        <w:rPr>
          <w:lang w:val="en-ZA"/>
        </w:rPr>
        <w:t xml:space="preserve">Advisory </w:t>
      </w:r>
      <w:r w:rsidR="001E3267">
        <w:rPr>
          <w:lang w:val="en-ZA"/>
        </w:rPr>
        <w:t>Board</w:t>
      </w:r>
      <w:r>
        <w:t xml:space="preserve"> shall also serve a copy of such notice upon the local authority (if any) within whose area of jurisdiction the area which is the subject of the application</w:t>
      </w:r>
      <w:r w:rsidR="000052F3">
        <w:t>,</w:t>
      </w:r>
      <w:r>
        <w:t xml:space="preserve"> is situated. </w:t>
      </w:r>
    </w:p>
    <w:p w14:paraId="50C035B8" w14:textId="77777777" w:rsidR="00277359" w:rsidRDefault="00277359" w:rsidP="00524FD5">
      <w:pPr>
        <w:pStyle w:val="AS-P1"/>
      </w:pPr>
    </w:p>
    <w:p w14:paraId="36DF04C6" w14:textId="29619284" w:rsidR="000052F3" w:rsidRDefault="000052F3" w:rsidP="00524FD5">
      <w:pPr>
        <w:pStyle w:val="AS-P1"/>
      </w:pPr>
      <w:r>
        <w:t>(</w:t>
      </w:r>
      <w:r w:rsidR="00277359">
        <w:t>5)</w:t>
      </w:r>
      <w:r>
        <w:tab/>
      </w:r>
      <w:r w:rsidR="00277359">
        <w:t xml:space="preserve">The </w:t>
      </w:r>
      <w:r w:rsidR="00200376">
        <w:rPr>
          <w:lang w:val="en-ZA"/>
        </w:rPr>
        <w:t>Namibia</w:t>
      </w:r>
      <w:r w:rsidR="001E3267" w:rsidRPr="00084FCB">
        <w:rPr>
          <w:lang w:val="en-ZA"/>
        </w:rPr>
        <w:t xml:space="preserve"> Planning</w:t>
      </w:r>
      <w:r w:rsidR="001E3267">
        <w:rPr>
          <w:lang w:val="en-ZA"/>
        </w:rPr>
        <w:t xml:space="preserve"> </w:t>
      </w:r>
      <w:r w:rsidR="001E3267" w:rsidRPr="00084FCB">
        <w:rPr>
          <w:lang w:val="en-ZA"/>
        </w:rPr>
        <w:t xml:space="preserve">Advisory </w:t>
      </w:r>
      <w:r w:rsidR="001E3267">
        <w:rPr>
          <w:lang w:val="en-ZA"/>
        </w:rPr>
        <w:t xml:space="preserve">Board </w:t>
      </w:r>
      <w:r w:rsidR="00277359">
        <w:t xml:space="preserve">shall, after considering all objections (if any) lodged, and after making such investigation, including the hearing of evidence, as it thinks proper, recommend to the </w:t>
      </w:r>
      <w:r w:rsidR="00F17688">
        <w:t>Minister</w:t>
      </w:r>
      <w:r w:rsidR="00277359">
        <w:t xml:space="preserve"> - (a) (b) (c) (d) that the application be granted subject to such conditions as it deems necessary; that a portion of the area which the applicant desires to have deproclaimed be so deproclaimed; that the application be refused; that a decision on the application either in its entirety or in respect of a certain portion of it, </w:t>
      </w:r>
      <w:r w:rsidR="001E3267">
        <w:t>b</w:t>
      </w:r>
      <w:r w:rsidR="00277359">
        <w:t xml:space="preserve">e postponed for such period as the </w:t>
      </w:r>
      <w:r w:rsidR="00200376">
        <w:rPr>
          <w:lang w:val="en-ZA"/>
        </w:rPr>
        <w:t>Namibia</w:t>
      </w:r>
      <w:r w:rsidR="001E3267" w:rsidRPr="00084FCB">
        <w:rPr>
          <w:lang w:val="en-ZA"/>
        </w:rPr>
        <w:t xml:space="preserve"> Planning</w:t>
      </w:r>
      <w:r w:rsidR="001E3267">
        <w:rPr>
          <w:lang w:val="en-ZA"/>
        </w:rPr>
        <w:t xml:space="preserve"> </w:t>
      </w:r>
      <w:r w:rsidR="001E3267" w:rsidRPr="00084FCB">
        <w:rPr>
          <w:lang w:val="en-ZA"/>
        </w:rPr>
        <w:t xml:space="preserve">Advisory </w:t>
      </w:r>
      <w:r w:rsidR="001E3267">
        <w:rPr>
          <w:lang w:val="en-ZA"/>
        </w:rPr>
        <w:t xml:space="preserve">Board </w:t>
      </w:r>
      <w:r w:rsidR="00277359">
        <w:t xml:space="preserve">deems fit. </w:t>
      </w:r>
    </w:p>
    <w:p w14:paraId="7EB3DFE4" w14:textId="77777777" w:rsidR="000052F3" w:rsidRDefault="000052F3" w:rsidP="00524FD5">
      <w:pPr>
        <w:pStyle w:val="AS-P1"/>
      </w:pPr>
    </w:p>
    <w:p w14:paraId="4DDDD579" w14:textId="3EF5E316" w:rsidR="000052F3" w:rsidRDefault="00277359" w:rsidP="00524FD5">
      <w:pPr>
        <w:pStyle w:val="AS-P1"/>
      </w:pPr>
      <w:r>
        <w:t>(6)</w:t>
      </w:r>
      <w:r w:rsidR="000052F3">
        <w:tab/>
      </w:r>
      <w:r>
        <w:t xml:space="preserve">The </w:t>
      </w:r>
      <w:r w:rsidR="00F17688">
        <w:t>Minister</w:t>
      </w:r>
      <w:r>
        <w:t xml:space="preserve"> after considering the recommendations of the </w:t>
      </w:r>
      <w:r w:rsidR="00200376">
        <w:rPr>
          <w:lang w:val="en-ZA"/>
        </w:rPr>
        <w:t>Namibia</w:t>
      </w:r>
      <w:r w:rsidR="001E3267" w:rsidRPr="00084FCB">
        <w:rPr>
          <w:lang w:val="en-ZA"/>
        </w:rPr>
        <w:t xml:space="preserve"> Planning</w:t>
      </w:r>
      <w:r w:rsidR="001E3267">
        <w:rPr>
          <w:lang w:val="en-ZA"/>
        </w:rPr>
        <w:t xml:space="preserve"> </w:t>
      </w:r>
      <w:r w:rsidR="001E3267" w:rsidRPr="00084FCB">
        <w:rPr>
          <w:lang w:val="en-ZA"/>
        </w:rPr>
        <w:t xml:space="preserve">Advisory </w:t>
      </w:r>
      <w:r w:rsidR="001E3267">
        <w:rPr>
          <w:lang w:val="en-ZA"/>
        </w:rPr>
        <w:t>Board</w:t>
      </w:r>
      <w:r>
        <w:t>, may grant, refuse or postpone the application, and if he grants it in respect of the whole of the area which the applicant desires to have depro</w:t>
      </w:r>
      <w:r w:rsidR="000052F3">
        <w:t xml:space="preserve">claimed, or in respect of a portion of such area, he may impose such conditions as he thinks fit: Provided that the </w:t>
      </w:r>
      <w:r w:rsidR="00F17688">
        <w:t>Minister</w:t>
      </w:r>
      <w:r w:rsidR="000052F3">
        <w:t xml:space="preserve"> shall not grant an application for the deproclamation of any township or portion of any township unless he is satisfied that such deproclamation is not against the interest of the public. </w:t>
      </w:r>
    </w:p>
    <w:p w14:paraId="62191B6B" w14:textId="77777777" w:rsidR="000052F3" w:rsidRDefault="000052F3" w:rsidP="00524FD5">
      <w:pPr>
        <w:pStyle w:val="AS-P1"/>
      </w:pPr>
    </w:p>
    <w:p w14:paraId="759D3955" w14:textId="4B7D0B3C" w:rsidR="000052F3" w:rsidRDefault="000052F3" w:rsidP="00524FD5">
      <w:pPr>
        <w:pStyle w:val="AS-P1"/>
      </w:pPr>
      <w:r>
        <w:t xml:space="preserve">(7) </w:t>
      </w:r>
      <w:r>
        <w:tab/>
        <w:t xml:space="preserve">If the </w:t>
      </w:r>
      <w:r w:rsidR="000311CB">
        <w:t xml:space="preserve">Minister </w:t>
      </w:r>
      <w:r>
        <w:t xml:space="preserve">grants the application in respect of the whole or a portion of the area which the applicant desires to have deproclaimed, he </w:t>
      </w:r>
      <w:r w:rsidR="000311CB">
        <w:t xml:space="preserve">or she </w:t>
      </w:r>
      <w:r>
        <w:t xml:space="preserve">shall, upon being satisfied that the conditions imposed by him </w:t>
      </w:r>
      <w:r w:rsidR="000311CB">
        <w:t xml:space="preserve">or her </w:t>
      </w:r>
      <w:r>
        <w:t xml:space="preserve">in terms of this section have been fulfilled, in so far as they are capable of being fulfilled before deproclamation, by </w:t>
      </w:r>
      <w:r w:rsidR="000311CB">
        <w:t xml:space="preserve">notice </w:t>
      </w:r>
      <w:r>
        <w:t xml:space="preserve">in the </w:t>
      </w:r>
      <w:r w:rsidRPr="000311CB">
        <w:rPr>
          <w:i/>
        </w:rPr>
        <w:t>Gazette</w:t>
      </w:r>
      <w:r>
        <w:t xml:space="preserve"> declare the township or portion of the township no longer to be a township or no longer to form portion of a township. Thereupon the area so deproclaimed shall cease to be a township or to form portion of a township. </w:t>
      </w:r>
    </w:p>
    <w:p w14:paraId="3768E81A" w14:textId="77777777" w:rsidR="000052F3" w:rsidRDefault="000052F3" w:rsidP="00524FD5">
      <w:pPr>
        <w:pStyle w:val="AS-P1"/>
      </w:pPr>
    </w:p>
    <w:p w14:paraId="370E0927" w14:textId="64DAB76E" w:rsidR="000311CB" w:rsidRDefault="000311CB" w:rsidP="000311CB">
      <w:pPr>
        <w:pStyle w:val="AS-P-Amend"/>
      </w:pPr>
      <w:r>
        <w:t>[subsection (7) amended by Act 28 of 1992]</w:t>
      </w:r>
    </w:p>
    <w:p w14:paraId="5F28B0A8" w14:textId="77777777" w:rsidR="000311CB" w:rsidRDefault="000311CB" w:rsidP="00524FD5">
      <w:pPr>
        <w:pStyle w:val="AS-P1"/>
      </w:pPr>
    </w:p>
    <w:p w14:paraId="77C5FD5B" w14:textId="1016CEC9" w:rsidR="000052F3" w:rsidRDefault="000052F3" w:rsidP="00524FD5">
      <w:pPr>
        <w:pStyle w:val="AS-P1"/>
      </w:pPr>
      <w:r>
        <w:t xml:space="preserve">(8) </w:t>
      </w:r>
      <w:r>
        <w:tab/>
        <w:t xml:space="preserve">All expenses connected with publication of notices, visits, enquiries and meetings of the </w:t>
      </w:r>
      <w:r w:rsidR="00200376">
        <w:rPr>
          <w:lang w:val="en-ZA"/>
        </w:rPr>
        <w:t>Namibia</w:t>
      </w:r>
      <w:r w:rsidR="001E3267" w:rsidRPr="00084FCB">
        <w:rPr>
          <w:lang w:val="en-ZA"/>
        </w:rPr>
        <w:t xml:space="preserve"> Planning</w:t>
      </w:r>
      <w:r w:rsidR="001E3267">
        <w:rPr>
          <w:lang w:val="en-ZA"/>
        </w:rPr>
        <w:t xml:space="preserve"> </w:t>
      </w:r>
      <w:r w:rsidR="001E3267" w:rsidRPr="00084FCB">
        <w:rPr>
          <w:lang w:val="en-ZA"/>
        </w:rPr>
        <w:t xml:space="preserve">Advisory </w:t>
      </w:r>
      <w:r w:rsidR="001E3267">
        <w:rPr>
          <w:lang w:val="en-ZA"/>
        </w:rPr>
        <w:t>Board</w:t>
      </w:r>
      <w:r>
        <w:t xml:space="preserve"> in connection with the application, including the travelling or other allowances payable to members or staff of the </w:t>
      </w:r>
      <w:r w:rsidR="00200376">
        <w:rPr>
          <w:lang w:val="en-ZA"/>
        </w:rPr>
        <w:t>Namibia</w:t>
      </w:r>
      <w:r w:rsidR="001E3267" w:rsidRPr="00084FCB">
        <w:rPr>
          <w:lang w:val="en-ZA"/>
        </w:rPr>
        <w:t xml:space="preserve"> Planning</w:t>
      </w:r>
      <w:r w:rsidR="001E3267">
        <w:rPr>
          <w:lang w:val="en-ZA"/>
        </w:rPr>
        <w:t xml:space="preserve"> </w:t>
      </w:r>
      <w:r w:rsidR="001E3267" w:rsidRPr="00084FCB">
        <w:rPr>
          <w:lang w:val="en-ZA"/>
        </w:rPr>
        <w:t xml:space="preserve">Advisory </w:t>
      </w:r>
      <w:r w:rsidR="001E3267">
        <w:rPr>
          <w:lang w:val="en-ZA"/>
        </w:rPr>
        <w:t>Board</w:t>
      </w:r>
      <w:r>
        <w:t xml:space="preserve">, shall be borne by the person making the application, whether such application be granted or not. </w:t>
      </w:r>
    </w:p>
    <w:p w14:paraId="5DD73EAE" w14:textId="77777777" w:rsidR="000052F3" w:rsidRDefault="000052F3" w:rsidP="00524FD5">
      <w:pPr>
        <w:pStyle w:val="AS-P1"/>
      </w:pPr>
    </w:p>
    <w:p w14:paraId="7BA87F35" w14:textId="7289E96F" w:rsidR="001E3267" w:rsidRDefault="001E3267" w:rsidP="001E3267">
      <w:pPr>
        <w:pStyle w:val="AS-P-Amend"/>
        <w:rPr>
          <w:lang w:val="en-ZA"/>
        </w:rPr>
      </w:pPr>
      <w:r>
        <w:rPr>
          <w:lang w:val="en-ZA"/>
        </w:rPr>
        <w:t>[Section 24 amended by Ord. 10 of 1973 to substitute “South West African Planning Advisory Board” for “Board” throughout</w:t>
      </w:r>
      <w:r w:rsidR="00F033FB">
        <w:rPr>
          <w:lang w:val="en-ZA"/>
        </w:rPr>
        <w:t xml:space="preserve">; this term is then replaced by “Namibia Planning Advisory Board” as a result of the global substitution made by </w:t>
      </w:r>
      <w:r w:rsidR="00F033FB">
        <w:rPr>
          <w:rFonts w:cs="Times New Roman"/>
          <w:szCs w:val="20"/>
          <w:lang w:val="en-ZA"/>
        </w:rPr>
        <w:t>Act 28 of 1992</w:t>
      </w:r>
      <w:r>
        <w:rPr>
          <w:lang w:val="en-ZA"/>
        </w:rPr>
        <w:t>.]</w:t>
      </w:r>
    </w:p>
    <w:p w14:paraId="0A250673" w14:textId="77777777" w:rsidR="001E3267" w:rsidRPr="00B2704D" w:rsidRDefault="001E3267" w:rsidP="001E3267">
      <w:pPr>
        <w:autoSpaceDE w:val="0"/>
        <w:autoSpaceDN w:val="0"/>
        <w:adjustRightInd w:val="0"/>
      </w:pPr>
    </w:p>
    <w:p w14:paraId="23BB150C" w14:textId="76C4FFD6" w:rsidR="000311CB" w:rsidRDefault="000052F3" w:rsidP="00524FD5">
      <w:pPr>
        <w:pStyle w:val="AS-P1"/>
      </w:pPr>
      <w:r w:rsidRPr="000052F3">
        <w:rPr>
          <w:b/>
        </w:rPr>
        <w:t>25.</w:t>
      </w:r>
      <w:r>
        <w:t xml:space="preserve"> </w:t>
      </w:r>
      <w:r>
        <w:tab/>
        <w:t xml:space="preserve">(1) </w:t>
      </w:r>
      <w:r>
        <w:tab/>
        <w:t xml:space="preserve">Whenever any township or any portion of any township is deproclaimed under the provisions of section </w:t>
      </w:r>
      <w:r w:rsidR="000311CB">
        <w:t>24</w:t>
      </w:r>
      <w:r>
        <w:t xml:space="preserve">, the </w:t>
      </w:r>
      <w:r w:rsidRPr="000311CB">
        <w:rPr>
          <w:i/>
        </w:rPr>
        <w:t>dominium</w:t>
      </w:r>
      <w:r>
        <w:t xml:space="preserve"> of the land comprising all public places situated within such township or such portion of a township shall </w:t>
      </w:r>
      <w:r w:rsidRPr="000311CB">
        <w:rPr>
          <w:i/>
        </w:rPr>
        <w:t>ipso facto</w:t>
      </w:r>
      <w:r>
        <w:t xml:space="preserve"> re-vest in the person on whose application such deproclamation took place, and all land and erven which, in terms o</w:t>
      </w:r>
      <w:r w:rsidRPr="00DA108F">
        <w:t>f</w:t>
      </w:r>
      <w:r w:rsidR="000311CB" w:rsidRPr="00DA108F">
        <w:t>,</w:t>
      </w:r>
      <w:r w:rsidR="000311CB">
        <w:t xml:space="preserve"> </w:t>
      </w:r>
    </w:p>
    <w:p w14:paraId="4C970748" w14:textId="5DE4EBF5" w:rsidR="000052F3" w:rsidRDefault="000311CB" w:rsidP="00E57229">
      <w:pPr>
        <w:autoSpaceDE w:val="0"/>
        <w:autoSpaceDN w:val="0"/>
        <w:adjustRightInd w:val="0"/>
        <w:jc w:val="both"/>
      </w:pPr>
      <w:r w:rsidRPr="009C7F56">
        <w:rPr>
          <w:rStyle w:val="AS-P1Char"/>
          <w:rFonts w:eastAsiaTheme="minorHAnsi"/>
        </w:rPr>
        <w:lastRenderedPageBreak/>
        <w:t>the provisions of any prior law</w:t>
      </w:r>
      <w:r w:rsidR="00E57229" w:rsidRPr="009C7F56">
        <w:rPr>
          <w:rStyle w:val="AS-P1Char"/>
          <w:rFonts w:eastAsiaTheme="minorHAnsi"/>
        </w:rPr>
        <w:t xml:space="preserve"> </w:t>
      </w:r>
      <w:r w:rsidR="000052F3" w:rsidRPr="009C7F56">
        <w:rPr>
          <w:rStyle w:val="AS-P1Char"/>
          <w:rFonts w:eastAsiaTheme="minorHAnsi"/>
        </w:rPr>
        <w:t xml:space="preserve">or section </w:t>
      </w:r>
      <w:r w:rsidR="00E57229" w:rsidRPr="009C7F56">
        <w:rPr>
          <w:rStyle w:val="AS-P1Char"/>
          <w:rFonts w:eastAsiaTheme="minorHAnsi"/>
        </w:rPr>
        <w:t xml:space="preserve">15 </w:t>
      </w:r>
      <w:r w:rsidR="000052F3" w:rsidRPr="009C7F56">
        <w:rPr>
          <w:rStyle w:val="AS-P1Char"/>
          <w:rFonts w:eastAsiaTheme="minorHAnsi"/>
        </w:rPr>
        <w:t>of this Ord</w:t>
      </w:r>
      <w:r w:rsidR="000052F3">
        <w:t xml:space="preserve">inance, have been transferred to a local authority or to the </w:t>
      </w:r>
      <w:r w:rsidR="00E57229">
        <w:t xml:space="preserve">State </w:t>
      </w:r>
      <w:r w:rsidR="000052F3">
        <w:t xml:space="preserve">in trust for a local authority to be constituted, and which are still registered in the name of such local authority or in the name of the </w:t>
      </w:r>
      <w:r w:rsidR="00E57229">
        <w:t xml:space="preserve">State </w:t>
      </w:r>
      <w:r w:rsidR="000052F3">
        <w:t xml:space="preserve">in trust for such local authority, as the case may be, shall be transferred to the person on whose application such deproclamation took place: Provided that such revesting or transfer shall be subject to such conditions as the </w:t>
      </w:r>
      <w:r w:rsidR="00E57229">
        <w:t xml:space="preserve">Minister </w:t>
      </w:r>
      <w:r w:rsidR="000052F3">
        <w:t xml:space="preserve">may impose: Provided further, that the costs of and in connection with such revesting and transfer shall be paid by such applicant. </w:t>
      </w:r>
    </w:p>
    <w:p w14:paraId="4F92ABA1" w14:textId="77777777" w:rsidR="000052F3" w:rsidRDefault="000052F3" w:rsidP="00524FD5">
      <w:pPr>
        <w:pStyle w:val="AS-P1"/>
      </w:pPr>
    </w:p>
    <w:p w14:paraId="4806161A" w14:textId="11D660E4" w:rsidR="000311CB" w:rsidRDefault="000311CB" w:rsidP="000311CB">
      <w:pPr>
        <w:pStyle w:val="AS-P-Amend"/>
      </w:pPr>
      <w:r>
        <w:t>[subsection (1) amended by Act 28 of 1992]</w:t>
      </w:r>
    </w:p>
    <w:p w14:paraId="7A090B5E" w14:textId="77777777" w:rsidR="000311CB" w:rsidRDefault="000311CB" w:rsidP="00524FD5">
      <w:pPr>
        <w:pStyle w:val="AS-P1"/>
      </w:pPr>
    </w:p>
    <w:p w14:paraId="4C5919B2" w14:textId="30BF2AA5" w:rsidR="000052F3" w:rsidRDefault="000052F3" w:rsidP="00524FD5">
      <w:pPr>
        <w:pStyle w:val="AS-P1"/>
      </w:pPr>
      <w:r>
        <w:t xml:space="preserve">(2) </w:t>
      </w:r>
      <w:r>
        <w:tab/>
        <w:t>The Registrar of Deeds shall record such revest</w:t>
      </w:r>
      <w:r w:rsidR="0015509F">
        <w:t>i</w:t>
      </w:r>
      <w:r>
        <w:t xml:space="preserve">ng and shall make the necessary notes and endorsements on the relevant title deeds, in accordance with the law relating to the registration of deeds. </w:t>
      </w:r>
    </w:p>
    <w:p w14:paraId="374ACFB7" w14:textId="77777777" w:rsidR="000052F3" w:rsidRDefault="000052F3" w:rsidP="00524FD5">
      <w:pPr>
        <w:pStyle w:val="AS-P1"/>
      </w:pPr>
    </w:p>
    <w:p w14:paraId="684FD11C" w14:textId="34911A8C" w:rsidR="002706DE" w:rsidRDefault="002706DE" w:rsidP="002706DE">
      <w:pPr>
        <w:pStyle w:val="AS-P-Amend"/>
      </w:pPr>
      <w:r w:rsidRPr="002706DE">
        <w:t xml:space="preserve">[This section is inconsistent in its use of word forms relating to </w:t>
      </w:r>
      <w:r>
        <w:br/>
      </w:r>
      <w:r w:rsidRPr="002706DE">
        <w:t>“revest” without a hyphen and “re-vest” with a hyphen.]</w:t>
      </w:r>
      <w:r>
        <w:t xml:space="preserve"> </w:t>
      </w:r>
    </w:p>
    <w:p w14:paraId="5916078C" w14:textId="77777777" w:rsidR="002706DE" w:rsidRDefault="002706DE" w:rsidP="00524FD5">
      <w:pPr>
        <w:pStyle w:val="AS-P1"/>
      </w:pPr>
    </w:p>
    <w:p w14:paraId="44122387" w14:textId="7407F73C" w:rsidR="000052F3" w:rsidRDefault="000052F3" w:rsidP="00524FD5">
      <w:pPr>
        <w:pStyle w:val="AS-P1"/>
      </w:pPr>
      <w:r w:rsidRPr="000052F3">
        <w:rPr>
          <w:b/>
        </w:rPr>
        <w:t>26.</w:t>
      </w:r>
      <w:r>
        <w:rPr>
          <w:b/>
        </w:rPr>
        <w:tab/>
      </w:r>
      <w:r>
        <w:t>(1)</w:t>
      </w:r>
      <w:r>
        <w:tab/>
        <w:t xml:space="preserve">Whenever a township or a portion of a township is deproclaimed under the provisions of section twenty-four the general plan or the relevant portion of the general plan filed in the Deeds Registry or the Surveyor-General's office shall be cancelled by the Surveyor-General. </w:t>
      </w:r>
    </w:p>
    <w:p w14:paraId="527BD785" w14:textId="77777777" w:rsidR="000052F3" w:rsidRDefault="000052F3" w:rsidP="00524FD5">
      <w:pPr>
        <w:pStyle w:val="AS-P1"/>
      </w:pPr>
    </w:p>
    <w:p w14:paraId="51ADA18A" w14:textId="7BFC5CD5" w:rsidR="000052F3" w:rsidRDefault="000052F3" w:rsidP="00524FD5">
      <w:pPr>
        <w:pStyle w:val="AS-P1"/>
      </w:pPr>
      <w:r>
        <w:t>(2)</w:t>
      </w:r>
      <w:r>
        <w:tab/>
        <w:t>Any general plan of an approved township filed in the Deeds R</w:t>
      </w:r>
      <w:r w:rsidR="00F033FB">
        <w:t>egistry or the Surveyor-General’</w:t>
      </w:r>
      <w:r>
        <w:t xml:space="preserve">s office may be amended by the Surveyor-General for the purpose of rectifying errors in survey. </w:t>
      </w:r>
    </w:p>
    <w:p w14:paraId="609A9621" w14:textId="77777777" w:rsidR="000052F3" w:rsidRDefault="000052F3" w:rsidP="00524FD5">
      <w:pPr>
        <w:pStyle w:val="AS-P1"/>
      </w:pPr>
    </w:p>
    <w:p w14:paraId="42F5B944" w14:textId="3C87CC2A" w:rsidR="000052F3" w:rsidRPr="0015509F" w:rsidRDefault="000052F3" w:rsidP="0015509F">
      <w:pPr>
        <w:pStyle w:val="AS-P1"/>
      </w:pPr>
      <w:r w:rsidRPr="0015509F">
        <w:t>(3)</w:t>
      </w:r>
      <w:r w:rsidRPr="0015509F">
        <w:tab/>
      </w:r>
      <w:r w:rsidR="0015509F" w:rsidRPr="0015509F">
        <w:t xml:space="preserve">Upon the application of any township owner or of the local authority concerned (if any) the </w:t>
      </w:r>
      <w:r w:rsidR="00F17688">
        <w:t>Minister</w:t>
      </w:r>
      <w:r w:rsidR="0015509F" w:rsidRPr="0015509F">
        <w:t xml:space="preserve"> shall have the power to authorize the amendment, or the partial or entire cancellation of a general plan or an approved township: Provided that the procedure, laid down in this Ordinance in connection with the granting of an application for permission to establish a township shall be followed in every respect in such a case unless the Board shall recommend to the </w:t>
      </w:r>
      <w:r w:rsidR="00F17688">
        <w:t>Minister</w:t>
      </w:r>
      <w:r w:rsidR="0015509F" w:rsidRPr="0015509F">
        <w:t xml:space="preserve"> that, in view of the fact that the proposed amendment, or partial or entire cancellation is of a minor nature, compliance with such procedure referred to shall be dispensed with, in which event the </w:t>
      </w:r>
      <w:r w:rsidR="00F17688">
        <w:t>Minister</w:t>
      </w:r>
      <w:r w:rsidR="0015509F" w:rsidRPr="0015509F">
        <w:t xml:space="preserve"> shall have power to </w:t>
      </w:r>
      <w:r w:rsidR="0015509F" w:rsidRPr="0015509F">
        <w:rPr>
          <w:rFonts w:eastAsia="HiddenHorzOCR"/>
        </w:rPr>
        <w:t xml:space="preserve"> </w:t>
      </w:r>
      <w:r w:rsidR="0015509F" w:rsidRPr="0015509F">
        <w:t>authorize the amendment, or partial or entire cancellation without the said procedure being followed: Provided further that, where any such amendment, or partial or entire cancellation affects any public place within the area of jurisdiction of a local authority which is authorised by law to close or partially close any public place, the</w:t>
      </w:r>
      <w:r w:rsidR="0015509F">
        <w:t xml:space="preserve"> </w:t>
      </w:r>
      <w:r w:rsidR="0015509F" w:rsidRPr="0015509F">
        <w:t xml:space="preserve">Surveyor-General shall, prior to making such amendment, or partial or entire cancellation be advised by the </w:t>
      </w:r>
      <w:r w:rsidR="00F17688">
        <w:t>Minister</w:t>
      </w:r>
      <w:r w:rsidR="0015509F" w:rsidRPr="0015509F">
        <w:t xml:space="preserve"> that the provisions of any law relating to the permanent closing of any public place or portion thereof have been complied with.</w:t>
      </w:r>
    </w:p>
    <w:p w14:paraId="145C2382" w14:textId="77777777" w:rsidR="0015509F" w:rsidRDefault="0015509F" w:rsidP="0015509F">
      <w:pPr>
        <w:pStyle w:val="AS-P1"/>
      </w:pPr>
    </w:p>
    <w:p w14:paraId="30D3BFD4" w14:textId="52CFC03D" w:rsidR="0015509F" w:rsidRDefault="0015509F" w:rsidP="0015509F">
      <w:pPr>
        <w:pStyle w:val="AS-P-Amend"/>
        <w:rPr>
          <w:lang w:val="en-ZA"/>
        </w:rPr>
      </w:pPr>
      <w:r>
        <w:rPr>
          <w:lang w:val="en-ZA"/>
        </w:rPr>
        <w:t>[subsection (3) substituted by Ord. 10 of 1973]</w:t>
      </w:r>
    </w:p>
    <w:p w14:paraId="429CDCF1" w14:textId="77777777" w:rsidR="0015509F" w:rsidRDefault="0015509F" w:rsidP="0015509F">
      <w:pPr>
        <w:pStyle w:val="AS-P1"/>
      </w:pPr>
    </w:p>
    <w:p w14:paraId="700BEB7C" w14:textId="4074F59C" w:rsidR="000052F3" w:rsidRDefault="000052F3" w:rsidP="0015509F">
      <w:pPr>
        <w:pStyle w:val="AS-P1"/>
        <w:rPr>
          <w:lang w:val="en-ZA"/>
        </w:rPr>
      </w:pPr>
      <w:r>
        <w:t>(4)</w:t>
      </w:r>
      <w:r>
        <w:tab/>
      </w:r>
      <w:r w:rsidR="0015509F" w:rsidRPr="0015509F">
        <w:rPr>
          <w:lang w:val="en-ZA"/>
        </w:rPr>
        <w:t>In the event of any public place or portion thereof</w:t>
      </w:r>
      <w:r w:rsidR="0015509F">
        <w:rPr>
          <w:lang w:val="en-ZA"/>
        </w:rPr>
        <w:t xml:space="preserve"> </w:t>
      </w:r>
      <w:r w:rsidR="0015509F" w:rsidRPr="0015509F">
        <w:rPr>
          <w:lang w:val="en-ZA"/>
        </w:rPr>
        <w:t>being closed by such amendment, or partial or entire</w:t>
      </w:r>
      <w:r w:rsidR="0015509F">
        <w:rPr>
          <w:lang w:val="en-ZA"/>
        </w:rPr>
        <w:t xml:space="preserve"> </w:t>
      </w:r>
      <w:r w:rsidR="0015509F" w:rsidRPr="0015509F">
        <w:rPr>
          <w:lang w:val="en-ZA"/>
        </w:rPr>
        <w:t>cancellation within an approved township in respect of</w:t>
      </w:r>
      <w:r w:rsidR="0015509F">
        <w:rPr>
          <w:lang w:val="en-ZA"/>
        </w:rPr>
        <w:t xml:space="preserve"> </w:t>
      </w:r>
      <w:r w:rsidR="0015509F" w:rsidRPr="0015509F">
        <w:rPr>
          <w:lang w:val="en-ZA"/>
        </w:rPr>
        <w:t xml:space="preserve">which no local authority has been constituted </w:t>
      </w:r>
      <w:r w:rsidR="0015509F">
        <w:rPr>
          <w:lang w:val="en-ZA"/>
        </w:rPr>
        <w:t xml:space="preserve">or </w:t>
      </w:r>
      <w:r w:rsidR="0015509F" w:rsidRPr="0015509F">
        <w:rPr>
          <w:lang w:val="en-ZA"/>
        </w:rPr>
        <w:t>in</w:t>
      </w:r>
      <w:r w:rsidR="0015509F">
        <w:rPr>
          <w:lang w:val="en-ZA"/>
        </w:rPr>
        <w:t xml:space="preserve"> </w:t>
      </w:r>
      <w:r w:rsidR="0015509F" w:rsidRPr="0015509F">
        <w:rPr>
          <w:lang w:val="en-ZA"/>
        </w:rPr>
        <w:t>respect of which, though a local authority has been</w:t>
      </w:r>
      <w:r w:rsidR="0015509F">
        <w:rPr>
          <w:lang w:val="en-ZA"/>
        </w:rPr>
        <w:t xml:space="preserve"> </w:t>
      </w:r>
      <w:r w:rsidR="0015509F" w:rsidRPr="0015509F">
        <w:rPr>
          <w:lang w:val="en-ZA"/>
        </w:rPr>
        <w:t>constituted, such local authority is not authorized by</w:t>
      </w:r>
      <w:r w:rsidR="0015509F">
        <w:rPr>
          <w:lang w:val="en-ZA"/>
        </w:rPr>
        <w:t xml:space="preserve"> </w:t>
      </w:r>
      <w:r w:rsidR="0015509F" w:rsidRPr="0015509F">
        <w:rPr>
          <w:lang w:val="en-ZA"/>
        </w:rPr>
        <w:t>law to close any public place or portion thereof, the</w:t>
      </w:r>
      <w:r w:rsidR="0015509F">
        <w:rPr>
          <w:lang w:val="en-ZA"/>
        </w:rPr>
        <w:t xml:space="preserve"> </w:t>
      </w:r>
      <w:r w:rsidR="00F17688">
        <w:t>Minister</w:t>
      </w:r>
      <w:r w:rsidR="0015509F" w:rsidRPr="0015509F">
        <w:rPr>
          <w:lang w:val="en-ZA"/>
        </w:rPr>
        <w:t xml:space="preserve"> shall, prior to authorizing any</w:t>
      </w:r>
      <w:r w:rsidR="0015509F">
        <w:rPr>
          <w:lang w:val="en-ZA"/>
        </w:rPr>
        <w:t xml:space="preserve"> </w:t>
      </w:r>
      <w:r w:rsidR="0015509F" w:rsidRPr="0015509F">
        <w:rPr>
          <w:lang w:val="en-ZA"/>
        </w:rPr>
        <w:t>amendment, or partial or entire cancellation, publish</w:t>
      </w:r>
      <w:r w:rsidR="0015509F">
        <w:rPr>
          <w:lang w:val="en-ZA"/>
        </w:rPr>
        <w:t xml:space="preserve"> </w:t>
      </w:r>
      <w:r w:rsidR="0015509F" w:rsidRPr="0015509F">
        <w:rPr>
          <w:lang w:val="en-ZA"/>
        </w:rPr>
        <w:t>a notice setting forth the proposed amendment, or</w:t>
      </w:r>
      <w:r w:rsidR="0015509F">
        <w:rPr>
          <w:lang w:val="en-ZA"/>
        </w:rPr>
        <w:t xml:space="preserve"> </w:t>
      </w:r>
      <w:r w:rsidR="0015509F" w:rsidRPr="0015509F">
        <w:rPr>
          <w:lang w:val="en-ZA"/>
        </w:rPr>
        <w:t>partial or entire cancellation in two consecutive issues</w:t>
      </w:r>
      <w:r w:rsidR="0015509F">
        <w:rPr>
          <w:lang w:val="en-ZA"/>
        </w:rPr>
        <w:t xml:space="preserve"> </w:t>
      </w:r>
      <w:r w:rsidR="0015509F" w:rsidRPr="0015509F">
        <w:rPr>
          <w:lang w:val="en-ZA"/>
        </w:rPr>
        <w:t xml:space="preserve">of the </w:t>
      </w:r>
      <w:r w:rsidR="0015509F" w:rsidRPr="0015509F">
        <w:rPr>
          <w:i/>
          <w:iCs/>
          <w:lang w:val="en-ZA"/>
        </w:rPr>
        <w:t xml:space="preserve">Gazette </w:t>
      </w:r>
      <w:r w:rsidR="0015509F" w:rsidRPr="0015509F">
        <w:rPr>
          <w:lang w:val="en-ZA"/>
        </w:rPr>
        <w:t>and in two issues of a newspaper</w:t>
      </w:r>
      <w:r w:rsidR="0015509F">
        <w:rPr>
          <w:lang w:val="en-ZA"/>
        </w:rPr>
        <w:t xml:space="preserve"> </w:t>
      </w:r>
      <w:r w:rsidR="0015509F" w:rsidRPr="0015509F">
        <w:rPr>
          <w:lang w:val="en-ZA"/>
        </w:rPr>
        <w:t>circulating in the township concerned, the issues of</w:t>
      </w:r>
      <w:r w:rsidR="0015509F">
        <w:rPr>
          <w:lang w:val="en-ZA"/>
        </w:rPr>
        <w:t xml:space="preserve"> </w:t>
      </w:r>
      <w:r w:rsidR="0015509F" w:rsidRPr="0015509F">
        <w:rPr>
          <w:lang w:val="en-ZA"/>
        </w:rPr>
        <w:t>such newspaper appearing in consecutive weeks and</w:t>
      </w:r>
      <w:r w:rsidR="0015509F">
        <w:rPr>
          <w:lang w:val="en-ZA"/>
        </w:rPr>
        <w:t xml:space="preserve"> </w:t>
      </w:r>
      <w:r w:rsidR="0015509F" w:rsidRPr="0015509F">
        <w:rPr>
          <w:lang w:val="en-ZA"/>
        </w:rPr>
        <w:t>calling upon all persons interested to lodge any objections</w:t>
      </w:r>
      <w:r w:rsidR="0015509F">
        <w:rPr>
          <w:lang w:val="en-ZA"/>
        </w:rPr>
        <w:t xml:space="preserve"> </w:t>
      </w:r>
      <w:r w:rsidR="0015509F" w:rsidRPr="0015509F">
        <w:rPr>
          <w:lang w:val="en-ZA"/>
        </w:rPr>
        <w:t>they may have to the proposed amendment,</w:t>
      </w:r>
      <w:r w:rsidR="0015509F">
        <w:rPr>
          <w:lang w:val="en-ZA"/>
        </w:rPr>
        <w:t xml:space="preserve"> </w:t>
      </w:r>
      <w:r w:rsidR="0015509F" w:rsidRPr="0015509F">
        <w:rPr>
          <w:lang w:val="en-ZA"/>
        </w:rPr>
        <w:t>or partial or entire cancellation with him, in writing,</w:t>
      </w:r>
      <w:r w:rsidR="0015509F">
        <w:rPr>
          <w:lang w:val="en-ZA"/>
        </w:rPr>
        <w:t xml:space="preserve"> </w:t>
      </w:r>
      <w:r w:rsidR="0015509F" w:rsidRPr="0015509F">
        <w:rPr>
          <w:lang w:val="en-ZA"/>
        </w:rPr>
        <w:t>before a date stated in such notice, such date being</w:t>
      </w:r>
      <w:r w:rsidR="0015509F">
        <w:rPr>
          <w:lang w:val="en-ZA"/>
        </w:rPr>
        <w:t xml:space="preserve"> </w:t>
      </w:r>
      <w:r w:rsidR="0015509F" w:rsidRPr="0015509F">
        <w:rPr>
          <w:lang w:val="en-ZA"/>
        </w:rPr>
        <w:t>not less than one month after the date of the last</w:t>
      </w:r>
      <w:r w:rsidR="0015509F">
        <w:rPr>
          <w:lang w:val="en-ZA"/>
        </w:rPr>
        <w:t xml:space="preserve"> </w:t>
      </w:r>
      <w:r w:rsidR="0015509F" w:rsidRPr="0015509F">
        <w:rPr>
          <w:lang w:val="en-ZA"/>
        </w:rPr>
        <w:t xml:space="preserve">publication of such notice. The </w:t>
      </w:r>
      <w:r w:rsidR="00F17688">
        <w:t>Minister</w:t>
      </w:r>
      <w:r w:rsidR="0015509F">
        <w:rPr>
          <w:lang w:val="en-ZA"/>
        </w:rPr>
        <w:t xml:space="preserve"> </w:t>
      </w:r>
      <w:r w:rsidR="0015509F" w:rsidRPr="0015509F">
        <w:rPr>
          <w:lang w:val="en-ZA"/>
        </w:rPr>
        <w:t>shall thereupon submit the proposed amendment, or</w:t>
      </w:r>
      <w:r w:rsidR="0015509F">
        <w:rPr>
          <w:lang w:val="en-ZA"/>
        </w:rPr>
        <w:t xml:space="preserve"> </w:t>
      </w:r>
      <w:r w:rsidR="0015509F" w:rsidRPr="0015509F">
        <w:rPr>
          <w:lang w:val="en-ZA"/>
        </w:rPr>
        <w:t>partial or entire cancellation and any objections thereto</w:t>
      </w:r>
      <w:r w:rsidR="0015509F">
        <w:rPr>
          <w:lang w:val="en-ZA"/>
        </w:rPr>
        <w:t xml:space="preserve"> to </w:t>
      </w:r>
      <w:r w:rsidR="0015509F" w:rsidRPr="0015509F">
        <w:rPr>
          <w:lang w:val="en-ZA"/>
        </w:rPr>
        <w:t>the Board for consideration and the Board</w:t>
      </w:r>
      <w:r w:rsidR="0015509F">
        <w:rPr>
          <w:lang w:val="en-ZA"/>
        </w:rPr>
        <w:t xml:space="preserve"> </w:t>
      </w:r>
      <w:r w:rsidR="0015509F" w:rsidRPr="0015509F">
        <w:rPr>
          <w:lang w:val="en-ZA"/>
        </w:rPr>
        <w:t>shall make such reco</w:t>
      </w:r>
      <w:r w:rsidR="0015509F">
        <w:rPr>
          <w:lang w:val="en-ZA"/>
        </w:rPr>
        <w:t>mm</w:t>
      </w:r>
      <w:r w:rsidR="0015509F" w:rsidRPr="0015509F">
        <w:rPr>
          <w:lang w:val="en-ZA"/>
        </w:rPr>
        <w:t xml:space="preserve">endations to the </w:t>
      </w:r>
      <w:r w:rsidR="00F17688">
        <w:lastRenderedPageBreak/>
        <w:t>Minister</w:t>
      </w:r>
      <w:r w:rsidR="0015509F" w:rsidRPr="0015509F">
        <w:rPr>
          <w:lang w:val="en-ZA"/>
        </w:rPr>
        <w:t xml:space="preserve">, as it deems fit, and the </w:t>
      </w:r>
      <w:r w:rsidR="00F17688">
        <w:t>Minister</w:t>
      </w:r>
      <w:r w:rsidR="0015509F" w:rsidRPr="0015509F">
        <w:rPr>
          <w:lang w:val="en-ZA"/>
        </w:rPr>
        <w:t>'s decision regarding the proposed amendment,</w:t>
      </w:r>
      <w:r w:rsidR="0015509F">
        <w:rPr>
          <w:lang w:val="en-ZA"/>
        </w:rPr>
        <w:t xml:space="preserve"> </w:t>
      </w:r>
      <w:r w:rsidR="0015509F" w:rsidRPr="0015509F">
        <w:rPr>
          <w:lang w:val="en-ZA"/>
        </w:rPr>
        <w:t>or partial or entire cancellation shall be final.</w:t>
      </w:r>
    </w:p>
    <w:p w14:paraId="4BC2672E" w14:textId="77777777" w:rsidR="0015509F" w:rsidRDefault="0015509F" w:rsidP="0015509F">
      <w:pPr>
        <w:pStyle w:val="AS-P1"/>
      </w:pPr>
    </w:p>
    <w:p w14:paraId="41FB93AA" w14:textId="60A5C349" w:rsidR="0015509F" w:rsidRDefault="0015509F" w:rsidP="0015509F">
      <w:pPr>
        <w:pStyle w:val="AS-P-Amend"/>
        <w:rPr>
          <w:lang w:val="en-ZA"/>
        </w:rPr>
      </w:pPr>
      <w:r>
        <w:rPr>
          <w:lang w:val="en-ZA"/>
        </w:rPr>
        <w:t>[subsection (4) substituted by Ord. 10 of 1973]</w:t>
      </w:r>
    </w:p>
    <w:p w14:paraId="62E33881" w14:textId="77777777" w:rsidR="0015509F" w:rsidRDefault="0015509F" w:rsidP="0015509F">
      <w:pPr>
        <w:pStyle w:val="AS-P1"/>
      </w:pPr>
    </w:p>
    <w:p w14:paraId="67B16F56" w14:textId="77777777" w:rsidR="000052F3" w:rsidRDefault="000052F3" w:rsidP="00524FD5">
      <w:pPr>
        <w:pStyle w:val="AS-P1"/>
      </w:pPr>
      <w:r>
        <w:t xml:space="preserve">(5) </w:t>
      </w:r>
      <w:r>
        <w:tab/>
        <w:t xml:space="preserve">Whenever the number or the nature of the amendments of a general plan to be made under the provisions of this section render it expedient to do so, the Surveyor-General may cancel the existing general plan and substitute therefor a new general plan exactly corresponding with such existing general plan but embodying the said amendments. </w:t>
      </w:r>
    </w:p>
    <w:p w14:paraId="020AECAA" w14:textId="77777777" w:rsidR="000052F3" w:rsidRDefault="000052F3" w:rsidP="00524FD5">
      <w:pPr>
        <w:pStyle w:val="AS-P1"/>
      </w:pPr>
    </w:p>
    <w:p w14:paraId="7CDFE542" w14:textId="7BAC1AC9" w:rsidR="0015509F" w:rsidRDefault="000052F3" w:rsidP="0015509F">
      <w:pPr>
        <w:pStyle w:val="AS-P1"/>
        <w:rPr>
          <w:lang w:val="en-ZA"/>
        </w:rPr>
      </w:pPr>
      <w:r>
        <w:t xml:space="preserve">(6) </w:t>
      </w:r>
      <w:r>
        <w:tab/>
      </w:r>
      <w:r w:rsidR="0015509F" w:rsidRPr="0015509F">
        <w:rPr>
          <w:lang w:val="en-ZA"/>
        </w:rPr>
        <w:t>Whenever a general plan of an approved township</w:t>
      </w:r>
      <w:r w:rsidR="0015509F">
        <w:rPr>
          <w:lang w:val="en-ZA"/>
        </w:rPr>
        <w:t xml:space="preserve"> </w:t>
      </w:r>
      <w:r w:rsidR="0015509F" w:rsidRPr="0015509F">
        <w:rPr>
          <w:lang w:val="en-ZA"/>
        </w:rPr>
        <w:t>is partially or entirely cancelled, or amended, under</w:t>
      </w:r>
      <w:r w:rsidR="0015509F">
        <w:rPr>
          <w:lang w:val="en-ZA"/>
        </w:rPr>
        <w:t xml:space="preserve"> </w:t>
      </w:r>
      <w:r w:rsidR="0015509F" w:rsidRPr="0015509F">
        <w:rPr>
          <w:lang w:val="en-ZA"/>
        </w:rPr>
        <w:t>this section, the Registrar of Deeds shall make</w:t>
      </w:r>
      <w:r w:rsidR="0015509F">
        <w:rPr>
          <w:lang w:val="en-ZA"/>
        </w:rPr>
        <w:t xml:space="preserve"> </w:t>
      </w:r>
      <w:r w:rsidR="0015509F" w:rsidRPr="0015509F">
        <w:rPr>
          <w:lang w:val="en-ZA"/>
        </w:rPr>
        <w:t>corresponding entries in the township register concerned</w:t>
      </w:r>
      <w:r w:rsidR="0015509F">
        <w:rPr>
          <w:lang w:val="en-ZA"/>
        </w:rPr>
        <w:t xml:space="preserve"> </w:t>
      </w:r>
      <w:r w:rsidR="0015509F" w:rsidRPr="0015509F">
        <w:rPr>
          <w:lang w:val="en-ZA"/>
        </w:rPr>
        <w:t>and on the title deeds whereby the land concerned is</w:t>
      </w:r>
      <w:r w:rsidR="0015509F">
        <w:rPr>
          <w:lang w:val="en-ZA"/>
        </w:rPr>
        <w:t xml:space="preserve"> held.</w:t>
      </w:r>
    </w:p>
    <w:p w14:paraId="148C9D4A" w14:textId="77777777" w:rsidR="0015509F" w:rsidRDefault="0015509F" w:rsidP="0015509F">
      <w:pPr>
        <w:pStyle w:val="AS-P1"/>
        <w:rPr>
          <w:lang w:val="en-ZA"/>
        </w:rPr>
      </w:pPr>
    </w:p>
    <w:p w14:paraId="5241B058" w14:textId="56FD509B" w:rsidR="0015509F" w:rsidRDefault="0015509F" w:rsidP="0015509F">
      <w:pPr>
        <w:pStyle w:val="AS-P-Amend"/>
        <w:rPr>
          <w:lang w:val="en-ZA"/>
        </w:rPr>
      </w:pPr>
      <w:r>
        <w:rPr>
          <w:lang w:val="en-ZA"/>
        </w:rPr>
        <w:t>[subsection (6) substituted by Ord. 10 of 1973]</w:t>
      </w:r>
    </w:p>
    <w:p w14:paraId="0B631419" w14:textId="77777777" w:rsidR="0015509F" w:rsidRDefault="0015509F" w:rsidP="0015509F">
      <w:pPr>
        <w:pStyle w:val="AS-P1"/>
      </w:pPr>
    </w:p>
    <w:p w14:paraId="4D929ED0" w14:textId="252C022A" w:rsidR="000052F3" w:rsidRDefault="000052F3" w:rsidP="0015509F">
      <w:pPr>
        <w:pStyle w:val="AS-P1"/>
      </w:pPr>
      <w:r>
        <w:t xml:space="preserve">(7) </w:t>
      </w:r>
      <w:r>
        <w:tab/>
        <w:t xml:space="preserve">Notwithstanding anything contained in any other law, where a public place is shown on a general plan of an approved township, such public place shall not in any way be altered in its character as a public place, unless the </w:t>
      </w:r>
      <w:r w:rsidR="00F17688">
        <w:t>Minister</w:t>
      </w:r>
      <w:r>
        <w:t xml:space="preserve"> shall have approved such alteration: Provided that the </w:t>
      </w:r>
      <w:r w:rsidR="00F17688">
        <w:t>Minister</w:t>
      </w:r>
      <w:r>
        <w:t xml:space="preserve"> shall, before giving such approval, refer the matter to the Board for its recommendations, and shall not, without further reference to the Board, approve any such alteration in character which the Board has refused to recommend: Provided further that no recommendation by the Board to the </w:t>
      </w:r>
      <w:r w:rsidR="00F17688">
        <w:t>Minister</w:t>
      </w:r>
      <w:r>
        <w:t xml:space="preserve"> shall be made unless the procedure in respect of the closure of public places, referred to in sub-sections (3) and ( 4) has been followed in every respect. </w:t>
      </w:r>
    </w:p>
    <w:p w14:paraId="0EEC19F1" w14:textId="77777777" w:rsidR="000052F3" w:rsidRDefault="000052F3" w:rsidP="00524FD5">
      <w:pPr>
        <w:pStyle w:val="AS-P1"/>
      </w:pPr>
    </w:p>
    <w:p w14:paraId="695C386D" w14:textId="77777777" w:rsidR="000052F3" w:rsidRDefault="000052F3" w:rsidP="00524FD5">
      <w:pPr>
        <w:pStyle w:val="AS-P1"/>
      </w:pPr>
      <w:r>
        <w:t xml:space="preserve">(8) </w:t>
      </w:r>
      <w:r>
        <w:tab/>
        <w:t xml:space="preserve">Prior to the amendment of a general plan in respect of the closure of a public place, or portion thereof, the Surveyor-General shall be furnished with a diagram representing the portion of land which has been closed, unless he is able to frame such diagram from records filed in his office. </w:t>
      </w:r>
    </w:p>
    <w:p w14:paraId="639F20C2" w14:textId="77777777" w:rsidR="000052F3" w:rsidRDefault="000052F3" w:rsidP="00524FD5">
      <w:pPr>
        <w:pStyle w:val="AS-P1"/>
      </w:pPr>
    </w:p>
    <w:p w14:paraId="484D0A2C" w14:textId="77777777" w:rsidR="000052F3" w:rsidRDefault="000052F3" w:rsidP="00524FD5">
      <w:pPr>
        <w:pStyle w:val="AS-P1"/>
      </w:pPr>
      <w:r w:rsidRPr="000052F3">
        <w:rPr>
          <w:b/>
        </w:rPr>
        <w:t>27.</w:t>
      </w:r>
      <w:r>
        <w:t xml:space="preserve"> </w:t>
      </w:r>
      <w:r>
        <w:tab/>
        <w:t xml:space="preserve">No transfer duty, stamp duty or deeds registration fees shall be payable in respect of any transfer of land under the provisions of section fifteen or section twenty-five, and no stamp duty shall be payable in respect of the diagrams concerned. </w:t>
      </w:r>
    </w:p>
    <w:p w14:paraId="6CE48E36" w14:textId="77777777" w:rsidR="000052F3" w:rsidRDefault="000052F3" w:rsidP="00524FD5">
      <w:pPr>
        <w:pStyle w:val="AS-P1"/>
      </w:pPr>
    </w:p>
    <w:p w14:paraId="1CA4CA6E" w14:textId="77777777" w:rsidR="000052F3" w:rsidRDefault="000052F3" w:rsidP="00524FD5">
      <w:pPr>
        <w:pStyle w:val="AS-P1"/>
      </w:pPr>
      <w:r w:rsidRPr="000052F3">
        <w:rPr>
          <w:b/>
        </w:rPr>
        <w:t>28.</w:t>
      </w:r>
      <w:r>
        <w:rPr>
          <w:b/>
        </w:rPr>
        <w:tab/>
      </w:r>
      <w:r>
        <w:t>(1)</w:t>
      </w:r>
      <w:r>
        <w:tab/>
        <w:t xml:space="preserve">Whenever it is sought to transfer an erf in an approved township shown on a general plan filed in the Deeds Registry which specifies the area, sides and angles of such erf, it shall not be necessary to annex to the deed of transfer a diagram of such erf, but as soon as it is sought to transfer a portion of any erf in such township, except as provided in sub-section (2), there shall be annexed to the deed of transfer a diagram of that portion and there shall be lodged with the Registrar of Deeds a diagram of the whole of such erf. </w:t>
      </w:r>
    </w:p>
    <w:p w14:paraId="26C600E5" w14:textId="77777777" w:rsidR="000052F3" w:rsidRDefault="000052F3" w:rsidP="00524FD5">
      <w:pPr>
        <w:pStyle w:val="AS-P1"/>
      </w:pPr>
    </w:p>
    <w:p w14:paraId="18D53CEE" w14:textId="77777777" w:rsidR="000052F3" w:rsidRDefault="000052F3" w:rsidP="00524FD5">
      <w:pPr>
        <w:pStyle w:val="AS-P1"/>
      </w:pPr>
      <w:r>
        <w:t xml:space="preserve">(2) </w:t>
      </w:r>
      <w:r>
        <w:tab/>
        <w:t xml:space="preserve">If an erf in such township is subdivided into a number of portions which in the opinion of the Board may constitute a new township, the provisions of this Ordinance relating to the granting of an application for permission to establish a township shall apply in every respect. </w:t>
      </w:r>
    </w:p>
    <w:p w14:paraId="5A87EB03" w14:textId="77777777" w:rsidR="000052F3" w:rsidRDefault="000052F3" w:rsidP="00524FD5">
      <w:pPr>
        <w:pStyle w:val="AS-P1"/>
      </w:pPr>
    </w:p>
    <w:p w14:paraId="2E1B71C0" w14:textId="77777777" w:rsidR="000052F3" w:rsidRDefault="000052F3" w:rsidP="00524FD5">
      <w:pPr>
        <w:pStyle w:val="AS-P1"/>
      </w:pPr>
      <w:r>
        <w:t xml:space="preserve">(3) </w:t>
      </w:r>
      <w:r>
        <w:tab/>
        <w:t xml:space="preserve">Nothing in this section contained shall be construed as affecting in any way the right of the transferee of an erf in an approved township to obtain a diagram of such erf and such diagram shall be registered with and form part of his title. </w:t>
      </w:r>
    </w:p>
    <w:p w14:paraId="699BC822" w14:textId="77777777" w:rsidR="000052F3" w:rsidRDefault="000052F3" w:rsidP="00524FD5">
      <w:pPr>
        <w:pStyle w:val="AS-P1"/>
      </w:pPr>
    </w:p>
    <w:p w14:paraId="7802FB91" w14:textId="104447E8" w:rsidR="000052F3" w:rsidRDefault="000052F3" w:rsidP="00470E52">
      <w:pPr>
        <w:pStyle w:val="AS-P1"/>
        <w:rPr>
          <w:lang w:val="en-ZA"/>
        </w:rPr>
      </w:pPr>
      <w:r w:rsidRPr="000052F3">
        <w:rPr>
          <w:b/>
        </w:rPr>
        <w:t>29.</w:t>
      </w:r>
      <w:r>
        <w:rPr>
          <w:b/>
        </w:rPr>
        <w:tab/>
      </w:r>
      <w:r>
        <w:t>(1)</w:t>
      </w:r>
      <w:r>
        <w:tab/>
      </w:r>
      <w:r w:rsidR="00470E52" w:rsidRPr="00470E52">
        <w:rPr>
          <w:lang w:val="en-ZA"/>
        </w:rPr>
        <w:t>Whenever any area of land constitutes, by</w:t>
      </w:r>
      <w:r w:rsidR="00470E52">
        <w:rPr>
          <w:lang w:val="en-ZA"/>
        </w:rPr>
        <w:t xml:space="preserve"> </w:t>
      </w:r>
      <w:r w:rsidR="00470E52" w:rsidRPr="00470E52">
        <w:rPr>
          <w:lang w:val="en-ZA"/>
        </w:rPr>
        <w:t>reason of its situation, a portion of an approved</w:t>
      </w:r>
      <w:r w:rsidR="00470E52">
        <w:rPr>
          <w:lang w:val="en-ZA"/>
        </w:rPr>
        <w:t xml:space="preserve"> </w:t>
      </w:r>
      <w:r w:rsidR="00470E52" w:rsidRPr="00470E52">
        <w:rPr>
          <w:lang w:val="en-ZA"/>
        </w:rPr>
        <w:t xml:space="preserve">township, or adjoins an approved township, the </w:t>
      </w:r>
      <w:r w:rsidR="009D2778">
        <w:rPr>
          <w:lang w:val="en-ZA"/>
        </w:rPr>
        <w:t xml:space="preserve">Minister </w:t>
      </w:r>
      <w:r w:rsidR="00470E52" w:rsidRPr="00470E52">
        <w:rPr>
          <w:lang w:val="en-ZA"/>
        </w:rPr>
        <w:t xml:space="preserve">may, by </w:t>
      </w:r>
      <w:r w:rsidR="009D2778">
        <w:rPr>
          <w:lang w:val="en-ZA"/>
        </w:rPr>
        <w:t xml:space="preserve">notice </w:t>
      </w:r>
      <w:r w:rsidR="00470E52" w:rsidRPr="00470E52">
        <w:rPr>
          <w:lang w:val="en-ZA"/>
        </w:rPr>
        <w:t xml:space="preserve">in the </w:t>
      </w:r>
      <w:r w:rsidR="00470E52" w:rsidRPr="00470E52">
        <w:rPr>
          <w:i/>
          <w:iCs/>
          <w:lang w:val="en-ZA"/>
        </w:rPr>
        <w:t xml:space="preserve">Gazette </w:t>
      </w:r>
      <w:r w:rsidR="00470E52" w:rsidRPr="00470E52">
        <w:rPr>
          <w:lang w:val="en-ZA"/>
        </w:rPr>
        <w:t>and after consultation with the Board, extend</w:t>
      </w:r>
      <w:r w:rsidR="00470E52">
        <w:rPr>
          <w:lang w:val="en-ZA"/>
        </w:rPr>
        <w:t xml:space="preserve"> t</w:t>
      </w:r>
      <w:r w:rsidR="00470E52" w:rsidRPr="00470E52">
        <w:rPr>
          <w:lang w:val="en-ZA"/>
        </w:rPr>
        <w:t>he boundaries of that townsh</w:t>
      </w:r>
      <w:r w:rsidR="00470E52">
        <w:rPr>
          <w:lang w:val="en-ZA"/>
        </w:rPr>
        <w:t>ip to include such area.</w:t>
      </w:r>
    </w:p>
    <w:p w14:paraId="0BBA4B22" w14:textId="77777777" w:rsidR="00470E52" w:rsidRDefault="00470E52" w:rsidP="00470E52">
      <w:pPr>
        <w:pStyle w:val="AS-P1"/>
      </w:pPr>
    </w:p>
    <w:p w14:paraId="4A6C4D10" w14:textId="2CA2E363" w:rsidR="00470E52" w:rsidRDefault="00470E52" w:rsidP="00470E52">
      <w:pPr>
        <w:pStyle w:val="AS-P-Amend"/>
      </w:pPr>
      <w:r>
        <w:lastRenderedPageBreak/>
        <w:t>[subsection (1) substituted by Ord. 9 of 1977</w:t>
      </w:r>
      <w:r w:rsidR="009D2778">
        <w:t xml:space="preserve"> and amended by Act 28 of 1992</w:t>
      </w:r>
      <w:r>
        <w:t>]</w:t>
      </w:r>
    </w:p>
    <w:p w14:paraId="37D52B9D" w14:textId="77777777" w:rsidR="00470E52" w:rsidRDefault="00470E52" w:rsidP="00470E52">
      <w:pPr>
        <w:pStyle w:val="AS-P1"/>
      </w:pPr>
    </w:p>
    <w:p w14:paraId="4EFA667C" w14:textId="14E56B77" w:rsidR="000052F3" w:rsidRDefault="000052F3" w:rsidP="00524FD5">
      <w:pPr>
        <w:pStyle w:val="AS-P1"/>
      </w:pPr>
      <w:r>
        <w:t xml:space="preserve">(2) </w:t>
      </w:r>
      <w:r w:rsidR="001F5D9D">
        <w:tab/>
      </w:r>
      <w:r>
        <w:t xml:space="preserve">The </w:t>
      </w:r>
      <w:r w:rsidR="00F17688">
        <w:t>Minister</w:t>
      </w:r>
      <w:r>
        <w:t xml:space="preserve"> may impose such conditions in regard to any matter mentioned in sub-section (3) of section six against such area of land as he may deem fit: Provided that the </w:t>
      </w:r>
      <w:r w:rsidR="00F17688">
        <w:t>Minister</w:t>
      </w:r>
      <w:r>
        <w:t xml:space="preserve"> shall not exercise his powers under this sub-section or sub-section (1) unless the local authority (if any) within whose area of jurisdiction such area of land is situated, has been consulted: Provided further that if such area of land is situated within an area to which a scheme approved in terms of the Town Planning Ordinance, 1954 (Ordinance 18 of 1954) applies, the </w:t>
      </w:r>
      <w:r w:rsidR="00F17688">
        <w:t>Minister</w:t>
      </w:r>
      <w:r>
        <w:t xml:space="preserve"> shall not impose any conditions which are in conflict with any of the provisions of that scheme.</w:t>
      </w:r>
    </w:p>
    <w:p w14:paraId="1B207344" w14:textId="77777777" w:rsidR="000052F3" w:rsidRDefault="000052F3" w:rsidP="00524FD5">
      <w:pPr>
        <w:pStyle w:val="AS-P1"/>
      </w:pPr>
    </w:p>
    <w:p w14:paraId="40BEA59A" w14:textId="77777777" w:rsidR="000052F3" w:rsidRDefault="000052F3" w:rsidP="00524FD5">
      <w:pPr>
        <w:pStyle w:val="AS-P1"/>
      </w:pPr>
      <w:r>
        <w:t xml:space="preserve">(3) </w:t>
      </w:r>
      <w:r>
        <w:tab/>
        <w:t xml:space="preserve">Any conditions imposed in terms of sub-section (2) shall be set forth in a schedule to the proclamation referred to in sub-section (1) and the Registrar of Deeds shall endorse the relevant title deeds accordingly. </w:t>
      </w:r>
    </w:p>
    <w:p w14:paraId="7B376A16" w14:textId="77777777" w:rsidR="000052F3" w:rsidRDefault="000052F3" w:rsidP="00524FD5">
      <w:pPr>
        <w:pStyle w:val="AS-P1"/>
      </w:pPr>
    </w:p>
    <w:p w14:paraId="085765AB" w14:textId="0617B4F3" w:rsidR="000052F3" w:rsidRDefault="000052F3" w:rsidP="00524FD5">
      <w:pPr>
        <w:pStyle w:val="AS-P1"/>
      </w:pPr>
      <w:r w:rsidRPr="000052F3">
        <w:rPr>
          <w:b/>
        </w:rPr>
        <w:t>30.</w:t>
      </w:r>
      <w:r>
        <w:t xml:space="preserve"> </w:t>
      </w:r>
      <w:r>
        <w:tab/>
        <w:t>(1)</w:t>
      </w:r>
      <w:r>
        <w:tab/>
        <w:t xml:space="preserve">No diagram representing a consolidation of erven and/or portions of erven, shall be approved by the Surveyor-General unless prior consent of the </w:t>
      </w:r>
      <w:r w:rsidR="00F17688">
        <w:t>Minister</w:t>
      </w:r>
      <w:r>
        <w:t xml:space="preserve"> has been obtained. </w:t>
      </w:r>
    </w:p>
    <w:p w14:paraId="1455017C" w14:textId="77777777" w:rsidR="000052F3" w:rsidRDefault="000052F3" w:rsidP="00524FD5">
      <w:pPr>
        <w:pStyle w:val="AS-P1"/>
      </w:pPr>
    </w:p>
    <w:p w14:paraId="1089644A" w14:textId="417CF003" w:rsidR="000052F3" w:rsidRDefault="000052F3" w:rsidP="00524FD5">
      <w:pPr>
        <w:pStyle w:val="AS-P1"/>
      </w:pPr>
      <w:r>
        <w:t xml:space="preserve">(2) </w:t>
      </w:r>
      <w:r>
        <w:tab/>
        <w:t xml:space="preserve">An application for such consent, together with the comments of the local authority (if any) within whose area of jurisdiction such erven or portions of erven are situated, shall be made to the </w:t>
      </w:r>
      <w:r w:rsidR="00F17688">
        <w:t>Minister</w:t>
      </w:r>
      <w:r>
        <w:t xml:space="preserve"> who shall thereupon refer the matter to the Board for consideration and the Board may, if any of the title deeds concerned contain any conditions imposed </w:t>
      </w:r>
      <w:r w:rsidR="006F4978">
        <w:t xml:space="preserve">by </w:t>
      </w:r>
      <w:r>
        <w:t xml:space="preserve">the </w:t>
      </w:r>
      <w:r w:rsidR="00F17688">
        <w:t>Minister</w:t>
      </w:r>
      <w:r>
        <w:t xml:space="preserve"> in terms of this Ordinance or any </w:t>
      </w:r>
      <w:r w:rsidR="006F4978">
        <w:t xml:space="preserve">prior </w:t>
      </w:r>
      <w:r>
        <w:t xml:space="preserve">law, recommend to the </w:t>
      </w:r>
      <w:r w:rsidR="00F17688">
        <w:t>Minister</w:t>
      </w:r>
      <w:r>
        <w:t xml:space="preserve"> that such conditions be varied, modified, deleted or added to in order that the whole of the land to be consolidated shall become subject to one uniform set of conditions. </w:t>
      </w:r>
    </w:p>
    <w:p w14:paraId="7FE1D2F0" w14:textId="77777777" w:rsidR="000052F3" w:rsidRDefault="000052F3" w:rsidP="00524FD5">
      <w:pPr>
        <w:pStyle w:val="AS-P1"/>
      </w:pPr>
    </w:p>
    <w:p w14:paraId="3C950C02" w14:textId="270C70F1" w:rsidR="006F4978" w:rsidRDefault="006F4978" w:rsidP="006F4978">
      <w:pPr>
        <w:pStyle w:val="AS-P-Amend"/>
      </w:pPr>
      <w:r w:rsidRPr="0044506F">
        <w:t>[subsection (</w:t>
      </w:r>
      <w:r>
        <w:t>2</w:t>
      </w:r>
      <w:r w:rsidRPr="0044506F">
        <w:t>)</w:t>
      </w:r>
      <w:r>
        <w:t xml:space="preserve"> amended </w:t>
      </w:r>
      <w:r w:rsidR="001800B4">
        <w:t>by Ord. 36 of 196</w:t>
      </w:r>
      <w:r w:rsidRPr="0044506F">
        <w:t>7]</w:t>
      </w:r>
    </w:p>
    <w:p w14:paraId="5DD7D862" w14:textId="77777777" w:rsidR="006F4978" w:rsidRDefault="006F4978" w:rsidP="00524FD5">
      <w:pPr>
        <w:pStyle w:val="AS-P1"/>
      </w:pPr>
    </w:p>
    <w:p w14:paraId="5385DD47" w14:textId="7FA03C0F" w:rsidR="000052F3" w:rsidRDefault="000052F3" w:rsidP="00524FD5">
      <w:pPr>
        <w:pStyle w:val="AS-P1"/>
      </w:pPr>
      <w:r>
        <w:t>(3)</w:t>
      </w:r>
      <w:r>
        <w:tab/>
        <w:t xml:space="preserve">The </w:t>
      </w:r>
      <w:r w:rsidR="00F17688">
        <w:t>Minister</w:t>
      </w:r>
      <w:r>
        <w:t xml:space="preserve"> shall, if he grants his consent, as aforesaid, have the right to authorize such variation, modification, deletion or addition so recommended by the Board and such new uniform set of conditions</w:t>
      </w:r>
      <w:r w:rsidR="009239E9">
        <w:t xml:space="preserve"> may, notwithstanding anything to the contrary contained in the Deeds Registry Proclamation, 1939 (Proclamation 37 of 1939)</w:t>
      </w:r>
      <w:r w:rsidR="0058685D">
        <w:t>,</w:t>
      </w:r>
      <w:r w:rsidR="009239E9">
        <w:t xml:space="preserve"> either be inserted in the consolidated title issued by the Registrar of Deeds or be registered by means of </w:t>
      </w:r>
      <w:r w:rsidR="00B753DC">
        <w:t xml:space="preserve">a </w:t>
      </w:r>
      <w:r w:rsidR="009239E9">
        <w:t>notarial deed</w:t>
      </w:r>
      <w:r>
        <w:t xml:space="preserve">: Provided that if such erven or portions of erven are situated within an area to which a scheme approved in terms of the Town Planning Ordinance, 1954 (Ordinance 18 of 1954) applies, the </w:t>
      </w:r>
      <w:r w:rsidR="00F17688">
        <w:t>Minister</w:t>
      </w:r>
      <w:r>
        <w:t xml:space="preserve"> shall not authorize any such variation, modification, deletion or addition which is in conflict with any of the provisions of that scheme. </w:t>
      </w:r>
    </w:p>
    <w:p w14:paraId="3E72D900" w14:textId="77777777" w:rsidR="000052F3" w:rsidRDefault="000052F3" w:rsidP="00524FD5">
      <w:pPr>
        <w:pStyle w:val="AS-P1"/>
      </w:pPr>
    </w:p>
    <w:p w14:paraId="1EEEB1DE" w14:textId="56AA2F95" w:rsidR="00976CA2" w:rsidRDefault="00976CA2" w:rsidP="00976CA2">
      <w:pPr>
        <w:pStyle w:val="AS-P-Amend"/>
      </w:pPr>
      <w:r w:rsidRPr="0044506F">
        <w:t>[</w:t>
      </w:r>
      <w:r w:rsidR="00A829AF">
        <w:t>S</w:t>
      </w:r>
      <w:r w:rsidRPr="0044506F">
        <w:t>ubsection (</w:t>
      </w:r>
      <w:r>
        <w:t>3</w:t>
      </w:r>
      <w:r w:rsidRPr="0044506F">
        <w:t>)</w:t>
      </w:r>
      <w:r>
        <w:t xml:space="preserve"> </w:t>
      </w:r>
      <w:r w:rsidR="00A829AF">
        <w:t xml:space="preserve">is </w:t>
      </w:r>
      <w:r>
        <w:t>amended by Ord. 7 of 1969</w:t>
      </w:r>
      <w:r w:rsidR="00A829AF">
        <w:t xml:space="preserve">. The Deeds Registry Proclamation </w:t>
      </w:r>
      <w:r w:rsidR="00A829AF">
        <w:br/>
        <w:t xml:space="preserve">37 of 1939 has been replaced by the </w:t>
      </w:r>
      <w:r w:rsidR="00A829AF" w:rsidRPr="00A829AF">
        <w:rPr>
          <w:lang w:val="en-ZA"/>
        </w:rPr>
        <w:t>Deeds Registries Act 47 of 1937.</w:t>
      </w:r>
      <w:r w:rsidRPr="0044506F">
        <w:t>]</w:t>
      </w:r>
    </w:p>
    <w:p w14:paraId="0D2D53A6" w14:textId="77777777" w:rsidR="00976CA2" w:rsidRDefault="00976CA2" w:rsidP="00524FD5">
      <w:pPr>
        <w:pStyle w:val="AS-P1"/>
      </w:pPr>
    </w:p>
    <w:p w14:paraId="5DE5FB26" w14:textId="29989B46" w:rsidR="006F4978" w:rsidRPr="006F4978" w:rsidRDefault="006F4978" w:rsidP="006F4978">
      <w:pPr>
        <w:pStyle w:val="AS-P0"/>
        <w:rPr>
          <w:b/>
        </w:rPr>
      </w:pPr>
      <w:r w:rsidRPr="006F4978">
        <w:rPr>
          <w:b/>
        </w:rPr>
        <w:t>C</w:t>
      </w:r>
      <w:r>
        <w:rPr>
          <w:b/>
        </w:rPr>
        <w:t>o</w:t>
      </w:r>
      <w:r w:rsidRPr="006F4978">
        <w:rPr>
          <w:b/>
        </w:rPr>
        <w:t xml:space="preserve">nditions </w:t>
      </w:r>
      <w:r>
        <w:rPr>
          <w:b/>
        </w:rPr>
        <w:t>i</w:t>
      </w:r>
      <w:r w:rsidRPr="006F4978">
        <w:rPr>
          <w:b/>
        </w:rPr>
        <w:t>mposed may be enforced and penalties for noncompliance w</w:t>
      </w:r>
      <w:r>
        <w:rPr>
          <w:b/>
        </w:rPr>
        <w:t>i</w:t>
      </w:r>
      <w:r w:rsidRPr="006F4978">
        <w:rPr>
          <w:b/>
        </w:rPr>
        <w:t>th conditions imposed</w:t>
      </w:r>
    </w:p>
    <w:p w14:paraId="65A83082" w14:textId="77777777" w:rsidR="006F4978" w:rsidRDefault="006F4978" w:rsidP="006F4978">
      <w:pPr>
        <w:autoSpaceDE w:val="0"/>
        <w:autoSpaceDN w:val="0"/>
        <w:adjustRightInd w:val="0"/>
      </w:pPr>
    </w:p>
    <w:p w14:paraId="1CCBEF93" w14:textId="79C2C4CA" w:rsidR="006F4978" w:rsidRPr="001D0445" w:rsidRDefault="000052F3" w:rsidP="006F4978">
      <w:pPr>
        <w:pStyle w:val="AS-P1"/>
        <w:rPr>
          <w:lang w:val="en-ZA"/>
        </w:rPr>
      </w:pPr>
      <w:r w:rsidRPr="001D0445">
        <w:rPr>
          <w:b/>
        </w:rPr>
        <w:t>31.</w:t>
      </w:r>
      <w:r w:rsidRPr="001D0445">
        <w:t xml:space="preserve"> </w:t>
      </w:r>
      <w:r w:rsidRPr="001D0445">
        <w:tab/>
      </w:r>
      <w:r w:rsidR="006F4978" w:rsidRPr="001D0445">
        <w:rPr>
          <w:lang w:val="en-ZA"/>
        </w:rPr>
        <w:t>(1)</w:t>
      </w:r>
      <w:r w:rsidR="006F4978" w:rsidRPr="001D0445">
        <w:rPr>
          <w:lang w:val="en-ZA"/>
        </w:rPr>
        <w:tab/>
        <w:t xml:space="preserve">If the </w:t>
      </w:r>
      <w:r w:rsidR="00F17688" w:rsidRPr="001D0445">
        <w:t>Minister</w:t>
      </w:r>
      <w:r w:rsidR="006F4978" w:rsidRPr="001D0445">
        <w:rPr>
          <w:lang w:val="en-ZA"/>
        </w:rPr>
        <w:t xml:space="preserve"> has imposed conditions in terms of this ordinance or any other law -</w:t>
      </w:r>
    </w:p>
    <w:p w14:paraId="777DF449" w14:textId="77777777" w:rsidR="001D0445" w:rsidRDefault="001D0445" w:rsidP="006F4978">
      <w:pPr>
        <w:pStyle w:val="AS-P1"/>
        <w:rPr>
          <w:lang w:val="en-ZA"/>
        </w:rPr>
      </w:pPr>
    </w:p>
    <w:p w14:paraId="5A4C17B2" w14:textId="12A3C58B" w:rsidR="006F4978" w:rsidRDefault="001D0445" w:rsidP="001D0445">
      <w:pPr>
        <w:pStyle w:val="AS-P-Amend"/>
        <w:rPr>
          <w:lang w:val="en-ZA"/>
        </w:rPr>
      </w:pPr>
      <w:r>
        <w:rPr>
          <w:lang w:val="en-ZA"/>
        </w:rPr>
        <w:t>[The word “Ordinance” should be capitalised</w:t>
      </w:r>
      <w:r w:rsidR="004D1563">
        <w:rPr>
          <w:lang w:val="en-ZA"/>
        </w:rPr>
        <w:t xml:space="preserve"> here to be consistent with the rest of the Ordinance</w:t>
      </w:r>
      <w:r>
        <w:rPr>
          <w:lang w:val="en-ZA"/>
        </w:rPr>
        <w:t>.]</w:t>
      </w:r>
    </w:p>
    <w:p w14:paraId="044908CB" w14:textId="77777777" w:rsidR="001D0445" w:rsidRPr="001D0445" w:rsidRDefault="001D0445" w:rsidP="006F4978">
      <w:pPr>
        <w:pStyle w:val="AS-P1"/>
        <w:rPr>
          <w:lang w:val="en-ZA"/>
        </w:rPr>
      </w:pPr>
    </w:p>
    <w:p w14:paraId="6BB35EE9" w14:textId="758CF84A" w:rsidR="006F4978" w:rsidRPr="001D0445" w:rsidRDefault="006F4978" w:rsidP="006F4978">
      <w:pPr>
        <w:pStyle w:val="AS-Pa"/>
      </w:pPr>
      <w:r w:rsidRPr="001D0445">
        <w:t xml:space="preserve">(a) </w:t>
      </w:r>
      <w:r w:rsidRPr="001D0445">
        <w:tab/>
        <w:t>in respect of land situated within the area of jurisdiction of a local authority, such local authority may enforce compliance with such conditions; or</w:t>
      </w:r>
    </w:p>
    <w:p w14:paraId="53D6895E" w14:textId="77777777" w:rsidR="006F4978" w:rsidRPr="001D0445" w:rsidRDefault="006F4978" w:rsidP="006F4978">
      <w:pPr>
        <w:pStyle w:val="AS-Pa"/>
      </w:pPr>
    </w:p>
    <w:p w14:paraId="209CCFD8" w14:textId="0501751B" w:rsidR="006F4978" w:rsidRPr="001D0445" w:rsidRDefault="006F4978" w:rsidP="006F4978">
      <w:pPr>
        <w:pStyle w:val="AS-Pa"/>
      </w:pPr>
      <w:r w:rsidRPr="001D0445">
        <w:t xml:space="preserve">(b) </w:t>
      </w:r>
      <w:r w:rsidRPr="001D0445">
        <w:tab/>
        <w:t xml:space="preserve">in respect of land situated outside such an area, the </w:t>
      </w:r>
      <w:r w:rsidR="00F17688" w:rsidRPr="001D0445">
        <w:t>Minister</w:t>
      </w:r>
      <w:r w:rsidRPr="001D0445">
        <w:t xml:space="preserve"> may enforce compliance with such conditions.</w:t>
      </w:r>
    </w:p>
    <w:p w14:paraId="41D8A135" w14:textId="77777777" w:rsidR="006F4978" w:rsidRPr="001D0445" w:rsidRDefault="006F4978" w:rsidP="006F4978">
      <w:pPr>
        <w:pStyle w:val="AS-Pa"/>
        <w:rPr>
          <w:lang w:val="en-ZA"/>
        </w:rPr>
      </w:pPr>
    </w:p>
    <w:p w14:paraId="2F285A08" w14:textId="798568AE" w:rsidR="006F4978" w:rsidRPr="00C05323" w:rsidRDefault="006F4978" w:rsidP="00C05323">
      <w:pPr>
        <w:pStyle w:val="AS-P1"/>
      </w:pPr>
      <w:r w:rsidRPr="001D0445">
        <w:lastRenderedPageBreak/>
        <w:t xml:space="preserve">(2) </w:t>
      </w:r>
      <w:r w:rsidRPr="001D0445">
        <w:tab/>
        <w:t xml:space="preserve">Any person who contravenes or fails to comply with any of the conditions mentioned in sub-section (1) shall be guilty of an offence and shall be liable on conviction to a </w:t>
      </w:r>
      <w:r w:rsidRPr="00C05323">
        <w:t>fine not exceeding two hundred rand or in default of payment to imprisonment for a period not exceeding six months</w:t>
      </w:r>
      <w:r w:rsidR="00C05323" w:rsidRPr="00C05323">
        <w:t>, and in the case of a continuous offence to an additional fine not exceeding four rand for each day on which the offence continues</w:t>
      </w:r>
      <w:r w:rsidRPr="00C05323">
        <w:t>.</w:t>
      </w:r>
    </w:p>
    <w:p w14:paraId="78A01FEC" w14:textId="77777777" w:rsidR="006F4978" w:rsidRDefault="006F4978" w:rsidP="006F4978">
      <w:pPr>
        <w:pStyle w:val="AS-P1"/>
        <w:rPr>
          <w:lang w:val="en-ZA"/>
        </w:rPr>
      </w:pPr>
    </w:p>
    <w:p w14:paraId="3329631B" w14:textId="2EA8F03A" w:rsidR="00C05323" w:rsidRDefault="00C05323" w:rsidP="00C05323">
      <w:pPr>
        <w:pStyle w:val="AS-P-Amend"/>
        <w:rPr>
          <w:lang w:val="en-ZA"/>
        </w:rPr>
      </w:pPr>
      <w:r>
        <w:rPr>
          <w:lang w:val="en-ZA"/>
        </w:rPr>
        <w:t>[subsection (2) amended by Ord. 2 of 1970]</w:t>
      </w:r>
    </w:p>
    <w:p w14:paraId="55CBC113" w14:textId="77777777" w:rsidR="00C05323" w:rsidRDefault="00C05323" w:rsidP="006F4978">
      <w:pPr>
        <w:pStyle w:val="AS-P1"/>
        <w:rPr>
          <w:lang w:val="en-ZA"/>
        </w:rPr>
      </w:pPr>
    </w:p>
    <w:p w14:paraId="690661E6" w14:textId="26122F60" w:rsidR="006F4978" w:rsidRDefault="006F4978" w:rsidP="006F4978">
      <w:pPr>
        <w:pStyle w:val="AS-P-Amend"/>
      </w:pPr>
      <w:r w:rsidRPr="0044506F">
        <w:t xml:space="preserve">[section </w:t>
      </w:r>
      <w:r>
        <w:t xml:space="preserve">31 substituted </w:t>
      </w:r>
      <w:r w:rsidRPr="0044506F">
        <w:t>by Ord. 36 of 19</w:t>
      </w:r>
      <w:r w:rsidR="001800B4">
        <w:t>6</w:t>
      </w:r>
      <w:r w:rsidRPr="0044506F">
        <w:t>7]</w:t>
      </w:r>
    </w:p>
    <w:p w14:paraId="516477B3" w14:textId="77777777" w:rsidR="006F4978" w:rsidRDefault="006F4978" w:rsidP="006F4978">
      <w:pPr>
        <w:pStyle w:val="AS-P1"/>
        <w:rPr>
          <w:lang w:val="en-ZA"/>
        </w:rPr>
      </w:pPr>
    </w:p>
    <w:p w14:paraId="500D2870" w14:textId="2ED5C42D" w:rsidR="006F4978" w:rsidRPr="006F4978" w:rsidRDefault="006F4978" w:rsidP="006F4978">
      <w:pPr>
        <w:pStyle w:val="AS-P0"/>
        <w:rPr>
          <w:b/>
          <w:bCs/>
          <w:lang w:val="en-ZA"/>
        </w:rPr>
      </w:pPr>
      <w:r w:rsidRPr="006F4978">
        <w:rPr>
          <w:b/>
          <w:lang w:val="en-ZA"/>
        </w:rPr>
        <w:t xml:space="preserve">Variation of conditions </w:t>
      </w:r>
      <w:r>
        <w:rPr>
          <w:b/>
          <w:lang w:val="en-ZA"/>
        </w:rPr>
        <w:t>i</w:t>
      </w:r>
      <w:r w:rsidRPr="006F4978">
        <w:rPr>
          <w:b/>
          <w:lang w:val="en-ZA"/>
        </w:rPr>
        <w:t>n terms or th</w:t>
      </w:r>
      <w:r>
        <w:rPr>
          <w:b/>
          <w:lang w:val="en-ZA"/>
        </w:rPr>
        <w:t>i</w:t>
      </w:r>
      <w:r w:rsidRPr="006F4978">
        <w:rPr>
          <w:b/>
          <w:lang w:val="en-ZA"/>
        </w:rPr>
        <w:t xml:space="preserve">s Ordinance or </w:t>
      </w:r>
      <w:r w:rsidRPr="006F4978">
        <w:rPr>
          <w:b/>
          <w:bCs/>
          <w:lang w:val="en-ZA"/>
        </w:rPr>
        <w:t>any prior law</w:t>
      </w:r>
    </w:p>
    <w:p w14:paraId="4312771F" w14:textId="77777777" w:rsidR="006F4978" w:rsidRDefault="006F4978" w:rsidP="006F4978">
      <w:pPr>
        <w:pStyle w:val="AS-P1"/>
        <w:rPr>
          <w:b/>
          <w:bCs/>
          <w:color w:val="5F5F5F"/>
          <w:sz w:val="13"/>
          <w:szCs w:val="13"/>
          <w:lang w:val="en-ZA"/>
        </w:rPr>
      </w:pPr>
    </w:p>
    <w:p w14:paraId="49B2461D" w14:textId="17B6C0AD" w:rsidR="006F4978" w:rsidRDefault="006F4978" w:rsidP="0015509F">
      <w:pPr>
        <w:pStyle w:val="AS-P1"/>
        <w:rPr>
          <w:spacing w:val="-2"/>
        </w:rPr>
      </w:pPr>
      <w:r w:rsidRPr="00E57FFE">
        <w:rPr>
          <w:b/>
        </w:rPr>
        <w:t>31A.</w:t>
      </w:r>
      <w:r w:rsidRPr="00E57FFE">
        <w:tab/>
        <w:t xml:space="preserve"> (1) </w:t>
      </w:r>
      <w:r w:rsidRPr="00E57FFE">
        <w:tab/>
      </w:r>
      <w:r w:rsidR="0015509F">
        <w:rPr>
          <w:lang w:val="en-ZA"/>
        </w:rPr>
        <w:t xml:space="preserve">The </w:t>
      </w:r>
      <w:r w:rsidR="00F17688">
        <w:t>Minister</w:t>
      </w:r>
      <w:r w:rsidR="0015509F">
        <w:rPr>
          <w:lang w:val="en-ZA"/>
        </w:rPr>
        <w:t xml:space="preserve"> may, on application by the owner of any land, the title </w:t>
      </w:r>
      <w:r w:rsidR="0015509F" w:rsidRPr="00236DCB">
        <w:t>deeds of which</w:t>
      </w:r>
      <w:r w:rsidR="0015509F">
        <w:rPr>
          <w:lang w:val="en-ZA"/>
        </w:rPr>
        <w:t xml:space="preserve"> are subject to conditions, imposed in terms of this Ordinance, the Municipal Ordinance, 1963 (Ordinance 13 of 1963) or any prior law, vary such conditions, by amending, substituting </w:t>
      </w:r>
      <w:r w:rsidR="0015509F" w:rsidRPr="007B58B5">
        <w:rPr>
          <w:spacing w:val="-2"/>
          <w:lang w:val="en-ZA"/>
        </w:rPr>
        <w:t>or deleting any such conditions or by adding further conditions to such conditions:</w:t>
      </w:r>
      <w:r w:rsidRPr="007B58B5">
        <w:rPr>
          <w:spacing w:val="-2"/>
        </w:rPr>
        <w:t xml:space="preserve"> Provided that </w:t>
      </w:r>
      <w:r w:rsidR="007B58B5">
        <w:rPr>
          <w:spacing w:val="-2"/>
        </w:rPr>
        <w:t>–</w:t>
      </w:r>
    </w:p>
    <w:p w14:paraId="5E37B9F9" w14:textId="77777777" w:rsidR="007B58B5" w:rsidRPr="00E57FFE" w:rsidRDefault="007B58B5" w:rsidP="0015509F">
      <w:pPr>
        <w:pStyle w:val="AS-P1"/>
      </w:pPr>
    </w:p>
    <w:p w14:paraId="35B0ECED" w14:textId="752928DE" w:rsidR="006F4978" w:rsidRDefault="0015509F" w:rsidP="0015509F">
      <w:pPr>
        <w:pStyle w:val="AS-P-Amend"/>
      </w:pPr>
      <w:r>
        <w:t>[</w:t>
      </w:r>
      <w:r w:rsidR="001259C5">
        <w:t>The w</w:t>
      </w:r>
      <w:r>
        <w:t xml:space="preserve">ords preceding </w:t>
      </w:r>
      <w:r w:rsidR="001259C5">
        <w:t xml:space="preserve">the </w:t>
      </w:r>
      <w:r>
        <w:t xml:space="preserve">proviso </w:t>
      </w:r>
      <w:r w:rsidR="001259C5">
        <w:t xml:space="preserve">are </w:t>
      </w:r>
      <w:r>
        <w:t>substituted by Ord. 10 of 1973</w:t>
      </w:r>
      <w:r w:rsidR="001259C5">
        <w:t xml:space="preserve">. The </w:t>
      </w:r>
      <w:r w:rsidR="001259C5">
        <w:rPr>
          <w:lang w:val="en-ZA"/>
        </w:rPr>
        <w:t xml:space="preserve">Municipal </w:t>
      </w:r>
      <w:r w:rsidR="004D1563">
        <w:rPr>
          <w:lang w:val="en-ZA"/>
        </w:rPr>
        <w:br/>
      </w:r>
      <w:r w:rsidR="001259C5">
        <w:rPr>
          <w:lang w:val="en-ZA"/>
        </w:rPr>
        <w:t xml:space="preserve">Ordinance 13 of 1963 has been replaced by the </w:t>
      </w:r>
      <w:r w:rsidR="001259C5" w:rsidRPr="001259C5">
        <w:rPr>
          <w:lang w:val="en-ZA"/>
        </w:rPr>
        <w:t>Local Authorities Act 23 of 1992</w:t>
      </w:r>
      <w:r w:rsidR="001259C5">
        <w:rPr>
          <w:lang w:val="en-ZA"/>
        </w:rPr>
        <w:t>.</w:t>
      </w:r>
      <w:r>
        <w:t>]</w:t>
      </w:r>
    </w:p>
    <w:p w14:paraId="777D2DBB" w14:textId="77777777" w:rsidR="0015509F" w:rsidRPr="00E57FFE" w:rsidRDefault="0015509F" w:rsidP="00E57FFE">
      <w:pPr>
        <w:pStyle w:val="AS-P1"/>
      </w:pPr>
    </w:p>
    <w:p w14:paraId="7FEF016F" w14:textId="6CE25EEC" w:rsidR="006F4978" w:rsidRPr="00E57FFE" w:rsidRDefault="006F4978" w:rsidP="00E57FFE">
      <w:pPr>
        <w:pStyle w:val="AS-Pa"/>
      </w:pPr>
      <w:r w:rsidRPr="00E57FFE">
        <w:t>(a)</w:t>
      </w:r>
      <w:r w:rsidRPr="00E57FFE">
        <w:tab/>
        <w:t xml:space="preserve">the </w:t>
      </w:r>
      <w:r w:rsidR="00F17688">
        <w:t>Minister</w:t>
      </w:r>
      <w:r w:rsidRPr="00E57FFE">
        <w:t xml:space="preserve"> may, before making any proposed variation, require public notification thereof to be</w:t>
      </w:r>
      <w:r w:rsidR="00E57FFE" w:rsidRPr="00E57FFE">
        <w:t xml:space="preserve"> </w:t>
      </w:r>
      <w:r w:rsidRPr="00E57FFE">
        <w:t>given as he may deem necessary;</w:t>
      </w:r>
    </w:p>
    <w:p w14:paraId="6D4E0A8B" w14:textId="77777777" w:rsidR="006F4978" w:rsidRPr="00E57FFE" w:rsidRDefault="006F4978" w:rsidP="00E57FFE">
      <w:pPr>
        <w:pStyle w:val="AS-Pa"/>
      </w:pPr>
    </w:p>
    <w:p w14:paraId="006F8E8E" w14:textId="669E97EF" w:rsidR="006F4978" w:rsidRPr="00E57FFE" w:rsidRDefault="006F4978" w:rsidP="00E57FFE">
      <w:pPr>
        <w:pStyle w:val="AS-Pa"/>
      </w:pPr>
      <w:r w:rsidRPr="00E57FFE">
        <w:t>(b)</w:t>
      </w:r>
      <w:r w:rsidRPr="00E57FFE">
        <w:tab/>
        <w:t xml:space="preserve">the </w:t>
      </w:r>
      <w:r w:rsidR="00F17688">
        <w:t>Minister</w:t>
      </w:r>
      <w:r w:rsidRPr="00E57FFE">
        <w:t xml:space="preserve"> shall refer the matter to the Board before making such variation;</w:t>
      </w:r>
    </w:p>
    <w:p w14:paraId="7707EF8B" w14:textId="77777777" w:rsidR="006F4978" w:rsidRPr="00E57FFE" w:rsidRDefault="006F4978" w:rsidP="00E57FFE">
      <w:pPr>
        <w:pStyle w:val="AS-Pa"/>
      </w:pPr>
    </w:p>
    <w:p w14:paraId="2E56CFD0" w14:textId="075A2D90" w:rsidR="006F4978" w:rsidRPr="00E57FFE" w:rsidRDefault="006F4978" w:rsidP="00E57FFE">
      <w:pPr>
        <w:pStyle w:val="AS-Pa"/>
      </w:pPr>
      <w:r w:rsidRPr="00E57FFE">
        <w:t xml:space="preserve">(c) </w:t>
      </w:r>
      <w:r w:rsidRPr="00E57FFE">
        <w:tab/>
        <w:t>if such land is situated within the area of jurisdiction of a local authority, the</w:t>
      </w:r>
      <w:r w:rsidR="00E57FFE" w:rsidRPr="00E57FFE">
        <w:t xml:space="preserve"> </w:t>
      </w:r>
      <w:r w:rsidRPr="00E57FFE">
        <w:t>Board shall before making any recommendation</w:t>
      </w:r>
      <w:r w:rsidR="00E57FFE" w:rsidRPr="00E57FFE">
        <w:t xml:space="preserve"> </w:t>
      </w:r>
      <w:r w:rsidRPr="00E57FFE">
        <w:t xml:space="preserve">to the </w:t>
      </w:r>
      <w:r w:rsidR="00F17688">
        <w:t>Minister</w:t>
      </w:r>
      <w:r w:rsidRPr="00E57FFE">
        <w:t>, refer</w:t>
      </w:r>
      <w:r w:rsidR="00E57FFE" w:rsidRPr="00E57FFE">
        <w:t xml:space="preserve"> </w:t>
      </w:r>
      <w:r w:rsidRPr="00E57FFE">
        <w:t>the matter to such local authority for</w:t>
      </w:r>
      <w:r w:rsidR="00E57FFE" w:rsidRPr="00E57FFE">
        <w:t xml:space="preserve"> </w:t>
      </w:r>
      <w:r w:rsidRPr="00E57FFE">
        <w:t>its comments;</w:t>
      </w:r>
    </w:p>
    <w:p w14:paraId="3D24E0DA" w14:textId="77777777" w:rsidR="00E57FFE" w:rsidRPr="00E57FFE" w:rsidRDefault="00E57FFE" w:rsidP="00E57FFE">
      <w:pPr>
        <w:pStyle w:val="AS-Pa"/>
      </w:pPr>
    </w:p>
    <w:p w14:paraId="44DDF0DE" w14:textId="77188F1B" w:rsidR="006F4978" w:rsidRPr="00E57FFE" w:rsidRDefault="006F4978" w:rsidP="00E57FFE">
      <w:pPr>
        <w:pStyle w:val="AS-Pa"/>
      </w:pPr>
      <w:r w:rsidRPr="00E57FFE">
        <w:t xml:space="preserve">(d) </w:t>
      </w:r>
      <w:r w:rsidR="00E57FFE" w:rsidRPr="00E57FFE">
        <w:tab/>
      </w:r>
      <w:r w:rsidRPr="00E57FFE">
        <w:t>if such land is situated within an area to</w:t>
      </w:r>
      <w:r w:rsidR="00E57FFE" w:rsidRPr="00E57FFE">
        <w:t xml:space="preserve"> </w:t>
      </w:r>
      <w:r w:rsidRPr="00E57FFE">
        <w:t>which a scheme approved in terms of</w:t>
      </w:r>
      <w:r w:rsidR="00E57FFE" w:rsidRPr="00E57FFE">
        <w:t xml:space="preserve"> </w:t>
      </w:r>
      <w:r w:rsidRPr="00E57FFE">
        <w:t xml:space="preserve">the Town Planning Ordinance, </w:t>
      </w:r>
      <w:r w:rsidR="00E57FFE" w:rsidRPr="00E57FFE">
        <w:t>1</w:t>
      </w:r>
      <w:r w:rsidRPr="00E57FFE">
        <w:t>954 (Ordinance</w:t>
      </w:r>
      <w:r w:rsidR="00E57FFE" w:rsidRPr="00E57FFE">
        <w:t xml:space="preserve"> </w:t>
      </w:r>
      <w:r w:rsidRPr="00E57FFE">
        <w:t xml:space="preserve">18 of </w:t>
      </w:r>
      <w:r w:rsidR="00E57FFE" w:rsidRPr="00E57FFE">
        <w:t>1</w:t>
      </w:r>
      <w:r w:rsidRPr="00E57FFE">
        <w:t xml:space="preserve">954) applies, the </w:t>
      </w:r>
      <w:r w:rsidR="00F17688">
        <w:t>Minister</w:t>
      </w:r>
      <w:r w:rsidR="00E57FFE" w:rsidRPr="00E57FFE">
        <w:t xml:space="preserve"> </w:t>
      </w:r>
      <w:r w:rsidRPr="00E57FFE">
        <w:t>shall not make any such variation</w:t>
      </w:r>
      <w:r w:rsidR="00E57FFE" w:rsidRPr="00E57FFE">
        <w:t xml:space="preserve"> </w:t>
      </w:r>
      <w:r w:rsidRPr="00E57FFE">
        <w:t>which i</w:t>
      </w:r>
      <w:r w:rsidR="00E57FFE" w:rsidRPr="00E57FFE">
        <w:t>s</w:t>
      </w:r>
      <w:r w:rsidRPr="00E57FFE">
        <w:t xml:space="preserve"> in conflict with any of the</w:t>
      </w:r>
      <w:r w:rsidR="00E57FFE" w:rsidRPr="00E57FFE">
        <w:t xml:space="preserve"> </w:t>
      </w:r>
      <w:r w:rsidRPr="00E57FFE">
        <w:t>provisions of that scheme.</w:t>
      </w:r>
    </w:p>
    <w:p w14:paraId="489E426D" w14:textId="77777777" w:rsidR="00E57FFE" w:rsidRPr="00E57FFE" w:rsidRDefault="00E57FFE" w:rsidP="00E57FFE">
      <w:pPr>
        <w:pStyle w:val="AS-Pa"/>
      </w:pPr>
    </w:p>
    <w:p w14:paraId="38816E04" w14:textId="0311D452" w:rsidR="006F4978" w:rsidRPr="00E57FFE" w:rsidRDefault="006F4978" w:rsidP="00E57FFE">
      <w:pPr>
        <w:pStyle w:val="AS-P1"/>
      </w:pPr>
      <w:r w:rsidRPr="00E57FFE">
        <w:t xml:space="preserve">(2) </w:t>
      </w:r>
      <w:r w:rsidR="00E57FFE" w:rsidRPr="00E57FFE">
        <w:tab/>
      </w:r>
      <w:r w:rsidRPr="00E57FFE">
        <w:t xml:space="preserve">The </w:t>
      </w:r>
      <w:r w:rsidR="00F17688">
        <w:t>Minister</w:t>
      </w:r>
      <w:r w:rsidRPr="00E57FFE">
        <w:t xml:space="preserve"> may, on the application</w:t>
      </w:r>
      <w:r w:rsidR="00E57FFE" w:rsidRPr="00E57FFE">
        <w:t xml:space="preserve"> </w:t>
      </w:r>
      <w:r w:rsidRPr="00E57FFE">
        <w:t>of a township owner, vary the conditions</w:t>
      </w:r>
      <w:r w:rsidR="00E57FFE" w:rsidRPr="00E57FFE">
        <w:t xml:space="preserve"> </w:t>
      </w:r>
      <w:r w:rsidRPr="00E57FFE">
        <w:t>set forth in the schedule to a proclamation</w:t>
      </w:r>
      <w:r w:rsidR="00E57FFE" w:rsidRPr="00E57FFE">
        <w:t xml:space="preserve"> </w:t>
      </w:r>
      <w:r w:rsidRPr="00E57FFE">
        <w:t>issued in terms of section 13 in respect</w:t>
      </w:r>
      <w:r w:rsidR="00E57FFE" w:rsidRPr="00E57FFE">
        <w:t xml:space="preserve"> </w:t>
      </w:r>
      <w:r w:rsidRPr="00E57FFE">
        <w:t>of the townshi</w:t>
      </w:r>
      <w:r w:rsidR="00E57FFE" w:rsidRPr="00E57FFE">
        <w:t>p</w:t>
      </w:r>
      <w:r w:rsidRPr="00E57FFE">
        <w:t xml:space="preserve"> concerned, by amending,</w:t>
      </w:r>
      <w:r w:rsidR="00E57FFE">
        <w:t xml:space="preserve"> </w:t>
      </w:r>
      <w:r w:rsidRPr="00E57FFE">
        <w:t>substituting or deleting any such conditions</w:t>
      </w:r>
      <w:r w:rsidR="00E57FFE" w:rsidRPr="00E57FFE">
        <w:t xml:space="preserve"> </w:t>
      </w:r>
      <w:r w:rsidRPr="00E57FFE">
        <w:t>or by adding further conditions to such</w:t>
      </w:r>
      <w:r w:rsidR="00E57FFE" w:rsidRPr="00E57FFE">
        <w:t xml:space="preserve"> </w:t>
      </w:r>
      <w:r w:rsidRPr="00E57FFE">
        <w:t xml:space="preserve">conditions: </w:t>
      </w:r>
      <w:r w:rsidR="00E57FFE" w:rsidRPr="00E57FFE">
        <w:rPr>
          <w:rFonts w:eastAsia="HiddenHorzOCR"/>
        </w:rPr>
        <w:t>Provide</w:t>
      </w:r>
      <w:r w:rsidRPr="00E57FFE">
        <w:rPr>
          <w:rFonts w:eastAsia="HiddenHorzOCR"/>
        </w:rPr>
        <w:t xml:space="preserve">d </w:t>
      </w:r>
      <w:r w:rsidRPr="00E57FFE">
        <w:t xml:space="preserve">that </w:t>
      </w:r>
      <w:r w:rsidR="006D026A">
        <w:t>-</w:t>
      </w:r>
    </w:p>
    <w:p w14:paraId="26445B1B" w14:textId="77777777" w:rsidR="00E57FFE" w:rsidRDefault="00E57FFE" w:rsidP="006F4978">
      <w:pPr>
        <w:autoSpaceDE w:val="0"/>
        <w:autoSpaceDN w:val="0"/>
        <w:adjustRightInd w:val="0"/>
        <w:rPr>
          <w:rFonts w:cs="Times New Roman"/>
          <w:color w:val="787878"/>
          <w:sz w:val="19"/>
          <w:szCs w:val="19"/>
          <w:lang w:val="en-ZA"/>
        </w:rPr>
      </w:pPr>
    </w:p>
    <w:p w14:paraId="1CF51017" w14:textId="5AE8030D" w:rsidR="006F4978" w:rsidRPr="00E57FFE" w:rsidRDefault="006F4978" w:rsidP="00E57FFE">
      <w:pPr>
        <w:pStyle w:val="AS-Pa"/>
      </w:pPr>
      <w:r>
        <w:rPr>
          <w:color w:val="616161"/>
          <w:lang w:val="en-ZA"/>
        </w:rPr>
        <w:t xml:space="preserve">(a) </w:t>
      </w:r>
      <w:r w:rsidR="00E57FFE">
        <w:rPr>
          <w:color w:val="616161"/>
          <w:lang w:val="en-ZA"/>
        </w:rPr>
        <w:tab/>
      </w:r>
      <w:r w:rsidRPr="00E57FFE">
        <w:t>the provisions of the proviso to subsection</w:t>
      </w:r>
      <w:r w:rsidR="00E57FFE" w:rsidRPr="00E57FFE">
        <w:t xml:space="preserve"> </w:t>
      </w:r>
      <w:r w:rsidRPr="00E57FFE">
        <w:t xml:space="preserve">(1) shall </w:t>
      </w:r>
      <w:r w:rsidRPr="00E57FFE">
        <w:rPr>
          <w:i/>
        </w:rPr>
        <w:t>mutatis mutandis</w:t>
      </w:r>
      <w:r w:rsidRPr="00E57FFE">
        <w:t xml:space="preserve"> apply</w:t>
      </w:r>
      <w:r w:rsidR="00E57FFE" w:rsidRPr="00E57FFE">
        <w:t xml:space="preserve"> </w:t>
      </w:r>
      <w:r w:rsidRPr="00E57FFE">
        <w:t>in respect of such application; and</w:t>
      </w:r>
    </w:p>
    <w:p w14:paraId="4222555F" w14:textId="77777777" w:rsidR="00E57FFE" w:rsidRPr="00E57FFE" w:rsidRDefault="00E57FFE" w:rsidP="00E57FFE">
      <w:pPr>
        <w:pStyle w:val="AS-Pa"/>
      </w:pPr>
    </w:p>
    <w:p w14:paraId="1E0796C8" w14:textId="048B1620" w:rsidR="006F4978" w:rsidRDefault="006F4978" w:rsidP="00E57FFE">
      <w:pPr>
        <w:pStyle w:val="AS-Pa"/>
      </w:pPr>
      <w:r w:rsidRPr="00E57FFE">
        <w:t xml:space="preserve">(b) </w:t>
      </w:r>
      <w:r w:rsidR="00E57FFE" w:rsidRPr="00E57FFE">
        <w:tab/>
      </w:r>
      <w:r w:rsidRPr="00E57FFE">
        <w:t>the making of any variation of any such</w:t>
      </w:r>
      <w:r w:rsidR="00E57FFE" w:rsidRPr="00E57FFE">
        <w:t xml:space="preserve"> </w:t>
      </w:r>
      <w:r w:rsidRPr="00E57FFE">
        <w:t>conditions in terms of this subsection,</w:t>
      </w:r>
      <w:r w:rsidR="00E57FFE" w:rsidRPr="00E57FFE">
        <w:t xml:space="preserve"> </w:t>
      </w:r>
      <w:r w:rsidRPr="00E57FFE">
        <w:t>together with particulars of such variation,</w:t>
      </w:r>
      <w:r w:rsidR="00E57FFE" w:rsidRPr="00E57FFE">
        <w:t xml:space="preserve"> </w:t>
      </w:r>
      <w:r w:rsidRPr="00E57FFE">
        <w:t xml:space="preserve">shall be notified by the </w:t>
      </w:r>
      <w:r w:rsidR="009D2778">
        <w:t xml:space="preserve">Minister </w:t>
      </w:r>
      <w:r w:rsidRPr="00E57FFE">
        <w:t xml:space="preserve">by </w:t>
      </w:r>
      <w:r w:rsidR="009D2778">
        <w:t xml:space="preserve">notice </w:t>
      </w:r>
      <w:r w:rsidRPr="00E57FFE">
        <w:t xml:space="preserve">in the </w:t>
      </w:r>
      <w:r w:rsidRPr="00E57FFE">
        <w:rPr>
          <w:i/>
        </w:rPr>
        <w:t>Gazette</w:t>
      </w:r>
      <w:r w:rsidRPr="00E57FFE">
        <w:t>.</w:t>
      </w:r>
    </w:p>
    <w:p w14:paraId="14F63AED" w14:textId="77777777" w:rsidR="009D2778" w:rsidRPr="00E57FFE" w:rsidRDefault="009D2778" w:rsidP="00E57FFE">
      <w:pPr>
        <w:pStyle w:val="AS-Pa"/>
      </w:pPr>
    </w:p>
    <w:p w14:paraId="385A83F2" w14:textId="453F5231" w:rsidR="00E57FFE" w:rsidRDefault="009D2778" w:rsidP="009D2778">
      <w:pPr>
        <w:pStyle w:val="AS-P-Amend"/>
      </w:pPr>
      <w:r>
        <w:t>[paragraph (b) amended by Act 28 of 1992]</w:t>
      </w:r>
    </w:p>
    <w:p w14:paraId="66DC8617" w14:textId="77777777" w:rsidR="009D2778" w:rsidRPr="00E57FFE" w:rsidRDefault="009D2778" w:rsidP="00E57FFE">
      <w:pPr>
        <w:pStyle w:val="AS-Pa"/>
      </w:pPr>
    </w:p>
    <w:p w14:paraId="66FB29F4" w14:textId="7369A880" w:rsidR="006F4978" w:rsidRDefault="006F4978" w:rsidP="006F4978">
      <w:pPr>
        <w:pStyle w:val="AS-P-Amend"/>
      </w:pPr>
      <w:r w:rsidRPr="0044506F">
        <w:t xml:space="preserve">[section </w:t>
      </w:r>
      <w:r>
        <w:t xml:space="preserve">31A inserted </w:t>
      </w:r>
      <w:r w:rsidR="001800B4">
        <w:t>by Ord. 36 of 196</w:t>
      </w:r>
      <w:r w:rsidRPr="0044506F">
        <w:t>7]</w:t>
      </w:r>
    </w:p>
    <w:p w14:paraId="24302B55" w14:textId="77777777" w:rsidR="006F4978" w:rsidRDefault="006F4978" w:rsidP="006F4978">
      <w:pPr>
        <w:pStyle w:val="AS-P1"/>
        <w:rPr>
          <w:b/>
          <w:bCs/>
          <w:color w:val="5F5F5F"/>
          <w:sz w:val="13"/>
          <w:szCs w:val="13"/>
          <w:lang w:val="en-ZA"/>
        </w:rPr>
      </w:pPr>
    </w:p>
    <w:p w14:paraId="24245E90" w14:textId="25F2BB83" w:rsidR="00E57FFE" w:rsidRDefault="00E57FFE" w:rsidP="00E57FFE">
      <w:pPr>
        <w:pStyle w:val="AS-P0"/>
        <w:rPr>
          <w:b/>
          <w:lang w:val="en-ZA"/>
        </w:rPr>
      </w:pPr>
      <w:r w:rsidRPr="00E57FFE">
        <w:rPr>
          <w:b/>
          <w:lang w:val="en-ZA"/>
        </w:rPr>
        <w:t>Cancellation by Registrar</w:t>
      </w:r>
      <w:r>
        <w:rPr>
          <w:b/>
          <w:lang w:val="en-ZA"/>
        </w:rPr>
        <w:t xml:space="preserve"> of Deeds of </w:t>
      </w:r>
      <w:r w:rsidRPr="00E57FFE">
        <w:rPr>
          <w:b/>
          <w:bCs/>
          <w:lang w:val="en-ZA"/>
        </w:rPr>
        <w:t xml:space="preserve">conditions </w:t>
      </w:r>
      <w:r>
        <w:rPr>
          <w:b/>
          <w:bCs/>
          <w:lang w:val="en-ZA"/>
        </w:rPr>
        <w:t>i</w:t>
      </w:r>
      <w:r w:rsidRPr="00E57FFE">
        <w:rPr>
          <w:b/>
          <w:lang w:val="en-ZA"/>
        </w:rPr>
        <w:t>mposed</w:t>
      </w:r>
    </w:p>
    <w:p w14:paraId="1F82EB2B" w14:textId="77777777" w:rsidR="00E57FFE" w:rsidRPr="00E57FFE" w:rsidRDefault="00E57FFE" w:rsidP="00E57FFE">
      <w:pPr>
        <w:pStyle w:val="AS-P1"/>
      </w:pPr>
    </w:p>
    <w:p w14:paraId="6C7B0941" w14:textId="5947EA2A" w:rsidR="00E57FFE" w:rsidRDefault="00E57FFE" w:rsidP="004842E2">
      <w:pPr>
        <w:pStyle w:val="AS-P1"/>
        <w:rPr>
          <w:lang w:val="en-ZA"/>
        </w:rPr>
      </w:pPr>
      <w:r w:rsidRPr="00E57FFE">
        <w:rPr>
          <w:b/>
        </w:rPr>
        <w:t>31B.</w:t>
      </w:r>
      <w:r w:rsidRPr="00E57FFE">
        <w:tab/>
        <w:t xml:space="preserve"> </w:t>
      </w:r>
      <w:r w:rsidR="004842E2" w:rsidRPr="004842E2">
        <w:rPr>
          <w:lang w:val="en-ZA"/>
        </w:rPr>
        <w:t>Nothwithstanding</w:t>
      </w:r>
      <w:r w:rsidR="004842E2">
        <w:rPr>
          <w:lang w:val="en-ZA"/>
        </w:rPr>
        <w:t xml:space="preserve"> anything to the contrary in any law contained, the Registrar of Deeds may, with the written approval of the Minister and upon payment of any duty or fee prescribed under the Deeds Registries Act, 1937 (Act No. 47 of 1937) or the Registration of Deeds in Rehoboth Act (Act No. 93 of 1976), as the case may be, cancel by endorsement any </w:t>
      </w:r>
      <w:r w:rsidR="004842E2">
        <w:rPr>
          <w:lang w:val="en-ZA"/>
        </w:rPr>
        <w:lastRenderedPageBreak/>
        <w:t>conditions which have, in terms of this Ordinance or any other law, been inserted in a deed of transfer or certificate of title or endorsed upon a title deed.</w:t>
      </w:r>
    </w:p>
    <w:p w14:paraId="4A520CE4" w14:textId="77777777" w:rsidR="004842E2" w:rsidRPr="00E57FFE" w:rsidRDefault="004842E2" w:rsidP="00581434">
      <w:pPr>
        <w:pStyle w:val="AS-P0"/>
      </w:pPr>
    </w:p>
    <w:p w14:paraId="5A2CDA16" w14:textId="303D422F" w:rsidR="00E57FFE" w:rsidRDefault="00E57FFE" w:rsidP="00E57FFE">
      <w:pPr>
        <w:pStyle w:val="AS-P-Amend"/>
        <w:rPr>
          <w:color w:val="707070"/>
          <w:sz w:val="13"/>
          <w:szCs w:val="13"/>
          <w:lang w:val="en-ZA"/>
        </w:rPr>
      </w:pPr>
      <w:r w:rsidRPr="0044506F">
        <w:t>[</w:t>
      </w:r>
      <w:r w:rsidR="004842E2">
        <w:t>S</w:t>
      </w:r>
      <w:r w:rsidRPr="0044506F">
        <w:t xml:space="preserve">ection </w:t>
      </w:r>
      <w:r>
        <w:t xml:space="preserve">31B </w:t>
      </w:r>
      <w:r w:rsidR="004842E2">
        <w:t xml:space="preserve">is </w:t>
      </w:r>
      <w:r>
        <w:t xml:space="preserve">inserted </w:t>
      </w:r>
      <w:r w:rsidRPr="0044506F">
        <w:t>by Ord. 36 of 19</w:t>
      </w:r>
      <w:r w:rsidR="001800B4">
        <w:t>6</w:t>
      </w:r>
      <w:r w:rsidRPr="0044506F">
        <w:t>7</w:t>
      </w:r>
      <w:r w:rsidR="002F379B">
        <w:t>, along with the heading, and substituted by Act 21 of 1998</w:t>
      </w:r>
      <w:r w:rsidR="004842E2">
        <w:t>. The word “</w:t>
      </w:r>
      <w:r w:rsidR="00733244">
        <w:t>N</w:t>
      </w:r>
      <w:r w:rsidR="004842E2">
        <w:t xml:space="preserve">otwithstanding” is misspelt in the </w:t>
      </w:r>
      <w:r w:rsidR="004842E2" w:rsidRPr="004842E2">
        <w:rPr>
          <w:i/>
        </w:rPr>
        <w:t>Government Gazette</w:t>
      </w:r>
      <w:r w:rsidR="004213AE" w:rsidRPr="004213AE">
        <w:t>,</w:t>
      </w:r>
      <w:r w:rsidR="004213AE">
        <w:rPr>
          <w:i/>
        </w:rPr>
        <w:t xml:space="preserve"> </w:t>
      </w:r>
      <w:r w:rsidR="004213AE" w:rsidRPr="004213AE">
        <w:t>as reproduced above</w:t>
      </w:r>
      <w:r w:rsidR="004842E2">
        <w:t>.</w:t>
      </w:r>
      <w:r w:rsidRPr="0044506F">
        <w:t>]</w:t>
      </w:r>
    </w:p>
    <w:p w14:paraId="4ACA66E9" w14:textId="77777777" w:rsidR="00E57FFE" w:rsidRDefault="00E57FFE" w:rsidP="00581434">
      <w:pPr>
        <w:pStyle w:val="AS-P0"/>
        <w:rPr>
          <w:lang w:val="en-ZA"/>
        </w:rPr>
      </w:pPr>
    </w:p>
    <w:p w14:paraId="095B9909" w14:textId="61FF4540" w:rsidR="000052F3" w:rsidRDefault="000052F3" w:rsidP="00E57FFE">
      <w:pPr>
        <w:pStyle w:val="AS-P1"/>
      </w:pPr>
      <w:r w:rsidRPr="000052F3">
        <w:rPr>
          <w:b/>
        </w:rPr>
        <w:t>32.</w:t>
      </w:r>
      <w:r>
        <w:t xml:space="preserve"> </w:t>
      </w:r>
      <w:r>
        <w:tab/>
        <w:t xml:space="preserve">The </w:t>
      </w:r>
      <w:r w:rsidR="00F17688">
        <w:t>Minister</w:t>
      </w:r>
      <w:r>
        <w:t xml:space="preserve"> may by notice in the </w:t>
      </w:r>
      <w:r w:rsidRPr="000052F3">
        <w:rPr>
          <w:i/>
        </w:rPr>
        <w:t>Gazette</w:t>
      </w:r>
      <w:r>
        <w:t xml:space="preserve"> define the boundaries of any township mentioned in the First Schedule whenever the boundaries of such township have not been defined. </w:t>
      </w:r>
    </w:p>
    <w:p w14:paraId="22C6E6C3" w14:textId="77777777" w:rsidR="000052F3" w:rsidRDefault="000052F3" w:rsidP="00524FD5">
      <w:pPr>
        <w:pStyle w:val="AS-P1"/>
      </w:pPr>
    </w:p>
    <w:p w14:paraId="1EB1E7E1" w14:textId="438F8DB9" w:rsidR="000052F3" w:rsidRDefault="000052F3" w:rsidP="00524FD5">
      <w:pPr>
        <w:pStyle w:val="AS-P1"/>
      </w:pPr>
      <w:r w:rsidRPr="000052F3">
        <w:rPr>
          <w:b/>
        </w:rPr>
        <w:t>33.</w:t>
      </w:r>
      <w:r>
        <w:t xml:space="preserve"> </w:t>
      </w:r>
      <w:r>
        <w:tab/>
        <w:t>It shall be lawful for the owner of land upon which an approved township is situate, to transfer by one deed the whole or any portion of that land or an undivided share in such land or portion thereof: Provided that -</w:t>
      </w:r>
    </w:p>
    <w:p w14:paraId="74C9DF80" w14:textId="77777777" w:rsidR="000052F3" w:rsidRDefault="000052F3" w:rsidP="00524FD5">
      <w:pPr>
        <w:pStyle w:val="AS-P1"/>
      </w:pPr>
    </w:p>
    <w:p w14:paraId="48A80CED" w14:textId="7F90354C" w:rsidR="000052F3" w:rsidRDefault="000052F3" w:rsidP="000052F3">
      <w:pPr>
        <w:pStyle w:val="AS-Pa"/>
      </w:pPr>
      <w:r>
        <w:t xml:space="preserve">(a) </w:t>
      </w:r>
      <w:r>
        <w:tab/>
        <w:t>the transfer of a portion of such land shall be in accordance with a diagram to be annexed to the deed of transfer, and from the diagram shall be excluded all erven in such township or in the portion affected, which have already been transferred. The aggregate area of such erven shall be indicated on such diagram;</w:t>
      </w:r>
    </w:p>
    <w:p w14:paraId="360C1A59" w14:textId="77777777" w:rsidR="000052F3" w:rsidRDefault="000052F3" w:rsidP="00524FD5">
      <w:pPr>
        <w:pStyle w:val="AS-P1"/>
        <w:rPr>
          <w:b/>
        </w:rPr>
      </w:pPr>
    </w:p>
    <w:p w14:paraId="60ADE499" w14:textId="77777777" w:rsidR="000E71E6" w:rsidRPr="00B2704D" w:rsidRDefault="000E71E6" w:rsidP="000E71E6">
      <w:pPr>
        <w:pStyle w:val="AS-Pa"/>
      </w:pPr>
      <w:r w:rsidRPr="00B2704D">
        <w:t>(b)</w:t>
      </w:r>
      <w:r w:rsidRPr="00B2704D">
        <w:tab/>
        <w:t xml:space="preserve">the boundaries of a portion proposed to be </w:t>
      </w:r>
      <w:r>
        <w:t>trans</w:t>
      </w:r>
      <w:r w:rsidRPr="00B2704D">
        <w:t>ferred shall coincide with one or more division lines shown on the general plan;</w:t>
      </w:r>
    </w:p>
    <w:p w14:paraId="0A27B9C5" w14:textId="77777777" w:rsidR="000E71E6" w:rsidRPr="00B2704D" w:rsidRDefault="000E71E6" w:rsidP="000E71E6">
      <w:pPr>
        <w:pStyle w:val="AS-Pa"/>
      </w:pPr>
    </w:p>
    <w:p w14:paraId="310E7B88" w14:textId="77777777" w:rsidR="000E71E6" w:rsidRPr="00B2704D" w:rsidRDefault="000E71E6" w:rsidP="000E71E6">
      <w:pPr>
        <w:pStyle w:val="AS-Pa"/>
      </w:pPr>
      <w:r w:rsidRPr="00B2704D">
        <w:t>(c)</w:t>
      </w:r>
      <w:r w:rsidRPr="00B2704D">
        <w:tab/>
        <w:t>the deed of transfer shall state that the land described therein has been laid out as an approved township or is a portion of or share in land so laid out and that such land remains subject to the provisions of the law in force relating to the registration of townships or of erven in a township, and that the land is subject to the rights held as regards the public places by the owners of the erven in the particular township affected.</w:t>
      </w:r>
    </w:p>
    <w:p w14:paraId="1E20857E" w14:textId="77777777" w:rsidR="000E71E6" w:rsidRDefault="000E71E6" w:rsidP="00524FD5">
      <w:pPr>
        <w:pStyle w:val="AS-P1"/>
        <w:rPr>
          <w:b/>
        </w:rPr>
      </w:pPr>
    </w:p>
    <w:p w14:paraId="458D9BF9" w14:textId="71C1D6E8" w:rsidR="000F72F6" w:rsidRPr="00B2704D" w:rsidRDefault="000F72F6" w:rsidP="00524FD5">
      <w:pPr>
        <w:pStyle w:val="AS-P1"/>
      </w:pPr>
      <w:r w:rsidRPr="00524FD5">
        <w:rPr>
          <w:b/>
        </w:rPr>
        <w:t>34.</w:t>
      </w:r>
      <w:r w:rsidRPr="00B2704D">
        <w:tab/>
        <w:t xml:space="preserve">The </w:t>
      </w:r>
      <w:r w:rsidR="00F17688">
        <w:t>Minister</w:t>
      </w:r>
      <w:r w:rsidRPr="00B2704D">
        <w:t xml:space="preserve"> may from time to time and subject to such conditions as he may, in his discretion, impose, delegate all or any of the powers conferred upon him by this Ordinance to any officer, and may at any time withdraw such delegation: Provided that the powers so delegated to such an officer shall be exercised only in respect of an approval of a recommendation of the Board.</w:t>
      </w:r>
    </w:p>
    <w:p w14:paraId="64A57480" w14:textId="77777777" w:rsidR="000F72F6" w:rsidRPr="00B2704D" w:rsidRDefault="000F72F6" w:rsidP="00524FD5">
      <w:pPr>
        <w:pStyle w:val="AS-P1"/>
      </w:pPr>
    </w:p>
    <w:p w14:paraId="3A73328F" w14:textId="77777777" w:rsidR="000F72F6" w:rsidRPr="00B2704D" w:rsidRDefault="000F72F6" w:rsidP="00524FD5">
      <w:pPr>
        <w:pStyle w:val="AS-P1"/>
      </w:pPr>
      <w:r w:rsidRPr="00524FD5">
        <w:rPr>
          <w:b/>
        </w:rPr>
        <w:t>35.</w:t>
      </w:r>
      <w:r w:rsidRPr="00B2704D">
        <w:tab/>
        <w:t>This Ordinance shall bind the State.</w:t>
      </w:r>
    </w:p>
    <w:p w14:paraId="70676C8A" w14:textId="77777777" w:rsidR="000F72F6" w:rsidRDefault="000F72F6" w:rsidP="000F72F6">
      <w:pPr>
        <w:pStyle w:val="AS-P0"/>
      </w:pPr>
    </w:p>
    <w:p w14:paraId="6344EB07" w14:textId="24B00F9D" w:rsidR="000F72F6" w:rsidRPr="00605BAF" w:rsidRDefault="00605BAF" w:rsidP="00605BAF">
      <w:pPr>
        <w:pStyle w:val="AS-P1"/>
      </w:pPr>
      <w:r w:rsidRPr="00605BAF">
        <w:rPr>
          <w:b/>
        </w:rPr>
        <w:t xml:space="preserve">36. </w:t>
      </w:r>
      <w:r>
        <w:tab/>
      </w:r>
      <w:r w:rsidR="00403222">
        <w:t>(1)</w:t>
      </w:r>
      <w:r w:rsidR="00403222">
        <w:tab/>
      </w:r>
      <w:r w:rsidRPr="00605BAF">
        <w:t xml:space="preserve">The </w:t>
      </w:r>
      <w:r w:rsidR="00F17688">
        <w:t>Minister</w:t>
      </w:r>
      <w:r w:rsidRPr="00605BAF">
        <w:t xml:space="preserve"> may make regulations </w:t>
      </w:r>
      <w:r w:rsidR="00BA4CF7">
        <w:t xml:space="preserve">with respect to </w:t>
      </w:r>
      <w:r w:rsidRPr="00605BAF">
        <w:t>-</w:t>
      </w:r>
    </w:p>
    <w:p w14:paraId="65F95E42" w14:textId="77777777" w:rsidR="000F72F6" w:rsidRDefault="000F72F6" w:rsidP="00605BAF">
      <w:pPr>
        <w:pStyle w:val="AS-P0"/>
      </w:pPr>
    </w:p>
    <w:p w14:paraId="25E76B05" w14:textId="71CA5847" w:rsidR="00BA4CF7" w:rsidRDefault="00BA4CF7" w:rsidP="00BA4CF7">
      <w:pPr>
        <w:pStyle w:val="AS-P-Amend"/>
        <w:rPr>
          <w:lang w:val="en-ZA"/>
        </w:rPr>
      </w:pPr>
      <w:r>
        <w:rPr>
          <w:lang w:val="en-ZA"/>
        </w:rPr>
        <w:t>[introductory phrase of subsection (1) amended by Ord. 2 of 1970]</w:t>
      </w:r>
    </w:p>
    <w:p w14:paraId="33DC4FA0" w14:textId="77777777" w:rsidR="00BA4CF7" w:rsidRPr="00605BAF" w:rsidRDefault="00BA4CF7" w:rsidP="00605BAF">
      <w:pPr>
        <w:pStyle w:val="AS-P0"/>
      </w:pPr>
    </w:p>
    <w:p w14:paraId="2034B486" w14:textId="71FED906" w:rsidR="000F72F6" w:rsidRPr="00A829AF" w:rsidRDefault="000F72F6" w:rsidP="00A829AF">
      <w:pPr>
        <w:pStyle w:val="AS-Pa"/>
      </w:pPr>
      <w:r w:rsidRPr="00A829AF">
        <w:t>(a)</w:t>
      </w:r>
      <w:r w:rsidRPr="00A829AF">
        <w:tab/>
      </w:r>
      <w:r w:rsidR="00BA4CF7" w:rsidRPr="00A829AF">
        <w:t>the circumstances under which a member of the Board, other than a person who is a member ex officio, shall vacate his office, and the filling of casual vacancies;</w:t>
      </w:r>
    </w:p>
    <w:p w14:paraId="3A7FC426" w14:textId="77777777" w:rsidR="00BA4CF7" w:rsidRDefault="00BA4CF7" w:rsidP="00BA4CF7">
      <w:pPr>
        <w:pStyle w:val="AS-P-Amend"/>
        <w:rPr>
          <w:lang w:val="en-ZA"/>
        </w:rPr>
      </w:pPr>
    </w:p>
    <w:p w14:paraId="732DAE2C" w14:textId="39A63142" w:rsidR="00BA4CF7" w:rsidRDefault="00BA4CF7" w:rsidP="00BA4CF7">
      <w:pPr>
        <w:pStyle w:val="AS-P-Amend"/>
        <w:rPr>
          <w:lang w:val="en-ZA"/>
        </w:rPr>
      </w:pPr>
      <w:r>
        <w:rPr>
          <w:lang w:val="en-ZA"/>
        </w:rPr>
        <w:t>[paragraph (a) substituted by Ord. 2 of 1970]</w:t>
      </w:r>
    </w:p>
    <w:p w14:paraId="0CA23B79" w14:textId="77777777" w:rsidR="00BA4CF7" w:rsidRDefault="00BA4CF7" w:rsidP="00BA4CF7">
      <w:pPr>
        <w:pStyle w:val="AS-Pa"/>
      </w:pPr>
    </w:p>
    <w:p w14:paraId="1CE5F19E" w14:textId="1745C459" w:rsidR="00BA4CF7" w:rsidRPr="00BA4CF7" w:rsidRDefault="00BA4CF7" w:rsidP="00BA4CF7">
      <w:pPr>
        <w:pStyle w:val="AS-Pa"/>
      </w:pPr>
      <w:r w:rsidRPr="00BA4CF7">
        <w:t>(aA)</w:t>
      </w:r>
      <w:r w:rsidRPr="00BA4CF7">
        <w:tab/>
        <w:t>the meetings of the Board, the conduct of proceedings thereat and the number of members who shall constitute a quorum for any meeting;</w:t>
      </w:r>
    </w:p>
    <w:p w14:paraId="6A8A4838" w14:textId="77777777" w:rsidR="00BA4CF7" w:rsidRPr="00BA4CF7" w:rsidRDefault="00BA4CF7" w:rsidP="00BA4CF7">
      <w:pPr>
        <w:pStyle w:val="AS-Pa"/>
      </w:pPr>
    </w:p>
    <w:p w14:paraId="6BC9A088" w14:textId="3005D557" w:rsidR="00BA4CF7" w:rsidRDefault="00BA4CF7" w:rsidP="00BA4CF7">
      <w:pPr>
        <w:pStyle w:val="AS-P-Amend"/>
        <w:rPr>
          <w:lang w:val="en-ZA"/>
        </w:rPr>
      </w:pPr>
      <w:r>
        <w:rPr>
          <w:lang w:val="en-ZA"/>
        </w:rPr>
        <w:t>[paragraph (aA) inserted by Ord. 2 of 1970]</w:t>
      </w:r>
    </w:p>
    <w:p w14:paraId="67E5891A" w14:textId="77777777" w:rsidR="00BA4CF7" w:rsidRDefault="00BA4CF7" w:rsidP="00BA4CF7">
      <w:pPr>
        <w:pStyle w:val="AS-Pa"/>
      </w:pPr>
    </w:p>
    <w:p w14:paraId="5197B036" w14:textId="4F2D97B3" w:rsidR="000F72F6" w:rsidRPr="00BA4CF7" w:rsidRDefault="000F72F6" w:rsidP="00BA4CF7">
      <w:pPr>
        <w:pStyle w:val="AS-Pa"/>
      </w:pPr>
      <w:r w:rsidRPr="00BA4CF7">
        <w:t>(b)</w:t>
      </w:r>
      <w:r w:rsidRPr="00BA4CF7">
        <w:tab/>
      </w:r>
      <w:r w:rsidR="00BA4CF7" w:rsidRPr="00BA4CF7">
        <w:t>the form of any application in terms of this Ordinance and the information and documents to be submitted with such application;</w:t>
      </w:r>
    </w:p>
    <w:p w14:paraId="05C2CAAD" w14:textId="77777777" w:rsidR="00BA4CF7" w:rsidRDefault="00BA4CF7" w:rsidP="00BA4CF7">
      <w:pPr>
        <w:pStyle w:val="AS-Pa"/>
      </w:pPr>
    </w:p>
    <w:p w14:paraId="744ED924" w14:textId="178354B4" w:rsidR="00BA4CF7" w:rsidRDefault="00BA4CF7" w:rsidP="00BA4CF7">
      <w:pPr>
        <w:pStyle w:val="AS-P-Amend"/>
        <w:rPr>
          <w:lang w:val="en-ZA"/>
        </w:rPr>
      </w:pPr>
      <w:r>
        <w:rPr>
          <w:lang w:val="en-ZA"/>
        </w:rPr>
        <w:t>[paragraph (b) substituted by Ord. 2 of 1970]</w:t>
      </w:r>
    </w:p>
    <w:p w14:paraId="56D2E959" w14:textId="77777777" w:rsidR="00BA4CF7" w:rsidRPr="00B2704D" w:rsidRDefault="00BA4CF7" w:rsidP="00605BAF">
      <w:pPr>
        <w:pStyle w:val="AS-Pa"/>
      </w:pPr>
    </w:p>
    <w:p w14:paraId="434FEDAB" w14:textId="77777777" w:rsidR="000F72F6" w:rsidRPr="00B2704D" w:rsidRDefault="000F72F6" w:rsidP="00605BAF">
      <w:pPr>
        <w:pStyle w:val="AS-Pa"/>
      </w:pPr>
      <w:r w:rsidRPr="00B2704D">
        <w:lastRenderedPageBreak/>
        <w:t>(c)</w:t>
      </w:r>
      <w:r w:rsidRPr="00B2704D">
        <w:tab/>
        <w:t>the fees, if any, to be charged in respect of any act, matter or thing required or permitted to be done under this Ordinance or in terms of the regulations promulgated thereunder; and</w:t>
      </w:r>
    </w:p>
    <w:p w14:paraId="6C5DA218" w14:textId="77777777" w:rsidR="000F72F6" w:rsidRPr="00B2704D" w:rsidRDefault="000F72F6" w:rsidP="00605BAF">
      <w:pPr>
        <w:pStyle w:val="AS-Pa"/>
      </w:pPr>
    </w:p>
    <w:p w14:paraId="5F205EEA" w14:textId="77777777" w:rsidR="000F72F6" w:rsidRPr="00B2704D" w:rsidRDefault="000F72F6" w:rsidP="00605BAF">
      <w:pPr>
        <w:pStyle w:val="AS-Pa"/>
      </w:pPr>
      <w:r w:rsidRPr="00B2704D">
        <w:t>(d)</w:t>
      </w:r>
      <w:r w:rsidRPr="00B2704D">
        <w:tab/>
        <w:t>generally for the better carrying out of the objects and purposes of this Ordinance.</w:t>
      </w:r>
    </w:p>
    <w:p w14:paraId="77E61BEF" w14:textId="77777777" w:rsidR="000F72F6" w:rsidRDefault="000F72F6" w:rsidP="000F72F6">
      <w:pPr>
        <w:pStyle w:val="AS-P0"/>
      </w:pPr>
    </w:p>
    <w:p w14:paraId="1C621D66" w14:textId="7985203E" w:rsidR="00403222" w:rsidRPr="00403222" w:rsidRDefault="00403222" w:rsidP="00403222">
      <w:pPr>
        <w:pStyle w:val="AS-P1"/>
      </w:pPr>
      <w:r w:rsidRPr="00403222">
        <w:t xml:space="preserve">(2) </w:t>
      </w:r>
      <w:r w:rsidRPr="00403222">
        <w:tab/>
        <w:t xml:space="preserve">Any fees prescribed in terms of sub-section (1)(c) shall upon payment, be paid by the </w:t>
      </w:r>
      <w:r w:rsidR="00F17688">
        <w:t>Minister</w:t>
      </w:r>
      <w:r>
        <w:t xml:space="preserve"> </w:t>
      </w:r>
      <w:r w:rsidRPr="00403222">
        <w:t xml:space="preserve">into the </w:t>
      </w:r>
      <w:r w:rsidR="00200376">
        <w:rPr>
          <w:lang w:val="en-ZA"/>
        </w:rPr>
        <w:t xml:space="preserve">State </w:t>
      </w:r>
      <w:r w:rsidRPr="00403222">
        <w:t>Revenue Fund.</w:t>
      </w:r>
    </w:p>
    <w:p w14:paraId="3F202AD1" w14:textId="77777777" w:rsidR="00403222" w:rsidRPr="00403222" w:rsidRDefault="00403222" w:rsidP="00403222">
      <w:pPr>
        <w:pStyle w:val="AS-P1"/>
      </w:pPr>
    </w:p>
    <w:p w14:paraId="499ED59B" w14:textId="12639277" w:rsidR="00403222" w:rsidRDefault="00403222" w:rsidP="00403222">
      <w:pPr>
        <w:pStyle w:val="AS-P-Amend"/>
        <w:rPr>
          <w:color w:val="707070"/>
          <w:sz w:val="13"/>
          <w:szCs w:val="13"/>
          <w:lang w:val="en-ZA"/>
        </w:rPr>
      </w:pPr>
      <w:r w:rsidRPr="0044506F">
        <w:t>[</w:t>
      </w:r>
      <w:r>
        <w:t>sub</w:t>
      </w:r>
      <w:r w:rsidRPr="0044506F">
        <w:t xml:space="preserve">section </w:t>
      </w:r>
      <w:r>
        <w:t xml:space="preserve">(2) inserted </w:t>
      </w:r>
      <w:r w:rsidR="001800B4">
        <w:t>by Ord. 36 of 196</w:t>
      </w:r>
      <w:r w:rsidRPr="0044506F">
        <w:t>7]</w:t>
      </w:r>
    </w:p>
    <w:p w14:paraId="6D7576DE" w14:textId="77777777" w:rsidR="00403222" w:rsidRDefault="00403222" w:rsidP="00581434">
      <w:pPr>
        <w:pStyle w:val="AS-P0"/>
        <w:rPr>
          <w:lang w:val="en-ZA"/>
        </w:rPr>
      </w:pPr>
    </w:p>
    <w:p w14:paraId="51CA935D" w14:textId="77777777" w:rsidR="000F72F6" w:rsidRPr="00B2704D" w:rsidRDefault="000F72F6" w:rsidP="00965ECF">
      <w:pPr>
        <w:pStyle w:val="AS-P1"/>
      </w:pPr>
      <w:r w:rsidRPr="00965ECF">
        <w:rPr>
          <w:b/>
        </w:rPr>
        <w:t>37.</w:t>
      </w:r>
      <w:r w:rsidRPr="00B2704D">
        <w:tab/>
        <w:t>The laws specified in the Fourth Schedule are hereby repealed to the extent set out in the third column of that Schedule but notwithstanding such repeal every application for permission to establish a township made before the commencement of this Ordinance shall be considered and decided under the provisions of the said laws as if they had not been repealed.</w:t>
      </w:r>
    </w:p>
    <w:p w14:paraId="63843438" w14:textId="77777777" w:rsidR="000F72F6" w:rsidRPr="00B2704D" w:rsidRDefault="000F72F6" w:rsidP="00965ECF">
      <w:pPr>
        <w:pStyle w:val="AS-P1"/>
      </w:pPr>
    </w:p>
    <w:p w14:paraId="61D43596" w14:textId="77777777" w:rsidR="000F72F6" w:rsidRPr="00B2704D" w:rsidRDefault="000F72F6" w:rsidP="00965ECF">
      <w:pPr>
        <w:pStyle w:val="AS-P1"/>
      </w:pPr>
      <w:r w:rsidRPr="00965ECF">
        <w:rPr>
          <w:b/>
        </w:rPr>
        <w:t>38.</w:t>
      </w:r>
      <w:r w:rsidRPr="00B2704D">
        <w:tab/>
        <w:t>This Ordinance shall be called the Townships and Division of Land Ordinance, 1963.</w:t>
      </w:r>
    </w:p>
    <w:p w14:paraId="2518B541" w14:textId="77777777" w:rsidR="000F72F6" w:rsidRDefault="000F72F6" w:rsidP="000F72F6">
      <w:pPr>
        <w:pStyle w:val="AS-P0"/>
      </w:pPr>
    </w:p>
    <w:p w14:paraId="7E7C5128" w14:textId="78927C47" w:rsidR="00C267D9" w:rsidRDefault="004741F8" w:rsidP="004741F8">
      <w:pPr>
        <w:pStyle w:val="AS-P-Amend"/>
      </w:pPr>
      <w:r>
        <w:t xml:space="preserve">[Act 21 of 1998 provides the following transitional provision: </w:t>
      </w:r>
    </w:p>
    <w:p w14:paraId="26B6A26F" w14:textId="77777777" w:rsidR="004741F8" w:rsidRDefault="004741F8" w:rsidP="004741F8">
      <w:pPr>
        <w:autoSpaceDE w:val="0"/>
        <w:autoSpaceDN w:val="0"/>
        <w:adjustRightInd w:val="0"/>
        <w:rPr>
          <w:rFonts w:ascii="Arial" w:hAnsi="Arial" w:cs="Arial"/>
          <w:b/>
          <w:color w:val="00B050"/>
          <w:sz w:val="18"/>
          <w:szCs w:val="18"/>
          <w:lang w:val="en-ZA"/>
        </w:rPr>
      </w:pPr>
    </w:p>
    <w:p w14:paraId="3EF1F5BA" w14:textId="10B5D8CB" w:rsidR="004741F8" w:rsidRPr="004741F8" w:rsidRDefault="004D1563" w:rsidP="004741F8">
      <w:pPr>
        <w:autoSpaceDE w:val="0"/>
        <w:autoSpaceDN w:val="0"/>
        <w:adjustRightInd w:val="0"/>
        <w:rPr>
          <w:rFonts w:ascii="Arial" w:hAnsi="Arial" w:cs="Arial"/>
          <w:b/>
          <w:color w:val="00B050"/>
          <w:sz w:val="18"/>
          <w:szCs w:val="18"/>
          <w:lang w:val="en-ZA"/>
        </w:rPr>
      </w:pPr>
      <w:r>
        <w:rPr>
          <w:rFonts w:ascii="Arial" w:hAnsi="Arial" w:cs="Arial"/>
          <w:b/>
          <w:color w:val="00B050"/>
          <w:sz w:val="18"/>
          <w:szCs w:val="18"/>
          <w:lang w:val="en-ZA"/>
        </w:rPr>
        <w:t>“</w:t>
      </w:r>
      <w:r w:rsidR="004741F8" w:rsidRPr="004741F8">
        <w:rPr>
          <w:rFonts w:ascii="Arial" w:hAnsi="Arial" w:cs="Arial"/>
          <w:b/>
          <w:color w:val="00B050"/>
          <w:sz w:val="18"/>
          <w:szCs w:val="18"/>
          <w:lang w:val="en-ZA"/>
        </w:rPr>
        <w:t>Variation of conditions imposed</w:t>
      </w:r>
    </w:p>
    <w:p w14:paraId="1C46E88C" w14:textId="41F937FC" w:rsidR="004741F8" w:rsidRPr="004741F8" w:rsidRDefault="004741F8" w:rsidP="004741F8">
      <w:pPr>
        <w:pStyle w:val="AS-P-Amend"/>
        <w:ind w:firstLine="567"/>
        <w:jc w:val="both"/>
        <w:rPr>
          <w:b w:val="0"/>
          <w:lang w:val="en-ZA"/>
        </w:rPr>
      </w:pPr>
      <w:r w:rsidRPr="009D64E7">
        <w:rPr>
          <w:lang w:val="en-ZA"/>
        </w:rPr>
        <w:t>5.</w:t>
      </w:r>
      <w:r w:rsidRPr="004741F8">
        <w:rPr>
          <w:b w:val="0"/>
          <w:lang w:val="en-ZA"/>
        </w:rPr>
        <w:tab/>
        <w:t>(1)</w:t>
      </w:r>
      <w:r w:rsidRPr="004741F8">
        <w:rPr>
          <w:b w:val="0"/>
          <w:lang w:val="en-ZA"/>
        </w:rPr>
        <w:tab/>
        <w:t>Any condition attaching to any erf in the district of Rehoboth upon the</w:t>
      </w:r>
      <w:r>
        <w:rPr>
          <w:b w:val="0"/>
          <w:lang w:val="en-ZA"/>
        </w:rPr>
        <w:t xml:space="preserve"> </w:t>
      </w:r>
      <w:r w:rsidRPr="004741F8">
        <w:rPr>
          <w:b w:val="0"/>
          <w:lang w:val="en-ZA"/>
        </w:rPr>
        <w:t>commencement of this Act shall be deemed to have been imposed under the Ordinance.</w:t>
      </w:r>
    </w:p>
    <w:p w14:paraId="5ECBB40F" w14:textId="77777777" w:rsidR="0041116D" w:rsidRDefault="004741F8" w:rsidP="004741F8">
      <w:pPr>
        <w:autoSpaceDE w:val="0"/>
        <w:autoSpaceDN w:val="0"/>
        <w:adjustRightInd w:val="0"/>
        <w:ind w:firstLine="567"/>
        <w:jc w:val="both"/>
        <w:rPr>
          <w:rFonts w:ascii="Arial" w:hAnsi="Arial" w:cs="Arial"/>
          <w:color w:val="00B050"/>
          <w:sz w:val="18"/>
          <w:szCs w:val="18"/>
          <w:lang w:val="en-ZA"/>
        </w:rPr>
      </w:pPr>
      <w:r w:rsidRPr="004741F8">
        <w:rPr>
          <w:rFonts w:ascii="Arial" w:hAnsi="Arial" w:cs="Arial"/>
          <w:color w:val="00B050"/>
          <w:sz w:val="18"/>
          <w:szCs w:val="18"/>
          <w:lang w:val="en-ZA"/>
        </w:rPr>
        <w:t xml:space="preserve">(2) </w:t>
      </w:r>
      <w:r w:rsidRPr="004741F8">
        <w:rPr>
          <w:rFonts w:ascii="Arial" w:hAnsi="Arial" w:cs="Arial"/>
          <w:color w:val="00B050"/>
          <w:sz w:val="18"/>
          <w:szCs w:val="18"/>
          <w:lang w:val="en-ZA"/>
        </w:rPr>
        <w:tab/>
        <w:t xml:space="preserve">Subject to subsection (3) the Minister may, on the recommendation of the Board, in relation to any erf referred to in subsection (1), by notice in the </w:t>
      </w:r>
      <w:r w:rsidRPr="004741F8">
        <w:rPr>
          <w:rFonts w:ascii="Arial" w:hAnsi="Arial" w:cs="Arial"/>
          <w:i/>
          <w:iCs/>
          <w:color w:val="00B050"/>
          <w:sz w:val="18"/>
          <w:szCs w:val="18"/>
          <w:lang w:val="en-ZA"/>
        </w:rPr>
        <w:t xml:space="preserve">Gazette </w:t>
      </w:r>
      <w:r w:rsidRPr="004741F8">
        <w:rPr>
          <w:rFonts w:ascii="Arial" w:hAnsi="Arial" w:cs="Arial"/>
          <w:color w:val="00B050"/>
          <w:sz w:val="18"/>
          <w:szCs w:val="18"/>
          <w:lang w:val="en-ZA"/>
        </w:rPr>
        <w:t>vary the conditions referred to in that subsection by amending, substituting or deleting any of those conditions, or by imposing further conditions in regard to any matter mentioned in section 6(3) of the Ordinance.</w:t>
      </w:r>
    </w:p>
    <w:p w14:paraId="180D7B14" w14:textId="087C68D5" w:rsidR="004741F8" w:rsidRDefault="0041116D" w:rsidP="0041116D">
      <w:pPr>
        <w:autoSpaceDE w:val="0"/>
        <w:autoSpaceDN w:val="0"/>
        <w:adjustRightInd w:val="0"/>
        <w:ind w:firstLine="567"/>
        <w:jc w:val="both"/>
      </w:pPr>
      <w:r w:rsidRPr="0041116D">
        <w:rPr>
          <w:rFonts w:ascii="Arial" w:hAnsi="Arial" w:cs="Arial"/>
          <w:color w:val="00B050"/>
          <w:sz w:val="18"/>
          <w:szCs w:val="18"/>
          <w:lang w:val="en-ZA"/>
        </w:rPr>
        <w:t xml:space="preserve">(3) </w:t>
      </w:r>
      <w:r>
        <w:rPr>
          <w:rFonts w:ascii="Arial" w:hAnsi="Arial" w:cs="Arial"/>
          <w:color w:val="00B050"/>
          <w:sz w:val="18"/>
          <w:szCs w:val="18"/>
          <w:lang w:val="en-ZA"/>
        </w:rPr>
        <w:tab/>
      </w:r>
      <w:r w:rsidRPr="0041116D">
        <w:rPr>
          <w:rFonts w:ascii="Arial" w:hAnsi="Arial" w:cs="Arial"/>
          <w:color w:val="00B050"/>
          <w:sz w:val="18"/>
          <w:szCs w:val="18"/>
          <w:lang w:val="en-ZA"/>
        </w:rPr>
        <w:t>No condition shall be imposed which purports to alter the purpose</w:t>
      </w:r>
      <w:r>
        <w:rPr>
          <w:rFonts w:ascii="Arial" w:hAnsi="Arial" w:cs="Arial"/>
          <w:color w:val="00B050"/>
          <w:sz w:val="18"/>
          <w:szCs w:val="18"/>
          <w:lang w:val="en-ZA"/>
        </w:rPr>
        <w:t xml:space="preserve"> </w:t>
      </w:r>
      <w:r w:rsidRPr="0041116D">
        <w:rPr>
          <w:rFonts w:ascii="Arial" w:hAnsi="Arial" w:cs="Arial"/>
          <w:color w:val="00B050"/>
          <w:sz w:val="18"/>
          <w:szCs w:val="18"/>
          <w:lang w:val="en-ZA"/>
        </w:rPr>
        <w:t>for which any such erf was used immediately prior to the commencement of this</w:t>
      </w:r>
      <w:r>
        <w:rPr>
          <w:rFonts w:ascii="Arial" w:hAnsi="Arial" w:cs="Arial"/>
          <w:color w:val="00B050"/>
          <w:sz w:val="18"/>
          <w:szCs w:val="18"/>
          <w:lang w:val="en-ZA"/>
        </w:rPr>
        <w:t xml:space="preserve"> </w:t>
      </w:r>
      <w:r w:rsidRPr="0041116D">
        <w:rPr>
          <w:rFonts w:ascii="Arial" w:hAnsi="Arial" w:cs="Arial"/>
          <w:color w:val="00B050"/>
          <w:sz w:val="18"/>
          <w:szCs w:val="18"/>
          <w:lang w:val="en-ZA"/>
        </w:rPr>
        <w:t>Act, without the written approval of the owner of the erf concerned.</w:t>
      </w:r>
      <w:r w:rsidR="004741F8" w:rsidRPr="004741F8">
        <w:rPr>
          <w:rFonts w:ascii="Arial" w:hAnsi="Arial" w:cs="Arial"/>
          <w:color w:val="00B050"/>
          <w:sz w:val="18"/>
          <w:szCs w:val="18"/>
          <w:lang w:val="en-ZA"/>
        </w:rPr>
        <w:t>”</w:t>
      </w:r>
      <w:r w:rsidR="004741F8" w:rsidRPr="004741F8">
        <w:rPr>
          <w:rStyle w:val="AS-P-AmendChar"/>
          <w:rFonts w:eastAsiaTheme="minorHAnsi"/>
        </w:rPr>
        <w:t>]</w:t>
      </w:r>
    </w:p>
    <w:p w14:paraId="1BF49503" w14:textId="77777777" w:rsidR="004741F8" w:rsidRDefault="004741F8" w:rsidP="00C267D9">
      <w:pPr>
        <w:pStyle w:val="AS-P0"/>
        <w:ind w:right="3395"/>
        <w:jc w:val="center"/>
      </w:pPr>
    </w:p>
    <w:p w14:paraId="110567DD" w14:textId="77777777" w:rsidR="004741F8" w:rsidRDefault="004741F8" w:rsidP="00C267D9">
      <w:pPr>
        <w:pStyle w:val="AS-P0"/>
        <w:ind w:right="3395"/>
        <w:jc w:val="center"/>
      </w:pPr>
    </w:p>
    <w:p w14:paraId="04FBC2BA" w14:textId="77777777" w:rsidR="008C5474" w:rsidRPr="008C5474" w:rsidRDefault="000F72F6" w:rsidP="008C5474">
      <w:pPr>
        <w:autoSpaceDE w:val="0"/>
        <w:autoSpaceDN w:val="0"/>
        <w:adjustRightInd w:val="0"/>
        <w:jc w:val="center"/>
        <w:rPr>
          <w:rFonts w:cs="Times New Roman"/>
          <w:lang w:val="en-ZA"/>
        </w:rPr>
      </w:pPr>
      <w:r w:rsidRPr="00C267D9">
        <w:t>FIRST SCHEDULE</w:t>
      </w:r>
    </w:p>
    <w:p w14:paraId="10FABEF4" w14:textId="5452BBCE" w:rsidR="00C267D9" w:rsidRPr="00B2704D" w:rsidRDefault="00C267D9" w:rsidP="00C267D9">
      <w:pPr>
        <w:pStyle w:val="AS-P0"/>
        <w:ind w:right="3395"/>
        <w:jc w:val="center"/>
      </w:pPr>
    </w:p>
    <w:p w14:paraId="3596AE95" w14:textId="3D9D2757" w:rsidR="00040B56" w:rsidRDefault="00C267D9" w:rsidP="00C267D9">
      <w:pPr>
        <w:pStyle w:val="AS-P-Amend"/>
      </w:pPr>
      <w:r>
        <w:t>[</w:t>
      </w:r>
      <w:r w:rsidR="008C5474">
        <w:t xml:space="preserve">The First Schedule is </w:t>
      </w:r>
      <w:r>
        <w:t>substituted by</w:t>
      </w:r>
      <w:r w:rsidR="008C5474">
        <w:t xml:space="preserve"> Act 21 of 1998</w:t>
      </w:r>
      <w:r w:rsidR="00040B56">
        <w:t xml:space="preserve">. </w:t>
      </w:r>
      <w:r w:rsidR="00040B56">
        <w:br/>
        <w:t xml:space="preserve">Act 21 of 1998 provides </w:t>
      </w:r>
      <w:r w:rsidR="0041116D">
        <w:t xml:space="preserve">as follows </w:t>
      </w:r>
      <w:r w:rsidR="00040B56">
        <w:t xml:space="preserve">in section 4(2): </w:t>
      </w:r>
    </w:p>
    <w:p w14:paraId="2B4A8E15" w14:textId="77777777" w:rsidR="004D1563" w:rsidRDefault="004D1563" w:rsidP="00C267D9">
      <w:pPr>
        <w:pStyle w:val="AS-P-Amend"/>
      </w:pPr>
    </w:p>
    <w:p w14:paraId="53E15B16" w14:textId="77777777" w:rsidR="00040B56" w:rsidRDefault="00040B56" w:rsidP="00040B56">
      <w:pPr>
        <w:pStyle w:val="AS-P-Amend"/>
        <w:rPr>
          <w:b w:val="0"/>
          <w:lang w:val="en-ZA"/>
        </w:rPr>
      </w:pPr>
      <w:r w:rsidRPr="00040B56">
        <w:rPr>
          <w:b w:val="0"/>
          <w:lang w:val="en-ZA"/>
        </w:rPr>
        <w:t xml:space="preserve">“The Minister may by notice in the </w:t>
      </w:r>
      <w:r w:rsidRPr="00040B56">
        <w:rPr>
          <w:b w:val="0"/>
          <w:i/>
          <w:iCs/>
          <w:lang w:val="en-ZA"/>
        </w:rPr>
        <w:t xml:space="preserve">Gazette </w:t>
      </w:r>
      <w:r w:rsidRPr="00040B56">
        <w:rPr>
          <w:b w:val="0"/>
          <w:lang w:val="en-ZA"/>
        </w:rPr>
        <w:t xml:space="preserve">amend the First Schedule to the Ordinance </w:t>
      </w:r>
    </w:p>
    <w:p w14:paraId="49192277" w14:textId="40AF3028" w:rsidR="00040B56" w:rsidRDefault="00040B56" w:rsidP="00040B56">
      <w:pPr>
        <w:pStyle w:val="AS-P-Amend"/>
        <w:rPr>
          <w:b w:val="0"/>
          <w:lang w:val="en-ZA"/>
        </w:rPr>
      </w:pPr>
      <w:r w:rsidRPr="00040B56">
        <w:rPr>
          <w:b w:val="0"/>
          <w:lang w:val="en-ZA"/>
        </w:rPr>
        <w:t xml:space="preserve">so as to include any area in the district of Rehoboth which has been divided into sites, </w:t>
      </w:r>
      <w:r>
        <w:rPr>
          <w:b w:val="0"/>
          <w:lang w:val="en-ZA"/>
        </w:rPr>
        <w:br/>
      </w:r>
      <w:r w:rsidRPr="00040B56">
        <w:rPr>
          <w:b w:val="0"/>
          <w:lang w:val="en-ZA"/>
        </w:rPr>
        <w:t xml:space="preserve">whether surveyed or not, prior to the commencement of this Act, and in respect of which </w:t>
      </w:r>
      <w:r>
        <w:rPr>
          <w:b w:val="0"/>
          <w:lang w:val="en-ZA"/>
        </w:rPr>
        <w:br/>
      </w:r>
      <w:r w:rsidRPr="00040B56">
        <w:rPr>
          <w:b w:val="0"/>
          <w:lang w:val="en-ZA"/>
        </w:rPr>
        <w:t>a general plan is approved by the Office of the Surveyor-General.”</w:t>
      </w:r>
      <w:r>
        <w:rPr>
          <w:b w:val="0"/>
          <w:lang w:val="en-ZA"/>
        </w:rPr>
        <w:t xml:space="preserve"> </w:t>
      </w:r>
    </w:p>
    <w:p w14:paraId="66398728" w14:textId="77777777" w:rsidR="004D1563" w:rsidRDefault="004D1563" w:rsidP="00040B56">
      <w:pPr>
        <w:pStyle w:val="AS-P-Amend"/>
        <w:rPr>
          <w:b w:val="0"/>
          <w:lang w:val="en-ZA"/>
        </w:rPr>
      </w:pPr>
    </w:p>
    <w:p w14:paraId="30F8C309" w14:textId="644C1894" w:rsidR="000F72F6" w:rsidRDefault="00040B56" w:rsidP="00040B56">
      <w:pPr>
        <w:pStyle w:val="AS-P-Amend"/>
      </w:pPr>
      <w:r w:rsidRPr="00040B56">
        <w:rPr>
          <w:lang w:val="en-ZA"/>
        </w:rPr>
        <w:t>The First Schedule was accordingly</w:t>
      </w:r>
      <w:r>
        <w:rPr>
          <w:b w:val="0"/>
          <w:lang w:val="en-ZA"/>
        </w:rPr>
        <w:t xml:space="preserve"> </w:t>
      </w:r>
      <w:r w:rsidR="00C267D9" w:rsidRPr="008C5474">
        <w:t>amended by G</w:t>
      </w:r>
      <w:r w:rsidR="00040A6E" w:rsidRPr="008C5474">
        <w:t xml:space="preserve">overnment </w:t>
      </w:r>
      <w:r w:rsidR="00C267D9" w:rsidRPr="008C5474">
        <w:t>N</w:t>
      </w:r>
      <w:r w:rsidR="00040A6E" w:rsidRPr="008C5474">
        <w:t xml:space="preserve">otice </w:t>
      </w:r>
      <w:r w:rsidR="00C267D9" w:rsidRPr="008C5474">
        <w:t>63</w:t>
      </w:r>
      <w:r w:rsidR="00040A6E" w:rsidRPr="008C5474">
        <w:t xml:space="preserve"> of </w:t>
      </w:r>
      <w:r w:rsidR="00C267D9" w:rsidRPr="008C5474">
        <w:t>1999</w:t>
      </w:r>
      <w:r>
        <w:t>.</w:t>
      </w:r>
      <w:r w:rsidR="00C267D9" w:rsidRPr="008C5474">
        <w:t>]</w:t>
      </w:r>
    </w:p>
    <w:p w14:paraId="4E7E87A1" w14:textId="77777777" w:rsidR="008C5474" w:rsidRDefault="008C5474" w:rsidP="008C5474">
      <w:pPr>
        <w:autoSpaceDE w:val="0"/>
        <w:autoSpaceDN w:val="0"/>
        <w:adjustRightInd w:val="0"/>
        <w:jc w:val="center"/>
        <w:rPr>
          <w:rFonts w:cs="Times New Roman"/>
          <w:sz w:val="23"/>
          <w:szCs w:val="23"/>
          <w:lang w:val="en-ZA"/>
        </w:rPr>
      </w:pPr>
    </w:p>
    <w:p w14:paraId="21DF2465" w14:textId="77777777" w:rsidR="008C5474" w:rsidRPr="0041116D" w:rsidRDefault="008C5474" w:rsidP="008C5474">
      <w:pPr>
        <w:autoSpaceDE w:val="0"/>
        <w:autoSpaceDN w:val="0"/>
        <w:adjustRightInd w:val="0"/>
        <w:jc w:val="center"/>
        <w:rPr>
          <w:rFonts w:cs="Times New Roman"/>
          <w:lang w:val="en-ZA"/>
        </w:rPr>
      </w:pPr>
      <w:r w:rsidRPr="0041116D">
        <w:rPr>
          <w:rFonts w:cs="Times New Roman"/>
          <w:lang w:val="en-ZA"/>
        </w:rPr>
        <w:t>Aroab</w:t>
      </w:r>
    </w:p>
    <w:p w14:paraId="0883F6FC" w14:textId="0BD03B45" w:rsidR="008C5474" w:rsidRPr="0041116D" w:rsidRDefault="008C5474" w:rsidP="008C5474">
      <w:pPr>
        <w:autoSpaceDE w:val="0"/>
        <w:autoSpaceDN w:val="0"/>
        <w:adjustRightInd w:val="0"/>
        <w:jc w:val="center"/>
        <w:rPr>
          <w:rFonts w:cs="Times New Roman"/>
          <w:lang w:val="en-ZA"/>
        </w:rPr>
      </w:pPr>
      <w:r w:rsidRPr="0041116D">
        <w:rPr>
          <w:rFonts w:cs="Times New Roman"/>
          <w:lang w:val="en-ZA"/>
        </w:rPr>
        <w:t>Aus</w:t>
      </w:r>
    </w:p>
    <w:p w14:paraId="49A6CF2E" w14:textId="77777777" w:rsidR="008C5474" w:rsidRPr="0041116D" w:rsidRDefault="008C5474" w:rsidP="008C5474">
      <w:pPr>
        <w:autoSpaceDE w:val="0"/>
        <w:autoSpaceDN w:val="0"/>
        <w:adjustRightInd w:val="0"/>
        <w:jc w:val="center"/>
        <w:rPr>
          <w:rFonts w:cs="Times New Roman"/>
          <w:lang w:val="en-ZA"/>
        </w:rPr>
      </w:pPr>
      <w:r w:rsidRPr="0041116D">
        <w:rPr>
          <w:rFonts w:cs="Times New Roman"/>
          <w:lang w:val="en-ZA"/>
        </w:rPr>
        <w:t>Bethanie</w:t>
      </w:r>
    </w:p>
    <w:p w14:paraId="1F66E2F1" w14:textId="77777777" w:rsidR="008C5474" w:rsidRPr="0041116D" w:rsidRDefault="008C5474" w:rsidP="008C5474">
      <w:pPr>
        <w:autoSpaceDE w:val="0"/>
        <w:autoSpaceDN w:val="0"/>
        <w:adjustRightInd w:val="0"/>
        <w:jc w:val="center"/>
        <w:rPr>
          <w:rFonts w:cs="Times New Roman"/>
          <w:lang w:val="en-ZA"/>
        </w:rPr>
      </w:pPr>
      <w:r w:rsidRPr="0041116D">
        <w:rPr>
          <w:rFonts w:cs="Times New Roman"/>
          <w:lang w:val="en-ZA"/>
        </w:rPr>
        <w:t>Gibeon</w:t>
      </w:r>
    </w:p>
    <w:p w14:paraId="491CF91D" w14:textId="77777777" w:rsidR="008C5474" w:rsidRPr="0041116D" w:rsidRDefault="008C5474" w:rsidP="008C5474">
      <w:pPr>
        <w:autoSpaceDE w:val="0"/>
        <w:autoSpaceDN w:val="0"/>
        <w:adjustRightInd w:val="0"/>
        <w:jc w:val="center"/>
        <w:rPr>
          <w:rFonts w:cs="Times New Roman"/>
          <w:lang w:val="en-ZA"/>
        </w:rPr>
      </w:pPr>
      <w:r w:rsidRPr="0041116D">
        <w:rPr>
          <w:rFonts w:cs="Times New Roman"/>
          <w:lang w:val="en-ZA"/>
        </w:rPr>
        <w:t>Gobabis</w:t>
      </w:r>
    </w:p>
    <w:p w14:paraId="778DA4E6" w14:textId="77777777" w:rsidR="008C5474" w:rsidRPr="0041116D" w:rsidRDefault="008C5474" w:rsidP="008C5474">
      <w:pPr>
        <w:autoSpaceDE w:val="0"/>
        <w:autoSpaceDN w:val="0"/>
        <w:adjustRightInd w:val="0"/>
        <w:jc w:val="center"/>
        <w:rPr>
          <w:rFonts w:cs="Times New Roman"/>
          <w:lang w:val="en-ZA"/>
        </w:rPr>
      </w:pPr>
      <w:r w:rsidRPr="0041116D">
        <w:rPr>
          <w:rFonts w:cs="Times New Roman"/>
          <w:lang w:val="en-ZA"/>
        </w:rPr>
        <w:t>Grootfontein</w:t>
      </w:r>
    </w:p>
    <w:p w14:paraId="0FFC03D1" w14:textId="77777777" w:rsidR="008C5474" w:rsidRPr="0041116D" w:rsidRDefault="008C5474" w:rsidP="008C5474">
      <w:pPr>
        <w:autoSpaceDE w:val="0"/>
        <w:autoSpaceDN w:val="0"/>
        <w:adjustRightInd w:val="0"/>
        <w:jc w:val="center"/>
        <w:rPr>
          <w:rFonts w:cs="Times New Roman"/>
          <w:lang w:val="en-ZA"/>
        </w:rPr>
      </w:pPr>
      <w:r w:rsidRPr="0041116D">
        <w:rPr>
          <w:rFonts w:cs="Times New Roman"/>
          <w:lang w:val="en-ZA"/>
        </w:rPr>
        <w:t>Karibib</w:t>
      </w:r>
    </w:p>
    <w:p w14:paraId="522B30EE" w14:textId="77777777" w:rsidR="008C5474" w:rsidRPr="0041116D" w:rsidRDefault="008C5474" w:rsidP="008C5474">
      <w:pPr>
        <w:autoSpaceDE w:val="0"/>
        <w:autoSpaceDN w:val="0"/>
        <w:adjustRightInd w:val="0"/>
        <w:jc w:val="center"/>
        <w:rPr>
          <w:rFonts w:cs="Times New Roman"/>
          <w:lang w:val="en-ZA"/>
        </w:rPr>
      </w:pPr>
      <w:r w:rsidRPr="0041116D">
        <w:rPr>
          <w:rFonts w:cs="Times New Roman"/>
          <w:lang w:val="en-ZA"/>
        </w:rPr>
        <w:t>Keetmanshoop</w:t>
      </w:r>
    </w:p>
    <w:p w14:paraId="5E0109A7" w14:textId="77777777" w:rsidR="008C5474" w:rsidRPr="0041116D" w:rsidRDefault="008C5474" w:rsidP="008C5474">
      <w:pPr>
        <w:autoSpaceDE w:val="0"/>
        <w:autoSpaceDN w:val="0"/>
        <w:adjustRightInd w:val="0"/>
        <w:jc w:val="center"/>
        <w:rPr>
          <w:rFonts w:cs="Times New Roman"/>
          <w:lang w:val="en-ZA"/>
        </w:rPr>
      </w:pPr>
      <w:r w:rsidRPr="0041116D">
        <w:rPr>
          <w:rFonts w:cs="Times New Roman"/>
          <w:lang w:val="en-ZA"/>
        </w:rPr>
        <w:t>Klein Windhoek</w:t>
      </w:r>
    </w:p>
    <w:p w14:paraId="68DC3AC9" w14:textId="46439564" w:rsidR="008C5474" w:rsidRPr="0041116D" w:rsidRDefault="008C5474" w:rsidP="008C5474">
      <w:pPr>
        <w:autoSpaceDE w:val="0"/>
        <w:autoSpaceDN w:val="0"/>
        <w:adjustRightInd w:val="0"/>
        <w:jc w:val="center"/>
        <w:rPr>
          <w:rFonts w:cs="Times New Roman"/>
          <w:lang w:val="en-ZA"/>
        </w:rPr>
      </w:pPr>
      <w:r w:rsidRPr="0041116D">
        <w:rPr>
          <w:rFonts w:cs="Times New Roman"/>
          <w:lang w:val="en-ZA"/>
        </w:rPr>
        <w:t>Lüderitz</w:t>
      </w:r>
    </w:p>
    <w:p w14:paraId="63C8192B" w14:textId="55B389F8" w:rsidR="008C5474" w:rsidRPr="0041116D" w:rsidRDefault="004D1563" w:rsidP="008C5474">
      <w:pPr>
        <w:autoSpaceDE w:val="0"/>
        <w:autoSpaceDN w:val="0"/>
        <w:adjustRightInd w:val="0"/>
        <w:jc w:val="center"/>
        <w:rPr>
          <w:rFonts w:cs="Times New Roman"/>
          <w:lang w:val="en-ZA"/>
        </w:rPr>
      </w:pPr>
      <w:r>
        <w:rPr>
          <w:rFonts w:cs="Times New Roman"/>
          <w:lang w:val="en-ZA"/>
        </w:rPr>
        <w:t>Maltahö</w:t>
      </w:r>
      <w:r w:rsidR="008C5474" w:rsidRPr="0041116D">
        <w:rPr>
          <w:rFonts w:cs="Times New Roman"/>
          <w:lang w:val="en-ZA"/>
        </w:rPr>
        <w:t>he</w:t>
      </w:r>
    </w:p>
    <w:p w14:paraId="0E7A72E5" w14:textId="07FC814C" w:rsidR="008C5474" w:rsidRPr="0041116D" w:rsidRDefault="008C5474" w:rsidP="008C5474">
      <w:pPr>
        <w:autoSpaceDE w:val="0"/>
        <w:autoSpaceDN w:val="0"/>
        <w:adjustRightInd w:val="0"/>
        <w:jc w:val="center"/>
        <w:rPr>
          <w:rFonts w:cs="Times New Roman"/>
          <w:lang w:val="en-ZA"/>
        </w:rPr>
      </w:pPr>
      <w:r w:rsidRPr="0041116D">
        <w:rPr>
          <w:rFonts w:cs="Times New Roman"/>
          <w:lang w:val="en-ZA"/>
        </w:rPr>
        <w:t>Mariental</w:t>
      </w:r>
    </w:p>
    <w:p w14:paraId="0A9680BA" w14:textId="77777777" w:rsidR="008C5474" w:rsidRPr="0041116D" w:rsidRDefault="008C5474" w:rsidP="008C5474">
      <w:pPr>
        <w:autoSpaceDE w:val="0"/>
        <w:autoSpaceDN w:val="0"/>
        <w:adjustRightInd w:val="0"/>
        <w:jc w:val="center"/>
        <w:rPr>
          <w:rFonts w:cs="Times New Roman"/>
          <w:lang w:val="en-ZA"/>
        </w:rPr>
      </w:pPr>
      <w:r w:rsidRPr="0041116D">
        <w:rPr>
          <w:rFonts w:cs="Times New Roman"/>
          <w:lang w:val="en-ZA"/>
        </w:rPr>
        <w:t>Okahandja</w:t>
      </w:r>
    </w:p>
    <w:p w14:paraId="4AD528A0" w14:textId="77777777" w:rsidR="008C5474" w:rsidRPr="0041116D" w:rsidRDefault="008C5474" w:rsidP="008C5474">
      <w:pPr>
        <w:autoSpaceDE w:val="0"/>
        <w:autoSpaceDN w:val="0"/>
        <w:adjustRightInd w:val="0"/>
        <w:jc w:val="center"/>
        <w:rPr>
          <w:rFonts w:cs="Times New Roman"/>
          <w:lang w:val="en-ZA"/>
        </w:rPr>
      </w:pPr>
      <w:r w:rsidRPr="0041116D">
        <w:rPr>
          <w:rFonts w:cs="Times New Roman"/>
          <w:lang w:val="en-ZA"/>
        </w:rPr>
        <w:t>Omaruru</w:t>
      </w:r>
    </w:p>
    <w:p w14:paraId="6E845FC8" w14:textId="77777777" w:rsidR="008C5474" w:rsidRPr="0041116D" w:rsidRDefault="008C5474" w:rsidP="008C5474">
      <w:pPr>
        <w:autoSpaceDE w:val="0"/>
        <w:autoSpaceDN w:val="0"/>
        <w:adjustRightInd w:val="0"/>
        <w:jc w:val="center"/>
        <w:rPr>
          <w:rFonts w:cs="Times New Roman"/>
          <w:lang w:val="en-ZA"/>
        </w:rPr>
      </w:pPr>
      <w:r w:rsidRPr="0041116D">
        <w:rPr>
          <w:rFonts w:cs="Times New Roman"/>
          <w:lang w:val="en-ZA"/>
        </w:rPr>
        <w:lastRenderedPageBreak/>
        <w:t>Otjiwarongo</w:t>
      </w:r>
    </w:p>
    <w:p w14:paraId="675B7DCE" w14:textId="77777777" w:rsidR="008C5474" w:rsidRPr="0041116D" w:rsidRDefault="008C5474" w:rsidP="008C5474">
      <w:pPr>
        <w:autoSpaceDE w:val="0"/>
        <w:autoSpaceDN w:val="0"/>
        <w:adjustRightInd w:val="0"/>
        <w:jc w:val="center"/>
        <w:rPr>
          <w:rFonts w:cs="Times New Roman"/>
          <w:lang w:val="en-ZA"/>
        </w:rPr>
      </w:pPr>
      <w:r w:rsidRPr="0041116D">
        <w:rPr>
          <w:rFonts w:cs="Times New Roman"/>
          <w:lang w:val="en-ZA"/>
        </w:rPr>
        <w:t>Outjo</w:t>
      </w:r>
    </w:p>
    <w:p w14:paraId="3BF6354F" w14:textId="77777777" w:rsidR="008C5474" w:rsidRPr="0041116D" w:rsidRDefault="008C5474" w:rsidP="008C5474">
      <w:pPr>
        <w:autoSpaceDE w:val="0"/>
        <w:autoSpaceDN w:val="0"/>
        <w:adjustRightInd w:val="0"/>
        <w:jc w:val="center"/>
        <w:rPr>
          <w:rFonts w:cs="Times New Roman"/>
          <w:lang w:val="en-ZA"/>
        </w:rPr>
      </w:pPr>
      <w:r w:rsidRPr="0041116D">
        <w:rPr>
          <w:rFonts w:cs="Times New Roman"/>
          <w:lang w:val="en-ZA"/>
        </w:rPr>
        <w:t>Rehoboth</w:t>
      </w:r>
    </w:p>
    <w:p w14:paraId="6FCA720A" w14:textId="77777777" w:rsidR="00040B56" w:rsidRPr="0041116D" w:rsidRDefault="00040B56" w:rsidP="00040B56">
      <w:pPr>
        <w:autoSpaceDE w:val="0"/>
        <w:autoSpaceDN w:val="0"/>
        <w:adjustRightInd w:val="0"/>
        <w:jc w:val="center"/>
        <w:rPr>
          <w:rFonts w:cs="Times New Roman"/>
          <w:lang w:val="en-ZA"/>
        </w:rPr>
      </w:pPr>
      <w:r w:rsidRPr="0041116D">
        <w:rPr>
          <w:rFonts w:cs="Times New Roman"/>
          <w:lang w:val="en-ZA"/>
        </w:rPr>
        <w:t>Rehoboth Block A</w:t>
      </w:r>
    </w:p>
    <w:p w14:paraId="4485DE25" w14:textId="77777777" w:rsidR="00040B56" w:rsidRPr="0041116D" w:rsidRDefault="00040B56" w:rsidP="00040B56">
      <w:pPr>
        <w:autoSpaceDE w:val="0"/>
        <w:autoSpaceDN w:val="0"/>
        <w:adjustRightInd w:val="0"/>
        <w:jc w:val="center"/>
        <w:rPr>
          <w:rFonts w:cs="Times New Roman"/>
          <w:lang w:val="en-ZA"/>
        </w:rPr>
      </w:pPr>
      <w:r w:rsidRPr="0041116D">
        <w:rPr>
          <w:rFonts w:cs="Times New Roman"/>
          <w:lang w:val="en-ZA"/>
        </w:rPr>
        <w:t>Rehoboth Block A (Extension 1)</w:t>
      </w:r>
    </w:p>
    <w:p w14:paraId="5EA81CAA" w14:textId="77777777" w:rsidR="00040B56" w:rsidRPr="0041116D" w:rsidRDefault="00040B56" w:rsidP="00040B56">
      <w:pPr>
        <w:autoSpaceDE w:val="0"/>
        <w:autoSpaceDN w:val="0"/>
        <w:adjustRightInd w:val="0"/>
        <w:jc w:val="center"/>
        <w:rPr>
          <w:rFonts w:cs="Times New Roman"/>
          <w:lang w:val="en-ZA"/>
        </w:rPr>
      </w:pPr>
      <w:r w:rsidRPr="0041116D">
        <w:rPr>
          <w:rFonts w:cs="Times New Roman"/>
          <w:lang w:val="en-ZA"/>
        </w:rPr>
        <w:t>Rehoboth Block A (Extension 2)</w:t>
      </w:r>
    </w:p>
    <w:p w14:paraId="72607CD2" w14:textId="77777777" w:rsidR="00040B56" w:rsidRPr="0041116D" w:rsidRDefault="00040B56" w:rsidP="00040B56">
      <w:pPr>
        <w:autoSpaceDE w:val="0"/>
        <w:autoSpaceDN w:val="0"/>
        <w:adjustRightInd w:val="0"/>
        <w:jc w:val="center"/>
        <w:rPr>
          <w:rFonts w:cs="Times New Roman"/>
          <w:lang w:val="en-ZA"/>
        </w:rPr>
      </w:pPr>
      <w:r w:rsidRPr="0041116D">
        <w:rPr>
          <w:rFonts w:cs="Times New Roman"/>
          <w:lang w:val="en-ZA"/>
        </w:rPr>
        <w:t>Rehoboth Block B</w:t>
      </w:r>
    </w:p>
    <w:p w14:paraId="7AA18709" w14:textId="77777777" w:rsidR="00040B56" w:rsidRPr="0041116D" w:rsidRDefault="00040B56" w:rsidP="00040B56">
      <w:pPr>
        <w:autoSpaceDE w:val="0"/>
        <w:autoSpaceDN w:val="0"/>
        <w:adjustRightInd w:val="0"/>
        <w:jc w:val="center"/>
        <w:rPr>
          <w:rFonts w:cs="Times New Roman"/>
          <w:lang w:val="en-ZA"/>
        </w:rPr>
      </w:pPr>
      <w:r w:rsidRPr="0041116D">
        <w:rPr>
          <w:rFonts w:cs="Times New Roman"/>
          <w:lang w:val="en-ZA"/>
        </w:rPr>
        <w:t>Rehoboth Block C</w:t>
      </w:r>
    </w:p>
    <w:p w14:paraId="21C66320" w14:textId="77777777" w:rsidR="00040B56" w:rsidRPr="0041116D" w:rsidRDefault="00040B56" w:rsidP="00040B56">
      <w:pPr>
        <w:autoSpaceDE w:val="0"/>
        <w:autoSpaceDN w:val="0"/>
        <w:adjustRightInd w:val="0"/>
        <w:jc w:val="center"/>
        <w:rPr>
          <w:rFonts w:cs="Times New Roman"/>
          <w:lang w:val="en-ZA"/>
        </w:rPr>
      </w:pPr>
      <w:r w:rsidRPr="0041116D">
        <w:rPr>
          <w:rFonts w:cs="Times New Roman"/>
          <w:lang w:val="en-ZA"/>
        </w:rPr>
        <w:t>Rehoboth Block D</w:t>
      </w:r>
    </w:p>
    <w:p w14:paraId="52D58A08" w14:textId="77777777" w:rsidR="00040B56" w:rsidRPr="0041116D" w:rsidRDefault="00040B56" w:rsidP="00040B56">
      <w:pPr>
        <w:autoSpaceDE w:val="0"/>
        <w:autoSpaceDN w:val="0"/>
        <w:adjustRightInd w:val="0"/>
        <w:jc w:val="center"/>
        <w:rPr>
          <w:rFonts w:cs="Times New Roman"/>
          <w:lang w:val="en-ZA"/>
        </w:rPr>
      </w:pPr>
      <w:r w:rsidRPr="0041116D">
        <w:rPr>
          <w:rFonts w:cs="Times New Roman"/>
          <w:lang w:val="en-ZA"/>
        </w:rPr>
        <w:t>Rehoboth Block D (Extension 1)</w:t>
      </w:r>
    </w:p>
    <w:p w14:paraId="651D32B7" w14:textId="77777777" w:rsidR="00040B56" w:rsidRPr="0041116D" w:rsidRDefault="00040B56" w:rsidP="00040B56">
      <w:pPr>
        <w:autoSpaceDE w:val="0"/>
        <w:autoSpaceDN w:val="0"/>
        <w:adjustRightInd w:val="0"/>
        <w:jc w:val="center"/>
        <w:rPr>
          <w:rFonts w:cs="Times New Roman"/>
          <w:lang w:val="en-ZA"/>
        </w:rPr>
      </w:pPr>
      <w:r w:rsidRPr="0041116D">
        <w:rPr>
          <w:rFonts w:cs="Times New Roman"/>
          <w:lang w:val="en-ZA"/>
        </w:rPr>
        <w:t>Rehoboth Block E</w:t>
      </w:r>
    </w:p>
    <w:p w14:paraId="2C2F8035" w14:textId="77777777" w:rsidR="00040B56" w:rsidRPr="0041116D" w:rsidRDefault="00040B56" w:rsidP="00040B56">
      <w:pPr>
        <w:autoSpaceDE w:val="0"/>
        <w:autoSpaceDN w:val="0"/>
        <w:adjustRightInd w:val="0"/>
        <w:jc w:val="center"/>
        <w:rPr>
          <w:rFonts w:cs="Times New Roman"/>
          <w:lang w:val="en-ZA"/>
        </w:rPr>
      </w:pPr>
      <w:r w:rsidRPr="0041116D">
        <w:rPr>
          <w:rFonts w:cs="Times New Roman"/>
          <w:lang w:val="en-ZA"/>
        </w:rPr>
        <w:t>Rehoboth Block E (Extension 1)</w:t>
      </w:r>
    </w:p>
    <w:p w14:paraId="3556300B" w14:textId="77777777" w:rsidR="00040B56" w:rsidRPr="0041116D" w:rsidRDefault="00040B56" w:rsidP="00040B56">
      <w:pPr>
        <w:autoSpaceDE w:val="0"/>
        <w:autoSpaceDN w:val="0"/>
        <w:adjustRightInd w:val="0"/>
        <w:jc w:val="center"/>
        <w:rPr>
          <w:rFonts w:cs="Times New Roman"/>
          <w:lang w:val="en-ZA"/>
        </w:rPr>
      </w:pPr>
      <w:r w:rsidRPr="0041116D">
        <w:rPr>
          <w:rFonts w:cs="Times New Roman"/>
          <w:lang w:val="en-ZA"/>
        </w:rPr>
        <w:t>Rehoboth Block E (Extension 2)</w:t>
      </w:r>
    </w:p>
    <w:p w14:paraId="4399BB97" w14:textId="7BBE70CF" w:rsidR="00040B56" w:rsidRPr="0041116D" w:rsidRDefault="00040B56" w:rsidP="00040B56">
      <w:pPr>
        <w:autoSpaceDE w:val="0"/>
        <w:autoSpaceDN w:val="0"/>
        <w:adjustRightInd w:val="0"/>
        <w:jc w:val="center"/>
        <w:rPr>
          <w:rFonts w:cs="Times New Roman"/>
          <w:lang w:val="en-ZA"/>
        </w:rPr>
      </w:pPr>
      <w:r w:rsidRPr="0041116D">
        <w:rPr>
          <w:rFonts w:cs="Times New Roman"/>
          <w:lang w:val="en-ZA"/>
        </w:rPr>
        <w:t xml:space="preserve">Rehoboth Block E (Extension 3) </w:t>
      </w:r>
    </w:p>
    <w:p w14:paraId="69A2E830" w14:textId="77777777" w:rsidR="00040B56" w:rsidRPr="0041116D" w:rsidRDefault="00040B56" w:rsidP="00040B56">
      <w:pPr>
        <w:autoSpaceDE w:val="0"/>
        <w:autoSpaceDN w:val="0"/>
        <w:adjustRightInd w:val="0"/>
        <w:jc w:val="center"/>
        <w:rPr>
          <w:rFonts w:cs="Times New Roman"/>
          <w:lang w:val="en-ZA"/>
        </w:rPr>
      </w:pPr>
      <w:r w:rsidRPr="0041116D">
        <w:rPr>
          <w:rFonts w:cs="Times New Roman"/>
          <w:lang w:val="en-ZA"/>
        </w:rPr>
        <w:t>Rehoboth Block F</w:t>
      </w:r>
    </w:p>
    <w:p w14:paraId="29B259DF" w14:textId="77777777" w:rsidR="00040B56" w:rsidRPr="0041116D" w:rsidRDefault="00040B56" w:rsidP="00040B56">
      <w:pPr>
        <w:autoSpaceDE w:val="0"/>
        <w:autoSpaceDN w:val="0"/>
        <w:adjustRightInd w:val="0"/>
        <w:jc w:val="center"/>
        <w:rPr>
          <w:rFonts w:cs="Times New Roman"/>
          <w:lang w:val="en-ZA"/>
        </w:rPr>
      </w:pPr>
      <w:r w:rsidRPr="0041116D">
        <w:rPr>
          <w:rFonts w:cs="Times New Roman"/>
          <w:lang w:val="en-ZA"/>
        </w:rPr>
        <w:t>Rehoboth Block F (Extension 1)</w:t>
      </w:r>
    </w:p>
    <w:p w14:paraId="3A2E9116" w14:textId="77777777" w:rsidR="00040B56" w:rsidRPr="0041116D" w:rsidRDefault="00040B56" w:rsidP="00040B56">
      <w:pPr>
        <w:autoSpaceDE w:val="0"/>
        <w:autoSpaceDN w:val="0"/>
        <w:adjustRightInd w:val="0"/>
        <w:jc w:val="center"/>
        <w:rPr>
          <w:rFonts w:cs="Times New Roman"/>
          <w:lang w:val="en-ZA"/>
        </w:rPr>
      </w:pPr>
      <w:r w:rsidRPr="0041116D">
        <w:rPr>
          <w:rFonts w:cs="Times New Roman"/>
          <w:lang w:val="en-ZA"/>
        </w:rPr>
        <w:t>Rehoboth Block F (Extension 2)</w:t>
      </w:r>
    </w:p>
    <w:p w14:paraId="2780C100" w14:textId="77777777" w:rsidR="00040B56" w:rsidRPr="0041116D" w:rsidRDefault="00040B56" w:rsidP="00040B56">
      <w:pPr>
        <w:autoSpaceDE w:val="0"/>
        <w:autoSpaceDN w:val="0"/>
        <w:adjustRightInd w:val="0"/>
        <w:jc w:val="center"/>
        <w:rPr>
          <w:rFonts w:cs="Times New Roman"/>
          <w:lang w:val="en-ZA"/>
        </w:rPr>
      </w:pPr>
      <w:r w:rsidRPr="0041116D">
        <w:rPr>
          <w:rFonts w:cs="Times New Roman"/>
          <w:lang w:val="en-ZA"/>
        </w:rPr>
        <w:t>Rehoboth Block G</w:t>
      </w:r>
    </w:p>
    <w:p w14:paraId="48EBE7C5" w14:textId="77777777" w:rsidR="00040B56" w:rsidRPr="0041116D" w:rsidRDefault="00040B56" w:rsidP="00040B56">
      <w:pPr>
        <w:autoSpaceDE w:val="0"/>
        <w:autoSpaceDN w:val="0"/>
        <w:adjustRightInd w:val="0"/>
        <w:jc w:val="center"/>
        <w:rPr>
          <w:rFonts w:cs="Times New Roman"/>
          <w:lang w:val="en-ZA"/>
        </w:rPr>
      </w:pPr>
      <w:r w:rsidRPr="0041116D">
        <w:rPr>
          <w:rFonts w:cs="Times New Roman"/>
          <w:lang w:val="en-ZA"/>
        </w:rPr>
        <w:t>Rehoboth Block H</w:t>
      </w:r>
    </w:p>
    <w:p w14:paraId="0A15EA29" w14:textId="77777777" w:rsidR="00040B56" w:rsidRPr="0041116D" w:rsidRDefault="008C5474" w:rsidP="00040B56">
      <w:pPr>
        <w:autoSpaceDE w:val="0"/>
        <w:autoSpaceDN w:val="0"/>
        <w:adjustRightInd w:val="0"/>
        <w:jc w:val="center"/>
        <w:rPr>
          <w:rFonts w:cs="Times New Roman"/>
          <w:lang w:val="en-ZA"/>
        </w:rPr>
      </w:pPr>
      <w:r w:rsidRPr="0041116D">
        <w:rPr>
          <w:rFonts w:cs="Times New Roman"/>
          <w:lang w:val="en-ZA"/>
        </w:rPr>
        <w:t>Swakopmund</w:t>
      </w:r>
    </w:p>
    <w:p w14:paraId="6BEEC0B3" w14:textId="77777777" w:rsidR="00040B56" w:rsidRPr="0041116D" w:rsidRDefault="008C5474" w:rsidP="00040B56">
      <w:pPr>
        <w:autoSpaceDE w:val="0"/>
        <w:autoSpaceDN w:val="0"/>
        <w:adjustRightInd w:val="0"/>
        <w:jc w:val="center"/>
        <w:rPr>
          <w:rFonts w:cs="Times New Roman"/>
          <w:lang w:val="en-ZA"/>
        </w:rPr>
      </w:pPr>
      <w:r w:rsidRPr="0041116D">
        <w:rPr>
          <w:rFonts w:cs="Times New Roman"/>
          <w:lang w:val="en-ZA"/>
        </w:rPr>
        <w:t>Tsumeb</w:t>
      </w:r>
    </w:p>
    <w:p w14:paraId="20BB76B9" w14:textId="77777777" w:rsidR="00040B56" w:rsidRPr="0041116D" w:rsidRDefault="008C5474" w:rsidP="00040B56">
      <w:pPr>
        <w:autoSpaceDE w:val="0"/>
        <w:autoSpaceDN w:val="0"/>
        <w:adjustRightInd w:val="0"/>
        <w:jc w:val="center"/>
        <w:rPr>
          <w:rFonts w:cs="Times New Roman"/>
          <w:lang w:val="en-ZA"/>
        </w:rPr>
      </w:pPr>
      <w:r w:rsidRPr="0041116D">
        <w:rPr>
          <w:rFonts w:cs="Times New Roman"/>
          <w:lang w:val="en-ZA"/>
        </w:rPr>
        <w:t>Usakos</w:t>
      </w:r>
    </w:p>
    <w:p w14:paraId="1D374139" w14:textId="77777777" w:rsidR="00040B56" w:rsidRPr="0041116D" w:rsidRDefault="008C5474" w:rsidP="00040B56">
      <w:pPr>
        <w:autoSpaceDE w:val="0"/>
        <w:autoSpaceDN w:val="0"/>
        <w:adjustRightInd w:val="0"/>
        <w:jc w:val="center"/>
        <w:rPr>
          <w:rFonts w:cs="Times New Roman"/>
          <w:lang w:val="en-ZA"/>
        </w:rPr>
      </w:pPr>
      <w:r w:rsidRPr="0041116D">
        <w:rPr>
          <w:rFonts w:cs="Times New Roman"/>
          <w:lang w:val="en-ZA"/>
        </w:rPr>
        <w:t>Walvis Bay</w:t>
      </w:r>
    </w:p>
    <w:p w14:paraId="535B8BE0" w14:textId="77777777" w:rsidR="00040B56" w:rsidRPr="0041116D" w:rsidRDefault="008C5474" w:rsidP="00040B56">
      <w:pPr>
        <w:autoSpaceDE w:val="0"/>
        <w:autoSpaceDN w:val="0"/>
        <w:adjustRightInd w:val="0"/>
        <w:jc w:val="center"/>
        <w:rPr>
          <w:rFonts w:cs="Times New Roman"/>
          <w:lang w:val="en-ZA"/>
        </w:rPr>
      </w:pPr>
      <w:r w:rsidRPr="0041116D">
        <w:rPr>
          <w:rFonts w:cs="Times New Roman"/>
          <w:lang w:val="en-ZA"/>
        </w:rPr>
        <w:t>Warmbad</w:t>
      </w:r>
    </w:p>
    <w:p w14:paraId="1CE2CB30" w14:textId="77777777" w:rsidR="00040B56" w:rsidRPr="0041116D" w:rsidRDefault="008C5474" w:rsidP="00040B56">
      <w:pPr>
        <w:autoSpaceDE w:val="0"/>
        <w:autoSpaceDN w:val="0"/>
        <w:adjustRightInd w:val="0"/>
        <w:jc w:val="center"/>
        <w:rPr>
          <w:rFonts w:cs="Times New Roman"/>
          <w:lang w:val="en-ZA"/>
        </w:rPr>
      </w:pPr>
      <w:r w:rsidRPr="0041116D">
        <w:rPr>
          <w:rFonts w:cs="Times New Roman"/>
          <w:lang w:val="en-ZA"/>
        </w:rPr>
        <w:t>Windhoek</w:t>
      </w:r>
    </w:p>
    <w:p w14:paraId="70BB36BE" w14:textId="77777777" w:rsidR="003C5F74" w:rsidRPr="00DF311D" w:rsidRDefault="003C5F74" w:rsidP="00DF311D">
      <w:pPr>
        <w:pStyle w:val="AS-P0"/>
        <w:jc w:val="center"/>
      </w:pPr>
    </w:p>
    <w:p w14:paraId="59301713" w14:textId="77777777" w:rsidR="003C5F74" w:rsidRPr="00DF311D" w:rsidRDefault="003C5F74" w:rsidP="00DF311D">
      <w:pPr>
        <w:pStyle w:val="AS-P0"/>
        <w:jc w:val="center"/>
      </w:pPr>
    </w:p>
    <w:p w14:paraId="4D974A09" w14:textId="77777777" w:rsidR="000F72F6" w:rsidRPr="00DF311D" w:rsidRDefault="000F72F6" w:rsidP="00DF311D">
      <w:pPr>
        <w:pStyle w:val="AS-P0"/>
        <w:jc w:val="center"/>
      </w:pPr>
      <w:r w:rsidRPr="00DF311D">
        <w:t>SECOND SCHEDULE</w:t>
      </w:r>
    </w:p>
    <w:p w14:paraId="4000230C" w14:textId="77777777" w:rsidR="000F72F6" w:rsidRPr="00DF311D" w:rsidRDefault="000F72F6" w:rsidP="00DF311D">
      <w:pPr>
        <w:pStyle w:val="AS-P0"/>
        <w:jc w:val="center"/>
      </w:pPr>
    </w:p>
    <w:p w14:paraId="42CD40B4" w14:textId="78B0E748" w:rsidR="00780345" w:rsidRPr="00780345" w:rsidRDefault="00780345" w:rsidP="004D25BD">
      <w:pPr>
        <w:pStyle w:val="AS-P0"/>
        <w:ind w:left="2268" w:right="1694" w:hanging="567"/>
      </w:pPr>
      <w:r w:rsidRPr="00780345">
        <w:t>(Endorsement to be made under the provisions of sub</w:t>
      </w:r>
      <w:r>
        <w:t>-</w:t>
      </w:r>
      <w:r w:rsidRPr="00780345">
        <w:t>section</w:t>
      </w:r>
      <w:r>
        <w:t xml:space="preserve"> </w:t>
      </w:r>
      <w:r w:rsidRPr="00780345">
        <w:t xml:space="preserve">(2) of section </w:t>
      </w:r>
      <w:r w:rsidRPr="00780345">
        <w:rPr>
          <w:i/>
        </w:rPr>
        <w:t>twelve</w:t>
      </w:r>
      <w:r w:rsidRPr="00780345">
        <w:t xml:space="preserve"> of this Ordinance.)</w:t>
      </w:r>
    </w:p>
    <w:p w14:paraId="35A5B79B" w14:textId="77777777" w:rsidR="00780345" w:rsidRDefault="00780345" w:rsidP="004D25BD">
      <w:pPr>
        <w:pStyle w:val="AS-P0"/>
        <w:ind w:left="1701" w:right="1694"/>
      </w:pPr>
    </w:p>
    <w:p w14:paraId="0F932D8C" w14:textId="6D28C362" w:rsidR="00CE0A6F" w:rsidRPr="00CE0A6F" w:rsidRDefault="00CE0A6F" w:rsidP="004D25BD">
      <w:pPr>
        <w:pStyle w:val="AS-P0"/>
        <w:ind w:left="1701" w:right="1694"/>
      </w:pPr>
      <w:r>
        <w:tab/>
      </w:r>
      <w:r w:rsidR="00780345" w:rsidRPr="00780345">
        <w:t>The land herein described has been laid out as a</w:t>
      </w:r>
      <w:r>
        <w:t xml:space="preserve"> </w:t>
      </w:r>
      <w:r w:rsidR="00780345" w:rsidRPr="00780345">
        <w:t>township under the name of ...........</w:t>
      </w:r>
      <w:r w:rsidR="00780345">
        <w:t>..............</w:t>
      </w:r>
      <w:r w:rsidR="00780345" w:rsidRPr="00780345">
        <w:t>..... according</w:t>
      </w:r>
      <w:r>
        <w:t xml:space="preserve"> </w:t>
      </w:r>
      <w:r w:rsidRPr="00CE0A6F">
        <w:t xml:space="preserve">to diagram No. </w:t>
      </w:r>
      <w:r>
        <w:t>A. ..</w:t>
      </w:r>
      <w:r w:rsidRPr="00CE0A6F">
        <w:t>........................... framed by Surveyor</w:t>
      </w:r>
    </w:p>
    <w:p w14:paraId="1C46FCC6" w14:textId="465D634D" w:rsidR="00CE0A6F" w:rsidRPr="008155AB" w:rsidRDefault="00CE0A6F" w:rsidP="004D25BD">
      <w:pPr>
        <w:pStyle w:val="AS-P0"/>
        <w:ind w:left="1701" w:right="1694"/>
      </w:pPr>
      <w:r w:rsidRPr="00CE0A6F">
        <w:t>.........................</w:t>
      </w:r>
      <w:r>
        <w:t>.....</w:t>
      </w:r>
      <w:r w:rsidRPr="00CE0A6F">
        <w:t>.</w:t>
      </w:r>
      <w:r>
        <w:t>.. in ..............</w:t>
      </w:r>
      <w:r w:rsidRPr="00CE0A6F">
        <w:t xml:space="preserve">................ and </w:t>
      </w:r>
      <w:r w:rsidRPr="008155AB">
        <w:t>approved</w:t>
      </w:r>
      <w:r w:rsidR="008155AB" w:rsidRPr="008155AB">
        <w:t>/</w:t>
      </w:r>
    </w:p>
    <w:p w14:paraId="6A5C0926" w14:textId="46D513E5" w:rsidR="00CE0A6F" w:rsidRPr="00CE0A6F" w:rsidRDefault="00CE0A6F" w:rsidP="004D25BD">
      <w:pPr>
        <w:pStyle w:val="AS-P0"/>
        <w:ind w:left="1701" w:right="1694"/>
      </w:pPr>
      <w:r w:rsidRPr="008155AB">
        <w:t>confirmed</w:t>
      </w:r>
      <w:r w:rsidRPr="00CE0A6F">
        <w:t xml:space="preserve"> by the Surveyor-General on the ..</w:t>
      </w:r>
      <w:r>
        <w:t>.............</w:t>
      </w:r>
      <w:r w:rsidR="00BB138E">
        <w:t xml:space="preserve">....... </w:t>
      </w:r>
    </w:p>
    <w:p w14:paraId="67D7F31C" w14:textId="6183ABE6" w:rsidR="00CE0A6F" w:rsidRPr="00CE0A6F" w:rsidRDefault="00CE0A6F" w:rsidP="004D25BD">
      <w:pPr>
        <w:pStyle w:val="AS-P0"/>
        <w:ind w:left="1701" w:right="1694"/>
      </w:pPr>
      <w:r w:rsidRPr="00CE0A6F">
        <w:t xml:space="preserve">day of </w:t>
      </w:r>
      <w:r w:rsidR="00BB138E" w:rsidRPr="00CE0A6F">
        <w:t>.........................</w:t>
      </w:r>
      <w:r w:rsidR="00BB138E">
        <w:t>.....</w:t>
      </w:r>
      <w:r w:rsidR="00BB138E" w:rsidRPr="00CE0A6F">
        <w:t>.</w:t>
      </w:r>
      <w:r w:rsidR="00BB138E">
        <w:t>..</w:t>
      </w:r>
      <w:r w:rsidR="002611CF">
        <w:t xml:space="preserve"> 19 ...</w:t>
      </w:r>
      <w:r w:rsidRPr="00CE0A6F">
        <w:t>.... .</w:t>
      </w:r>
    </w:p>
    <w:p w14:paraId="2E22A16E" w14:textId="77777777" w:rsidR="000F72F6" w:rsidRPr="00DF311D" w:rsidRDefault="000F72F6" w:rsidP="00DF311D">
      <w:pPr>
        <w:pStyle w:val="AS-P0"/>
        <w:jc w:val="center"/>
      </w:pPr>
    </w:p>
    <w:p w14:paraId="24BF5F92" w14:textId="77777777" w:rsidR="00780345" w:rsidRPr="00DF311D" w:rsidRDefault="00780345" w:rsidP="00DF311D">
      <w:pPr>
        <w:pStyle w:val="AS-P0"/>
        <w:jc w:val="center"/>
      </w:pPr>
    </w:p>
    <w:p w14:paraId="0799B2E7" w14:textId="273F876B" w:rsidR="00117C3D" w:rsidRPr="00DF311D" w:rsidRDefault="000F72F6" w:rsidP="00DF311D">
      <w:pPr>
        <w:pStyle w:val="AS-P0"/>
        <w:jc w:val="center"/>
      </w:pPr>
      <w:r w:rsidRPr="00DF311D">
        <w:t>T</w:t>
      </w:r>
      <w:r w:rsidR="00117C3D" w:rsidRPr="00DF311D">
        <w:t>HI</w:t>
      </w:r>
      <w:r w:rsidRPr="00DF311D">
        <w:t>RD SCHEDULE</w:t>
      </w:r>
    </w:p>
    <w:p w14:paraId="424EC1FF" w14:textId="77777777" w:rsidR="00117C3D" w:rsidRPr="00DF311D" w:rsidRDefault="00117C3D" w:rsidP="00DF311D">
      <w:pPr>
        <w:pStyle w:val="AS-P0"/>
        <w:jc w:val="center"/>
      </w:pPr>
    </w:p>
    <w:p w14:paraId="0197D3C7" w14:textId="44F03C5B" w:rsidR="000F72F6" w:rsidRPr="00DF311D" w:rsidRDefault="000F72F6" w:rsidP="00DF311D">
      <w:pPr>
        <w:pStyle w:val="AS-P0"/>
        <w:jc w:val="center"/>
      </w:pPr>
      <w:r w:rsidRPr="00DF311D">
        <w:t>CERTIFICATE OF TOWNS</w:t>
      </w:r>
      <w:r w:rsidR="00117C3D" w:rsidRPr="00DF311D">
        <w:t>HI</w:t>
      </w:r>
      <w:r w:rsidRPr="00DF311D">
        <w:t>P TITLE</w:t>
      </w:r>
    </w:p>
    <w:p w14:paraId="38A43277" w14:textId="77777777" w:rsidR="000F72F6" w:rsidRPr="00DF311D" w:rsidRDefault="000F72F6" w:rsidP="00DF311D">
      <w:pPr>
        <w:pStyle w:val="AS-P0"/>
        <w:jc w:val="center"/>
      </w:pPr>
    </w:p>
    <w:p w14:paraId="00AB9FB5" w14:textId="4B3AE04C" w:rsidR="000F72F6" w:rsidRPr="00B2704D" w:rsidRDefault="000F72F6" w:rsidP="004D25BD">
      <w:pPr>
        <w:pStyle w:val="AS-P0"/>
        <w:ind w:left="1701" w:right="1694"/>
        <w:jc w:val="center"/>
      </w:pPr>
      <w:r w:rsidRPr="00B2704D">
        <w:t>(Issued under the provisions of sub-section (3) of section</w:t>
      </w:r>
    </w:p>
    <w:p w14:paraId="531A9F12" w14:textId="77777777" w:rsidR="000F72F6" w:rsidRPr="00B2704D" w:rsidRDefault="000F72F6" w:rsidP="004D25BD">
      <w:pPr>
        <w:pStyle w:val="AS-P0"/>
        <w:ind w:left="1701" w:right="1694"/>
        <w:jc w:val="center"/>
      </w:pPr>
      <w:r w:rsidRPr="00B2704D">
        <w:rPr>
          <w:i/>
        </w:rPr>
        <w:t xml:space="preserve">twelve </w:t>
      </w:r>
      <w:r w:rsidRPr="00B2704D">
        <w:t>of this Ordinance.)</w:t>
      </w:r>
    </w:p>
    <w:p w14:paraId="3F5557D9" w14:textId="77777777" w:rsidR="000F72F6" w:rsidRPr="00B2704D" w:rsidRDefault="000F72F6" w:rsidP="004D25BD">
      <w:pPr>
        <w:pStyle w:val="AS-P0"/>
        <w:ind w:left="1701" w:right="1694"/>
      </w:pPr>
    </w:p>
    <w:p w14:paraId="4817EAC3" w14:textId="77777777" w:rsidR="000F72F6" w:rsidRPr="00B2704D" w:rsidRDefault="000F72F6" w:rsidP="004D25BD">
      <w:pPr>
        <w:pStyle w:val="AS-P0"/>
        <w:ind w:left="1701" w:right="1694"/>
      </w:pPr>
      <w:r w:rsidRPr="00B2704D">
        <w:t>KNOW ALL MEN WHOM IT MAY CONCERN:</w:t>
      </w:r>
    </w:p>
    <w:p w14:paraId="589606E4" w14:textId="77777777" w:rsidR="000F72F6" w:rsidRPr="00B2704D" w:rsidRDefault="000F72F6" w:rsidP="004D25BD">
      <w:pPr>
        <w:pStyle w:val="AS-P0"/>
        <w:ind w:left="1701" w:right="1694"/>
      </w:pPr>
    </w:p>
    <w:p w14:paraId="25D3EDB1" w14:textId="79A92183" w:rsidR="000F72F6" w:rsidRPr="001A765C" w:rsidRDefault="000F72F6" w:rsidP="004D25BD">
      <w:pPr>
        <w:pStyle w:val="AS-P1"/>
        <w:ind w:left="1701" w:right="1694"/>
        <w:rPr>
          <w:rFonts w:eastAsia="Arial"/>
        </w:rPr>
      </w:pPr>
      <w:r w:rsidRPr="00B2704D">
        <w:t>Whereas ..........</w:t>
      </w:r>
      <w:r w:rsidR="001A765C">
        <w:t>.....</w:t>
      </w:r>
      <w:r w:rsidRPr="00B2704D">
        <w:t>......</w:t>
      </w:r>
      <w:r w:rsidR="001A765C">
        <w:t>....</w:t>
      </w:r>
      <w:r w:rsidRPr="00B2704D">
        <w:t>............</w:t>
      </w:r>
      <w:r w:rsidR="001A765C">
        <w:t>................</w:t>
      </w:r>
      <w:r w:rsidRPr="00B2704D">
        <w:t>.... is the</w:t>
      </w:r>
      <w:r w:rsidR="001A765C">
        <w:t xml:space="preserve"> </w:t>
      </w:r>
      <w:r w:rsidRPr="00B2704D">
        <w:t xml:space="preserve">registered owner of ............................................................ </w:t>
      </w:r>
    </w:p>
    <w:p w14:paraId="4A40CB4E" w14:textId="514455C9" w:rsidR="000F72F6" w:rsidRPr="00B2704D" w:rsidRDefault="000F72F6" w:rsidP="004D25BD">
      <w:pPr>
        <w:pStyle w:val="AS-P0"/>
        <w:ind w:left="1701" w:right="1694"/>
      </w:pPr>
      <w:r w:rsidRPr="001A765C">
        <w:rPr>
          <w:spacing w:val="2"/>
        </w:rPr>
        <w:t xml:space="preserve">(here describe the land held under his title deeds), held by </w:t>
      </w:r>
      <w:r w:rsidRPr="00B2704D">
        <w:t>him under ............</w:t>
      </w:r>
      <w:r w:rsidR="001A765C">
        <w:t>.......</w:t>
      </w:r>
      <w:r w:rsidRPr="00B2704D">
        <w:t>............................</w:t>
      </w:r>
      <w:r w:rsidR="00D91F84" w:rsidRPr="00B2704D">
        <w:t>;</w:t>
      </w:r>
      <w:r w:rsidRPr="00B2704D">
        <w:t xml:space="preserve"> and</w:t>
      </w:r>
    </w:p>
    <w:p w14:paraId="32C450D2" w14:textId="77777777" w:rsidR="000F72F6" w:rsidRPr="00B2704D" w:rsidRDefault="000F72F6" w:rsidP="004D25BD">
      <w:pPr>
        <w:pStyle w:val="AS-P0"/>
        <w:ind w:left="1701" w:right="1694"/>
      </w:pPr>
    </w:p>
    <w:p w14:paraId="305D47D4" w14:textId="38B855D1" w:rsidR="000F72F6" w:rsidRPr="00B2704D" w:rsidRDefault="000F72F6" w:rsidP="004D25BD">
      <w:pPr>
        <w:pStyle w:val="AS-P1"/>
        <w:ind w:left="1701" w:right="1694"/>
      </w:pPr>
      <w:r w:rsidRPr="001A765C">
        <w:rPr>
          <w:spacing w:val="-2"/>
        </w:rPr>
        <w:lastRenderedPageBreak/>
        <w:t>Whereas he has laid out a township called the town</w:t>
      </w:r>
      <w:r w:rsidR="001A765C" w:rsidRPr="001A765C">
        <w:rPr>
          <w:spacing w:val="-2"/>
        </w:rPr>
        <w:t>-</w:t>
      </w:r>
      <w:r w:rsidRPr="00B2704D">
        <w:t xml:space="preserve"> ship</w:t>
      </w:r>
      <w:r w:rsidR="001A765C">
        <w:t xml:space="preserve"> of .....</w:t>
      </w:r>
      <w:r w:rsidRPr="00B2704D">
        <w:t>................................ upon a portion of t</w:t>
      </w:r>
      <w:r w:rsidR="001A765C">
        <w:t>he said land hereinaf</w:t>
      </w:r>
      <w:r w:rsidRPr="00B2704D">
        <w:t>ter described</w:t>
      </w:r>
      <w:r w:rsidR="00D91F84" w:rsidRPr="00B2704D">
        <w:t>;</w:t>
      </w:r>
    </w:p>
    <w:p w14:paraId="05996B0F" w14:textId="77777777" w:rsidR="000F72F6" w:rsidRPr="00B2704D" w:rsidRDefault="000F72F6" w:rsidP="004D25BD">
      <w:pPr>
        <w:pStyle w:val="AS-P0"/>
        <w:ind w:left="1701" w:right="1694"/>
      </w:pPr>
    </w:p>
    <w:p w14:paraId="243AF713" w14:textId="520813C5" w:rsidR="000F72F6" w:rsidRPr="00B2704D" w:rsidRDefault="000F72F6" w:rsidP="004D25BD">
      <w:pPr>
        <w:pStyle w:val="AS-P1"/>
        <w:ind w:left="1701" w:right="1694"/>
      </w:pPr>
      <w:r w:rsidRPr="00B2704D">
        <w:t>Now, therefore, I the Registrar of Deeds, do hereby certify that the said .........</w:t>
      </w:r>
      <w:r w:rsidR="001A765C">
        <w:t>.....................</w:t>
      </w:r>
      <w:r w:rsidRPr="00B2704D">
        <w:t>..................... is the</w:t>
      </w:r>
      <w:r w:rsidR="001A765C">
        <w:t xml:space="preserve"> </w:t>
      </w:r>
    </w:p>
    <w:p w14:paraId="07184D66" w14:textId="5674D840" w:rsidR="000F72F6" w:rsidRPr="00B2704D" w:rsidRDefault="000F72F6" w:rsidP="004D25BD">
      <w:pPr>
        <w:pStyle w:val="AS-P0"/>
        <w:ind w:left="1701" w:right="1694"/>
      </w:pPr>
      <w:r w:rsidRPr="00B2704D">
        <w:t xml:space="preserve">registered owner of </w:t>
      </w:r>
      <w:r w:rsidR="001A765C">
        <w:t>..........</w:t>
      </w:r>
      <w:r w:rsidRPr="00B2704D">
        <w:t>........................... (here describe the portion) now known a</w:t>
      </w:r>
      <w:r w:rsidR="001A765C">
        <w:t>s the township of .................</w:t>
      </w:r>
      <w:r w:rsidRPr="00B2704D">
        <w:t>.....,</w:t>
      </w:r>
      <w:r w:rsidR="001A765C">
        <w:t xml:space="preserve"> </w:t>
      </w:r>
    </w:p>
    <w:p w14:paraId="11E3511B" w14:textId="48E3AEDB" w:rsidR="000F72F6" w:rsidRPr="00B2704D" w:rsidRDefault="001A765C" w:rsidP="004D25BD">
      <w:pPr>
        <w:pStyle w:val="AS-P0"/>
        <w:ind w:left="1701" w:right="1694"/>
      </w:pPr>
      <w:r>
        <w:t>measuring ..............</w:t>
      </w:r>
      <w:r w:rsidR="000F72F6" w:rsidRPr="00B2704D">
        <w:t>........... as will more fully appear from</w:t>
      </w:r>
      <w:r>
        <w:t xml:space="preserve"> </w:t>
      </w:r>
    </w:p>
    <w:p w14:paraId="3CC87BEC" w14:textId="333706BA" w:rsidR="000F72F6" w:rsidRPr="00B2704D" w:rsidRDefault="000F72F6" w:rsidP="004D25BD">
      <w:pPr>
        <w:pStyle w:val="AS-P0"/>
        <w:ind w:left="1701" w:right="1694"/>
      </w:pPr>
      <w:r w:rsidRPr="00B2704D">
        <w:t>the diagram No. A.</w:t>
      </w:r>
      <w:r w:rsidR="001A765C">
        <w:t> </w:t>
      </w:r>
      <w:r w:rsidRPr="00B2704D">
        <w:t>..</w:t>
      </w:r>
      <w:r w:rsidR="001A765C">
        <w:t>....................</w:t>
      </w:r>
      <w:r w:rsidRPr="00B2704D">
        <w:t>........ hereunto annexed, framed by</w:t>
      </w:r>
      <w:r w:rsidR="003B7263">
        <w:t xml:space="preserve"> Surveyor ...........</w:t>
      </w:r>
      <w:r w:rsidRPr="00B2704D">
        <w:t xml:space="preserve">.............. in </w:t>
      </w:r>
      <w:r w:rsidR="003B7263">
        <w:t>...........................</w:t>
      </w:r>
      <w:r w:rsidR="003B7263" w:rsidRPr="00B2704D">
        <w:t>.</w:t>
      </w:r>
      <w:r w:rsidR="003B7263">
        <w:t xml:space="preserve">. </w:t>
      </w:r>
    </w:p>
    <w:p w14:paraId="3CD5B2AA" w14:textId="45B5E46A" w:rsidR="000F72F6" w:rsidRPr="00B2704D" w:rsidRDefault="000F72F6" w:rsidP="004D25BD">
      <w:pPr>
        <w:pStyle w:val="AS-P0"/>
        <w:ind w:left="1701" w:right="1694"/>
      </w:pPr>
      <w:r w:rsidRPr="00B2704D">
        <w:t xml:space="preserve">and </w:t>
      </w:r>
      <w:r w:rsidRPr="004924EE">
        <w:t>approved</w:t>
      </w:r>
      <w:r w:rsidR="004924EE" w:rsidRPr="004924EE">
        <w:t>/</w:t>
      </w:r>
      <w:r w:rsidRPr="004924EE">
        <w:t>confirmed</w:t>
      </w:r>
      <w:r w:rsidRPr="00B2704D">
        <w:t xml:space="preserve"> by the Surveyor-General on the</w:t>
      </w:r>
      <w:r w:rsidR="003B7263">
        <w:t xml:space="preserve"> </w:t>
      </w:r>
      <w:r w:rsidRPr="00B2704D">
        <w:t>..............</w:t>
      </w:r>
      <w:r w:rsidR="003B7263">
        <w:t>...</w:t>
      </w:r>
      <w:r w:rsidRPr="00B2704D">
        <w:t>.</w:t>
      </w:r>
      <w:r w:rsidR="003B7263">
        <w:t>..</w:t>
      </w:r>
      <w:r w:rsidRPr="00B2704D">
        <w:t>............ day of</w:t>
      </w:r>
      <w:r w:rsidR="003B7263">
        <w:t xml:space="preserve"> </w:t>
      </w:r>
      <w:r w:rsidR="003B7263" w:rsidRPr="00B2704D">
        <w:t>............</w:t>
      </w:r>
      <w:r w:rsidR="003B7263">
        <w:t>.....</w:t>
      </w:r>
      <w:r w:rsidR="003B7263" w:rsidRPr="00B2704D">
        <w:t>...............</w:t>
      </w:r>
      <w:r w:rsidR="003B7263">
        <w:t xml:space="preserve"> 19...........</w:t>
      </w:r>
      <w:r w:rsidR="00E4255A">
        <w:t xml:space="preserve"> </w:t>
      </w:r>
    </w:p>
    <w:p w14:paraId="6D33FE32" w14:textId="77777777" w:rsidR="000F72F6" w:rsidRDefault="000F72F6" w:rsidP="004D25BD">
      <w:pPr>
        <w:pStyle w:val="AS-P0"/>
        <w:ind w:left="1701" w:right="1694"/>
      </w:pPr>
      <w:r w:rsidRPr="00B2704D">
        <w:t>and subject to such conditions as are mentioned or referred to in the said deed of transfer (or grant).</w:t>
      </w:r>
    </w:p>
    <w:p w14:paraId="13AD0EDB" w14:textId="77777777" w:rsidR="00F63C8B" w:rsidRPr="00B2704D" w:rsidRDefault="00F63C8B" w:rsidP="004D25BD">
      <w:pPr>
        <w:pStyle w:val="AS-P0"/>
        <w:ind w:left="1701" w:right="1694"/>
      </w:pPr>
    </w:p>
    <w:p w14:paraId="61D3F906" w14:textId="61989BB8" w:rsidR="000F72F6" w:rsidRPr="00B2704D" w:rsidRDefault="000F72F6" w:rsidP="004D25BD">
      <w:pPr>
        <w:pStyle w:val="AS-P1"/>
        <w:ind w:left="1701" w:right="1694"/>
      </w:pPr>
      <w:r w:rsidRPr="00B2704D">
        <w:t>And that by virtue of these pres</w:t>
      </w:r>
      <w:r w:rsidR="00F63C8B">
        <w:t xml:space="preserve">ents the said ........... </w:t>
      </w:r>
    </w:p>
    <w:p w14:paraId="29A41C5D" w14:textId="1B9B612A" w:rsidR="000F72F6" w:rsidRPr="00B2704D" w:rsidRDefault="000F72F6" w:rsidP="004D25BD">
      <w:pPr>
        <w:pStyle w:val="AS-P0"/>
        <w:ind w:left="1701" w:right="1694"/>
      </w:pPr>
      <w:r w:rsidRPr="00B2704D">
        <w:t>.....................</w:t>
      </w:r>
      <w:r w:rsidR="00A70CFD">
        <w:t>......</w:t>
      </w:r>
      <w:r w:rsidRPr="00B2704D">
        <w:t xml:space="preserve">........ his heirs, executors, administrators, and assigns, now are and henceforth shall be entitled </w:t>
      </w:r>
      <w:r w:rsidRPr="003E22C6">
        <w:rPr>
          <w:spacing w:val="-4"/>
        </w:rPr>
        <w:t>thereto conformably to local custom, Government, however,</w:t>
      </w:r>
      <w:r w:rsidRPr="00B2704D">
        <w:t xml:space="preserve"> reserving its rights.</w:t>
      </w:r>
    </w:p>
    <w:p w14:paraId="17E0F687" w14:textId="77777777" w:rsidR="000F72F6" w:rsidRPr="00B2704D" w:rsidRDefault="000F72F6" w:rsidP="004D25BD">
      <w:pPr>
        <w:pStyle w:val="AS-P0"/>
        <w:ind w:left="1701" w:right="1694"/>
      </w:pPr>
    </w:p>
    <w:p w14:paraId="2C5E4B3F" w14:textId="77777777" w:rsidR="000F72F6" w:rsidRPr="00B2704D" w:rsidRDefault="000F72F6" w:rsidP="004D25BD">
      <w:pPr>
        <w:pStyle w:val="AS-P1"/>
        <w:ind w:left="1701" w:right="1694"/>
      </w:pPr>
      <w:r w:rsidRPr="00B2704D">
        <w:t>In witness whereof I, the said Registrar of Deeds, have subscribed to these presents and have caused my seal of office to be affixed thereto.</w:t>
      </w:r>
    </w:p>
    <w:p w14:paraId="38797E30" w14:textId="77777777" w:rsidR="000F72F6" w:rsidRPr="00B2704D" w:rsidRDefault="000F72F6" w:rsidP="004D25BD">
      <w:pPr>
        <w:pStyle w:val="AS-P0"/>
        <w:ind w:left="1701" w:right="1694"/>
      </w:pPr>
    </w:p>
    <w:p w14:paraId="248BFD02" w14:textId="1CDE17B9" w:rsidR="000F72F6" w:rsidRDefault="000F72F6" w:rsidP="004D25BD">
      <w:pPr>
        <w:pStyle w:val="AS-P1"/>
        <w:ind w:left="1701" w:right="1694"/>
      </w:pPr>
      <w:r w:rsidRPr="00B2704D">
        <w:t>Thus done and executed at the Office of the Registrar of Deeds at Windhoek, on the ................ day of</w:t>
      </w:r>
      <w:r w:rsidR="0099215D">
        <w:t xml:space="preserve"> .........................</w:t>
      </w:r>
      <w:r w:rsidRPr="00B2704D">
        <w:t>.... in the year of Our Lord. One thousand Nine hundred</w:t>
      </w:r>
      <w:r w:rsidR="0099215D">
        <w:t xml:space="preserve"> and .........</w:t>
      </w:r>
      <w:r w:rsidRPr="00B2704D">
        <w:t>...................</w:t>
      </w:r>
      <w:r w:rsidR="0099215D">
        <w:t>................................</w:t>
      </w:r>
      <w:r w:rsidRPr="00B2704D">
        <w:t>...</w:t>
      </w:r>
    </w:p>
    <w:p w14:paraId="0F40D8B2" w14:textId="77777777" w:rsidR="0099215D" w:rsidRDefault="0099215D" w:rsidP="004D25BD">
      <w:pPr>
        <w:pStyle w:val="AS-P1"/>
        <w:ind w:left="1701" w:right="1694"/>
      </w:pPr>
    </w:p>
    <w:p w14:paraId="297606E0" w14:textId="07F189B3" w:rsidR="000F72F6" w:rsidRPr="00B2704D" w:rsidRDefault="0099215D" w:rsidP="004D25BD">
      <w:pPr>
        <w:pStyle w:val="AS-P0"/>
        <w:ind w:left="1701" w:right="1694"/>
        <w:jc w:val="right"/>
      </w:pPr>
      <w:r w:rsidRPr="00B2704D">
        <w:t>......</w:t>
      </w:r>
      <w:r>
        <w:t>................</w:t>
      </w:r>
      <w:r w:rsidRPr="00B2704D">
        <w:t>...............</w:t>
      </w:r>
      <w:r>
        <w:t>......</w:t>
      </w:r>
      <w:r w:rsidRPr="00B2704D">
        <w:t>........</w:t>
      </w:r>
    </w:p>
    <w:p w14:paraId="2FF28E5A" w14:textId="5F097C98" w:rsidR="000F72F6" w:rsidRPr="00B2704D" w:rsidRDefault="000F72F6" w:rsidP="004D25BD">
      <w:pPr>
        <w:pStyle w:val="AS-P0"/>
        <w:tabs>
          <w:tab w:val="left" w:pos="2835"/>
        </w:tabs>
        <w:ind w:left="4536" w:right="1694"/>
        <w:jc w:val="left"/>
      </w:pPr>
      <w:r w:rsidRPr="00B2704D">
        <w:rPr>
          <w:i/>
        </w:rPr>
        <w:t>Registrar of Deeds</w:t>
      </w:r>
    </w:p>
    <w:p w14:paraId="074BD769" w14:textId="77777777" w:rsidR="000F72F6" w:rsidRPr="00B2704D" w:rsidRDefault="000F72F6" w:rsidP="004D25BD">
      <w:pPr>
        <w:pStyle w:val="AS-P0"/>
        <w:ind w:left="1701" w:right="1694"/>
      </w:pPr>
    </w:p>
    <w:p w14:paraId="039379EA" w14:textId="3CFB6E09" w:rsidR="000F72F6" w:rsidRPr="00B2704D" w:rsidRDefault="000F72F6" w:rsidP="004D25BD">
      <w:pPr>
        <w:pStyle w:val="AS-P0"/>
        <w:ind w:left="1701" w:right="1694"/>
      </w:pPr>
      <w:r w:rsidRPr="00B2704D">
        <w:t>Registered in the Register of .......................................... Book ..................</w:t>
      </w:r>
      <w:r w:rsidR="00204F31">
        <w:t>...................</w:t>
      </w:r>
      <w:r w:rsidRPr="00B2704D">
        <w:t>.........</w:t>
      </w:r>
      <w:r w:rsidR="00204F31">
        <w:t>..</w:t>
      </w:r>
      <w:r w:rsidRPr="00B2704D">
        <w:t>..</w:t>
      </w:r>
      <w:r w:rsidR="00204F31">
        <w:t>..</w:t>
      </w:r>
      <w:r w:rsidR="00204F31">
        <w:tab/>
        <w:t> Page .....................</w:t>
      </w:r>
    </w:p>
    <w:p w14:paraId="4BB8C446" w14:textId="77777777" w:rsidR="000F72F6" w:rsidRPr="00DF311D" w:rsidRDefault="000F72F6" w:rsidP="00DF311D">
      <w:pPr>
        <w:pStyle w:val="AS-P0"/>
        <w:jc w:val="center"/>
      </w:pPr>
    </w:p>
    <w:p w14:paraId="2109A38D" w14:textId="77777777" w:rsidR="00200F35" w:rsidRPr="00DF311D" w:rsidRDefault="00200F35" w:rsidP="00DF311D">
      <w:pPr>
        <w:pStyle w:val="AS-P0"/>
        <w:jc w:val="center"/>
      </w:pPr>
    </w:p>
    <w:p w14:paraId="0A4E8919" w14:textId="77777777" w:rsidR="000F72F6" w:rsidRPr="00DF311D" w:rsidRDefault="000F72F6" w:rsidP="00DF311D">
      <w:pPr>
        <w:pStyle w:val="AS-P0"/>
        <w:jc w:val="center"/>
      </w:pPr>
      <w:r w:rsidRPr="00DF311D">
        <w:t>FOURTH SCHEDULE</w:t>
      </w:r>
    </w:p>
    <w:p w14:paraId="01EE4B7E" w14:textId="77777777" w:rsidR="000F72F6" w:rsidRPr="00DF311D" w:rsidRDefault="000F72F6" w:rsidP="00DF311D">
      <w:pPr>
        <w:pStyle w:val="AS-P0"/>
        <w:jc w:val="center"/>
      </w:pPr>
    </w:p>
    <w:tbl>
      <w:tblPr>
        <w:tblStyle w:val="TableGrid"/>
        <w:tblW w:w="0" w:type="auto"/>
        <w:tblInd w:w="1809" w:type="dxa"/>
        <w:tblLayout w:type="fixed"/>
        <w:tblCellMar>
          <w:top w:w="57" w:type="dxa"/>
          <w:bottom w:w="57" w:type="dxa"/>
        </w:tblCellMar>
        <w:tblLook w:val="04A0" w:firstRow="1" w:lastRow="0" w:firstColumn="1" w:lastColumn="0" w:noHBand="0" w:noVBand="1"/>
      </w:tblPr>
      <w:tblGrid>
        <w:gridCol w:w="1560"/>
        <w:gridCol w:w="2268"/>
        <w:gridCol w:w="1282"/>
      </w:tblGrid>
      <w:tr w:rsidR="00386EAE" w:rsidRPr="00386EAE" w14:paraId="5997F10B" w14:textId="77777777" w:rsidTr="003C5F74">
        <w:tc>
          <w:tcPr>
            <w:tcW w:w="1560" w:type="dxa"/>
            <w:tcBorders>
              <w:left w:val="nil"/>
              <w:bottom w:val="single" w:sz="4" w:space="0" w:color="auto"/>
            </w:tcBorders>
            <w:vAlign w:val="center"/>
          </w:tcPr>
          <w:p w14:paraId="57DE9945" w14:textId="0642EBF2" w:rsidR="00386EAE" w:rsidRPr="00386EAE" w:rsidRDefault="00386EAE" w:rsidP="00386EAE">
            <w:pPr>
              <w:pStyle w:val="AS-P0"/>
              <w:jc w:val="center"/>
              <w:rPr>
                <w:i/>
                <w:sz w:val="20"/>
                <w:szCs w:val="20"/>
              </w:rPr>
            </w:pPr>
            <w:r w:rsidRPr="00386EAE">
              <w:rPr>
                <w:i/>
                <w:sz w:val="20"/>
                <w:szCs w:val="20"/>
              </w:rPr>
              <w:t xml:space="preserve">Number and </w:t>
            </w:r>
            <w:r w:rsidR="003273A6">
              <w:rPr>
                <w:i/>
                <w:sz w:val="20"/>
                <w:szCs w:val="20"/>
              </w:rPr>
              <w:br/>
            </w:r>
            <w:r w:rsidRPr="00386EAE">
              <w:rPr>
                <w:i/>
                <w:sz w:val="20"/>
                <w:szCs w:val="20"/>
              </w:rPr>
              <w:t>year of law</w:t>
            </w:r>
          </w:p>
        </w:tc>
        <w:tc>
          <w:tcPr>
            <w:tcW w:w="2268" w:type="dxa"/>
            <w:tcBorders>
              <w:bottom w:val="single" w:sz="4" w:space="0" w:color="auto"/>
            </w:tcBorders>
            <w:vAlign w:val="center"/>
          </w:tcPr>
          <w:p w14:paraId="11AAC695" w14:textId="706A2F62" w:rsidR="00386EAE" w:rsidRPr="00386EAE" w:rsidRDefault="00386EAE" w:rsidP="00386EAE">
            <w:pPr>
              <w:pStyle w:val="AS-P0"/>
              <w:jc w:val="center"/>
              <w:rPr>
                <w:i/>
                <w:sz w:val="20"/>
                <w:szCs w:val="20"/>
              </w:rPr>
            </w:pPr>
            <w:r w:rsidRPr="00386EAE">
              <w:rPr>
                <w:i/>
                <w:sz w:val="20"/>
                <w:szCs w:val="20"/>
              </w:rPr>
              <w:t>Short title of law</w:t>
            </w:r>
          </w:p>
        </w:tc>
        <w:tc>
          <w:tcPr>
            <w:tcW w:w="1282" w:type="dxa"/>
            <w:tcBorders>
              <w:bottom w:val="single" w:sz="4" w:space="0" w:color="auto"/>
              <w:right w:val="nil"/>
            </w:tcBorders>
            <w:vAlign w:val="center"/>
          </w:tcPr>
          <w:p w14:paraId="5F9105CA" w14:textId="34A8C79A" w:rsidR="00386EAE" w:rsidRPr="00386EAE" w:rsidRDefault="00386EAE" w:rsidP="00386EAE">
            <w:pPr>
              <w:pStyle w:val="AS-P0"/>
              <w:jc w:val="center"/>
              <w:rPr>
                <w:i/>
                <w:sz w:val="20"/>
                <w:szCs w:val="20"/>
              </w:rPr>
            </w:pPr>
            <w:r w:rsidRPr="00386EAE">
              <w:rPr>
                <w:i/>
                <w:sz w:val="20"/>
                <w:szCs w:val="20"/>
              </w:rPr>
              <w:t>Extent repealed</w:t>
            </w:r>
          </w:p>
        </w:tc>
      </w:tr>
      <w:tr w:rsidR="00386EAE" w14:paraId="2B8F9D5E" w14:textId="77777777" w:rsidTr="003C5F74">
        <w:tc>
          <w:tcPr>
            <w:tcW w:w="1560" w:type="dxa"/>
            <w:tcBorders>
              <w:left w:val="nil"/>
              <w:bottom w:val="nil"/>
            </w:tcBorders>
          </w:tcPr>
          <w:p w14:paraId="35072AF5" w14:textId="0E64F5B8" w:rsidR="00386EAE" w:rsidRPr="00386EAE" w:rsidRDefault="00386EAE" w:rsidP="003C7E43">
            <w:pPr>
              <w:pStyle w:val="AS-P0"/>
              <w:tabs>
                <w:tab w:val="clear" w:pos="567"/>
                <w:tab w:val="left" w:pos="176"/>
              </w:tabs>
              <w:ind w:left="176" w:hanging="176"/>
              <w:rPr>
                <w:sz w:val="20"/>
                <w:szCs w:val="20"/>
              </w:rPr>
            </w:pPr>
            <w:r>
              <w:rPr>
                <w:sz w:val="20"/>
                <w:szCs w:val="20"/>
              </w:rPr>
              <w:t>Ordinance 11</w:t>
            </w:r>
            <w:r w:rsidR="003C7E43">
              <w:rPr>
                <w:sz w:val="20"/>
                <w:szCs w:val="20"/>
              </w:rPr>
              <w:br/>
            </w:r>
            <w:r>
              <w:rPr>
                <w:sz w:val="20"/>
                <w:szCs w:val="20"/>
              </w:rPr>
              <w:t>of 1928</w:t>
            </w:r>
          </w:p>
        </w:tc>
        <w:tc>
          <w:tcPr>
            <w:tcW w:w="2268" w:type="dxa"/>
            <w:tcBorders>
              <w:bottom w:val="nil"/>
            </w:tcBorders>
          </w:tcPr>
          <w:p w14:paraId="6F07CB6C" w14:textId="59AA5434" w:rsidR="00386EAE" w:rsidRPr="00386EAE" w:rsidRDefault="003119E7" w:rsidP="003B2490">
            <w:pPr>
              <w:pStyle w:val="AS-P0"/>
              <w:jc w:val="left"/>
              <w:rPr>
                <w:sz w:val="20"/>
                <w:szCs w:val="20"/>
              </w:rPr>
            </w:pPr>
            <w:r w:rsidRPr="00EF36A5">
              <w:rPr>
                <w:sz w:val="20"/>
                <w:szCs w:val="20"/>
              </w:rPr>
              <w:t>Townships Ordinance, 1928</w:t>
            </w:r>
          </w:p>
        </w:tc>
        <w:tc>
          <w:tcPr>
            <w:tcW w:w="1282" w:type="dxa"/>
            <w:tcBorders>
              <w:bottom w:val="nil"/>
              <w:right w:val="nil"/>
            </w:tcBorders>
          </w:tcPr>
          <w:p w14:paraId="1913E6F2" w14:textId="7802997E" w:rsidR="00386EAE" w:rsidRPr="00386EAE" w:rsidRDefault="00386EAE" w:rsidP="000F72F6">
            <w:pPr>
              <w:pStyle w:val="AS-P0"/>
              <w:rPr>
                <w:sz w:val="20"/>
                <w:szCs w:val="20"/>
              </w:rPr>
            </w:pPr>
            <w:r>
              <w:rPr>
                <w:sz w:val="20"/>
                <w:szCs w:val="20"/>
              </w:rPr>
              <w:t>The whole</w:t>
            </w:r>
          </w:p>
        </w:tc>
      </w:tr>
      <w:tr w:rsidR="00386EAE" w14:paraId="76B8A76A" w14:textId="77777777" w:rsidTr="003C5F74">
        <w:tc>
          <w:tcPr>
            <w:tcW w:w="1560" w:type="dxa"/>
            <w:tcBorders>
              <w:top w:val="nil"/>
              <w:left w:val="nil"/>
              <w:bottom w:val="nil"/>
            </w:tcBorders>
          </w:tcPr>
          <w:p w14:paraId="3F94F59E" w14:textId="6C28950E" w:rsidR="00386EAE" w:rsidRPr="00386EAE" w:rsidRDefault="00386EAE" w:rsidP="003C7E43">
            <w:pPr>
              <w:pStyle w:val="AS-P0"/>
              <w:tabs>
                <w:tab w:val="clear" w:pos="567"/>
                <w:tab w:val="left" w:pos="176"/>
              </w:tabs>
              <w:ind w:left="176" w:hanging="176"/>
              <w:rPr>
                <w:sz w:val="20"/>
                <w:szCs w:val="20"/>
              </w:rPr>
            </w:pPr>
            <w:r>
              <w:rPr>
                <w:sz w:val="20"/>
                <w:szCs w:val="20"/>
              </w:rPr>
              <w:t>Ordinance 14</w:t>
            </w:r>
            <w:r w:rsidR="003C7E43">
              <w:rPr>
                <w:sz w:val="20"/>
                <w:szCs w:val="20"/>
              </w:rPr>
              <w:br/>
            </w:r>
            <w:r>
              <w:rPr>
                <w:sz w:val="20"/>
                <w:szCs w:val="20"/>
              </w:rPr>
              <w:t>of 1931</w:t>
            </w:r>
          </w:p>
        </w:tc>
        <w:tc>
          <w:tcPr>
            <w:tcW w:w="2268" w:type="dxa"/>
            <w:tcBorders>
              <w:top w:val="nil"/>
              <w:bottom w:val="nil"/>
            </w:tcBorders>
          </w:tcPr>
          <w:p w14:paraId="509F7967" w14:textId="4F38B016" w:rsidR="00386EAE" w:rsidRPr="00386EAE" w:rsidRDefault="003C7E43" w:rsidP="003B2490">
            <w:pPr>
              <w:pStyle w:val="AS-P0"/>
              <w:jc w:val="left"/>
              <w:rPr>
                <w:sz w:val="20"/>
                <w:szCs w:val="20"/>
              </w:rPr>
            </w:pPr>
            <w:r>
              <w:rPr>
                <w:sz w:val="20"/>
                <w:szCs w:val="20"/>
              </w:rPr>
              <w:t>Townships Amendment Ordinance, 1931</w:t>
            </w:r>
          </w:p>
        </w:tc>
        <w:tc>
          <w:tcPr>
            <w:tcW w:w="1282" w:type="dxa"/>
            <w:tcBorders>
              <w:top w:val="nil"/>
              <w:bottom w:val="nil"/>
              <w:right w:val="nil"/>
            </w:tcBorders>
          </w:tcPr>
          <w:p w14:paraId="11013771" w14:textId="3FEF2041" w:rsidR="00386EAE" w:rsidRPr="00386EAE" w:rsidRDefault="00386EAE" w:rsidP="000F72F6">
            <w:pPr>
              <w:pStyle w:val="AS-P0"/>
              <w:rPr>
                <w:sz w:val="20"/>
                <w:szCs w:val="20"/>
              </w:rPr>
            </w:pPr>
            <w:r>
              <w:rPr>
                <w:sz w:val="20"/>
                <w:szCs w:val="20"/>
              </w:rPr>
              <w:t>The whole</w:t>
            </w:r>
          </w:p>
        </w:tc>
      </w:tr>
      <w:tr w:rsidR="00386EAE" w14:paraId="384A1B67" w14:textId="77777777" w:rsidTr="003C5F74">
        <w:tc>
          <w:tcPr>
            <w:tcW w:w="1560" w:type="dxa"/>
            <w:tcBorders>
              <w:top w:val="nil"/>
              <w:left w:val="nil"/>
              <w:bottom w:val="nil"/>
            </w:tcBorders>
          </w:tcPr>
          <w:p w14:paraId="24FB84A5" w14:textId="04EF3E7D" w:rsidR="00386EAE" w:rsidRPr="00386EAE" w:rsidRDefault="00386EAE" w:rsidP="003C7E43">
            <w:pPr>
              <w:pStyle w:val="AS-P0"/>
              <w:tabs>
                <w:tab w:val="clear" w:pos="567"/>
                <w:tab w:val="left" w:pos="176"/>
              </w:tabs>
              <w:ind w:left="176" w:hanging="176"/>
              <w:rPr>
                <w:sz w:val="20"/>
                <w:szCs w:val="20"/>
              </w:rPr>
            </w:pPr>
            <w:r>
              <w:rPr>
                <w:sz w:val="20"/>
                <w:szCs w:val="20"/>
              </w:rPr>
              <w:t xml:space="preserve">Ordinance 9 </w:t>
            </w:r>
            <w:r w:rsidR="003C7E43">
              <w:rPr>
                <w:sz w:val="20"/>
                <w:szCs w:val="20"/>
              </w:rPr>
              <w:br/>
              <w:t>o</w:t>
            </w:r>
            <w:r>
              <w:rPr>
                <w:sz w:val="20"/>
                <w:szCs w:val="20"/>
              </w:rPr>
              <w:t>f 1937</w:t>
            </w:r>
          </w:p>
        </w:tc>
        <w:tc>
          <w:tcPr>
            <w:tcW w:w="2268" w:type="dxa"/>
            <w:tcBorders>
              <w:top w:val="nil"/>
              <w:bottom w:val="nil"/>
            </w:tcBorders>
          </w:tcPr>
          <w:p w14:paraId="601C8096" w14:textId="689535CF" w:rsidR="00386EAE" w:rsidRPr="00386EAE" w:rsidRDefault="003C7E43" w:rsidP="003C7E43">
            <w:pPr>
              <w:pStyle w:val="AS-P0"/>
              <w:jc w:val="left"/>
              <w:rPr>
                <w:sz w:val="20"/>
                <w:szCs w:val="20"/>
              </w:rPr>
            </w:pPr>
            <w:r>
              <w:rPr>
                <w:sz w:val="20"/>
                <w:szCs w:val="20"/>
              </w:rPr>
              <w:t>Townships Amendment Ordinance, 1937</w:t>
            </w:r>
          </w:p>
        </w:tc>
        <w:tc>
          <w:tcPr>
            <w:tcW w:w="1282" w:type="dxa"/>
            <w:tcBorders>
              <w:top w:val="nil"/>
              <w:bottom w:val="nil"/>
              <w:right w:val="nil"/>
            </w:tcBorders>
          </w:tcPr>
          <w:p w14:paraId="407DE1BE" w14:textId="53B52492" w:rsidR="00386EAE" w:rsidRPr="00386EAE" w:rsidRDefault="00386EAE" w:rsidP="000F72F6">
            <w:pPr>
              <w:pStyle w:val="AS-P0"/>
              <w:rPr>
                <w:sz w:val="20"/>
                <w:szCs w:val="20"/>
              </w:rPr>
            </w:pPr>
            <w:r>
              <w:rPr>
                <w:sz w:val="20"/>
                <w:szCs w:val="20"/>
              </w:rPr>
              <w:t>The whole</w:t>
            </w:r>
          </w:p>
        </w:tc>
      </w:tr>
      <w:tr w:rsidR="00386EAE" w14:paraId="000EBBF4" w14:textId="77777777" w:rsidTr="003C5F74">
        <w:tc>
          <w:tcPr>
            <w:tcW w:w="1560" w:type="dxa"/>
            <w:tcBorders>
              <w:top w:val="nil"/>
              <w:left w:val="nil"/>
              <w:bottom w:val="nil"/>
            </w:tcBorders>
          </w:tcPr>
          <w:p w14:paraId="0E0A0F0B" w14:textId="6257BC76" w:rsidR="00386EAE" w:rsidRPr="00386EAE" w:rsidRDefault="00386EAE" w:rsidP="003C7E43">
            <w:pPr>
              <w:pStyle w:val="AS-P0"/>
              <w:tabs>
                <w:tab w:val="clear" w:pos="567"/>
                <w:tab w:val="left" w:pos="176"/>
              </w:tabs>
              <w:ind w:left="176" w:hanging="176"/>
              <w:jc w:val="left"/>
              <w:rPr>
                <w:sz w:val="20"/>
                <w:szCs w:val="20"/>
              </w:rPr>
            </w:pPr>
            <w:r>
              <w:rPr>
                <w:sz w:val="20"/>
                <w:szCs w:val="20"/>
              </w:rPr>
              <w:t>Pro</w:t>
            </w:r>
            <w:r w:rsidR="003C7E43">
              <w:rPr>
                <w:sz w:val="20"/>
                <w:szCs w:val="20"/>
              </w:rPr>
              <w:t>clamation 45</w:t>
            </w:r>
            <w:r w:rsidR="003C7E43">
              <w:rPr>
                <w:sz w:val="20"/>
                <w:szCs w:val="20"/>
              </w:rPr>
              <w:br/>
            </w:r>
            <w:r>
              <w:rPr>
                <w:sz w:val="20"/>
                <w:szCs w:val="20"/>
              </w:rPr>
              <w:t>of 1951</w:t>
            </w:r>
          </w:p>
        </w:tc>
        <w:tc>
          <w:tcPr>
            <w:tcW w:w="2268" w:type="dxa"/>
            <w:tcBorders>
              <w:top w:val="nil"/>
              <w:bottom w:val="nil"/>
            </w:tcBorders>
          </w:tcPr>
          <w:p w14:paraId="32EFDD8E" w14:textId="21C51B62" w:rsidR="00386EAE" w:rsidRPr="00386EAE" w:rsidRDefault="003C7E43" w:rsidP="003C7E43">
            <w:pPr>
              <w:pStyle w:val="AS-P0"/>
              <w:jc w:val="left"/>
              <w:rPr>
                <w:sz w:val="20"/>
                <w:szCs w:val="20"/>
              </w:rPr>
            </w:pPr>
            <w:r>
              <w:rPr>
                <w:sz w:val="20"/>
                <w:szCs w:val="20"/>
              </w:rPr>
              <w:t>Townships Amendment Proclamation, 1951</w:t>
            </w:r>
          </w:p>
        </w:tc>
        <w:tc>
          <w:tcPr>
            <w:tcW w:w="1282" w:type="dxa"/>
            <w:tcBorders>
              <w:top w:val="nil"/>
              <w:bottom w:val="nil"/>
              <w:right w:val="nil"/>
            </w:tcBorders>
          </w:tcPr>
          <w:p w14:paraId="37137225" w14:textId="6748CF67" w:rsidR="00386EAE" w:rsidRPr="00386EAE" w:rsidRDefault="00386EAE" w:rsidP="000F72F6">
            <w:pPr>
              <w:pStyle w:val="AS-P0"/>
              <w:rPr>
                <w:sz w:val="20"/>
                <w:szCs w:val="20"/>
              </w:rPr>
            </w:pPr>
            <w:r>
              <w:rPr>
                <w:sz w:val="20"/>
                <w:szCs w:val="20"/>
              </w:rPr>
              <w:t>The whole</w:t>
            </w:r>
          </w:p>
        </w:tc>
      </w:tr>
      <w:tr w:rsidR="00386EAE" w14:paraId="42C39BBE" w14:textId="77777777" w:rsidTr="003C5F74">
        <w:tc>
          <w:tcPr>
            <w:tcW w:w="1560" w:type="dxa"/>
            <w:tcBorders>
              <w:top w:val="nil"/>
              <w:left w:val="nil"/>
              <w:bottom w:val="nil"/>
            </w:tcBorders>
          </w:tcPr>
          <w:p w14:paraId="504D3032" w14:textId="436AB862" w:rsidR="00386EAE" w:rsidRPr="00386EAE" w:rsidRDefault="00386EAE" w:rsidP="003C7E43">
            <w:pPr>
              <w:pStyle w:val="AS-P0"/>
              <w:tabs>
                <w:tab w:val="clear" w:pos="567"/>
                <w:tab w:val="left" w:pos="176"/>
              </w:tabs>
              <w:ind w:left="176" w:hanging="176"/>
              <w:rPr>
                <w:sz w:val="20"/>
                <w:szCs w:val="20"/>
              </w:rPr>
            </w:pPr>
            <w:r>
              <w:rPr>
                <w:sz w:val="20"/>
                <w:szCs w:val="20"/>
              </w:rPr>
              <w:t xml:space="preserve">Ordinance 30 </w:t>
            </w:r>
            <w:r w:rsidR="003C7E43">
              <w:rPr>
                <w:sz w:val="20"/>
                <w:szCs w:val="20"/>
              </w:rPr>
              <w:br/>
            </w:r>
            <w:r>
              <w:rPr>
                <w:sz w:val="20"/>
                <w:szCs w:val="20"/>
              </w:rPr>
              <w:t>of 1957</w:t>
            </w:r>
          </w:p>
        </w:tc>
        <w:tc>
          <w:tcPr>
            <w:tcW w:w="2268" w:type="dxa"/>
            <w:tcBorders>
              <w:top w:val="nil"/>
              <w:bottom w:val="nil"/>
            </w:tcBorders>
          </w:tcPr>
          <w:p w14:paraId="3C3EBC9E" w14:textId="0DD002E1" w:rsidR="00386EAE" w:rsidRPr="00386EAE" w:rsidRDefault="003C7E43" w:rsidP="003B2490">
            <w:pPr>
              <w:pStyle w:val="AS-P0"/>
              <w:jc w:val="left"/>
              <w:rPr>
                <w:sz w:val="20"/>
                <w:szCs w:val="20"/>
              </w:rPr>
            </w:pPr>
            <w:r>
              <w:rPr>
                <w:sz w:val="20"/>
                <w:szCs w:val="20"/>
              </w:rPr>
              <w:t>Townships Amendment Ordinance, 1957</w:t>
            </w:r>
          </w:p>
        </w:tc>
        <w:tc>
          <w:tcPr>
            <w:tcW w:w="1282" w:type="dxa"/>
            <w:tcBorders>
              <w:top w:val="nil"/>
              <w:bottom w:val="nil"/>
              <w:right w:val="nil"/>
            </w:tcBorders>
          </w:tcPr>
          <w:p w14:paraId="4DD6C154" w14:textId="6F497E81" w:rsidR="00386EAE" w:rsidRPr="00386EAE" w:rsidRDefault="00386EAE" w:rsidP="000F72F6">
            <w:pPr>
              <w:pStyle w:val="AS-P0"/>
              <w:rPr>
                <w:sz w:val="20"/>
                <w:szCs w:val="20"/>
              </w:rPr>
            </w:pPr>
            <w:r>
              <w:rPr>
                <w:sz w:val="20"/>
                <w:szCs w:val="20"/>
              </w:rPr>
              <w:t>The whole</w:t>
            </w:r>
          </w:p>
        </w:tc>
      </w:tr>
    </w:tbl>
    <w:p w14:paraId="281335D1" w14:textId="77777777" w:rsidR="00280DCD" w:rsidRPr="00B2704D" w:rsidRDefault="00280DCD" w:rsidP="003C5F74">
      <w:pPr>
        <w:pStyle w:val="AS-P0"/>
        <w:ind w:left="1701"/>
      </w:pPr>
    </w:p>
    <w:sectPr w:rsidR="00280DCD" w:rsidRPr="00B2704D" w:rsidSect="00426221">
      <w:headerReference w:type="default" r:id="rId9"/>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E169A" w14:textId="77777777" w:rsidR="003B3EA4" w:rsidRDefault="003B3EA4">
      <w:r>
        <w:separator/>
      </w:r>
    </w:p>
  </w:endnote>
  <w:endnote w:type="continuationSeparator" w:id="0">
    <w:p w14:paraId="74D4C4D3" w14:textId="77777777" w:rsidR="003B3EA4" w:rsidRDefault="003B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C16B6" w14:textId="77777777" w:rsidR="003B3EA4" w:rsidRDefault="003B3EA4">
      <w:r>
        <w:separator/>
      </w:r>
    </w:p>
  </w:footnote>
  <w:footnote w:type="continuationSeparator" w:id="0">
    <w:p w14:paraId="04CB14D7" w14:textId="77777777" w:rsidR="003B3EA4" w:rsidRDefault="003B3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8232C" w14:textId="05A2C8D4" w:rsidR="00F96FE1" w:rsidRPr="00DC6273" w:rsidRDefault="00F96FE1"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noProof w:val="0"/>
        <w:sz w:val="16"/>
        <w:szCs w:val="16"/>
      </w:rPr>
      <w:fldChar w:fldCharType="separate"/>
    </w:r>
    <w:r w:rsidR="00CB0193">
      <w:rPr>
        <w:rFonts w:ascii="Arial" w:hAnsi="Arial" w:cs="Arial"/>
        <w:b/>
        <w:sz w:val="16"/>
        <w:szCs w:val="16"/>
      </w:rPr>
      <w:t>2</w:t>
    </w:r>
    <w:r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14:paraId="148A1126" w14:textId="77777777" w:rsidR="00F96FE1" w:rsidRDefault="00F96FE1" w:rsidP="001D22A0">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Townships and Division of Land Ordinance 11 of 1963</w:t>
    </w:r>
    <w:r w:rsidRPr="00DC6273">
      <w:rPr>
        <w:rFonts w:ascii="Arial" w:hAnsi="Arial" w:cs="Arial"/>
        <w:b/>
        <w:sz w:val="16"/>
        <w:szCs w:val="16"/>
      </w:rPr>
      <w:t xml:space="preserve"> </w:t>
    </w:r>
  </w:p>
  <w:p w14:paraId="0FC0A132" w14:textId="77777777" w:rsidR="00F96FE1" w:rsidRPr="00940A34" w:rsidRDefault="00F96FE1"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A4D81"/>
    <w:multiLevelType w:val="hybridMultilevel"/>
    <w:tmpl w:val="417476C8"/>
    <w:lvl w:ilvl="0" w:tplc="75A81DEE">
      <w:start w:val="2"/>
      <w:numFmt w:val="lowerLetter"/>
      <w:lvlText w:val="(%1)"/>
      <w:lvlJc w:val="left"/>
      <w:pPr>
        <w:ind w:left="4606" w:hanging="389"/>
      </w:pPr>
      <w:rPr>
        <w:rFonts w:ascii="Times New Roman" w:eastAsia="Times New Roman" w:hAnsi="Times New Roman" w:hint="default"/>
        <w:w w:val="113"/>
        <w:sz w:val="20"/>
        <w:szCs w:val="20"/>
      </w:rPr>
    </w:lvl>
    <w:lvl w:ilvl="1" w:tplc="86387C98">
      <w:start w:val="1"/>
      <w:numFmt w:val="bullet"/>
      <w:lvlText w:val="•"/>
      <w:lvlJc w:val="left"/>
      <w:pPr>
        <w:ind w:left="5077" w:hanging="389"/>
      </w:pPr>
      <w:rPr>
        <w:rFonts w:hint="default"/>
      </w:rPr>
    </w:lvl>
    <w:lvl w:ilvl="2" w:tplc="685C0748">
      <w:start w:val="1"/>
      <w:numFmt w:val="bullet"/>
      <w:lvlText w:val="•"/>
      <w:lvlJc w:val="left"/>
      <w:pPr>
        <w:ind w:left="5547" w:hanging="389"/>
      </w:pPr>
      <w:rPr>
        <w:rFonts w:hint="default"/>
      </w:rPr>
    </w:lvl>
    <w:lvl w:ilvl="3" w:tplc="D3CA8306">
      <w:start w:val="1"/>
      <w:numFmt w:val="bullet"/>
      <w:lvlText w:val="•"/>
      <w:lvlJc w:val="left"/>
      <w:pPr>
        <w:ind w:left="6018" w:hanging="389"/>
      </w:pPr>
      <w:rPr>
        <w:rFonts w:hint="default"/>
      </w:rPr>
    </w:lvl>
    <w:lvl w:ilvl="4" w:tplc="DD84B37E">
      <w:start w:val="1"/>
      <w:numFmt w:val="bullet"/>
      <w:lvlText w:val="•"/>
      <w:lvlJc w:val="left"/>
      <w:pPr>
        <w:ind w:left="6488" w:hanging="389"/>
      </w:pPr>
      <w:rPr>
        <w:rFonts w:hint="default"/>
      </w:rPr>
    </w:lvl>
    <w:lvl w:ilvl="5" w:tplc="8D8EFE4E">
      <w:start w:val="1"/>
      <w:numFmt w:val="bullet"/>
      <w:lvlText w:val="•"/>
      <w:lvlJc w:val="left"/>
      <w:pPr>
        <w:ind w:left="6959" w:hanging="389"/>
      </w:pPr>
      <w:rPr>
        <w:rFonts w:hint="default"/>
      </w:rPr>
    </w:lvl>
    <w:lvl w:ilvl="6" w:tplc="922AEB46">
      <w:start w:val="1"/>
      <w:numFmt w:val="bullet"/>
      <w:lvlText w:val="•"/>
      <w:lvlJc w:val="left"/>
      <w:pPr>
        <w:ind w:left="7429" w:hanging="389"/>
      </w:pPr>
      <w:rPr>
        <w:rFonts w:hint="default"/>
      </w:rPr>
    </w:lvl>
    <w:lvl w:ilvl="7" w:tplc="872C0E5C">
      <w:start w:val="1"/>
      <w:numFmt w:val="bullet"/>
      <w:lvlText w:val="•"/>
      <w:lvlJc w:val="left"/>
      <w:pPr>
        <w:ind w:left="7900" w:hanging="389"/>
      </w:pPr>
      <w:rPr>
        <w:rFonts w:hint="default"/>
      </w:rPr>
    </w:lvl>
    <w:lvl w:ilvl="8" w:tplc="49A46BB4">
      <w:start w:val="1"/>
      <w:numFmt w:val="bullet"/>
      <w:lvlText w:val="•"/>
      <w:lvlJc w:val="left"/>
      <w:pPr>
        <w:ind w:left="8370" w:hanging="389"/>
      </w:pPr>
      <w:rPr>
        <w:rFonts w:hint="default"/>
      </w:rPr>
    </w:lvl>
  </w:abstractNum>
  <w:abstractNum w:abstractNumId="3" w15:restartNumberingAfterBreak="0">
    <w:nsid w:val="1E851410"/>
    <w:multiLevelType w:val="hybridMultilevel"/>
    <w:tmpl w:val="B964DD9C"/>
    <w:lvl w:ilvl="0" w:tplc="421CB07C">
      <w:start w:val="10"/>
      <w:numFmt w:val="lowerLetter"/>
      <w:lvlText w:val="(%1)"/>
      <w:lvlJc w:val="left"/>
      <w:pPr>
        <w:ind w:left="6278" w:hanging="346"/>
      </w:pPr>
      <w:rPr>
        <w:rFonts w:ascii="Arial" w:eastAsia="Arial" w:hAnsi="Arial" w:hint="default"/>
        <w:w w:val="159"/>
        <w:sz w:val="17"/>
        <w:szCs w:val="17"/>
      </w:rPr>
    </w:lvl>
    <w:lvl w:ilvl="1" w:tplc="117C09EA">
      <w:start w:val="1"/>
      <w:numFmt w:val="lowerLetter"/>
      <w:lvlText w:val="(%2)"/>
      <w:lvlJc w:val="left"/>
      <w:pPr>
        <w:ind w:left="6384" w:hanging="380"/>
      </w:pPr>
      <w:rPr>
        <w:rFonts w:ascii="Times New Roman" w:eastAsia="Times New Roman" w:hAnsi="Times New Roman" w:hint="default"/>
        <w:color w:val="5B5B5B"/>
        <w:w w:val="126"/>
        <w:sz w:val="19"/>
        <w:szCs w:val="19"/>
      </w:rPr>
    </w:lvl>
    <w:lvl w:ilvl="2" w:tplc="A80689A8">
      <w:start w:val="1"/>
      <w:numFmt w:val="bullet"/>
      <w:lvlText w:val="•"/>
      <w:lvlJc w:val="left"/>
      <w:pPr>
        <w:ind w:left="6384" w:hanging="380"/>
      </w:pPr>
      <w:rPr>
        <w:rFonts w:hint="default"/>
      </w:rPr>
    </w:lvl>
    <w:lvl w:ilvl="3" w:tplc="863060DA">
      <w:start w:val="1"/>
      <w:numFmt w:val="bullet"/>
      <w:lvlText w:val="•"/>
      <w:lvlJc w:val="left"/>
      <w:pPr>
        <w:ind w:left="6965" w:hanging="380"/>
      </w:pPr>
      <w:rPr>
        <w:rFonts w:hint="default"/>
      </w:rPr>
    </w:lvl>
    <w:lvl w:ilvl="4" w:tplc="23F4A7D4">
      <w:start w:val="1"/>
      <w:numFmt w:val="bullet"/>
      <w:lvlText w:val="•"/>
      <w:lvlJc w:val="left"/>
      <w:pPr>
        <w:ind w:left="7547" w:hanging="380"/>
      </w:pPr>
      <w:rPr>
        <w:rFonts w:hint="default"/>
      </w:rPr>
    </w:lvl>
    <w:lvl w:ilvl="5" w:tplc="000C0E34">
      <w:start w:val="1"/>
      <w:numFmt w:val="bullet"/>
      <w:lvlText w:val="•"/>
      <w:lvlJc w:val="left"/>
      <w:pPr>
        <w:ind w:left="8129" w:hanging="380"/>
      </w:pPr>
      <w:rPr>
        <w:rFonts w:hint="default"/>
      </w:rPr>
    </w:lvl>
    <w:lvl w:ilvl="6" w:tplc="408A5E54">
      <w:start w:val="1"/>
      <w:numFmt w:val="bullet"/>
      <w:lvlText w:val="•"/>
      <w:lvlJc w:val="left"/>
      <w:pPr>
        <w:ind w:left="8710" w:hanging="380"/>
      </w:pPr>
      <w:rPr>
        <w:rFonts w:hint="default"/>
      </w:rPr>
    </w:lvl>
    <w:lvl w:ilvl="7" w:tplc="10A26C08">
      <w:start w:val="1"/>
      <w:numFmt w:val="bullet"/>
      <w:lvlText w:val="•"/>
      <w:lvlJc w:val="left"/>
      <w:pPr>
        <w:ind w:left="9292" w:hanging="380"/>
      </w:pPr>
      <w:rPr>
        <w:rFonts w:hint="default"/>
      </w:rPr>
    </w:lvl>
    <w:lvl w:ilvl="8" w:tplc="D61449A4">
      <w:start w:val="1"/>
      <w:numFmt w:val="bullet"/>
      <w:lvlText w:val="•"/>
      <w:lvlJc w:val="left"/>
      <w:pPr>
        <w:ind w:left="9874" w:hanging="380"/>
      </w:pPr>
      <w:rPr>
        <w:rFonts w:hint="default"/>
      </w:rPr>
    </w:lvl>
  </w:abstractNum>
  <w:abstractNum w:abstractNumId="4" w15:restartNumberingAfterBreak="0">
    <w:nsid w:val="20897064"/>
    <w:multiLevelType w:val="hybridMultilevel"/>
    <w:tmpl w:val="FBB6FDB8"/>
    <w:lvl w:ilvl="0" w:tplc="270E9E1A">
      <w:start w:val="1"/>
      <w:numFmt w:val="lowerLetter"/>
      <w:lvlText w:val="(%1)"/>
      <w:lvlJc w:val="left"/>
      <w:pPr>
        <w:ind w:left="4046" w:hanging="380"/>
        <w:jc w:val="right"/>
      </w:pPr>
      <w:rPr>
        <w:rFonts w:ascii="Times New Roman" w:eastAsia="Times New Roman" w:hAnsi="Times New Roman" w:hint="default"/>
        <w:w w:val="120"/>
        <w:sz w:val="20"/>
        <w:szCs w:val="20"/>
      </w:rPr>
    </w:lvl>
    <w:lvl w:ilvl="1" w:tplc="B24A4C96">
      <w:start w:val="1"/>
      <w:numFmt w:val="bullet"/>
      <w:lvlText w:val="•"/>
      <w:lvlJc w:val="left"/>
      <w:pPr>
        <w:ind w:left="4601" w:hanging="380"/>
      </w:pPr>
      <w:rPr>
        <w:rFonts w:hint="default"/>
      </w:rPr>
    </w:lvl>
    <w:lvl w:ilvl="2" w:tplc="8C10D44E">
      <w:start w:val="1"/>
      <w:numFmt w:val="bullet"/>
      <w:lvlText w:val="•"/>
      <w:lvlJc w:val="left"/>
      <w:pPr>
        <w:ind w:left="5156" w:hanging="380"/>
      </w:pPr>
      <w:rPr>
        <w:rFonts w:hint="default"/>
      </w:rPr>
    </w:lvl>
    <w:lvl w:ilvl="3" w:tplc="31481230">
      <w:start w:val="1"/>
      <w:numFmt w:val="bullet"/>
      <w:lvlText w:val="•"/>
      <w:lvlJc w:val="left"/>
      <w:pPr>
        <w:ind w:left="5712" w:hanging="380"/>
      </w:pPr>
      <w:rPr>
        <w:rFonts w:hint="default"/>
      </w:rPr>
    </w:lvl>
    <w:lvl w:ilvl="4" w:tplc="33A49730">
      <w:start w:val="1"/>
      <w:numFmt w:val="bullet"/>
      <w:lvlText w:val="•"/>
      <w:lvlJc w:val="left"/>
      <w:pPr>
        <w:ind w:left="6267" w:hanging="380"/>
      </w:pPr>
      <w:rPr>
        <w:rFonts w:hint="default"/>
      </w:rPr>
    </w:lvl>
    <w:lvl w:ilvl="5" w:tplc="A2D6888C">
      <w:start w:val="1"/>
      <w:numFmt w:val="bullet"/>
      <w:lvlText w:val="•"/>
      <w:lvlJc w:val="left"/>
      <w:pPr>
        <w:ind w:left="6822" w:hanging="380"/>
      </w:pPr>
      <w:rPr>
        <w:rFonts w:hint="default"/>
      </w:rPr>
    </w:lvl>
    <w:lvl w:ilvl="6" w:tplc="FD64751E">
      <w:start w:val="1"/>
      <w:numFmt w:val="bullet"/>
      <w:lvlText w:val="•"/>
      <w:lvlJc w:val="left"/>
      <w:pPr>
        <w:ind w:left="7377" w:hanging="380"/>
      </w:pPr>
      <w:rPr>
        <w:rFonts w:hint="default"/>
      </w:rPr>
    </w:lvl>
    <w:lvl w:ilvl="7" w:tplc="99C24C42">
      <w:start w:val="1"/>
      <w:numFmt w:val="bullet"/>
      <w:lvlText w:val="•"/>
      <w:lvlJc w:val="left"/>
      <w:pPr>
        <w:ind w:left="7932" w:hanging="380"/>
      </w:pPr>
      <w:rPr>
        <w:rFonts w:hint="default"/>
      </w:rPr>
    </w:lvl>
    <w:lvl w:ilvl="8" w:tplc="FA426154">
      <w:start w:val="1"/>
      <w:numFmt w:val="bullet"/>
      <w:lvlText w:val="•"/>
      <w:lvlJc w:val="left"/>
      <w:pPr>
        <w:ind w:left="8488" w:hanging="380"/>
      </w:pPr>
      <w:rPr>
        <w:rFonts w:hint="default"/>
      </w:rPr>
    </w:lvl>
  </w:abstractNum>
  <w:abstractNum w:abstractNumId="5" w15:restartNumberingAfterBreak="0">
    <w:nsid w:val="247270D2"/>
    <w:multiLevelType w:val="hybridMultilevel"/>
    <w:tmpl w:val="0ACEEDB0"/>
    <w:lvl w:ilvl="0" w:tplc="3340703C">
      <w:start w:val="5"/>
      <w:numFmt w:val="decimal"/>
      <w:lvlText w:val="(%1)"/>
      <w:lvlJc w:val="left"/>
      <w:pPr>
        <w:ind w:left="5764" w:hanging="375"/>
      </w:pPr>
      <w:rPr>
        <w:rFonts w:ascii="Times New Roman" w:eastAsia="Times New Roman" w:hAnsi="Times New Roman" w:hint="default"/>
        <w:color w:val="5B5B5B"/>
        <w:w w:val="117"/>
        <w:sz w:val="19"/>
        <w:szCs w:val="19"/>
      </w:rPr>
    </w:lvl>
    <w:lvl w:ilvl="1" w:tplc="37B45C62">
      <w:start w:val="1"/>
      <w:numFmt w:val="bullet"/>
      <w:lvlText w:val="•"/>
      <w:lvlJc w:val="left"/>
      <w:pPr>
        <w:ind w:left="6295" w:hanging="375"/>
      </w:pPr>
      <w:rPr>
        <w:rFonts w:hint="default"/>
      </w:rPr>
    </w:lvl>
    <w:lvl w:ilvl="2" w:tplc="6D9C585A">
      <w:start w:val="1"/>
      <w:numFmt w:val="bullet"/>
      <w:lvlText w:val="•"/>
      <w:lvlJc w:val="left"/>
      <w:pPr>
        <w:ind w:left="6826" w:hanging="375"/>
      </w:pPr>
      <w:rPr>
        <w:rFonts w:hint="default"/>
      </w:rPr>
    </w:lvl>
    <w:lvl w:ilvl="3" w:tplc="E9AC31B6">
      <w:start w:val="1"/>
      <w:numFmt w:val="bullet"/>
      <w:lvlText w:val="•"/>
      <w:lvlJc w:val="left"/>
      <w:pPr>
        <w:ind w:left="7357" w:hanging="375"/>
      </w:pPr>
      <w:rPr>
        <w:rFonts w:hint="default"/>
      </w:rPr>
    </w:lvl>
    <w:lvl w:ilvl="4" w:tplc="7DCC5902">
      <w:start w:val="1"/>
      <w:numFmt w:val="bullet"/>
      <w:lvlText w:val="•"/>
      <w:lvlJc w:val="left"/>
      <w:pPr>
        <w:ind w:left="7888" w:hanging="375"/>
      </w:pPr>
      <w:rPr>
        <w:rFonts w:hint="default"/>
      </w:rPr>
    </w:lvl>
    <w:lvl w:ilvl="5" w:tplc="FFA4FC4A">
      <w:start w:val="1"/>
      <w:numFmt w:val="bullet"/>
      <w:lvlText w:val="•"/>
      <w:lvlJc w:val="left"/>
      <w:pPr>
        <w:ind w:left="8419" w:hanging="375"/>
      </w:pPr>
      <w:rPr>
        <w:rFonts w:hint="default"/>
      </w:rPr>
    </w:lvl>
    <w:lvl w:ilvl="6" w:tplc="35D20E64">
      <w:start w:val="1"/>
      <w:numFmt w:val="bullet"/>
      <w:lvlText w:val="•"/>
      <w:lvlJc w:val="left"/>
      <w:pPr>
        <w:ind w:left="8950" w:hanging="375"/>
      </w:pPr>
      <w:rPr>
        <w:rFonts w:hint="default"/>
      </w:rPr>
    </w:lvl>
    <w:lvl w:ilvl="7" w:tplc="8E8036FC">
      <w:start w:val="1"/>
      <w:numFmt w:val="bullet"/>
      <w:lvlText w:val="•"/>
      <w:lvlJc w:val="left"/>
      <w:pPr>
        <w:ind w:left="9480" w:hanging="375"/>
      </w:pPr>
      <w:rPr>
        <w:rFonts w:hint="default"/>
      </w:rPr>
    </w:lvl>
    <w:lvl w:ilvl="8" w:tplc="DECCBE56">
      <w:start w:val="1"/>
      <w:numFmt w:val="bullet"/>
      <w:lvlText w:val="•"/>
      <w:lvlJc w:val="left"/>
      <w:pPr>
        <w:ind w:left="10011" w:hanging="375"/>
      </w:pPr>
      <w:rPr>
        <w:rFonts w:hint="default"/>
      </w:rPr>
    </w:lvl>
  </w:abstractNum>
  <w:abstractNum w:abstractNumId="6" w15:restartNumberingAfterBreak="0">
    <w:nsid w:val="26622665"/>
    <w:multiLevelType w:val="hybridMultilevel"/>
    <w:tmpl w:val="5A24B1D0"/>
    <w:lvl w:ilvl="0" w:tplc="FDD446CC">
      <w:start w:val="2"/>
      <w:numFmt w:val="decimal"/>
      <w:lvlText w:val="(%1)"/>
      <w:lvlJc w:val="left"/>
      <w:pPr>
        <w:ind w:left="5779" w:hanging="365"/>
      </w:pPr>
      <w:rPr>
        <w:rFonts w:ascii="Times New Roman" w:eastAsia="Times New Roman" w:hAnsi="Times New Roman" w:hint="default"/>
        <w:color w:val="5B5B5B"/>
        <w:w w:val="117"/>
        <w:sz w:val="19"/>
        <w:szCs w:val="19"/>
      </w:rPr>
    </w:lvl>
    <w:lvl w:ilvl="1" w:tplc="5D2485F8">
      <w:start w:val="1"/>
      <w:numFmt w:val="bullet"/>
      <w:lvlText w:val="•"/>
      <w:lvlJc w:val="left"/>
      <w:pPr>
        <w:ind w:left="6308" w:hanging="365"/>
      </w:pPr>
      <w:rPr>
        <w:rFonts w:hint="default"/>
      </w:rPr>
    </w:lvl>
    <w:lvl w:ilvl="2" w:tplc="21D0AD44">
      <w:start w:val="1"/>
      <w:numFmt w:val="bullet"/>
      <w:lvlText w:val="•"/>
      <w:lvlJc w:val="left"/>
      <w:pPr>
        <w:ind w:left="6838" w:hanging="365"/>
      </w:pPr>
      <w:rPr>
        <w:rFonts w:hint="default"/>
      </w:rPr>
    </w:lvl>
    <w:lvl w:ilvl="3" w:tplc="BC3E28A8">
      <w:start w:val="1"/>
      <w:numFmt w:val="bullet"/>
      <w:lvlText w:val="•"/>
      <w:lvlJc w:val="left"/>
      <w:pPr>
        <w:ind w:left="7367" w:hanging="365"/>
      </w:pPr>
      <w:rPr>
        <w:rFonts w:hint="default"/>
      </w:rPr>
    </w:lvl>
    <w:lvl w:ilvl="4" w:tplc="1C2ADFFC">
      <w:start w:val="1"/>
      <w:numFmt w:val="bullet"/>
      <w:lvlText w:val="•"/>
      <w:lvlJc w:val="left"/>
      <w:pPr>
        <w:ind w:left="7896" w:hanging="365"/>
      </w:pPr>
      <w:rPr>
        <w:rFonts w:hint="default"/>
      </w:rPr>
    </w:lvl>
    <w:lvl w:ilvl="5" w:tplc="797E31AE">
      <w:start w:val="1"/>
      <w:numFmt w:val="bullet"/>
      <w:lvlText w:val="•"/>
      <w:lvlJc w:val="left"/>
      <w:pPr>
        <w:ind w:left="8426" w:hanging="365"/>
      </w:pPr>
      <w:rPr>
        <w:rFonts w:hint="default"/>
      </w:rPr>
    </w:lvl>
    <w:lvl w:ilvl="6" w:tplc="46A48CF6">
      <w:start w:val="1"/>
      <w:numFmt w:val="bullet"/>
      <w:lvlText w:val="•"/>
      <w:lvlJc w:val="left"/>
      <w:pPr>
        <w:ind w:left="8955" w:hanging="365"/>
      </w:pPr>
      <w:rPr>
        <w:rFonts w:hint="default"/>
      </w:rPr>
    </w:lvl>
    <w:lvl w:ilvl="7" w:tplc="40F8B852">
      <w:start w:val="1"/>
      <w:numFmt w:val="bullet"/>
      <w:lvlText w:val="•"/>
      <w:lvlJc w:val="left"/>
      <w:pPr>
        <w:ind w:left="9485" w:hanging="365"/>
      </w:pPr>
      <w:rPr>
        <w:rFonts w:hint="default"/>
      </w:rPr>
    </w:lvl>
    <w:lvl w:ilvl="8" w:tplc="D38C349A">
      <w:start w:val="1"/>
      <w:numFmt w:val="bullet"/>
      <w:lvlText w:val="•"/>
      <w:lvlJc w:val="left"/>
      <w:pPr>
        <w:ind w:left="10014" w:hanging="365"/>
      </w:pPr>
      <w:rPr>
        <w:rFonts w:hint="default"/>
      </w:rPr>
    </w:lvl>
  </w:abstractNum>
  <w:abstractNum w:abstractNumId="7" w15:restartNumberingAfterBreak="0">
    <w:nsid w:val="29CA5BEC"/>
    <w:multiLevelType w:val="hybridMultilevel"/>
    <w:tmpl w:val="643603D2"/>
    <w:lvl w:ilvl="0" w:tplc="D6787848">
      <w:start w:val="2"/>
      <w:numFmt w:val="decimal"/>
      <w:lvlText w:val="(%1)"/>
      <w:lvlJc w:val="left"/>
      <w:pPr>
        <w:ind w:left="5107" w:hanging="351"/>
      </w:pPr>
      <w:rPr>
        <w:rFonts w:ascii="Times New Roman" w:eastAsia="Times New Roman" w:hAnsi="Times New Roman" w:hint="default"/>
        <w:w w:val="111"/>
        <w:sz w:val="20"/>
        <w:szCs w:val="20"/>
      </w:rPr>
    </w:lvl>
    <w:lvl w:ilvl="1" w:tplc="BFBABAF2">
      <w:start w:val="1"/>
      <w:numFmt w:val="bullet"/>
      <w:lvlText w:val="•"/>
      <w:lvlJc w:val="left"/>
      <w:pPr>
        <w:ind w:left="5635" w:hanging="351"/>
      </w:pPr>
      <w:rPr>
        <w:rFonts w:hint="default"/>
      </w:rPr>
    </w:lvl>
    <w:lvl w:ilvl="2" w:tplc="8A1A8CCE">
      <w:start w:val="1"/>
      <w:numFmt w:val="bullet"/>
      <w:lvlText w:val="•"/>
      <w:lvlJc w:val="left"/>
      <w:pPr>
        <w:ind w:left="6164" w:hanging="351"/>
      </w:pPr>
      <w:rPr>
        <w:rFonts w:hint="default"/>
      </w:rPr>
    </w:lvl>
    <w:lvl w:ilvl="3" w:tplc="3D007672">
      <w:start w:val="1"/>
      <w:numFmt w:val="bullet"/>
      <w:lvlText w:val="•"/>
      <w:lvlJc w:val="left"/>
      <w:pPr>
        <w:ind w:left="6692" w:hanging="351"/>
      </w:pPr>
      <w:rPr>
        <w:rFonts w:hint="default"/>
      </w:rPr>
    </w:lvl>
    <w:lvl w:ilvl="4" w:tplc="5380C69E">
      <w:start w:val="1"/>
      <w:numFmt w:val="bullet"/>
      <w:lvlText w:val="•"/>
      <w:lvlJc w:val="left"/>
      <w:pPr>
        <w:ind w:left="7221" w:hanging="351"/>
      </w:pPr>
      <w:rPr>
        <w:rFonts w:hint="default"/>
      </w:rPr>
    </w:lvl>
    <w:lvl w:ilvl="5" w:tplc="34306654">
      <w:start w:val="1"/>
      <w:numFmt w:val="bullet"/>
      <w:lvlText w:val="•"/>
      <w:lvlJc w:val="left"/>
      <w:pPr>
        <w:ind w:left="7749" w:hanging="351"/>
      </w:pPr>
      <w:rPr>
        <w:rFonts w:hint="default"/>
      </w:rPr>
    </w:lvl>
    <w:lvl w:ilvl="6" w:tplc="000292D8">
      <w:start w:val="1"/>
      <w:numFmt w:val="bullet"/>
      <w:lvlText w:val="•"/>
      <w:lvlJc w:val="left"/>
      <w:pPr>
        <w:ind w:left="8278" w:hanging="351"/>
      </w:pPr>
      <w:rPr>
        <w:rFonts w:hint="default"/>
      </w:rPr>
    </w:lvl>
    <w:lvl w:ilvl="7" w:tplc="CF962466">
      <w:start w:val="1"/>
      <w:numFmt w:val="bullet"/>
      <w:lvlText w:val="•"/>
      <w:lvlJc w:val="left"/>
      <w:pPr>
        <w:ind w:left="8806" w:hanging="351"/>
      </w:pPr>
      <w:rPr>
        <w:rFonts w:hint="default"/>
      </w:rPr>
    </w:lvl>
    <w:lvl w:ilvl="8" w:tplc="E4D2C704">
      <w:start w:val="1"/>
      <w:numFmt w:val="bullet"/>
      <w:lvlText w:val="•"/>
      <w:lvlJc w:val="left"/>
      <w:pPr>
        <w:ind w:left="9335" w:hanging="351"/>
      </w:pPr>
      <w:rPr>
        <w:rFonts w:hint="default"/>
      </w:rPr>
    </w:lvl>
  </w:abstractNum>
  <w:abstractNum w:abstractNumId="8" w15:restartNumberingAfterBreak="0">
    <w:nsid w:val="2B2F7369"/>
    <w:multiLevelType w:val="hybridMultilevel"/>
    <w:tmpl w:val="994A3E64"/>
    <w:lvl w:ilvl="0" w:tplc="D33AFC70">
      <w:start w:val="1"/>
      <w:numFmt w:val="lowerLetter"/>
      <w:lvlText w:val="(%1)"/>
      <w:lvlJc w:val="left"/>
      <w:pPr>
        <w:ind w:left="6283" w:hanging="384"/>
      </w:pPr>
      <w:rPr>
        <w:rFonts w:ascii="Times New Roman" w:eastAsia="Times New Roman" w:hAnsi="Times New Roman" w:hint="default"/>
        <w:w w:val="122"/>
        <w:sz w:val="20"/>
        <w:szCs w:val="20"/>
      </w:rPr>
    </w:lvl>
    <w:lvl w:ilvl="1" w:tplc="DEAAB7E8">
      <w:start w:val="1"/>
      <w:numFmt w:val="bullet"/>
      <w:lvlText w:val="•"/>
      <w:lvlJc w:val="left"/>
      <w:pPr>
        <w:ind w:left="6758" w:hanging="384"/>
      </w:pPr>
      <w:rPr>
        <w:rFonts w:hint="default"/>
      </w:rPr>
    </w:lvl>
    <w:lvl w:ilvl="2" w:tplc="C1D24A26">
      <w:start w:val="1"/>
      <w:numFmt w:val="bullet"/>
      <w:lvlText w:val="•"/>
      <w:lvlJc w:val="left"/>
      <w:pPr>
        <w:ind w:left="7234" w:hanging="384"/>
      </w:pPr>
      <w:rPr>
        <w:rFonts w:hint="default"/>
      </w:rPr>
    </w:lvl>
    <w:lvl w:ilvl="3" w:tplc="2012B0F4">
      <w:start w:val="1"/>
      <w:numFmt w:val="bullet"/>
      <w:lvlText w:val="•"/>
      <w:lvlJc w:val="left"/>
      <w:pPr>
        <w:ind w:left="7709" w:hanging="384"/>
      </w:pPr>
      <w:rPr>
        <w:rFonts w:hint="default"/>
      </w:rPr>
    </w:lvl>
    <w:lvl w:ilvl="4" w:tplc="FFE486D6">
      <w:start w:val="1"/>
      <w:numFmt w:val="bullet"/>
      <w:lvlText w:val="•"/>
      <w:lvlJc w:val="left"/>
      <w:pPr>
        <w:ind w:left="8184" w:hanging="384"/>
      </w:pPr>
      <w:rPr>
        <w:rFonts w:hint="default"/>
      </w:rPr>
    </w:lvl>
    <w:lvl w:ilvl="5" w:tplc="4FE68208">
      <w:start w:val="1"/>
      <w:numFmt w:val="bullet"/>
      <w:lvlText w:val="•"/>
      <w:lvlJc w:val="left"/>
      <w:pPr>
        <w:ind w:left="8660" w:hanging="384"/>
      </w:pPr>
      <w:rPr>
        <w:rFonts w:hint="default"/>
      </w:rPr>
    </w:lvl>
    <w:lvl w:ilvl="6" w:tplc="E17498D4">
      <w:start w:val="1"/>
      <w:numFmt w:val="bullet"/>
      <w:lvlText w:val="•"/>
      <w:lvlJc w:val="left"/>
      <w:pPr>
        <w:ind w:left="9135" w:hanging="384"/>
      </w:pPr>
      <w:rPr>
        <w:rFonts w:hint="default"/>
      </w:rPr>
    </w:lvl>
    <w:lvl w:ilvl="7" w:tplc="A342BAEA">
      <w:start w:val="1"/>
      <w:numFmt w:val="bullet"/>
      <w:lvlText w:val="•"/>
      <w:lvlJc w:val="left"/>
      <w:pPr>
        <w:ind w:left="9611" w:hanging="384"/>
      </w:pPr>
      <w:rPr>
        <w:rFonts w:hint="default"/>
      </w:rPr>
    </w:lvl>
    <w:lvl w:ilvl="8" w:tplc="3C784620">
      <w:start w:val="1"/>
      <w:numFmt w:val="bullet"/>
      <w:lvlText w:val="•"/>
      <w:lvlJc w:val="left"/>
      <w:pPr>
        <w:ind w:left="10086" w:hanging="384"/>
      </w:pPr>
      <w:rPr>
        <w:rFonts w:hint="default"/>
      </w:rPr>
    </w:lvl>
  </w:abstractNum>
  <w:abstractNum w:abstractNumId="9" w15:restartNumberingAfterBreak="0">
    <w:nsid w:val="2C754A5D"/>
    <w:multiLevelType w:val="hybridMultilevel"/>
    <w:tmpl w:val="11B6B638"/>
    <w:lvl w:ilvl="0" w:tplc="2262868C">
      <w:start w:val="2"/>
      <w:numFmt w:val="decimal"/>
      <w:lvlText w:val="(%1)"/>
      <w:lvlJc w:val="left"/>
      <w:pPr>
        <w:ind w:left="5634" w:hanging="356"/>
      </w:pPr>
      <w:rPr>
        <w:rFonts w:ascii="Times New Roman" w:eastAsia="Times New Roman" w:hAnsi="Times New Roman" w:hint="default"/>
        <w:w w:val="111"/>
        <w:sz w:val="20"/>
        <w:szCs w:val="20"/>
      </w:rPr>
    </w:lvl>
    <w:lvl w:ilvl="1" w:tplc="23D4C460">
      <w:start w:val="1"/>
      <w:numFmt w:val="bullet"/>
      <w:lvlText w:val="•"/>
      <w:lvlJc w:val="left"/>
      <w:pPr>
        <w:ind w:left="6160" w:hanging="356"/>
      </w:pPr>
      <w:rPr>
        <w:rFonts w:hint="default"/>
      </w:rPr>
    </w:lvl>
    <w:lvl w:ilvl="2" w:tplc="4DBC7396">
      <w:start w:val="1"/>
      <w:numFmt w:val="bullet"/>
      <w:lvlText w:val="•"/>
      <w:lvlJc w:val="left"/>
      <w:pPr>
        <w:ind w:left="6687" w:hanging="356"/>
      </w:pPr>
      <w:rPr>
        <w:rFonts w:hint="default"/>
      </w:rPr>
    </w:lvl>
    <w:lvl w:ilvl="3" w:tplc="B61AAE8C">
      <w:start w:val="1"/>
      <w:numFmt w:val="bullet"/>
      <w:lvlText w:val="•"/>
      <w:lvlJc w:val="left"/>
      <w:pPr>
        <w:ind w:left="7213" w:hanging="356"/>
      </w:pPr>
      <w:rPr>
        <w:rFonts w:hint="default"/>
      </w:rPr>
    </w:lvl>
    <w:lvl w:ilvl="4" w:tplc="AD54075A">
      <w:start w:val="1"/>
      <w:numFmt w:val="bullet"/>
      <w:lvlText w:val="•"/>
      <w:lvlJc w:val="left"/>
      <w:pPr>
        <w:ind w:left="7739" w:hanging="356"/>
      </w:pPr>
      <w:rPr>
        <w:rFonts w:hint="default"/>
      </w:rPr>
    </w:lvl>
    <w:lvl w:ilvl="5" w:tplc="774AB766">
      <w:start w:val="1"/>
      <w:numFmt w:val="bullet"/>
      <w:lvlText w:val="•"/>
      <w:lvlJc w:val="left"/>
      <w:pPr>
        <w:ind w:left="8266" w:hanging="356"/>
      </w:pPr>
      <w:rPr>
        <w:rFonts w:hint="default"/>
      </w:rPr>
    </w:lvl>
    <w:lvl w:ilvl="6" w:tplc="4C5E30F8">
      <w:start w:val="1"/>
      <w:numFmt w:val="bullet"/>
      <w:lvlText w:val="•"/>
      <w:lvlJc w:val="left"/>
      <w:pPr>
        <w:ind w:left="8792" w:hanging="356"/>
      </w:pPr>
      <w:rPr>
        <w:rFonts w:hint="default"/>
      </w:rPr>
    </w:lvl>
    <w:lvl w:ilvl="7" w:tplc="DFC8B400">
      <w:start w:val="1"/>
      <w:numFmt w:val="bullet"/>
      <w:lvlText w:val="•"/>
      <w:lvlJc w:val="left"/>
      <w:pPr>
        <w:ind w:left="9319" w:hanging="356"/>
      </w:pPr>
      <w:rPr>
        <w:rFonts w:hint="default"/>
      </w:rPr>
    </w:lvl>
    <w:lvl w:ilvl="8" w:tplc="E2C42EB2">
      <w:start w:val="1"/>
      <w:numFmt w:val="bullet"/>
      <w:lvlText w:val="•"/>
      <w:lvlJc w:val="left"/>
      <w:pPr>
        <w:ind w:left="9845" w:hanging="356"/>
      </w:pPr>
      <w:rPr>
        <w:rFonts w:hint="default"/>
      </w:rPr>
    </w:lvl>
  </w:abstractNum>
  <w:abstractNum w:abstractNumId="10"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345C6567"/>
    <w:multiLevelType w:val="hybridMultilevel"/>
    <w:tmpl w:val="0012ECFC"/>
    <w:lvl w:ilvl="0" w:tplc="01EE503C">
      <w:start w:val="1"/>
      <w:numFmt w:val="decimal"/>
      <w:lvlText w:val="%1."/>
      <w:lvlJc w:val="left"/>
      <w:pPr>
        <w:ind w:left="5582" w:hanging="279"/>
      </w:pPr>
      <w:rPr>
        <w:rFonts w:ascii="Times New Roman" w:eastAsia="Times New Roman" w:hAnsi="Times New Roman" w:hint="default"/>
        <w:color w:val="4B4B4B"/>
        <w:spacing w:val="-58"/>
        <w:w w:val="163"/>
        <w:sz w:val="20"/>
        <w:szCs w:val="20"/>
      </w:rPr>
    </w:lvl>
    <w:lvl w:ilvl="1" w:tplc="A40CE8A0">
      <w:start w:val="1"/>
      <w:numFmt w:val="lowerLetter"/>
      <w:lvlText w:val="(%2)"/>
      <w:lvlJc w:val="left"/>
      <w:pPr>
        <w:ind w:left="6638" w:hanging="380"/>
      </w:pPr>
      <w:rPr>
        <w:rFonts w:ascii="Times New Roman" w:eastAsia="Times New Roman" w:hAnsi="Times New Roman" w:hint="default"/>
        <w:w w:val="120"/>
        <w:sz w:val="20"/>
        <w:szCs w:val="20"/>
      </w:rPr>
    </w:lvl>
    <w:lvl w:ilvl="2" w:tplc="E08E66AE">
      <w:start w:val="1"/>
      <w:numFmt w:val="bullet"/>
      <w:lvlText w:val="•"/>
      <w:lvlJc w:val="left"/>
      <w:pPr>
        <w:ind w:left="7110" w:hanging="380"/>
      </w:pPr>
      <w:rPr>
        <w:rFonts w:hint="default"/>
      </w:rPr>
    </w:lvl>
    <w:lvl w:ilvl="3" w:tplc="B4887D04">
      <w:start w:val="1"/>
      <w:numFmt w:val="bullet"/>
      <w:lvlText w:val="•"/>
      <w:lvlJc w:val="left"/>
      <w:pPr>
        <w:ind w:left="7582" w:hanging="380"/>
      </w:pPr>
      <w:rPr>
        <w:rFonts w:hint="default"/>
      </w:rPr>
    </w:lvl>
    <w:lvl w:ilvl="4" w:tplc="8EBA1CD2">
      <w:start w:val="1"/>
      <w:numFmt w:val="bullet"/>
      <w:lvlText w:val="•"/>
      <w:lvlJc w:val="left"/>
      <w:pPr>
        <w:ind w:left="8053" w:hanging="380"/>
      </w:pPr>
      <w:rPr>
        <w:rFonts w:hint="default"/>
      </w:rPr>
    </w:lvl>
    <w:lvl w:ilvl="5" w:tplc="2DF2FAC0">
      <w:start w:val="1"/>
      <w:numFmt w:val="bullet"/>
      <w:lvlText w:val="•"/>
      <w:lvlJc w:val="left"/>
      <w:pPr>
        <w:ind w:left="8525" w:hanging="380"/>
      </w:pPr>
      <w:rPr>
        <w:rFonts w:hint="default"/>
      </w:rPr>
    </w:lvl>
    <w:lvl w:ilvl="6" w:tplc="5032E272">
      <w:start w:val="1"/>
      <w:numFmt w:val="bullet"/>
      <w:lvlText w:val="•"/>
      <w:lvlJc w:val="left"/>
      <w:pPr>
        <w:ind w:left="8997" w:hanging="380"/>
      </w:pPr>
      <w:rPr>
        <w:rFonts w:hint="default"/>
      </w:rPr>
    </w:lvl>
    <w:lvl w:ilvl="7" w:tplc="E6443D6C">
      <w:start w:val="1"/>
      <w:numFmt w:val="bullet"/>
      <w:lvlText w:val="•"/>
      <w:lvlJc w:val="left"/>
      <w:pPr>
        <w:ind w:left="9469" w:hanging="380"/>
      </w:pPr>
      <w:rPr>
        <w:rFonts w:hint="default"/>
      </w:rPr>
    </w:lvl>
    <w:lvl w:ilvl="8" w:tplc="D7520210">
      <w:start w:val="1"/>
      <w:numFmt w:val="bullet"/>
      <w:lvlText w:val="•"/>
      <w:lvlJc w:val="left"/>
      <w:pPr>
        <w:ind w:left="9941" w:hanging="380"/>
      </w:pPr>
      <w:rPr>
        <w:rFonts w:hint="default"/>
      </w:rPr>
    </w:lvl>
  </w:abstractNum>
  <w:abstractNum w:abstractNumId="12" w15:restartNumberingAfterBreak="0">
    <w:nsid w:val="360B7572"/>
    <w:multiLevelType w:val="hybridMultilevel"/>
    <w:tmpl w:val="D4B22F60"/>
    <w:lvl w:ilvl="0" w:tplc="CB7A8A6C">
      <w:start w:val="1"/>
      <w:numFmt w:val="lowerLetter"/>
      <w:lvlText w:val="(%1)"/>
      <w:lvlJc w:val="left"/>
      <w:pPr>
        <w:ind w:left="4626" w:hanging="380"/>
      </w:pPr>
      <w:rPr>
        <w:rFonts w:ascii="Times New Roman" w:eastAsia="Times New Roman" w:hAnsi="Times New Roman" w:hint="default"/>
        <w:w w:val="119"/>
        <w:sz w:val="20"/>
        <w:szCs w:val="20"/>
      </w:rPr>
    </w:lvl>
    <w:lvl w:ilvl="1" w:tplc="C422D5B6">
      <w:start w:val="1"/>
      <w:numFmt w:val="bullet"/>
      <w:lvlText w:val="•"/>
      <w:lvlJc w:val="left"/>
      <w:pPr>
        <w:ind w:left="5094" w:hanging="380"/>
      </w:pPr>
      <w:rPr>
        <w:rFonts w:hint="default"/>
      </w:rPr>
    </w:lvl>
    <w:lvl w:ilvl="2" w:tplc="23BEBA12">
      <w:start w:val="1"/>
      <w:numFmt w:val="bullet"/>
      <w:lvlText w:val="•"/>
      <w:lvlJc w:val="left"/>
      <w:pPr>
        <w:ind w:left="5563" w:hanging="380"/>
      </w:pPr>
      <w:rPr>
        <w:rFonts w:hint="default"/>
      </w:rPr>
    </w:lvl>
    <w:lvl w:ilvl="3" w:tplc="B744291A">
      <w:start w:val="1"/>
      <w:numFmt w:val="bullet"/>
      <w:lvlText w:val="•"/>
      <w:lvlJc w:val="left"/>
      <w:pPr>
        <w:ind w:left="6031" w:hanging="380"/>
      </w:pPr>
      <w:rPr>
        <w:rFonts w:hint="default"/>
      </w:rPr>
    </w:lvl>
    <w:lvl w:ilvl="4" w:tplc="2006F3A0">
      <w:start w:val="1"/>
      <w:numFmt w:val="bullet"/>
      <w:lvlText w:val="•"/>
      <w:lvlJc w:val="left"/>
      <w:pPr>
        <w:ind w:left="6500" w:hanging="380"/>
      </w:pPr>
      <w:rPr>
        <w:rFonts w:hint="default"/>
      </w:rPr>
    </w:lvl>
    <w:lvl w:ilvl="5" w:tplc="D3DE9ACE">
      <w:start w:val="1"/>
      <w:numFmt w:val="bullet"/>
      <w:lvlText w:val="•"/>
      <w:lvlJc w:val="left"/>
      <w:pPr>
        <w:ind w:left="6968" w:hanging="380"/>
      </w:pPr>
      <w:rPr>
        <w:rFonts w:hint="default"/>
      </w:rPr>
    </w:lvl>
    <w:lvl w:ilvl="6" w:tplc="39C81748">
      <w:start w:val="1"/>
      <w:numFmt w:val="bullet"/>
      <w:lvlText w:val="•"/>
      <w:lvlJc w:val="left"/>
      <w:pPr>
        <w:ind w:left="7437" w:hanging="380"/>
      </w:pPr>
      <w:rPr>
        <w:rFonts w:hint="default"/>
      </w:rPr>
    </w:lvl>
    <w:lvl w:ilvl="7" w:tplc="98B8772A">
      <w:start w:val="1"/>
      <w:numFmt w:val="bullet"/>
      <w:lvlText w:val="•"/>
      <w:lvlJc w:val="left"/>
      <w:pPr>
        <w:ind w:left="7905" w:hanging="380"/>
      </w:pPr>
      <w:rPr>
        <w:rFonts w:hint="default"/>
      </w:rPr>
    </w:lvl>
    <w:lvl w:ilvl="8" w:tplc="298C344C">
      <w:start w:val="1"/>
      <w:numFmt w:val="bullet"/>
      <w:lvlText w:val="•"/>
      <w:lvlJc w:val="left"/>
      <w:pPr>
        <w:ind w:left="8374" w:hanging="380"/>
      </w:pPr>
      <w:rPr>
        <w:rFonts w:hint="default"/>
      </w:rPr>
    </w:lvl>
  </w:abstractNum>
  <w:abstractNum w:abstractNumId="13" w15:restartNumberingAfterBreak="0">
    <w:nsid w:val="37CB2828"/>
    <w:multiLevelType w:val="hybridMultilevel"/>
    <w:tmpl w:val="78061612"/>
    <w:lvl w:ilvl="0" w:tplc="130AAC82">
      <w:start w:val="2"/>
      <w:numFmt w:val="decimal"/>
      <w:lvlText w:val="(%1)"/>
      <w:lvlJc w:val="left"/>
      <w:pPr>
        <w:ind w:left="5692" w:hanging="389"/>
      </w:pPr>
      <w:rPr>
        <w:rFonts w:ascii="Times New Roman" w:eastAsia="Times New Roman" w:hAnsi="Times New Roman" w:hint="default"/>
        <w:w w:val="111"/>
        <w:sz w:val="20"/>
        <w:szCs w:val="20"/>
      </w:rPr>
    </w:lvl>
    <w:lvl w:ilvl="1" w:tplc="9AC4D35C">
      <w:start w:val="1"/>
      <w:numFmt w:val="bullet"/>
      <w:lvlText w:val="•"/>
      <w:lvlJc w:val="left"/>
      <w:pPr>
        <w:ind w:left="6227" w:hanging="389"/>
      </w:pPr>
      <w:rPr>
        <w:rFonts w:hint="default"/>
      </w:rPr>
    </w:lvl>
    <w:lvl w:ilvl="2" w:tplc="EC4A9736">
      <w:start w:val="1"/>
      <w:numFmt w:val="bullet"/>
      <w:lvlText w:val="•"/>
      <w:lvlJc w:val="left"/>
      <w:pPr>
        <w:ind w:left="6761" w:hanging="389"/>
      </w:pPr>
      <w:rPr>
        <w:rFonts w:hint="default"/>
      </w:rPr>
    </w:lvl>
    <w:lvl w:ilvl="3" w:tplc="6430EDDA">
      <w:start w:val="1"/>
      <w:numFmt w:val="bullet"/>
      <w:lvlText w:val="•"/>
      <w:lvlJc w:val="left"/>
      <w:pPr>
        <w:ind w:left="7296" w:hanging="389"/>
      </w:pPr>
      <w:rPr>
        <w:rFonts w:hint="default"/>
      </w:rPr>
    </w:lvl>
    <w:lvl w:ilvl="4" w:tplc="56B6F3AE">
      <w:start w:val="1"/>
      <w:numFmt w:val="bullet"/>
      <w:lvlText w:val="•"/>
      <w:lvlJc w:val="left"/>
      <w:pPr>
        <w:ind w:left="7830" w:hanging="389"/>
      </w:pPr>
      <w:rPr>
        <w:rFonts w:hint="default"/>
      </w:rPr>
    </w:lvl>
    <w:lvl w:ilvl="5" w:tplc="F1E2EBCA">
      <w:start w:val="1"/>
      <w:numFmt w:val="bullet"/>
      <w:lvlText w:val="•"/>
      <w:lvlJc w:val="left"/>
      <w:pPr>
        <w:ind w:left="8365" w:hanging="389"/>
      </w:pPr>
      <w:rPr>
        <w:rFonts w:hint="default"/>
      </w:rPr>
    </w:lvl>
    <w:lvl w:ilvl="6" w:tplc="68BEDD96">
      <w:start w:val="1"/>
      <w:numFmt w:val="bullet"/>
      <w:lvlText w:val="•"/>
      <w:lvlJc w:val="left"/>
      <w:pPr>
        <w:ind w:left="8899" w:hanging="389"/>
      </w:pPr>
      <w:rPr>
        <w:rFonts w:hint="default"/>
      </w:rPr>
    </w:lvl>
    <w:lvl w:ilvl="7" w:tplc="528A0904">
      <w:start w:val="1"/>
      <w:numFmt w:val="bullet"/>
      <w:lvlText w:val="•"/>
      <w:lvlJc w:val="left"/>
      <w:pPr>
        <w:ind w:left="9434" w:hanging="389"/>
      </w:pPr>
      <w:rPr>
        <w:rFonts w:hint="default"/>
      </w:rPr>
    </w:lvl>
    <w:lvl w:ilvl="8" w:tplc="4D4A8120">
      <w:start w:val="1"/>
      <w:numFmt w:val="bullet"/>
      <w:lvlText w:val="•"/>
      <w:lvlJc w:val="left"/>
      <w:pPr>
        <w:ind w:left="9968" w:hanging="389"/>
      </w:pPr>
      <w:rPr>
        <w:rFonts w:hint="default"/>
      </w:rPr>
    </w:lvl>
  </w:abstractNum>
  <w:abstractNum w:abstractNumId="14" w15:restartNumberingAfterBreak="0">
    <w:nsid w:val="380C545A"/>
    <w:multiLevelType w:val="hybridMultilevel"/>
    <w:tmpl w:val="9738EA50"/>
    <w:lvl w:ilvl="0" w:tplc="B0EAAD40">
      <w:start w:val="14"/>
      <w:numFmt w:val="decimal"/>
      <w:lvlText w:val="%1."/>
      <w:lvlJc w:val="left"/>
      <w:pPr>
        <w:ind w:left="5083" w:hanging="389"/>
        <w:jc w:val="right"/>
      </w:pPr>
      <w:rPr>
        <w:rFonts w:ascii="Times New Roman" w:eastAsia="Times New Roman" w:hAnsi="Times New Roman" w:hint="default"/>
        <w:spacing w:val="-76"/>
        <w:w w:val="172"/>
        <w:sz w:val="20"/>
        <w:szCs w:val="20"/>
      </w:rPr>
    </w:lvl>
    <w:lvl w:ilvl="1" w:tplc="019E6B5A">
      <w:start w:val="1"/>
      <w:numFmt w:val="bullet"/>
      <w:lvlText w:val="•"/>
      <w:lvlJc w:val="left"/>
      <w:pPr>
        <w:ind w:left="5614" w:hanging="389"/>
      </w:pPr>
      <w:rPr>
        <w:rFonts w:hint="default"/>
      </w:rPr>
    </w:lvl>
    <w:lvl w:ilvl="2" w:tplc="C73AAB1E">
      <w:start w:val="1"/>
      <w:numFmt w:val="bullet"/>
      <w:lvlText w:val="•"/>
      <w:lvlJc w:val="left"/>
      <w:pPr>
        <w:ind w:left="6144" w:hanging="389"/>
      </w:pPr>
      <w:rPr>
        <w:rFonts w:hint="default"/>
      </w:rPr>
    </w:lvl>
    <w:lvl w:ilvl="3" w:tplc="0C00995A">
      <w:start w:val="1"/>
      <w:numFmt w:val="bullet"/>
      <w:lvlText w:val="•"/>
      <w:lvlJc w:val="left"/>
      <w:pPr>
        <w:ind w:left="6675" w:hanging="389"/>
      </w:pPr>
      <w:rPr>
        <w:rFonts w:hint="default"/>
      </w:rPr>
    </w:lvl>
    <w:lvl w:ilvl="4" w:tplc="BC0A46B8">
      <w:start w:val="1"/>
      <w:numFmt w:val="bullet"/>
      <w:lvlText w:val="•"/>
      <w:lvlJc w:val="left"/>
      <w:pPr>
        <w:ind w:left="7206" w:hanging="389"/>
      </w:pPr>
      <w:rPr>
        <w:rFonts w:hint="default"/>
      </w:rPr>
    </w:lvl>
    <w:lvl w:ilvl="5" w:tplc="6EB0E7BA">
      <w:start w:val="1"/>
      <w:numFmt w:val="bullet"/>
      <w:lvlText w:val="•"/>
      <w:lvlJc w:val="left"/>
      <w:pPr>
        <w:ind w:left="7737" w:hanging="389"/>
      </w:pPr>
      <w:rPr>
        <w:rFonts w:hint="default"/>
      </w:rPr>
    </w:lvl>
    <w:lvl w:ilvl="6" w:tplc="530A0B10">
      <w:start w:val="1"/>
      <w:numFmt w:val="bullet"/>
      <w:lvlText w:val="•"/>
      <w:lvlJc w:val="left"/>
      <w:pPr>
        <w:ind w:left="8268" w:hanging="389"/>
      </w:pPr>
      <w:rPr>
        <w:rFonts w:hint="default"/>
      </w:rPr>
    </w:lvl>
    <w:lvl w:ilvl="7" w:tplc="CCF435F8">
      <w:start w:val="1"/>
      <w:numFmt w:val="bullet"/>
      <w:lvlText w:val="•"/>
      <w:lvlJc w:val="left"/>
      <w:pPr>
        <w:ind w:left="8799" w:hanging="389"/>
      </w:pPr>
      <w:rPr>
        <w:rFonts w:hint="default"/>
      </w:rPr>
    </w:lvl>
    <w:lvl w:ilvl="8" w:tplc="F6C698FC">
      <w:start w:val="1"/>
      <w:numFmt w:val="bullet"/>
      <w:lvlText w:val="•"/>
      <w:lvlJc w:val="left"/>
      <w:pPr>
        <w:ind w:left="9330" w:hanging="389"/>
      </w:pPr>
      <w:rPr>
        <w:rFonts w:hint="default"/>
      </w:rPr>
    </w:lvl>
  </w:abstractNum>
  <w:abstractNum w:abstractNumId="15" w15:restartNumberingAfterBreak="0">
    <w:nsid w:val="386D7107"/>
    <w:multiLevelType w:val="hybridMultilevel"/>
    <w:tmpl w:val="F2B46890"/>
    <w:lvl w:ilvl="0" w:tplc="E7EE496E">
      <w:start w:val="7"/>
      <w:numFmt w:val="lowerLetter"/>
      <w:lvlText w:val="(%1)"/>
      <w:lvlJc w:val="left"/>
      <w:pPr>
        <w:ind w:left="6283" w:hanging="384"/>
      </w:pPr>
      <w:rPr>
        <w:rFonts w:ascii="Times New Roman" w:eastAsia="Times New Roman" w:hAnsi="Times New Roman" w:hint="default"/>
        <w:w w:val="115"/>
        <w:sz w:val="20"/>
        <w:szCs w:val="20"/>
      </w:rPr>
    </w:lvl>
    <w:lvl w:ilvl="1" w:tplc="99C4645E">
      <w:start w:val="1"/>
      <w:numFmt w:val="bullet"/>
      <w:lvlText w:val="•"/>
      <w:lvlJc w:val="left"/>
      <w:pPr>
        <w:ind w:left="6758" w:hanging="384"/>
      </w:pPr>
      <w:rPr>
        <w:rFonts w:hint="default"/>
      </w:rPr>
    </w:lvl>
    <w:lvl w:ilvl="2" w:tplc="F33C02FA">
      <w:start w:val="1"/>
      <w:numFmt w:val="bullet"/>
      <w:lvlText w:val="•"/>
      <w:lvlJc w:val="left"/>
      <w:pPr>
        <w:ind w:left="7234" w:hanging="384"/>
      </w:pPr>
      <w:rPr>
        <w:rFonts w:hint="default"/>
      </w:rPr>
    </w:lvl>
    <w:lvl w:ilvl="3" w:tplc="A2B6B69A">
      <w:start w:val="1"/>
      <w:numFmt w:val="bullet"/>
      <w:lvlText w:val="•"/>
      <w:lvlJc w:val="left"/>
      <w:pPr>
        <w:ind w:left="7709" w:hanging="384"/>
      </w:pPr>
      <w:rPr>
        <w:rFonts w:hint="default"/>
      </w:rPr>
    </w:lvl>
    <w:lvl w:ilvl="4" w:tplc="AD4608E4">
      <w:start w:val="1"/>
      <w:numFmt w:val="bullet"/>
      <w:lvlText w:val="•"/>
      <w:lvlJc w:val="left"/>
      <w:pPr>
        <w:ind w:left="8184" w:hanging="384"/>
      </w:pPr>
      <w:rPr>
        <w:rFonts w:hint="default"/>
      </w:rPr>
    </w:lvl>
    <w:lvl w:ilvl="5" w:tplc="8DA69640">
      <w:start w:val="1"/>
      <w:numFmt w:val="bullet"/>
      <w:lvlText w:val="•"/>
      <w:lvlJc w:val="left"/>
      <w:pPr>
        <w:ind w:left="8660" w:hanging="384"/>
      </w:pPr>
      <w:rPr>
        <w:rFonts w:hint="default"/>
      </w:rPr>
    </w:lvl>
    <w:lvl w:ilvl="6" w:tplc="9B14F6F4">
      <w:start w:val="1"/>
      <w:numFmt w:val="bullet"/>
      <w:lvlText w:val="•"/>
      <w:lvlJc w:val="left"/>
      <w:pPr>
        <w:ind w:left="9135" w:hanging="384"/>
      </w:pPr>
      <w:rPr>
        <w:rFonts w:hint="default"/>
      </w:rPr>
    </w:lvl>
    <w:lvl w:ilvl="7" w:tplc="B4CEC1B8">
      <w:start w:val="1"/>
      <w:numFmt w:val="bullet"/>
      <w:lvlText w:val="•"/>
      <w:lvlJc w:val="left"/>
      <w:pPr>
        <w:ind w:left="9611" w:hanging="384"/>
      </w:pPr>
      <w:rPr>
        <w:rFonts w:hint="default"/>
      </w:rPr>
    </w:lvl>
    <w:lvl w:ilvl="8" w:tplc="326CDD96">
      <w:start w:val="1"/>
      <w:numFmt w:val="bullet"/>
      <w:lvlText w:val="•"/>
      <w:lvlJc w:val="left"/>
      <w:pPr>
        <w:ind w:left="10086" w:hanging="384"/>
      </w:pPr>
      <w:rPr>
        <w:rFonts w:hint="default"/>
      </w:rPr>
    </w:lvl>
  </w:abstractNum>
  <w:abstractNum w:abstractNumId="16" w15:restartNumberingAfterBreak="0">
    <w:nsid w:val="3F624BF6"/>
    <w:multiLevelType w:val="hybridMultilevel"/>
    <w:tmpl w:val="DC846878"/>
    <w:lvl w:ilvl="0" w:tplc="2B3E3FB8">
      <w:start w:val="2"/>
      <w:numFmt w:val="decimal"/>
      <w:lvlText w:val="(%1)"/>
      <w:lvlJc w:val="left"/>
      <w:pPr>
        <w:ind w:left="4176" w:hanging="360"/>
        <w:jc w:val="right"/>
      </w:pPr>
      <w:rPr>
        <w:rFonts w:ascii="Times New Roman" w:eastAsia="Times New Roman" w:hAnsi="Times New Roman" w:hint="default"/>
        <w:w w:val="113"/>
        <w:sz w:val="20"/>
        <w:szCs w:val="20"/>
      </w:rPr>
    </w:lvl>
    <w:lvl w:ilvl="1" w:tplc="C8FCEA34">
      <w:start w:val="1"/>
      <w:numFmt w:val="bullet"/>
      <w:lvlText w:val="•"/>
      <w:lvlJc w:val="left"/>
      <w:pPr>
        <w:ind w:left="4703" w:hanging="360"/>
      </w:pPr>
      <w:rPr>
        <w:rFonts w:hint="default"/>
      </w:rPr>
    </w:lvl>
    <w:lvl w:ilvl="2" w:tplc="4C56F05C">
      <w:start w:val="1"/>
      <w:numFmt w:val="bullet"/>
      <w:lvlText w:val="•"/>
      <w:lvlJc w:val="left"/>
      <w:pPr>
        <w:ind w:left="5230" w:hanging="360"/>
      </w:pPr>
      <w:rPr>
        <w:rFonts w:hint="default"/>
      </w:rPr>
    </w:lvl>
    <w:lvl w:ilvl="3" w:tplc="C0A03794">
      <w:start w:val="1"/>
      <w:numFmt w:val="bullet"/>
      <w:lvlText w:val="•"/>
      <w:lvlJc w:val="left"/>
      <w:pPr>
        <w:ind w:left="5757" w:hanging="360"/>
      </w:pPr>
      <w:rPr>
        <w:rFonts w:hint="default"/>
      </w:rPr>
    </w:lvl>
    <w:lvl w:ilvl="4" w:tplc="830E224C">
      <w:start w:val="1"/>
      <w:numFmt w:val="bullet"/>
      <w:lvlText w:val="•"/>
      <w:lvlJc w:val="left"/>
      <w:pPr>
        <w:ind w:left="6284" w:hanging="360"/>
      </w:pPr>
      <w:rPr>
        <w:rFonts w:hint="default"/>
      </w:rPr>
    </w:lvl>
    <w:lvl w:ilvl="5" w:tplc="1FD8290C">
      <w:start w:val="1"/>
      <w:numFmt w:val="bullet"/>
      <w:lvlText w:val="•"/>
      <w:lvlJc w:val="left"/>
      <w:pPr>
        <w:ind w:left="6810" w:hanging="360"/>
      </w:pPr>
      <w:rPr>
        <w:rFonts w:hint="default"/>
      </w:rPr>
    </w:lvl>
    <w:lvl w:ilvl="6" w:tplc="0E6461E4">
      <w:start w:val="1"/>
      <w:numFmt w:val="bullet"/>
      <w:lvlText w:val="•"/>
      <w:lvlJc w:val="left"/>
      <w:pPr>
        <w:ind w:left="7337" w:hanging="360"/>
      </w:pPr>
      <w:rPr>
        <w:rFonts w:hint="default"/>
      </w:rPr>
    </w:lvl>
    <w:lvl w:ilvl="7" w:tplc="ECF89454">
      <w:start w:val="1"/>
      <w:numFmt w:val="bullet"/>
      <w:lvlText w:val="•"/>
      <w:lvlJc w:val="left"/>
      <w:pPr>
        <w:ind w:left="7864" w:hanging="360"/>
      </w:pPr>
      <w:rPr>
        <w:rFonts w:hint="default"/>
      </w:rPr>
    </w:lvl>
    <w:lvl w:ilvl="8" w:tplc="FB4E6888">
      <w:start w:val="1"/>
      <w:numFmt w:val="bullet"/>
      <w:lvlText w:val="•"/>
      <w:lvlJc w:val="left"/>
      <w:pPr>
        <w:ind w:left="8391" w:hanging="360"/>
      </w:pPr>
      <w:rPr>
        <w:rFonts w:hint="default"/>
      </w:rPr>
    </w:lvl>
  </w:abstractNum>
  <w:abstractNum w:abstractNumId="17" w15:restartNumberingAfterBreak="0">
    <w:nsid w:val="44E950B9"/>
    <w:multiLevelType w:val="hybridMultilevel"/>
    <w:tmpl w:val="1BD86CD8"/>
    <w:lvl w:ilvl="0" w:tplc="2BB89C2E">
      <w:start w:val="2"/>
      <w:numFmt w:val="decimal"/>
      <w:lvlText w:val="(%1)"/>
      <w:lvlJc w:val="left"/>
      <w:pPr>
        <w:ind w:left="5616" w:hanging="365"/>
        <w:jc w:val="right"/>
      </w:pPr>
      <w:rPr>
        <w:rFonts w:ascii="Times New Roman" w:eastAsia="Times New Roman" w:hAnsi="Times New Roman" w:hint="default"/>
        <w:color w:val="464646"/>
        <w:w w:val="117"/>
        <w:sz w:val="19"/>
        <w:szCs w:val="19"/>
      </w:rPr>
    </w:lvl>
    <w:lvl w:ilvl="1" w:tplc="26BC82E4">
      <w:start w:val="1"/>
      <w:numFmt w:val="bullet"/>
      <w:lvlText w:val="•"/>
      <w:lvlJc w:val="left"/>
      <w:pPr>
        <w:ind w:left="6141" w:hanging="365"/>
      </w:pPr>
      <w:rPr>
        <w:rFonts w:hint="default"/>
      </w:rPr>
    </w:lvl>
    <w:lvl w:ilvl="2" w:tplc="D370ED4A">
      <w:start w:val="1"/>
      <w:numFmt w:val="bullet"/>
      <w:lvlText w:val="•"/>
      <w:lvlJc w:val="left"/>
      <w:pPr>
        <w:ind w:left="6667" w:hanging="365"/>
      </w:pPr>
      <w:rPr>
        <w:rFonts w:hint="default"/>
      </w:rPr>
    </w:lvl>
    <w:lvl w:ilvl="3" w:tplc="CFDEFE0C">
      <w:start w:val="1"/>
      <w:numFmt w:val="bullet"/>
      <w:lvlText w:val="•"/>
      <w:lvlJc w:val="left"/>
      <w:pPr>
        <w:ind w:left="7192" w:hanging="365"/>
      </w:pPr>
      <w:rPr>
        <w:rFonts w:hint="default"/>
      </w:rPr>
    </w:lvl>
    <w:lvl w:ilvl="4" w:tplc="C67072F6">
      <w:start w:val="1"/>
      <w:numFmt w:val="bullet"/>
      <w:lvlText w:val="•"/>
      <w:lvlJc w:val="left"/>
      <w:pPr>
        <w:ind w:left="7718" w:hanging="365"/>
      </w:pPr>
      <w:rPr>
        <w:rFonts w:hint="default"/>
      </w:rPr>
    </w:lvl>
    <w:lvl w:ilvl="5" w:tplc="E0D03F0C">
      <w:start w:val="1"/>
      <w:numFmt w:val="bullet"/>
      <w:lvlText w:val="•"/>
      <w:lvlJc w:val="left"/>
      <w:pPr>
        <w:ind w:left="8243" w:hanging="365"/>
      </w:pPr>
      <w:rPr>
        <w:rFonts w:hint="default"/>
      </w:rPr>
    </w:lvl>
    <w:lvl w:ilvl="6" w:tplc="3E849FBE">
      <w:start w:val="1"/>
      <w:numFmt w:val="bullet"/>
      <w:lvlText w:val="•"/>
      <w:lvlJc w:val="left"/>
      <w:pPr>
        <w:ind w:left="8769" w:hanging="365"/>
      </w:pPr>
      <w:rPr>
        <w:rFonts w:hint="default"/>
      </w:rPr>
    </w:lvl>
    <w:lvl w:ilvl="7" w:tplc="C7FEE7F6">
      <w:start w:val="1"/>
      <w:numFmt w:val="bullet"/>
      <w:lvlText w:val="•"/>
      <w:lvlJc w:val="left"/>
      <w:pPr>
        <w:ind w:left="9294" w:hanging="365"/>
      </w:pPr>
      <w:rPr>
        <w:rFonts w:hint="default"/>
      </w:rPr>
    </w:lvl>
    <w:lvl w:ilvl="8" w:tplc="84C063C4">
      <w:start w:val="1"/>
      <w:numFmt w:val="bullet"/>
      <w:lvlText w:val="•"/>
      <w:lvlJc w:val="left"/>
      <w:pPr>
        <w:ind w:left="9820" w:hanging="365"/>
      </w:pPr>
      <w:rPr>
        <w:rFonts w:hint="default"/>
      </w:rPr>
    </w:lvl>
  </w:abstractNum>
  <w:abstractNum w:abstractNumId="18" w15:restartNumberingAfterBreak="0">
    <w:nsid w:val="463E6C02"/>
    <w:multiLevelType w:val="hybridMultilevel"/>
    <w:tmpl w:val="9D2AD41A"/>
    <w:lvl w:ilvl="0" w:tplc="6C12825A">
      <w:start w:val="6"/>
      <w:numFmt w:val="decimal"/>
      <w:lvlText w:val="(%1)"/>
      <w:lvlJc w:val="left"/>
      <w:pPr>
        <w:ind w:left="5078" w:hanging="399"/>
      </w:pPr>
      <w:rPr>
        <w:rFonts w:ascii="Times New Roman" w:eastAsia="Times New Roman" w:hAnsi="Times New Roman" w:hint="default"/>
        <w:w w:val="133"/>
        <w:sz w:val="17"/>
        <w:szCs w:val="17"/>
      </w:rPr>
    </w:lvl>
    <w:lvl w:ilvl="1" w:tplc="39F24710">
      <w:start w:val="1"/>
      <w:numFmt w:val="bullet"/>
      <w:lvlText w:val="•"/>
      <w:lvlJc w:val="left"/>
      <w:pPr>
        <w:ind w:left="5609" w:hanging="399"/>
      </w:pPr>
      <w:rPr>
        <w:rFonts w:hint="default"/>
      </w:rPr>
    </w:lvl>
    <w:lvl w:ilvl="2" w:tplc="C6460968">
      <w:start w:val="1"/>
      <w:numFmt w:val="bullet"/>
      <w:lvlText w:val="•"/>
      <w:lvlJc w:val="left"/>
      <w:pPr>
        <w:ind w:left="6141" w:hanging="399"/>
      </w:pPr>
      <w:rPr>
        <w:rFonts w:hint="default"/>
      </w:rPr>
    </w:lvl>
    <w:lvl w:ilvl="3" w:tplc="561A7DC0">
      <w:start w:val="1"/>
      <w:numFmt w:val="bullet"/>
      <w:lvlText w:val="•"/>
      <w:lvlJc w:val="left"/>
      <w:pPr>
        <w:ind w:left="6672" w:hanging="399"/>
      </w:pPr>
      <w:rPr>
        <w:rFonts w:hint="default"/>
      </w:rPr>
    </w:lvl>
    <w:lvl w:ilvl="4" w:tplc="CCCAE524">
      <w:start w:val="1"/>
      <w:numFmt w:val="bullet"/>
      <w:lvlText w:val="•"/>
      <w:lvlJc w:val="left"/>
      <w:pPr>
        <w:ind w:left="7203" w:hanging="399"/>
      </w:pPr>
      <w:rPr>
        <w:rFonts w:hint="default"/>
      </w:rPr>
    </w:lvl>
    <w:lvl w:ilvl="5" w:tplc="5A0AA36E">
      <w:start w:val="1"/>
      <w:numFmt w:val="bullet"/>
      <w:lvlText w:val="•"/>
      <w:lvlJc w:val="left"/>
      <w:pPr>
        <w:ind w:left="7735" w:hanging="399"/>
      </w:pPr>
      <w:rPr>
        <w:rFonts w:hint="default"/>
      </w:rPr>
    </w:lvl>
    <w:lvl w:ilvl="6" w:tplc="37762E24">
      <w:start w:val="1"/>
      <w:numFmt w:val="bullet"/>
      <w:lvlText w:val="•"/>
      <w:lvlJc w:val="left"/>
      <w:pPr>
        <w:ind w:left="8266" w:hanging="399"/>
      </w:pPr>
      <w:rPr>
        <w:rFonts w:hint="default"/>
      </w:rPr>
    </w:lvl>
    <w:lvl w:ilvl="7" w:tplc="80748A90">
      <w:start w:val="1"/>
      <w:numFmt w:val="bullet"/>
      <w:lvlText w:val="•"/>
      <w:lvlJc w:val="left"/>
      <w:pPr>
        <w:ind w:left="8797" w:hanging="399"/>
      </w:pPr>
      <w:rPr>
        <w:rFonts w:hint="default"/>
      </w:rPr>
    </w:lvl>
    <w:lvl w:ilvl="8" w:tplc="32E01AC6">
      <w:start w:val="1"/>
      <w:numFmt w:val="bullet"/>
      <w:lvlText w:val="•"/>
      <w:lvlJc w:val="left"/>
      <w:pPr>
        <w:ind w:left="9329" w:hanging="399"/>
      </w:pPr>
      <w:rPr>
        <w:rFonts w:hint="default"/>
      </w:rPr>
    </w:lvl>
  </w:abstractNum>
  <w:abstractNum w:abstractNumId="19"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4A0A1EBD"/>
    <w:multiLevelType w:val="hybridMultilevel"/>
    <w:tmpl w:val="BEAC74B4"/>
    <w:lvl w:ilvl="0" w:tplc="B2200B44">
      <w:start w:val="37"/>
      <w:numFmt w:val="decimal"/>
      <w:lvlText w:val="%1."/>
      <w:lvlJc w:val="left"/>
      <w:pPr>
        <w:ind w:left="4031" w:hanging="356"/>
      </w:pPr>
      <w:rPr>
        <w:rFonts w:ascii="Times New Roman" w:eastAsia="Times New Roman" w:hAnsi="Times New Roman" w:hint="default"/>
        <w:w w:val="104"/>
        <w:sz w:val="19"/>
        <w:szCs w:val="19"/>
      </w:rPr>
    </w:lvl>
    <w:lvl w:ilvl="1" w:tplc="B12A0F40">
      <w:start w:val="1"/>
      <w:numFmt w:val="bullet"/>
      <w:lvlText w:val="•"/>
      <w:lvlJc w:val="left"/>
      <w:pPr>
        <w:ind w:left="5950" w:hanging="356"/>
      </w:pPr>
      <w:rPr>
        <w:rFonts w:hint="default"/>
      </w:rPr>
    </w:lvl>
    <w:lvl w:ilvl="2" w:tplc="630C26BE">
      <w:start w:val="1"/>
      <w:numFmt w:val="bullet"/>
      <w:lvlText w:val="•"/>
      <w:lvlJc w:val="left"/>
      <w:pPr>
        <w:ind w:left="6324" w:hanging="356"/>
      </w:pPr>
      <w:rPr>
        <w:rFonts w:hint="default"/>
      </w:rPr>
    </w:lvl>
    <w:lvl w:ilvl="3" w:tplc="9F9007B8">
      <w:start w:val="1"/>
      <w:numFmt w:val="bullet"/>
      <w:lvlText w:val="•"/>
      <w:lvlJc w:val="left"/>
      <w:pPr>
        <w:ind w:left="6697" w:hanging="356"/>
      </w:pPr>
      <w:rPr>
        <w:rFonts w:hint="default"/>
      </w:rPr>
    </w:lvl>
    <w:lvl w:ilvl="4" w:tplc="747C2C74">
      <w:start w:val="1"/>
      <w:numFmt w:val="bullet"/>
      <w:lvlText w:val="•"/>
      <w:lvlJc w:val="left"/>
      <w:pPr>
        <w:ind w:left="7070" w:hanging="356"/>
      </w:pPr>
      <w:rPr>
        <w:rFonts w:hint="default"/>
      </w:rPr>
    </w:lvl>
    <w:lvl w:ilvl="5" w:tplc="DE224FC6">
      <w:start w:val="1"/>
      <w:numFmt w:val="bullet"/>
      <w:lvlText w:val="•"/>
      <w:lvlJc w:val="left"/>
      <w:pPr>
        <w:ind w:left="7444" w:hanging="356"/>
      </w:pPr>
      <w:rPr>
        <w:rFonts w:hint="default"/>
      </w:rPr>
    </w:lvl>
    <w:lvl w:ilvl="6" w:tplc="AF7C966A">
      <w:start w:val="1"/>
      <w:numFmt w:val="bullet"/>
      <w:lvlText w:val="•"/>
      <w:lvlJc w:val="left"/>
      <w:pPr>
        <w:ind w:left="7817" w:hanging="356"/>
      </w:pPr>
      <w:rPr>
        <w:rFonts w:hint="default"/>
      </w:rPr>
    </w:lvl>
    <w:lvl w:ilvl="7" w:tplc="ED0EE8AC">
      <w:start w:val="1"/>
      <w:numFmt w:val="bullet"/>
      <w:lvlText w:val="•"/>
      <w:lvlJc w:val="left"/>
      <w:pPr>
        <w:ind w:left="8191" w:hanging="356"/>
      </w:pPr>
      <w:rPr>
        <w:rFonts w:hint="default"/>
      </w:rPr>
    </w:lvl>
    <w:lvl w:ilvl="8" w:tplc="AAF28622">
      <w:start w:val="1"/>
      <w:numFmt w:val="bullet"/>
      <w:lvlText w:val="•"/>
      <w:lvlJc w:val="left"/>
      <w:pPr>
        <w:ind w:left="8564" w:hanging="356"/>
      </w:pPr>
      <w:rPr>
        <w:rFonts w:hint="default"/>
      </w:rPr>
    </w:lvl>
  </w:abstractNum>
  <w:abstractNum w:abstractNumId="21" w15:restartNumberingAfterBreak="0">
    <w:nsid w:val="4B1D4C1C"/>
    <w:multiLevelType w:val="hybridMultilevel"/>
    <w:tmpl w:val="27AA0E0E"/>
    <w:lvl w:ilvl="0" w:tplc="B610F13C">
      <w:start w:val="1"/>
      <w:numFmt w:val="decimal"/>
      <w:lvlText w:val="(%1)"/>
      <w:lvlJc w:val="left"/>
      <w:pPr>
        <w:ind w:left="6182" w:hanging="332"/>
      </w:pPr>
      <w:rPr>
        <w:rFonts w:ascii="Times New Roman" w:eastAsia="Times New Roman" w:hAnsi="Times New Roman" w:hint="default"/>
        <w:color w:val="5D5D5D"/>
        <w:w w:val="105"/>
        <w:sz w:val="17"/>
        <w:szCs w:val="17"/>
      </w:rPr>
    </w:lvl>
    <w:lvl w:ilvl="1" w:tplc="299A5DD0">
      <w:start w:val="4"/>
      <w:numFmt w:val="decimal"/>
      <w:lvlText w:val="(%2)"/>
      <w:lvlJc w:val="left"/>
      <w:pPr>
        <w:ind w:left="5577" w:hanging="356"/>
      </w:pPr>
      <w:rPr>
        <w:rFonts w:ascii="Times New Roman" w:eastAsia="Times New Roman" w:hAnsi="Times New Roman" w:hint="default"/>
        <w:color w:val="464646"/>
        <w:spacing w:val="7"/>
        <w:w w:val="110"/>
        <w:sz w:val="19"/>
        <w:szCs w:val="19"/>
      </w:rPr>
    </w:lvl>
    <w:lvl w:ilvl="2" w:tplc="790E80E6">
      <w:start w:val="1"/>
      <w:numFmt w:val="bullet"/>
      <w:lvlText w:val="•"/>
      <w:lvlJc w:val="left"/>
      <w:pPr>
        <w:ind w:left="6703" w:hanging="356"/>
      </w:pPr>
      <w:rPr>
        <w:rFonts w:hint="default"/>
      </w:rPr>
    </w:lvl>
    <w:lvl w:ilvl="3" w:tplc="793A121E">
      <w:start w:val="1"/>
      <w:numFmt w:val="bullet"/>
      <w:lvlText w:val="•"/>
      <w:lvlJc w:val="left"/>
      <w:pPr>
        <w:ind w:left="7224" w:hanging="356"/>
      </w:pPr>
      <w:rPr>
        <w:rFonts w:hint="default"/>
      </w:rPr>
    </w:lvl>
    <w:lvl w:ilvl="4" w:tplc="8988B7AE">
      <w:start w:val="1"/>
      <w:numFmt w:val="bullet"/>
      <w:lvlText w:val="•"/>
      <w:lvlJc w:val="left"/>
      <w:pPr>
        <w:ind w:left="7745" w:hanging="356"/>
      </w:pPr>
      <w:rPr>
        <w:rFonts w:hint="default"/>
      </w:rPr>
    </w:lvl>
    <w:lvl w:ilvl="5" w:tplc="32E611F2">
      <w:start w:val="1"/>
      <w:numFmt w:val="bullet"/>
      <w:lvlText w:val="•"/>
      <w:lvlJc w:val="left"/>
      <w:pPr>
        <w:ind w:left="8266" w:hanging="356"/>
      </w:pPr>
      <w:rPr>
        <w:rFonts w:hint="default"/>
      </w:rPr>
    </w:lvl>
    <w:lvl w:ilvl="6" w:tplc="CA86F2D0">
      <w:start w:val="1"/>
      <w:numFmt w:val="bullet"/>
      <w:lvlText w:val="•"/>
      <w:lvlJc w:val="left"/>
      <w:pPr>
        <w:ind w:left="8787" w:hanging="356"/>
      </w:pPr>
      <w:rPr>
        <w:rFonts w:hint="default"/>
      </w:rPr>
    </w:lvl>
    <w:lvl w:ilvl="7" w:tplc="D2F6BD26">
      <w:start w:val="1"/>
      <w:numFmt w:val="bullet"/>
      <w:lvlText w:val="•"/>
      <w:lvlJc w:val="left"/>
      <w:pPr>
        <w:ind w:left="9308" w:hanging="356"/>
      </w:pPr>
      <w:rPr>
        <w:rFonts w:hint="default"/>
      </w:rPr>
    </w:lvl>
    <w:lvl w:ilvl="8" w:tplc="CE366E10">
      <w:start w:val="1"/>
      <w:numFmt w:val="bullet"/>
      <w:lvlText w:val="•"/>
      <w:lvlJc w:val="left"/>
      <w:pPr>
        <w:ind w:left="9829" w:hanging="356"/>
      </w:pPr>
      <w:rPr>
        <w:rFonts w:hint="default"/>
      </w:rPr>
    </w:lvl>
  </w:abstractNum>
  <w:abstractNum w:abstractNumId="22" w15:restartNumberingAfterBreak="0">
    <w:nsid w:val="4B3E4EF8"/>
    <w:multiLevelType w:val="hybridMultilevel"/>
    <w:tmpl w:val="8DEE860C"/>
    <w:lvl w:ilvl="0" w:tplc="DD1ABFA6">
      <w:start w:val="2"/>
      <w:numFmt w:val="decimal"/>
      <w:lvlText w:val="(%1)"/>
      <w:lvlJc w:val="left"/>
      <w:pPr>
        <w:ind w:left="5678" w:hanging="370"/>
      </w:pPr>
      <w:rPr>
        <w:rFonts w:ascii="Times New Roman" w:eastAsia="Times New Roman" w:hAnsi="Times New Roman" w:hint="default"/>
        <w:w w:val="115"/>
        <w:sz w:val="20"/>
        <w:szCs w:val="20"/>
      </w:rPr>
    </w:lvl>
    <w:lvl w:ilvl="1" w:tplc="F43C4C66">
      <w:start w:val="1"/>
      <w:numFmt w:val="bullet"/>
      <w:lvlText w:val="•"/>
      <w:lvlJc w:val="left"/>
      <w:pPr>
        <w:ind w:left="6214" w:hanging="370"/>
      </w:pPr>
      <w:rPr>
        <w:rFonts w:hint="default"/>
      </w:rPr>
    </w:lvl>
    <w:lvl w:ilvl="2" w:tplc="5FB87E1C">
      <w:start w:val="1"/>
      <w:numFmt w:val="bullet"/>
      <w:lvlText w:val="•"/>
      <w:lvlJc w:val="left"/>
      <w:pPr>
        <w:ind w:left="6750" w:hanging="370"/>
      </w:pPr>
      <w:rPr>
        <w:rFonts w:hint="default"/>
      </w:rPr>
    </w:lvl>
    <w:lvl w:ilvl="3" w:tplc="6018FB9E">
      <w:start w:val="1"/>
      <w:numFmt w:val="bullet"/>
      <w:lvlText w:val="•"/>
      <w:lvlJc w:val="left"/>
      <w:pPr>
        <w:ind w:left="7286" w:hanging="370"/>
      </w:pPr>
      <w:rPr>
        <w:rFonts w:hint="default"/>
      </w:rPr>
    </w:lvl>
    <w:lvl w:ilvl="4" w:tplc="82BC0A08">
      <w:start w:val="1"/>
      <w:numFmt w:val="bullet"/>
      <w:lvlText w:val="•"/>
      <w:lvlJc w:val="left"/>
      <w:pPr>
        <w:ind w:left="7822" w:hanging="370"/>
      </w:pPr>
      <w:rPr>
        <w:rFonts w:hint="default"/>
      </w:rPr>
    </w:lvl>
    <w:lvl w:ilvl="5" w:tplc="313ACFD8">
      <w:start w:val="1"/>
      <w:numFmt w:val="bullet"/>
      <w:lvlText w:val="•"/>
      <w:lvlJc w:val="left"/>
      <w:pPr>
        <w:ind w:left="8358" w:hanging="370"/>
      </w:pPr>
      <w:rPr>
        <w:rFonts w:hint="default"/>
      </w:rPr>
    </w:lvl>
    <w:lvl w:ilvl="6" w:tplc="3E3024B4">
      <w:start w:val="1"/>
      <w:numFmt w:val="bullet"/>
      <w:lvlText w:val="•"/>
      <w:lvlJc w:val="left"/>
      <w:pPr>
        <w:ind w:left="8893" w:hanging="370"/>
      </w:pPr>
      <w:rPr>
        <w:rFonts w:hint="default"/>
      </w:rPr>
    </w:lvl>
    <w:lvl w:ilvl="7" w:tplc="66C8682E">
      <w:start w:val="1"/>
      <w:numFmt w:val="bullet"/>
      <w:lvlText w:val="•"/>
      <w:lvlJc w:val="left"/>
      <w:pPr>
        <w:ind w:left="9429" w:hanging="370"/>
      </w:pPr>
      <w:rPr>
        <w:rFonts w:hint="default"/>
      </w:rPr>
    </w:lvl>
    <w:lvl w:ilvl="8" w:tplc="2AF0A1CA">
      <w:start w:val="1"/>
      <w:numFmt w:val="bullet"/>
      <w:lvlText w:val="•"/>
      <w:lvlJc w:val="left"/>
      <w:pPr>
        <w:ind w:left="9965" w:hanging="370"/>
      </w:pPr>
      <w:rPr>
        <w:rFonts w:hint="default"/>
      </w:rPr>
    </w:lvl>
  </w:abstractNum>
  <w:abstractNum w:abstractNumId="23" w15:restartNumberingAfterBreak="0">
    <w:nsid w:val="4C006BF4"/>
    <w:multiLevelType w:val="hybridMultilevel"/>
    <w:tmpl w:val="73804F5A"/>
    <w:lvl w:ilvl="0" w:tplc="B1FE0600">
      <w:start w:val="3"/>
      <w:numFmt w:val="decimal"/>
      <w:lvlText w:val="%1."/>
      <w:lvlJc w:val="left"/>
      <w:pPr>
        <w:ind w:left="5678" w:hanging="264"/>
        <w:jc w:val="right"/>
      </w:pPr>
      <w:rPr>
        <w:rFonts w:ascii="Times New Roman" w:eastAsia="Times New Roman" w:hAnsi="Times New Roman" w:hint="default"/>
        <w:w w:val="103"/>
        <w:sz w:val="20"/>
        <w:szCs w:val="20"/>
      </w:rPr>
    </w:lvl>
    <w:lvl w:ilvl="1" w:tplc="9FB43CD0">
      <w:start w:val="1"/>
      <w:numFmt w:val="lowerLetter"/>
      <w:lvlText w:val="(%2)"/>
      <w:lvlJc w:val="left"/>
      <w:pPr>
        <w:ind w:left="5664" w:hanging="380"/>
      </w:pPr>
      <w:rPr>
        <w:rFonts w:ascii="Times New Roman" w:eastAsia="Times New Roman" w:hAnsi="Times New Roman" w:hint="default"/>
        <w:w w:val="120"/>
        <w:sz w:val="20"/>
        <w:szCs w:val="20"/>
      </w:rPr>
    </w:lvl>
    <w:lvl w:ilvl="2" w:tplc="5002CF2C">
      <w:start w:val="1"/>
      <w:numFmt w:val="bullet"/>
      <w:lvlText w:val="•"/>
      <w:lvlJc w:val="left"/>
      <w:pPr>
        <w:ind w:left="6202" w:hanging="380"/>
      </w:pPr>
      <w:rPr>
        <w:rFonts w:hint="default"/>
      </w:rPr>
    </w:lvl>
    <w:lvl w:ilvl="3" w:tplc="6346F2BA">
      <w:start w:val="1"/>
      <w:numFmt w:val="bullet"/>
      <w:lvlText w:val="•"/>
      <w:lvlJc w:val="left"/>
      <w:pPr>
        <w:ind w:left="6725" w:hanging="380"/>
      </w:pPr>
      <w:rPr>
        <w:rFonts w:hint="default"/>
      </w:rPr>
    </w:lvl>
    <w:lvl w:ilvl="4" w:tplc="93B2A886">
      <w:start w:val="1"/>
      <w:numFmt w:val="bullet"/>
      <w:lvlText w:val="•"/>
      <w:lvlJc w:val="left"/>
      <w:pPr>
        <w:ind w:left="7249" w:hanging="380"/>
      </w:pPr>
      <w:rPr>
        <w:rFonts w:hint="default"/>
      </w:rPr>
    </w:lvl>
    <w:lvl w:ilvl="5" w:tplc="A332217A">
      <w:start w:val="1"/>
      <w:numFmt w:val="bullet"/>
      <w:lvlText w:val="•"/>
      <w:lvlJc w:val="left"/>
      <w:pPr>
        <w:ind w:left="7773" w:hanging="380"/>
      </w:pPr>
      <w:rPr>
        <w:rFonts w:hint="default"/>
      </w:rPr>
    </w:lvl>
    <w:lvl w:ilvl="6" w:tplc="BC82810E">
      <w:start w:val="1"/>
      <w:numFmt w:val="bullet"/>
      <w:lvlText w:val="•"/>
      <w:lvlJc w:val="left"/>
      <w:pPr>
        <w:ind w:left="8297" w:hanging="380"/>
      </w:pPr>
      <w:rPr>
        <w:rFonts w:hint="default"/>
      </w:rPr>
    </w:lvl>
    <w:lvl w:ilvl="7" w:tplc="8CA8AD44">
      <w:start w:val="1"/>
      <w:numFmt w:val="bullet"/>
      <w:lvlText w:val="•"/>
      <w:lvlJc w:val="left"/>
      <w:pPr>
        <w:ind w:left="8820" w:hanging="380"/>
      </w:pPr>
      <w:rPr>
        <w:rFonts w:hint="default"/>
      </w:rPr>
    </w:lvl>
    <w:lvl w:ilvl="8" w:tplc="9992F7E4">
      <w:start w:val="1"/>
      <w:numFmt w:val="bullet"/>
      <w:lvlText w:val="•"/>
      <w:lvlJc w:val="left"/>
      <w:pPr>
        <w:ind w:left="9344" w:hanging="380"/>
      </w:pPr>
      <w:rPr>
        <w:rFonts w:hint="default"/>
      </w:rPr>
    </w:lvl>
  </w:abstractNum>
  <w:abstractNum w:abstractNumId="24" w15:restartNumberingAfterBreak="0">
    <w:nsid w:val="4F1B1175"/>
    <w:multiLevelType w:val="hybridMultilevel"/>
    <w:tmpl w:val="B27AA586"/>
    <w:lvl w:ilvl="0" w:tplc="8B42CFB0">
      <w:start w:val="2"/>
      <w:numFmt w:val="decimal"/>
      <w:lvlText w:val="(%1)"/>
      <w:lvlJc w:val="left"/>
      <w:pPr>
        <w:ind w:left="4033" w:hanging="370"/>
        <w:jc w:val="right"/>
      </w:pPr>
      <w:rPr>
        <w:rFonts w:ascii="Times New Roman" w:eastAsia="Times New Roman" w:hAnsi="Times New Roman" w:hint="default"/>
        <w:w w:val="96"/>
        <w:sz w:val="20"/>
        <w:szCs w:val="20"/>
      </w:rPr>
    </w:lvl>
    <w:lvl w:ilvl="1" w:tplc="4C24808C">
      <w:start w:val="1"/>
      <w:numFmt w:val="bullet"/>
      <w:lvlText w:val="•"/>
      <w:lvlJc w:val="left"/>
      <w:pPr>
        <w:ind w:left="4567" w:hanging="370"/>
      </w:pPr>
      <w:rPr>
        <w:rFonts w:hint="default"/>
      </w:rPr>
    </w:lvl>
    <w:lvl w:ilvl="2" w:tplc="E3969324">
      <w:start w:val="1"/>
      <w:numFmt w:val="bullet"/>
      <w:lvlText w:val="•"/>
      <w:lvlJc w:val="left"/>
      <w:pPr>
        <w:ind w:left="5102" w:hanging="370"/>
      </w:pPr>
      <w:rPr>
        <w:rFonts w:hint="default"/>
      </w:rPr>
    </w:lvl>
    <w:lvl w:ilvl="3" w:tplc="5802D194">
      <w:start w:val="1"/>
      <w:numFmt w:val="bullet"/>
      <w:lvlText w:val="•"/>
      <w:lvlJc w:val="left"/>
      <w:pPr>
        <w:ind w:left="5636" w:hanging="370"/>
      </w:pPr>
      <w:rPr>
        <w:rFonts w:hint="default"/>
      </w:rPr>
    </w:lvl>
    <w:lvl w:ilvl="4" w:tplc="9420275E">
      <w:start w:val="1"/>
      <w:numFmt w:val="bullet"/>
      <w:lvlText w:val="•"/>
      <w:lvlJc w:val="left"/>
      <w:pPr>
        <w:ind w:left="6170" w:hanging="370"/>
      </w:pPr>
      <w:rPr>
        <w:rFonts w:hint="default"/>
      </w:rPr>
    </w:lvl>
    <w:lvl w:ilvl="5" w:tplc="C9881AE2">
      <w:start w:val="1"/>
      <w:numFmt w:val="bullet"/>
      <w:lvlText w:val="•"/>
      <w:lvlJc w:val="left"/>
      <w:pPr>
        <w:ind w:left="6704" w:hanging="370"/>
      </w:pPr>
      <w:rPr>
        <w:rFonts w:hint="default"/>
      </w:rPr>
    </w:lvl>
    <w:lvl w:ilvl="6" w:tplc="D99CC4DC">
      <w:start w:val="1"/>
      <w:numFmt w:val="bullet"/>
      <w:lvlText w:val="•"/>
      <w:lvlJc w:val="left"/>
      <w:pPr>
        <w:ind w:left="7239" w:hanging="370"/>
      </w:pPr>
      <w:rPr>
        <w:rFonts w:hint="default"/>
      </w:rPr>
    </w:lvl>
    <w:lvl w:ilvl="7" w:tplc="B8ECB930">
      <w:start w:val="1"/>
      <w:numFmt w:val="bullet"/>
      <w:lvlText w:val="•"/>
      <w:lvlJc w:val="left"/>
      <w:pPr>
        <w:ind w:left="7773" w:hanging="370"/>
      </w:pPr>
      <w:rPr>
        <w:rFonts w:hint="default"/>
      </w:rPr>
    </w:lvl>
    <w:lvl w:ilvl="8" w:tplc="195895F8">
      <w:start w:val="1"/>
      <w:numFmt w:val="bullet"/>
      <w:lvlText w:val="•"/>
      <w:lvlJc w:val="left"/>
      <w:pPr>
        <w:ind w:left="8307" w:hanging="370"/>
      </w:pPr>
      <w:rPr>
        <w:rFonts w:hint="default"/>
      </w:rPr>
    </w:lvl>
  </w:abstractNum>
  <w:abstractNum w:abstractNumId="25" w15:restartNumberingAfterBreak="0">
    <w:nsid w:val="4FD31FC7"/>
    <w:multiLevelType w:val="hybridMultilevel"/>
    <w:tmpl w:val="BF4A2A6A"/>
    <w:lvl w:ilvl="0" w:tplc="A024193C">
      <w:start w:val="1"/>
      <w:numFmt w:val="bullet"/>
      <w:lvlText w:val="•"/>
      <w:lvlJc w:val="left"/>
      <w:pPr>
        <w:ind w:left="5952" w:hanging="106"/>
      </w:pPr>
      <w:rPr>
        <w:rFonts w:ascii="Times New Roman" w:eastAsia="Times New Roman" w:hAnsi="Times New Roman" w:hint="default"/>
        <w:w w:val="87"/>
        <w:sz w:val="22"/>
        <w:szCs w:val="22"/>
      </w:rPr>
    </w:lvl>
    <w:lvl w:ilvl="1" w:tplc="96AA5C56">
      <w:start w:val="1"/>
      <w:numFmt w:val="bullet"/>
      <w:lvlText w:val="•"/>
      <w:lvlJc w:val="left"/>
      <w:pPr>
        <w:ind w:left="6138" w:hanging="106"/>
      </w:pPr>
      <w:rPr>
        <w:rFonts w:hint="default"/>
      </w:rPr>
    </w:lvl>
    <w:lvl w:ilvl="2" w:tplc="B60C85CE">
      <w:start w:val="1"/>
      <w:numFmt w:val="bullet"/>
      <w:lvlText w:val="•"/>
      <w:lvlJc w:val="left"/>
      <w:pPr>
        <w:ind w:left="6325" w:hanging="106"/>
      </w:pPr>
      <w:rPr>
        <w:rFonts w:hint="default"/>
      </w:rPr>
    </w:lvl>
    <w:lvl w:ilvl="3" w:tplc="A7642C62">
      <w:start w:val="1"/>
      <w:numFmt w:val="bullet"/>
      <w:lvlText w:val="•"/>
      <w:lvlJc w:val="left"/>
      <w:pPr>
        <w:ind w:left="6511" w:hanging="106"/>
      </w:pPr>
      <w:rPr>
        <w:rFonts w:hint="default"/>
      </w:rPr>
    </w:lvl>
    <w:lvl w:ilvl="4" w:tplc="0DA86630">
      <w:start w:val="1"/>
      <w:numFmt w:val="bullet"/>
      <w:lvlText w:val="•"/>
      <w:lvlJc w:val="left"/>
      <w:pPr>
        <w:ind w:left="6698" w:hanging="106"/>
      </w:pPr>
      <w:rPr>
        <w:rFonts w:hint="default"/>
      </w:rPr>
    </w:lvl>
    <w:lvl w:ilvl="5" w:tplc="DECE30B6">
      <w:start w:val="1"/>
      <w:numFmt w:val="bullet"/>
      <w:lvlText w:val="•"/>
      <w:lvlJc w:val="left"/>
      <w:pPr>
        <w:ind w:left="6884" w:hanging="106"/>
      </w:pPr>
      <w:rPr>
        <w:rFonts w:hint="default"/>
      </w:rPr>
    </w:lvl>
    <w:lvl w:ilvl="6" w:tplc="14B02C62">
      <w:start w:val="1"/>
      <w:numFmt w:val="bullet"/>
      <w:lvlText w:val="•"/>
      <w:lvlJc w:val="left"/>
      <w:pPr>
        <w:ind w:left="7071" w:hanging="106"/>
      </w:pPr>
      <w:rPr>
        <w:rFonts w:hint="default"/>
      </w:rPr>
    </w:lvl>
    <w:lvl w:ilvl="7" w:tplc="FCE81702">
      <w:start w:val="1"/>
      <w:numFmt w:val="bullet"/>
      <w:lvlText w:val="•"/>
      <w:lvlJc w:val="left"/>
      <w:pPr>
        <w:ind w:left="7257" w:hanging="106"/>
      </w:pPr>
      <w:rPr>
        <w:rFonts w:hint="default"/>
      </w:rPr>
    </w:lvl>
    <w:lvl w:ilvl="8" w:tplc="FFDC5EC2">
      <w:start w:val="1"/>
      <w:numFmt w:val="bullet"/>
      <w:lvlText w:val="•"/>
      <w:lvlJc w:val="left"/>
      <w:pPr>
        <w:ind w:left="7444" w:hanging="106"/>
      </w:pPr>
      <w:rPr>
        <w:rFonts w:hint="default"/>
      </w:rPr>
    </w:lvl>
  </w:abstractNum>
  <w:abstractNum w:abstractNumId="26" w15:restartNumberingAfterBreak="0">
    <w:nsid w:val="5F727205"/>
    <w:multiLevelType w:val="hybridMultilevel"/>
    <w:tmpl w:val="E502FE48"/>
    <w:lvl w:ilvl="0" w:tplc="A6F0B136">
      <w:start w:val="4"/>
      <w:numFmt w:val="lowerRoman"/>
      <w:lvlText w:val="(%1)"/>
      <w:lvlJc w:val="left"/>
      <w:pPr>
        <w:ind w:left="4719" w:hanging="436"/>
        <w:jc w:val="right"/>
      </w:pPr>
      <w:rPr>
        <w:rFonts w:ascii="Times New Roman" w:eastAsia="Times New Roman" w:hAnsi="Times New Roman" w:hint="default"/>
        <w:w w:val="109"/>
        <w:sz w:val="20"/>
        <w:szCs w:val="20"/>
      </w:rPr>
    </w:lvl>
    <w:lvl w:ilvl="1" w:tplc="D108CE8C">
      <w:start w:val="1"/>
      <w:numFmt w:val="bullet"/>
      <w:lvlText w:val="•"/>
      <w:lvlJc w:val="left"/>
      <w:pPr>
        <w:ind w:left="5140" w:hanging="436"/>
      </w:pPr>
      <w:rPr>
        <w:rFonts w:hint="default"/>
      </w:rPr>
    </w:lvl>
    <w:lvl w:ilvl="2" w:tplc="72E2A8A6">
      <w:start w:val="1"/>
      <w:numFmt w:val="bullet"/>
      <w:lvlText w:val="•"/>
      <w:lvlJc w:val="left"/>
      <w:pPr>
        <w:ind w:left="5621" w:hanging="436"/>
      </w:pPr>
      <w:rPr>
        <w:rFonts w:hint="default"/>
      </w:rPr>
    </w:lvl>
    <w:lvl w:ilvl="3" w:tplc="7560592E">
      <w:start w:val="1"/>
      <w:numFmt w:val="bullet"/>
      <w:lvlText w:val="•"/>
      <w:lvlJc w:val="left"/>
      <w:pPr>
        <w:ind w:left="6102" w:hanging="436"/>
      </w:pPr>
      <w:rPr>
        <w:rFonts w:hint="default"/>
      </w:rPr>
    </w:lvl>
    <w:lvl w:ilvl="4" w:tplc="98F2E2C2">
      <w:start w:val="1"/>
      <w:numFmt w:val="bullet"/>
      <w:lvlText w:val="•"/>
      <w:lvlJc w:val="left"/>
      <w:pPr>
        <w:ind w:left="6583" w:hanging="436"/>
      </w:pPr>
      <w:rPr>
        <w:rFonts w:hint="default"/>
      </w:rPr>
    </w:lvl>
    <w:lvl w:ilvl="5" w:tplc="B148B566">
      <w:start w:val="1"/>
      <w:numFmt w:val="bullet"/>
      <w:lvlText w:val="•"/>
      <w:lvlJc w:val="left"/>
      <w:pPr>
        <w:ind w:left="7063" w:hanging="436"/>
      </w:pPr>
      <w:rPr>
        <w:rFonts w:hint="default"/>
      </w:rPr>
    </w:lvl>
    <w:lvl w:ilvl="6" w:tplc="9DA8DE94">
      <w:start w:val="1"/>
      <w:numFmt w:val="bullet"/>
      <w:lvlText w:val="•"/>
      <w:lvlJc w:val="left"/>
      <w:pPr>
        <w:ind w:left="7544" w:hanging="436"/>
      </w:pPr>
      <w:rPr>
        <w:rFonts w:hint="default"/>
      </w:rPr>
    </w:lvl>
    <w:lvl w:ilvl="7" w:tplc="7934561A">
      <w:start w:val="1"/>
      <w:numFmt w:val="bullet"/>
      <w:lvlText w:val="•"/>
      <w:lvlJc w:val="left"/>
      <w:pPr>
        <w:ind w:left="8025" w:hanging="436"/>
      </w:pPr>
      <w:rPr>
        <w:rFonts w:hint="default"/>
      </w:rPr>
    </w:lvl>
    <w:lvl w:ilvl="8" w:tplc="B308DBD2">
      <w:start w:val="1"/>
      <w:numFmt w:val="bullet"/>
      <w:lvlText w:val="•"/>
      <w:lvlJc w:val="left"/>
      <w:pPr>
        <w:ind w:left="8506" w:hanging="436"/>
      </w:pPr>
      <w:rPr>
        <w:rFonts w:hint="default"/>
      </w:rPr>
    </w:lvl>
  </w:abstractNum>
  <w:abstractNum w:abstractNumId="27" w15:restartNumberingAfterBreak="0">
    <w:nsid w:val="601F5A9E"/>
    <w:multiLevelType w:val="hybridMultilevel"/>
    <w:tmpl w:val="6AACE8A0"/>
    <w:lvl w:ilvl="0" w:tplc="F2D0AF10">
      <w:start w:val="3"/>
      <w:numFmt w:val="decimal"/>
      <w:lvlText w:val="(%1)"/>
      <w:lvlJc w:val="left"/>
      <w:pPr>
        <w:ind w:left="4609" w:hanging="412"/>
      </w:pPr>
      <w:rPr>
        <w:rFonts w:ascii="Times New Roman" w:eastAsia="Times New Roman" w:hAnsi="Times New Roman" w:hint="default"/>
        <w:w w:val="111"/>
        <w:sz w:val="20"/>
        <w:szCs w:val="20"/>
      </w:rPr>
    </w:lvl>
    <w:lvl w:ilvl="1" w:tplc="9174BCC2">
      <w:start w:val="11"/>
      <w:numFmt w:val="decimal"/>
      <w:lvlText w:val="(%2)"/>
      <w:lvlJc w:val="left"/>
      <w:pPr>
        <w:ind w:left="4183" w:hanging="465"/>
        <w:jc w:val="right"/>
      </w:pPr>
      <w:rPr>
        <w:rFonts w:ascii="Times New Roman" w:eastAsia="Times New Roman" w:hAnsi="Times New Roman" w:hint="default"/>
        <w:w w:val="107"/>
        <w:sz w:val="20"/>
        <w:szCs w:val="20"/>
      </w:rPr>
    </w:lvl>
    <w:lvl w:ilvl="2" w:tplc="0374F970">
      <w:start w:val="1"/>
      <w:numFmt w:val="bullet"/>
      <w:lvlText w:val="•"/>
      <w:lvlJc w:val="left"/>
      <w:pPr>
        <w:ind w:left="5149" w:hanging="465"/>
      </w:pPr>
      <w:rPr>
        <w:rFonts w:hint="default"/>
      </w:rPr>
    </w:lvl>
    <w:lvl w:ilvl="3" w:tplc="031CA492">
      <w:start w:val="1"/>
      <w:numFmt w:val="bullet"/>
      <w:lvlText w:val="•"/>
      <w:lvlJc w:val="left"/>
      <w:pPr>
        <w:ind w:left="5688" w:hanging="465"/>
      </w:pPr>
      <w:rPr>
        <w:rFonts w:hint="default"/>
      </w:rPr>
    </w:lvl>
    <w:lvl w:ilvl="4" w:tplc="1CA661B0">
      <w:start w:val="1"/>
      <w:numFmt w:val="bullet"/>
      <w:lvlText w:val="•"/>
      <w:lvlJc w:val="left"/>
      <w:pPr>
        <w:ind w:left="6228" w:hanging="465"/>
      </w:pPr>
      <w:rPr>
        <w:rFonts w:hint="default"/>
      </w:rPr>
    </w:lvl>
    <w:lvl w:ilvl="5" w:tplc="13B66E8E">
      <w:start w:val="1"/>
      <w:numFmt w:val="bullet"/>
      <w:lvlText w:val="•"/>
      <w:lvlJc w:val="left"/>
      <w:pPr>
        <w:ind w:left="6768" w:hanging="465"/>
      </w:pPr>
      <w:rPr>
        <w:rFonts w:hint="default"/>
      </w:rPr>
    </w:lvl>
    <w:lvl w:ilvl="6" w:tplc="9F4EE9AC">
      <w:start w:val="1"/>
      <w:numFmt w:val="bullet"/>
      <w:lvlText w:val="•"/>
      <w:lvlJc w:val="left"/>
      <w:pPr>
        <w:ind w:left="7308" w:hanging="465"/>
      </w:pPr>
      <w:rPr>
        <w:rFonts w:hint="default"/>
      </w:rPr>
    </w:lvl>
    <w:lvl w:ilvl="7" w:tplc="22EC3652">
      <w:start w:val="1"/>
      <w:numFmt w:val="bullet"/>
      <w:lvlText w:val="•"/>
      <w:lvlJc w:val="left"/>
      <w:pPr>
        <w:ind w:left="7848" w:hanging="465"/>
      </w:pPr>
      <w:rPr>
        <w:rFonts w:hint="default"/>
      </w:rPr>
    </w:lvl>
    <w:lvl w:ilvl="8" w:tplc="4E3A7602">
      <w:start w:val="1"/>
      <w:numFmt w:val="bullet"/>
      <w:lvlText w:val="•"/>
      <w:lvlJc w:val="left"/>
      <w:pPr>
        <w:ind w:left="8388" w:hanging="465"/>
      </w:pPr>
      <w:rPr>
        <w:rFonts w:hint="default"/>
      </w:rPr>
    </w:lvl>
  </w:abstractNum>
  <w:abstractNum w:abstractNumId="28"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30B7619"/>
    <w:multiLevelType w:val="hybridMultilevel"/>
    <w:tmpl w:val="BCEE75A4"/>
    <w:lvl w:ilvl="0" w:tplc="8FE8416A">
      <w:start w:val="7"/>
      <w:numFmt w:val="lowerLetter"/>
      <w:lvlText w:val="(%1)"/>
      <w:lvlJc w:val="left"/>
      <w:pPr>
        <w:ind w:left="6393" w:hanging="384"/>
      </w:pPr>
      <w:rPr>
        <w:rFonts w:ascii="Times New Roman" w:eastAsia="Times New Roman" w:hAnsi="Times New Roman" w:hint="default"/>
        <w:color w:val="5B5B5B"/>
        <w:w w:val="122"/>
        <w:sz w:val="19"/>
        <w:szCs w:val="19"/>
      </w:rPr>
    </w:lvl>
    <w:lvl w:ilvl="1" w:tplc="CCDA4CA6">
      <w:start w:val="1"/>
      <w:numFmt w:val="bullet"/>
      <w:lvlText w:val="•"/>
      <w:lvlJc w:val="left"/>
      <w:pPr>
        <w:ind w:left="6861" w:hanging="384"/>
      </w:pPr>
      <w:rPr>
        <w:rFonts w:hint="default"/>
      </w:rPr>
    </w:lvl>
    <w:lvl w:ilvl="2" w:tplc="CE88E414">
      <w:start w:val="1"/>
      <w:numFmt w:val="bullet"/>
      <w:lvlText w:val="•"/>
      <w:lvlJc w:val="left"/>
      <w:pPr>
        <w:ind w:left="7329" w:hanging="384"/>
      </w:pPr>
      <w:rPr>
        <w:rFonts w:hint="default"/>
      </w:rPr>
    </w:lvl>
    <w:lvl w:ilvl="3" w:tplc="7B782310">
      <w:start w:val="1"/>
      <w:numFmt w:val="bullet"/>
      <w:lvlText w:val="•"/>
      <w:lvlJc w:val="left"/>
      <w:pPr>
        <w:ind w:left="7797" w:hanging="384"/>
      </w:pPr>
      <w:rPr>
        <w:rFonts w:hint="default"/>
      </w:rPr>
    </w:lvl>
    <w:lvl w:ilvl="4" w:tplc="92D692A4">
      <w:start w:val="1"/>
      <w:numFmt w:val="bullet"/>
      <w:lvlText w:val="•"/>
      <w:lvlJc w:val="left"/>
      <w:pPr>
        <w:ind w:left="8265" w:hanging="384"/>
      </w:pPr>
      <w:rPr>
        <w:rFonts w:hint="default"/>
      </w:rPr>
    </w:lvl>
    <w:lvl w:ilvl="5" w:tplc="0858895E">
      <w:start w:val="1"/>
      <w:numFmt w:val="bullet"/>
      <w:lvlText w:val="•"/>
      <w:lvlJc w:val="left"/>
      <w:pPr>
        <w:ind w:left="8733" w:hanging="384"/>
      </w:pPr>
      <w:rPr>
        <w:rFonts w:hint="default"/>
      </w:rPr>
    </w:lvl>
    <w:lvl w:ilvl="6" w:tplc="48729EFC">
      <w:start w:val="1"/>
      <w:numFmt w:val="bullet"/>
      <w:lvlText w:val="•"/>
      <w:lvlJc w:val="left"/>
      <w:pPr>
        <w:ind w:left="9201" w:hanging="384"/>
      </w:pPr>
      <w:rPr>
        <w:rFonts w:hint="default"/>
      </w:rPr>
    </w:lvl>
    <w:lvl w:ilvl="7" w:tplc="DA9E94BC">
      <w:start w:val="1"/>
      <w:numFmt w:val="bullet"/>
      <w:lvlText w:val="•"/>
      <w:lvlJc w:val="left"/>
      <w:pPr>
        <w:ind w:left="9669" w:hanging="384"/>
      </w:pPr>
      <w:rPr>
        <w:rFonts w:hint="default"/>
      </w:rPr>
    </w:lvl>
    <w:lvl w:ilvl="8" w:tplc="965859D6">
      <w:start w:val="1"/>
      <w:numFmt w:val="bullet"/>
      <w:lvlText w:val="•"/>
      <w:lvlJc w:val="left"/>
      <w:pPr>
        <w:ind w:left="10137" w:hanging="384"/>
      </w:pPr>
      <w:rPr>
        <w:rFonts w:hint="default"/>
      </w:rPr>
    </w:lvl>
  </w:abstractNum>
  <w:abstractNum w:abstractNumId="30" w15:restartNumberingAfterBreak="0">
    <w:nsid w:val="6648340D"/>
    <w:multiLevelType w:val="hybridMultilevel"/>
    <w:tmpl w:val="0B5630EE"/>
    <w:lvl w:ilvl="0" w:tplc="8F205E12">
      <w:start w:val="2"/>
      <w:numFmt w:val="lowerLetter"/>
      <w:lvlText w:val="(%1)"/>
      <w:lvlJc w:val="left"/>
      <w:pPr>
        <w:ind w:left="4785" w:hanging="384"/>
      </w:pPr>
      <w:rPr>
        <w:rFonts w:ascii="Times New Roman" w:eastAsia="Times New Roman" w:hAnsi="Times New Roman" w:hint="default"/>
        <w:w w:val="115"/>
        <w:sz w:val="20"/>
        <w:szCs w:val="20"/>
      </w:rPr>
    </w:lvl>
    <w:lvl w:ilvl="1" w:tplc="32E4DF6C">
      <w:start w:val="2"/>
      <w:numFmt w:val="lowerLetter"/>
      <w:lvlText w:val="(%2)"/>
      <w:lvlJc w:val="left"/>
      <w:pPr>
        <w:ind w:left="4048" w:hanging="356"/>
        <w:jc w:val="right"/>
      </w:pPr>
      <w:rPr>
        <w:rFonts w:ascii="Times New Roman" w:eastAsia="Times New Roman" w:hAnsi="Times New Roman" w:hint="default"/>
        <w:w w:val="113"/>
        <w:sz w:val="20"/>
        <w:szCs w:val="20"/>
      </w:rPr>
    </w:lvl>
    <w:lvl w:ilvl="2" w:tplc="F5C88940">
      <w:start w:val="1"/>
      <w:numFmt w:val="bullet"/>
      <w:lvlText w:val="•"/>
      <w:lvlJc w:val="left"/>
      <w:pPr>
        <w:ind w:left="5639" w:hanging="356"/>
      </w:pPr>
      <w:rPr>
        <w:rFonts w:hint="default"/>
      </w:rPr>
    </w:lvl>
    <w:lvl w:ilvl="3" w:tplc="DB96C12E">
      <w:start w:val="1"/>
      <w:numFmt w:val="bullet"/>
      <w:lvlText w:val="•"/>
      <w:lvlJc w:val="left"/>
      <w:pPr>
        <w:ind w:left="6101" w:hanging="356"/>
      </w:pPr>
      <w:rPr>
        <w:rFonts w:hint="default"/>
      </w:rPr>
    </w:lvl>
    <w:lvl w:ilvl="4" w:tplc="BB9287CC">
      <w:start w:val="1"/>
      <w:numFmt w:val="bullet"/>
      <w:lvlText w:val="•"/>
      <w:lvlJc w:val="left"/>
      <w:pPr>
        <w:ind w:left="6563" w:hanging="356"/>
      </w:pPr>
      <w:rPr>
        <w:rFonts w:hint="default"/>
      </w:rPr>
    </w:lvl>
    <w:lvl w:ilvl="5" w:tplc="0F72D2CE">
      <w:start w:val="1"/>
      <w:numFmt w:val="bullet"/>
      <w:lvlText w:val="•"/>
      <w:lvlJc w:val="left"/>
      <w:pPr>
        <w:ind w:left="7025" w:hanging="356"/>
      </w:pPr>
      <w:rPr>
        <w:rFonts w:hint="default"/>
      </w:rPr>
    </w:lvl>
    <w:lvl w:ilvl="6" w:tplc="D0AA8E14">
      <w:start w:val="1"/>
      <w:numFmt w:val="bullet"/>
      <w:lvlText w:val="•"/>
      <w:lvlJc w:val="left"/>
      <w:pPr>
        <w:ind w:left="7487" w:hanging="356"/>
      </w:pPr>
      <w:rPr>
        <w:rFonts w:hint="default"/>
      </w:rPr>
    </w:lvl>
    <w:lvl w:ilvl="7" w:tplc="1B1C4CAA">
      <w:start w:val="1"/>
      <w:numFmt w:val="bullet"/>
      <w:lvlText w:val="•"/>
      <w:lvlJc w:val="left"/>
      <w:pPr>
        <w:ind w:left="7949" w:hanging="356"/>
      </w:pPr>
      <w:rPr>
        <w:rFonts w:hint="default"/>
      </w:rPr>
    </w:lvl>
    <w:lvl w:ilvl="8" w:tplc="A3E28366">
      <w:start w:val="1"/>
      <w:numFmt w:val="bullet"/>
      <w:lvlText w:val="•"/>
      <w:lvlJc w:val="left"/>
      <w:pPr>
        <w:ind w:left="8411" w:hanging="356"/>
      </w:pPr>
      <w:rPr>
        <w:rFonts w:hint="default"/>
      </w:rPr>
    </w:lvl>
  </w:abstractNum>
  <w:abstractNum w:abstractNumId="31" w15:restartNumberingAfterBreak="0">
    <w:nsid w:val="66AE6E63"/>
    <w:multiLevelType w:val="hybridMultilevel"/>
    <w:tmpl w:val="371A522E"/>
    <w:lvl w:ilvl="0" w:tplc="0A188424">
      <w:start w:val="1"/>
      <w:numFmt w:val="lowerLetter"/>
      <w:lvlText w:val="(%1)"/>
      <w:lvlJc w:val="left"/>
      <w:pPr>
        <w:ind w:left="6182" w:hanging="380"/>
      </w:pPr>
      <w:rPr>
        <w:rFonts w:ascii="Times New Roman" w:eastAsia="Times New Roman" w:hAnsi="Times New Roman" w:hint="default"/>
        <w:color w:val="464646"/>
        <w:w w:val="123"/>
        <w:sz w:val="19"/>
        <w:szCs w:val="19"/>
      </w:rPr>
    </w:lvl>
    <w:lvl w:ilvl="1" w:tplc="F702BBB0">
      <w:start w:val="1"/>
      <w:numFmt w:val="bullet"/>
      <w:lvlText w:val="•"/>
      <w:lvlJc w:val="left"/>
      <w:pPr>
        <w:ind w:left="6651" w:hanging="380"/>
      </w:pPr>
      <w:rPr>
        <w:rFonts w:hint="default"/>
      </w:rPr>
    </w:lvl>
    <w:lvl w:ilvl="2" w:tplc="05D4ED34">
      <w:start w:val="1"/>
      <w:numFmt w:val="bullet"/>
      <w:lvlText w:val="•"/>
      <w:lvlJc w:val="left"/>
      <w:pPr>
        <w:ind w:left="7120" w:hanging="380"/>
      </w:pPr>
      <w:rPr>
        <w:rFonts w:hint="default"/>
      </w:rPr>
    </w:lvl>
    <w:lvl w:ilvl="3" w:tplc="A6D02130">
      <w:start w:val="1"/>
      <w:numFmt w:val="bullet"/>
      <w:lvlText w:val="•"/>
      <w:lvlJc w:val="left"/>
      <w:pPr>
        <w:ind w:left="7589" w:hanging="380"/>
      </w:pPr>
      <w:rPr>
        <w:rFonts w:hint="default"/>
      </w:rPr>
    </w:lvl>
    <w:lvl w:ilvl="4" w:tplc="A478FE36">
      <w:start w:val="1"/>
      <w:numFmt w:val="bullet"/>
      <w:lvlText w:val="•"/>
      <w:lvlJc w:val="left"/>
      <w:pPr>
        <w:ind w:left="8057" w:hanging="380"/>
      </w:pPr>
      <w:rPr>
        <w:rFonts w:hint="default"/>
      </w:rPr>
    </w:lvl>
    <w:lvl w:ilvl="5" w:tplc="EBB06AB4">
      <w:start w:val="1"/>
      <w:numFmt w:val="bullet"/>
      <w:lvlText w:val="•"/>
      <w:lvlJc w:val="left"/>
      <w:pPr>
        <w:ind w:left="8526" w:hanging="380"/>
      </w:pPr>
      <w:rPr>
        <w:rFonts w:hint="default"/>
      </w:rPr>
    </w:lvl>
    <w:lvl w:ilvl="6" w:tplc="E218733C">
      <w:start w:val="1"/>
      <w:numFmt w:val="bullet"/>
      <w:lvlText w:val="•"/>
      <w:lvlJc w:val="left"/>
      <w:pPr>
        <w:ind w:left="8995" w:hanging="380"/>
      </w:pPr>
      <w:rPr>
        <w:rFonts w:hint="default"/>
      </w:rPr>
    </w:lvl>
    <w:lvl w:ilvl="7" w:tplc="4DECD2C6">
      <w:start w:val="1"/>
      <w:numFmt w:val="bullet"/>
      <w:lvlText w:val="•"/>
      <w:lvlJc w:val="left"/>
      <w:pPr>
        <w:ind w:left="9464" w:hanging="380"/>
      </w:pPr>
      <w:rPr>
        <w:rFonts w:hint="default"/>
      </w:rPr>
    </w:lvl>
    <w:lvl w:ilvl="8" w:tplc="967474E2">
      <w:start w:val="1"/>
      <w:numFmt w:val="bullet"/>
      <w:lvlText w:val="•"/>
      <w:lvlJc w:val="left"/>
      <w:pPr>
        <w:ind w:left="9933" w:hanging="380"/>
      </w:pPr>
      <w:rPr>
        <w:rFonts w:hint="default"/>
      </w:rPr>
    </w:lvl>
  </w:abstractNum>
  <w:abstractNum w:abstractNumId="32" w15:restartNumberingAfterBreak="0">
    <w:nsid w:val="66EE0DD1"/>
    <w:multiLevelType w:val="hybridMultilevel"/>
    <w:tmpl w:val="6900BB3E"/>
    <w:lvl w:ilvl="0" w:tplc="D53AB99E">
      <w:start w:val="34"/>
      <w:numFmt w:val="decimal"/>
      <w:lvlText w:val="%1."/>
      <w:lvlJc w:val="left"/>
      <w:pPr>
        <w:ind w:left="4021" w:hanging="351"/>
      </w:pPr>
      <w:rPr>
        <w:rFonts w:ascii="Times New Roman" w:eastAsia="Times New Roman" w:hAnsi="Times New Roman" w:hint="default"/>
        <w:w w:val="107"/>
        <w:sz w:val="19"/>
        <w:szCs w:val="19"/>
      </w:rPr>
    </w:lvl>
    <w:lvl w:ilvl="1" w:tplc="815895A2">
      <w:start w:val="1"/>
      <w:numFmt w:val="bullet"/>
      <w:lvlText w:val="•"/>
      <w:lvlJc w:val="left"/>
      <w:pPr>
        <w:ind w:left="4550" w:hanging="351"/>
      </w:pPr>
      <w:rPr>
        <w:rFonts w:hint="default"/>
      </w:rPr>
    </w:lvl>
    <w:lvl w:ilvl="2" w:tplc="12D25840">
      <w:start w:val="1"/>
      <w:numFmt w:val="bullet"/>
      <w:lvlText w:val="•"/>
      <w:lvlJc w:val="left"/>
      <w:pPr>
        <w:ind w:left="5079" w:hanging="351"/>
      </w:pPr>
      <w:rPr>
        <w:rFonts w:hint="default"/>
      </w:rPr>
    </w:lvl>
    <w:lvl w:ilvl="3" w:tplc="1A4AEC7C">
      <w:start w:val="1"/>
      <w:numFmt w:val="bullet"/>
      <w:lvlText w:val="•"/>
      <w:lvlJc w:val="left"/>
      <w:pPr>
        <w:ind w:left="5608" w:hanging="351"/>
      </w:pPr>
      <w:rPr>
        <w:rFonts w:hint="default"/>
      </w:rPr>
    </w:lvl>
    <w:lvl w:ilvl="4" w:tplc="090A33D2">
      <w:start w:val="1"/>
      <w:numFmt w:val="bullet"/>
      <w:lvlText w:val="•"/>
      <w:lvlJc w:val="left"/>
      <w:pPr>
        <w:ind w:left="6137" w:hanging="351"/>
      </w:pPr>
      <w:rPr>
        <w:rFonts w:hint="default"/>
      </w:rPr>
    </w:lvl>
    <w:lvl w:ilvl="5" w:tplc="732E4B4C">
      <w:start w:val="1"/>
      <w:numFmt w:val="bullet"/>
      <w:lvlText w:val="•"/>
      <w:lvlJc w:val="left"/>
      <w:pPr>
        <w:ind w:left="6666" w:hanging="351"/>
      </w:pPr>
      <w:rPr>
        <w:rFonts w:hint="default"/>
      </w:rPr>
    </w:lvl>
    <w:lvl w:ilvl="6" w:tplc="22F8D17C">
      <w:start w:val="1"/>
      <w:numFmt w:val="bullet"/>
      <w:lvlText w:val="•"/>
      <w:lvlJc w:val="left"/>
      <w:pPr>
        <w:ind w:left="7195" w:hanging="351"/>
      </w:pPr>
      <w:rPr>
        <w:rFonts w:hint="default"/>
      </w:rPr>
    </w:lvl>
    <w:lvl w:ilvl="7" w:tplc="FB88324A">
      <w:start w:val="1"/>
      <w:numFmt w:val="bullet"/>
      <w:lvlText w:val="•"/>
      <w:lvlJc w:val="left"/>
      <w:pPr>
        <w:ind w:left="7724" w:hanging="351"/>
      </w:pPr>
      <w:rPr>
        <w:rFonts w:hint="default"/>
      </w:rPr>
    </w:lvl>
    <w:lvl w:ilvl="8" w:tplc="A54A89F0">
      <w:start w:val="1"/>
      <w:numFmt w:val="bullet"/>
      <w:lvlText w:val="•"/>
      <w:lvlJc w:val="left"/>
      <w:pPr>
        <w:ind w:left="8253" w:hanging="351"/>
      </w:pPr>
      <w:rPr>
        <w:rFonts w:hint="default"/>
      </w:rPr>
    </w:lvl>
  </w:abstractNum>
  <w:abstractNum w:abstractNumId="33" w15:restartNumberingAfterBreak="0">
    <w:nsid w:val="68610F72"/>
    <w:multiLevelType w:val="hybridMultilevel"/>
    <w:tmpl w:val="96E2CA4E"/>
    <w:lvl w:ilvl="0" w:tplc="BCA228F8">
      <w:start w:val="1"/>
      <w:numFmt w:val="lowerLetter"/>
      <w:lvlText w:val="(%1)"/>
      <w:lvlJc w:val="left"/>
      <w:pPr>
        <w:ind w:left="6384" w:hanging="375"/>
      </w:pPr>
      <w:rPr>
        <w:rFonts w:ascii="Times New Roman" w:eastAsia="Times New Roman" w:hAnsi="Times New Roman" w:hint="default"/>
        <w:color w:val="5B5B5B"/>
        <w:w w:val="123"/>
        <w:sz w:val="19"/>
        <w:szCs w:val="19"/>
      </w:rPr>
    </w:lvl>
    <w:lvl w:ilvl="1" w:tplc="0C9ADAB2">
      <w:start w:val="1"/>
      <w:numFmt w:val="bullet"/>
      <w:lvlText w:val="•"/>
      <w:lvlJc w:val="left"/>
      <w:pPr>
        <w:ind w:left="6852" w:hanging="375"/>
      </w:pPr>
      <w:rPr>
        <w:rFonts w:hint="default"/>
      </w:rPr>
    </w:lvl>
    <w:lvl w:ilvl="2" w:tplc="9E1ADAFC">
      <w:start w:val="1"/>
      <w:numFmt w:val="bullet"/>
      <w:lvlText w:val="•"/>
      <w:lvlJc w:val="left"/>
      <w:pPr>
        <w:ind w:left="7321" w:hanging="375"/>
      </w:pPr>
      <w:rPr>
        <w:rFonts w:hint="default"/>
      </w:rPr>
    </w:lvl>
    <w:lvl w:ilvl="3" w:tplc="A4D06458">
      <w:start w:val="1"/>
      <w:numFmt w:val="bullet"/>
      <w:lvlText w:val="•"/>
      <w:lvlJc w:val="left"/>
      <w:pPr>
        <w:ind w:left="7790" w:hanging="375"/>
      </w:pPr>
      <w:rPr>
        <w:rFonts w:hint="default"/>
      </w:rPr>
    </w:lvl>
    <w:lvl w:ilvl="4" w:tplc="099A9A68">
      <w:start w:val="1"/>
      <w:numFmt w:val="bullet"/>
      <w:lvlText w:val="•"/>
      <w:lvlJc w:val="left"/>
      <w:pPr>
        <w:ind w:left="8259" w:hanging="375"/>
      </w:pPr>
      <w:rPr>
        <w:rFonts w:hint="default"/>
      </w:rPr>
    </w:lvl>
    <w:lvl w:ilvl="5" w:tplc="FF146260">
      <w:start w:val="1"/>
      <w:numFmt w:val="bullet"/>
      <w:lvlText w:val="•"/>
      <w:lvlJc w:val="left"/>
      <w:pPr>
        <w:ind w:left="8728" w:hanging="375"/>
      </w:pPr>
      <w:rPr>
        <w:rFonts w:hint="default"/>
      </w:rPr>
    </w:lvl>
    <w:lvl w:ilvl="6" w:tplc="7C08D5DA">
      <w:start w:val="1"/>
      <w:numFmt w:val="bullet"/>
      <w:lvlText w:val="•"/>
      <w:lvlJc w:val="left"/>
      <w:pPr>
        <w:ind w:left="9197" w:hanging="375"/>
      </w:pPr>
      <w:rPr>
        <w:rFonts w:hint="default"/>
      </w:rPr>
    </w:lvl>
    <w:lvl w:ilvl="7" w:tplc="9AAC5338">
      <w:start w:val="1"/>
      <w:numFmt w:val="bullet"/>
      <w:lvlText w:val="•"/>
      <w:lvlJc w:val="left"/>
      <w:pPr>
        <w:ind w:left="9666" w:hanging="375"/>
      </w:pPr>
      <w:rPr>
        <w:rFonts w:hint="default"/>
      </w:rPr>
    </w:lvl>
    <w:lvl w:ilvl="8" w:tplc="18EC8CFE">
      <w:start w:val="1"/>
      <w:numFmt w:val="bullet"/>
      <w:lvlText w:val="•"/>
      <w:lvlJc w:val="left"/>
      <w:pPr>
        <w:ind w:left="10135" w:hanging="375"/>
      </w:pPr>
      <w:rPr>
        <w:rFonts w:hint="default"/>
      </w:rPr>
    </w:lvl>
  </w:abstractNum>
  <w:abstractNum w:abstractNumId="34"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5"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35"/>
  </w:num>
  <w:num w:numId="3">
    <w:abstractNumId w:val="1"/>
  </w:num>
  <w:num w:numId="4">
    <w:abstractNumId w:val="28"/>
  </w:num>
  <w:num w:numId="5">
    <w:abstractNumId w:val="10"/>
  </w:num>
  <w:num w:numId="6">
    <w:abstractNumId w:val="34"/>
  </w:num>
  <w:num w:numId="7">
    <w:abstractNumId w:val="19"/>
  </w:num>
  <w:num w:numId="8">
    <w:abstractNumId w:val="25"/>
  </w:num>
  <w:num w:numId="9">
    <w:abstractNumId w:val="20"/>
  </w:num>
  <w:num w:numId="10">
    <w:abstractNumId w:val="12"/>
  </w:num>
  <w:num w:numId="11">
    <w:abstractNumId w:val="32"/>
  </w:num>
  <w:num w:numId="12">
    <w:abstractNumId w:val="2"/>
  </w:num>
  <w:num w:numId="13">
    <w:abstractNumId w:val="9"/>
  </w:num>
  <w:num w:numId="14">
    <w:abstractNumId w:val="27"/>
  </w:num>
  <w:num w:numId="15">
    <w:abstractNumId w:val="26"/>
  </w:num>
  <w:num w:numId="16">
    <w:abstractNumId w:val="24"/>
  </w:num>
  <w:num w:numId="17">
    <w:abstractNumId w:val="30"/>
  </w:num>
  <w:num w:numId="18">
    <w:abstractNumId w:val="4"/>
  </w:num>
  <w:num w:numId="19">
    <w:abstractNumId w:val="7"/>
  </w:num>
  <w:num w:numId="20">
    <w:abstractNumId w:val="14"/>
  </w:num>
  <w:num w:numId="21">
    <w:abstractNumId w:val="18"/>
  </w:num>
  <w:num w:numId="22">
    <w:abstractNumId w:val="16"/>
  </w:num>
  <w:num w:numId="23">
    <w:abstractNumId w:val="17"/>
  </w:num>
  <w:num w:numId="24">
    <w:abstractNumId w:val="31"/>
  </w:num>
  <w:num w:numId="25">
    <w:abstractNumId w:val="21"/>
  </w:num>
  <w:num w:numId="26">
    <w:abstractNumId w:val="29"/>
  </w:num>
  <w:num w:numId="27">
    <w:abstractNumId w:val="33"/>
  </w:num>
  <w:num w:numId="28">
    <w:abstractNumId w:val="6"/>
  </w:num>
  <w:num w:numId="29">
    <w:abstractNumId w:val="5"/>
  </w:num>
  <w:num w:numId="30">
    <w:abstractNumId w:val="13"/>
  </w:num>
  <w:num w:numId="31">
    <w:abstractNumId w:val="3"/>
  </w:num>
  <w:num w:numId="32">
    <w:abstractNumId w:val="15"/>
  </w:num>
  <w:num w:numId="33">
    <w:abstractNumId w:val="8"/>
  </w:num>
  <w:num w:numId="34">
    <w:abstractNumId w:val="23"/>
  </w:num>
  <w:num w:numId="35">
    <w:abstractNumId w:val="22"/>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5DC"/>
    <w:rsid w:val="00000812"/>
    <w:rsid w:val="000021E6"/>
    <w:rsid w:val="00003DCF"/>
    <w:rsid w:val="0000497D"/>
    <w:rsid w:val="00004F5A"/>
    <w:rsid w:val="00004F6B"/>
    <w:rsid w:val="000052F3"/>
    <w:rsid w:val="00005EE8"/>
    <w:rsid w:val="00006790"/>
    <w:rsid w:val="00010B81"/>
    <w:rsid w:val="000133A8"/>
    <w:rsid w:val="00023D2F"/>
    <w:rsid w:val="000242FF"/>
    <w:rsid w:val="00024D3E"/>
    <w:rsid w:val="000311CB"/>
    <w:rsid w:val="000328F9"/>
    <w:rsid w:val="00040A6E"/>
    <w:rsid w:val="00040B56"/>
    <w:rsid w:val="00044972"/>
    <w:rsid w:val="00045A94"/>
    <w:rsid w:val="000468C7"/>
    <w:rsid w:val="000608EE"/>
    <w:rsid w:val="000614EF"/>
    <w:rsid w:val="000622BB"/>
    <w:rsid w:val="000637B4"/>
    <w:rsid w:val="00066DEF"/>
    <w:rsid w:val="0007067C"/>
    <w:rsid w:val="000744EC"/>
    <w:rsid w:val="00074AFC"/>
    <w:rsid w:val="000757E1"/>
    <w:rsid w:val="00077C38"/>
    <w:rsid w:val="00080C29"/>
    <w:rsid w:val="00080C45"/>
    <w:rsid w:val="000814D8"/>
    <w:rsid w:val="000835C8"/>
    <w:rsid w:val="00084A4D"/>
    <w:rsid w:val="00084FCB"/>
    <w:rsid w:val="00093179"/>
    <w:rsid w:val="0009373E"/>
    <w:rsid w:val="000A2439"/>
    <w:rsid w:val="000A4D98"/>
    <w:rsid w:val="000B4FB6"/>
    <w:rsid w:val="000B54EB"/>
    <w:rsid w:val="000B60FA"/>
    <w:rsid w:val="000C01AC"/>
    <w:rsid w:val="000C416E"/>
    <w:rsid w:val="000C5263"/>
    <w:rsid w:val="000D2F5A"/>
    <w:rsid w:val="000D3B3A"/>
    <w:rsid w:val="000E21FC"/>
    <w:rsid w:val="000E427F"/>
    <w:rsid w:val="000E5C90"/>
    <w:rsid w:val="000E71E6"/>
    <w:rsid w:val="000F14FA"/>
    <w:rsid w:val="000F1E72"/>
    <w:rsid w:val="000F27F2"/>
    <w:rsid w:val="000F4429"/>
    <w:rsid w:val="000F72F6"/>
    <w:rsid w:val="000F7993"/>
    <w:rsid w:val="00103B85"/>
    <w:rsid w:val="00105308"/>
    <w:rsid w:val="001128C3"/>
    <w:rsid w:val="00117C3D"/>
    <w:rsid w:val="00121135"/>
    <w:rsid w:val="00122034"/>
    <w:rsid w:val="00123E91"/>
    <w:rsid w:val="00125357"/>
    <w:rsid w:val="001259C5"/>
    <w:rsid w:val="00133371"/>
    <w:rsid w:val="00137F04"/>
    <w:rsid w:val="00142743"/>
    <w:rsid w:val="00143742"/>
    <w:rsid w:val="00143E17"/>
    <w:rsid w:val="00152AB1"/>
    <w:rsid w:val="00154C80"/>
    <w:rsid w:val="0015509F"/>
    <w:rsid w:val="001565F4"/>
    <w:rsid w:val="00157469"/>
    <w:rsid w:val="0015761F"/>
    <w:rsid w:val="00160DF9"/>
    <w:rsid w:val="0016164C"/>
    <w:rsid w:val="00163262"/>
    <w:rsid w:val="001636EC"/>
    <w:rsid w:val="00164718"/>
    <w:rsid w:val="00166372"/>
    <w:rsid w:val="00171140"/>
    <w:rsid w:val="00172977"/>
    <w:rsid w:val="0017418F"/>
    <w:rsid w:val="001761C1"/>
    <w:rsid w:val="001800B4"/>
    <w:rsid w:val="00180181"/>
    <w:rsid w:val="0018474A"/>
    <w:rsid w:val="00186652"/>
    <w:rsid w:val="00192FC6"/>
    <w:rsid w:val="001A23A9"/>
    <w:rsid w:val="001A5FFD"/>
    <w:rsid w:val="001A765C"/>
    <w:rsid w:val="001B032A"/>
    <w:rsid w:val="001B0E17"/>
    <w:rsid w:val="001B2C14"/>
    <w:rsid w:val="001B4196"/>
    <w:rsid w:val="001B6348"/>
    <w:rsid w:val="001B66AB"/>
    <w:rsid w:val="001C02BE"/>
    <w:rsid w:val="001C1B1A"/>
    <w:rsid w:val="001C3895"/>
    <w:rsid w:val="001D0445"/>
    <w:rsid w:val="001D22A0"/>
    <w:rsid w:val="001D47D4"/>
    <w:rsid w:val="001D5D2C"/>
    <w:rsid w:val="001D6058"/>
    <w:rsid w:val="001D6485"/>
    <w:rsid w:val="001D7948"/>
    <w:rsid w:val="001E2B91"/>
    <w:rsid w:val="001E3267"/>
    <w:rsid w:val="001E402E"/>
    <w:rsid w:val="001E42D4"/>
    <w:rsid w:val="001F20CE"/>
    <w:rsid w:val="001F2A4A"/>
    <w:rsid w:val="001F3CBE"/>
    <w:rsid w:val="001F5D9D"/>
    <w:rsid w:val="00200376"/>
    <w:rsid w:val="00200F35"/>
    <w:rsid w:val="00204BA9"/>
    <w:rsid w:val="00204F31"/>
    <w:rsid w:val="002118FA"/>
    <w:rsid w:val="00211D9E"/>
    <w:rsid w:val="00221C58"/>
    <w:rsid w:val="0022723F"/>
    <w:rsid w:val="0023567D"/>
    <w:rsid w:val="00236DCB"/>
    <w:rsid w:val="00244F05"/>
    <w:rsid w:val="00250966"/>
    <w:rsid w:val="00251080"/>
    <w:rsid w:val="00255B09"/>
    <w:rsid w:val="0025730C"/>
    <w:rsid w:val="002611CF"/>
    <w:rsid w:val="00261EC4"/>
    <w:rsid w:val="00265308"/>
    <w:rsid w:val="002655B6"/>
    <w:rsid w:val="0026629D"/>
    <w:rsid w:val="002706DE"/>
    <w:rsid w:val="00271F24"/>
    <w:rsid w:val="00272269"/>
    <w:rsid w:val="00275EF6"/>
    <w:rsid w:val="00277359"/>
    <w:rsid w:val="002773CE"/>
    <w:rsid w:val="00280DCD"/>
    <w:rsid w:val="002831B8"/>
    <w:rsid w:val="00286A4D"/>
    <w:rsid w:val="00286E57"/>
    <w:rsid w:val="002907F0"/>
    <w:rsid w:val="002964E7"/>
    <w:rsid w:val="002A044B"/>
    <w:rsid w:val="002A20BB"/>
    <w:rsid w:val="002A20C7"/>
    <w:rsid w:val="002A4499"/>
    <w:rsid w:val="002A6CF2"/>
    <w:rsid w:val="002B18BA"/>
    <w:rsid w:val="002B1B0E"/>
    <w:rsid w:val="002B4E1F"/>
    <w:rsid w:val="002B68EA"/>
    <w:rsid w:val="002C6205"/>
    <w:rsid w:val="002D1D4C"/>
    <w:rsid w:val="002D4C61"/>
    <w:rsid w:val="002D4ED3"/>
    <w:rsid w:val="002E06C3"/>
    <w:rsid w:val="002E0E78"/>
    <w:rsid w:val="002E3094"/>
    <w:rsid w:val="002E4C43"/>
    <w:rsid w:val="002F0B34"/>
    <w:rsid w:val="002F1C65"/>
    <w:rsid w:val="002F379B"/>
    <w:rsid w:val="002F4347"/>
    <w:rsid w:val="00304858"/>
    <w:rsid w:val="003119E7"/>
    <w:rsid w:val="00312523"/>
    <w:rsid w:val="0032343E"/>
    <w:rsid w:val="003240F0"/>
    <w:rsid w:val="003273A6"/>
    <w:rsid w:val="00330E75"/>
    <w:rsid w:val="00332A15"/>
    <w:rsid w:val="003359D9"/>
    <w:rsid w:val="00336B1F"/>
    <w:rsid w:val="003407C1"/>
    <w:rsid w:val="00340821"/>
    <w:rsid w:val="0034224F"/>
    <w:rsid w:val="00342579"/>
    <w:rsid w:val="003434DD"/>
    <w:rsid w:val="003449A3"/>
    <w:rsid w:val="003512C4"/>
    <w:rsid w:val="0035589F"/>
    <w:rsid w:val="003571D4"/>
    <w:rsid w:val="00363105"/>
    <w:rsid w:val="00363299"/>
    <w:rsid w:val="00363E94"/>
    <w:rsid w:val="00366718"/>
    <w:rsid w:val="0037208D"/>
    <w:rsid w:val="003747BA"/>
    <w:rsid w:val="003778DA"/>
    <w:rsid w:val="00377FBD"/>
    <w:rsid w:val="00380973"/>
    <w:rsid w:val="003830CA"/>
    <w:rsid w:val="003837C6"/>
    <w:rsid w:val="00386EAE"/>
    <w:rsid w:val="003917FD"/>
    <w:rsid w:val="00394930"/>
    <w:rsid w:val="00394B3B"/>
    <w:rsid w:val="003959B7"/>
    <w:rsid w:val="00396F15"/>
    <w:rsid w:val="003A0345"/>
    <w:rsid w:val="003A5DAC"/>
    <w:rsid w:val="003B2490"/>
    <w:rsid w:val="003B3EA4"/>
    <w:rsid w:val="003B440D"/>
    <w:rsid w:val="003B6581"/>
    <w:rsid w:val="003B7263"/>
    <w:rsid w:val="003B7C1D"/>
    <w:rsid w:val="003C2F0A"/>
    <w:rsid w:val="003C37A0"/>
    <w:rsid w:val="003C4ADF"/>
    <w:rsid w:val="003C5656"/>
    <w:rsid w:val="003C5F5A"/>
    <w:rsid w:val="003C5F74"/>
    <w:rsid w:val="003C7232"/>
    <w:rsid w:val="003C7E43"/>
    <w:rsid w:val="003D233B"/>
    <w:rsid w:val="003D250B"/>
    <w:rsid w:val="003D4EAA"/>
    <w:rsid w:val="003D67DC"/>
    <w:rsid w:val="003D76EF"/>
    <w:rsid w:val="003E119C"/>
    <w:rsid w:val="003E22C6"/>
    <w:rsid w:val="003E2DE5"/>
    <w:rsid w:val="003E6206"/>
    <w:rsid w:val="003E76D6"/>
    <w:rsid w:val="003F005A"/>
    <w:rsid w:val="003F415C"/>
    <w:rsid w:val="003F6D96"/>
    <w:rsid w:val="00401FBB"/>
    <w:rsid w:val="00403222"/>
    <w:rsid w:val="00406360"/>
    <w:rsid w:val="0041116D"/>
    <w:rsid w:val="004131A8"/>
    <w:rsid w:val="00416A53"/>
    <w:rsid w:val="00417462"/>
    <w:rsid w:val="00417FD7"/>
    <w:rsid w:val="004213AE"/>
    <w:rsid w:val="00421F7A"/>
    <w:rsid w:val="004221C6"/>
    <w:rsid w:val="00424AA7"/>
    <w:rsid w:val="00424C03"/>
    <w:rsid w:val="00426221"/>
    <w:rsid w:val="00431B16"/>
    <w:rsid w:val="004347BA"/>
    <w:rsid w:val="00443021"/>
    <w:rsid w:val="004442FC"/>
    <w:rsid w:val="0044506F"/>
    <w:rsid w:val="00453046"/>
    <w:rsid w:val="00453682"/>
    <w:rsid w:val="00456986"/>
    <w:rsid w:val="00456CAB"/>
    <w:rsid w:val="00464402"/>
    <w:rsid w:val="00466077"/>
    <w:rsid w:val="00470E52"/>
    <w:rsid w:val="004741F8"/>
    <w:rsid w:val="00474D22"/>
    <w:rsid w:val="00481E77"/>
    <w:rsid w:val="00481F03"/>
    <w:rsid w:val="004842E2"/>
    <w:rsid w:val="00491FC6"/>
    <w:rsid w:val="004920DB"/>
    <w:rsid w:val="004924EE"/>
    <w:rsid w:val="00494F0F"/>
    <w:rsid w:val="0049507E"/>
    <w:rsid w:val="004A01D1"/>
    <w:rsid w:val="004A21C3"/>
    <w:rsid w:val="004B13C6"/>
    <w:rsid w:val="004B3634"/>
    <w:rsid w:val="004B55E4"/>
    <w:rsid w:val="004B5A3C"/>
    <w:rsid w:val="004C0C0C"/>
    <w:rsid w:val="004C1DA0"/>
    <w:rsid w:val="004D0854"/>
    <w:rsid w:val="004D1563"/>
    <w:rsid w:val="004D25BD"/>
    <w:rsid w:val="004D2FFC"/>
    <w:rsid w:val="004D67C8"/>
    <w:rsid w:val="004E4868"/>
    <w:rsid w:val="004E5244"/>
    <w:rsid w:val="004F0CB9"/>
    <w:rsid w:val="004F1634"/>
    <w:rsid w:val="004F7202"/>
    <w:rsid w:val="004F72F4"/>
    <w:rsid w:val="00501CAB"/>
    <w:rsid w:val="00503297"/>
    <w:rsid w:val="005038EA"/>
    <w:rsid w:val="00507DEA"/>
    <w:rsid w:val="005101FF"/>
    <w:rsid w:val="00512242"/>
    <w:rsid w:val="00512DA3"/>
    <w:rsid w:val="00514000"/>
    <w:rsid w:val="00515D04"/>
    <w:rsid w:val="00522755"/>
    <w:rsid w:val="00524ECC"/>
    <w:rsid w:val="00524FD5"/>
    <w:rsid w:val="00525882"/>
    <w:rsid w:val="00527ABE"/>
    <w:rsid w:val="005315CD"/>
    <w:rsid w:val="00532451"/>
    <w:rsid w:val="00532A7D"/>
    <w:rsid w:val="00537B7C"/>
    <w:rsid w:val="00542D73"/>
    <w:rsid w:val="0055440A"/>
    <w:rsid w:val="0056066A"/>
    <w:rsid w:val="005646F3"/>
    <w:rsid w:val="00572B50"/>
    <w:rsid w:val="00574AEC"/>
    <w:rsid w:val="00577B02"/>
    <w:rsid w:val="00581434"/>
    <w:rsid w:val="00582A2E"/>
    <w:rsid w:val="0058685D"/>
    <w:rsid w:val="0058749F"/>
    <w:rsid w:val="0058756F"/>
    <w:rsid w:val="0059408E"/>
    <w:rsid w:val="005955EA"/>
    <w:rsid w:val="00596EBE"/>
    <w:rsid w:val="00597A03"/>
    <w:rsid w:val="00597B78"/>
    <w:rsid w:val="00597B86"/>
    <w:rsid w:val="005A1D9C"/>
    <w:rsid w:val="005A2789"/>
    <w:rsid w:val="005B23AF"/>
    <w:rsid w:val="005B2995"/>
    <w:rsid w:val="005B70D3"/>
    <w:rsid w:val="005C25CF"/>
    <w:rsid w:val="005C303C"/>
    <w:rsid w:val="005C7F82"/>
    <w:rsid w:val="005D0866"/>
    <w:rsid w:val="005D48B3"/>
    <w:rsid w:val="005D537D"/>
    <w:rsid w:val="005D5858"/>
    <w:rsid w:val="005D5C82"/>
    <w:rsid w:val="005D5CAF"/>
    <w:rsid w:val="005D70D2"/>
    <w:rsid w:val="005E0DE1"/>
    <w:rsid w:val="005E75FD"/>
    <w:rsid w:val="005E774F"/>
    <w:rsid w:val="005F0740"/>
    <w:rsid w:val="00601274"/>
    <w:rsid w:val="00604AAC"/>
    <w:rsid w:val="00605BAF"/>
    <w:rsid w:val="00607964"/>
    <w:rsid w:val="00613086"/>
    <w:rsid w:val="0062075A"/>
    <w:rsid w:val="006271AA"/>
    <w:rsid w:val="00634DA7"/>
    <w:rsid w:val="006350C4"/>
    <w:rsid w:val="00642844"/>
    <w:rsid w:val="00642855"/>
    <w:rsid w:val="0064409B"/>
    <w:rsid w:val="00645C44"/>
    <w:rsid w:val="00646C9C"/>
    <w:rsid w:val="00651EA5"/>
    <w:rsid w:val="0065745C"/>
    <w:rsid w:val="00660511"/>
    <w:rsid w:val="00672978"/>
    <w:rsid w:val="006737D3"/>
    <w:rsid w:val="0067435B"/>
    <w:rsid w:val="006747AD"/>
    <w:rsid w:val="006814EA"/>
    <w:rsid w:val="00687058"/>
    <w:rsid w:val="0069456D"/>
    <w:rsid w:val="00694677"/>
    <w:rsid w:val="00697766"/>
    <w:rsid w:val="00697FAC"/>
    <w:rsid w:val="006A03A3"/>
    <w:rsid w:val="006A11C3"/>
    <w:rsid w:val="006A2DEB"/>
    <w:rsid w:val="006A6EA7"/>
    <w:rsid w:val="006A74BC"/>
    <w:rsid w:val="006A7C2B"/>
    <w:rsid w:val="006B0358"/>
    <w:rsid w:val="006B1277"/>
    <w:rsid w:val="006B503F"/>
    <w:rsid w:val="006B64A8"/>
    <w:rsid w:val="006B772E"/>
    <w:rsid w:val="006B7D15"/>
    <w:rsid w:val="006C16FE"/>
    <w:rsid w:val="006C1E97"/>
    <w:rsid w:val="006C24CB"/>
    <w:rsid w:val="006C6020"/>
    <w:rsid w:val="006C7E68"/>
    <w:rsid w:val="006D0225"/>
    <w:rsid w:val="006D026A"/>
    <w:rsid w:val="006D1681"/>
    <w:rsid w:val="006D2E1F"/>
    <w:rsid w:val="006D2E35"/>
    <w:rsid w:val="006D6F27"/>
    <w:rsid w:val="006F4978"/>
    <w:rsid w:val="006F594C"/>
    <w:rsid w:val="006F7F2A"/>
    <w:rsid w:val="00701118"/>
    <w:rsid w:val="00702979"/>
    <w:rsid w:val="00704C6B"/>
    <w:rsid w:val="00705BD4"/>
    <w:rsid w:val="00706159"/>
    <w:rsid w:val="0070647B"/>
    <w:rsid w:val="007107EE"/>
    <w:rsid w:val="00711143"/>
    <w:rsid w:val="00713116"/>
    <w:rsid w:val="00714BA2"/>
    <w:rsid w:val="00715166"/>
    <w:rsid w:val="007166C4"/>
    <w:rsid w:val="007211A4"/>
    <w:rsid w:val="007226BF"/>
    <w:rsid w:val="007238E6"/>
    <w:rsid w:val="00726D6D"/>
    <w:rsid w:val="00727E48"/>
    <w:rsid w:val="00732D8B"/>
    <w:rsid w:val="00733244"/>
    <w:rsid w:val="00737805"/>
    <w:rsid w:val="00740FDE"/>
    <w:rsid w:val="00742C20"/>
    <w:rsid w:val="00746B11"/>
    <w:rsid w:val="007472C3"/>
    <w:rsid w:val="0075097C"/>
    <w:rsid w:val="00752131"/>
    <w:rsid w:val="00760524"/>
    <w:rsid w:val="00760B40"/>
    <w:rsid w:val="00763E95"/>
    <w:rsid w:val="00765F58"/>
    <w:rsid w:val="0076630B"/>
    <w:rsid w:val="00770070"/>
    <w:rsid w:val="0077031B"/>
    <w:rsid w:val="00772BF2"/>
    <w:rsid w:val="00772C52"/>
    <w:rsid w:val="00774158"/>
    <w:rsid w:val="00780345"/>
    <w:rsid w:val="00781024"/>
    <w:rsid w:val="007826D3"/>
    <w:rsid w:val="00783400"/>
    <w:rsid w:val="007840AE"/>
    <w:rsid w:val="00793315"/>
    <w:rsid w:val="007A0311"/>
    <w:rsid w:val="007A0730"/>
    <w:rsid w:val="007A1C09"/>
    <w:rsid w:val="007A4003"/>
    <w:rsid w:val="007A5F9C"/>
    <w:rsid w:val="007A6C8B"/>
    <w:rsid w:val="007B2995"/>
    <w:rsid w:val="007B58B5"/>
    <w:rsid w:val="007C01FC"/>
    <w:rsid w:val="007C2592"/>
    <w:rsid w:val="007C276C"/>
    <w:rsid w:val="007C5ED5"/>
    <w:rsid w:val="007C61C4"/>
    <w:rsid w:val="007D4551"/>
    <w:rsid w:val="007D48E5"/>
    <w:rsid w:val="007D662E"/>
    <w:rsid w:val="007E0DCA"/>
    <w:rsid w:val="007E1918"/>
    <w:rsid w:val="007E2B35"/>
    <w:rsid w:val="007E3080"/>
    <w:rsid w:val="007E30CA"/>
    <w:rsid w:val="007E461E"/>
    <w:rsid w:val="007E4620"/>
    <w:rsid w:val="007E4FEC"/>
    <w:rsid w:val="007E5CEF"/>
    <w:rsid w:val="007F010C"/>
    <w:rsid w:val="007F1473"/>
    <w:rsid w:val="007F1542"/>
    <w:rsid w:val="007F365E"/>
    <w:rsid w:val="007F45A7"/>
    <w:rsid w:val="00800A2F"/>
    <w:rsid w:val="00806ACE"/>
    <w:rsid w:val="00806F7A"/>
    <w:rsid w:val="00807638"/>
    <w:rsid w:val="00807AB6"/>
    <w:rsid w:val="008155AB"/>
    <w:rsid w:val="00816A06"/>
    <w:rsid w:val="00823D98"/>
    <w:rsid w:val="00825C43"/>
    <w:rsid w:val="0083145E"/>
    <w:rsid w:val="008351B0"/>
    <w:rsid w:val="0084469D"/>
    <w:rsid w:val="00844B2D"/>
    <w:rsid w:val="008508C9"/>
    <w:rsid w:val="00857D5A"/>
    <w:rsid w:val="008604B2"/>
    <w:rsid w:val="00861DFE"/>
    <w:rsid w:val="008627A4"/>
    <w:rsid w:val="00862825"/>
    <w:rsid w:val="00867C4A"/>
    <w:rsid w:val="00873BBA"/>
    <w:rsid w:val="00874F6F"/>
    <w:rsid w:val="00875062"/>
    <w:rsid w:val="008754D1"/>
    <w:rsid w:val="0087687F"/>
    <w:rsid w:val="00886238"/>
    <w:rsid w:val="00886D54"/>
    <w:rsid w:val="00892211"/>
    <w:rsid w:val="008938F7"/>
    <w:rsid w:val="008956EA"/>
    <w:rsid w:val="008972AF"/>
    <w:rsid w:val="008A053C"/>
    <w:rsid w:val="008A523D"/>
    <w:rsid w:val="008A6BB2"/>
    <w:rsid w:val="008B1618"/>
    <w:rsid w:val="008B2A5A"/>
    <w:rsid w:val="008B3092"/>
    <w:rsid w:val="008B3137"/>
    <w:rsid w:val="008B568D"/>
    <w:rsid w:val="008B5FE3"/>
    <w:rsid w:val="008C0F4B"/>
    <w:rsid w:val="008C298F"/>
    <w:rsid w:val="008C29A9"/>
    <w:rsid w:val="008C2C1A"/>
    <w:rsid w:val="008C3E7B"/>
    <w:rsid w:val="008C5474"/>
    <w:rsid w:val="008D137B"/>
    <w:rsid w:val="008D3142"/>
    <w:rsid w:val="008D71EE"/>
    <w:rsid w:val="008D7F66"/>
    <w:rsid w:val="008E04CF"/>
    <w:rsid w:val="008E153B"/>
    <w:rsid w:val="008F26D3"/>
    <w:rsid w:val="008F5198"/>
    <w:rsid w:val="008F52C3"/>
    <w:rsid w:val="00901A3D"/>
    <w:rsid w:val="00901BEF"/>
    <w:rsid w:val="009026ED"/>
    <w:rsid w:val="009055B3"/>
    <w:rsid w:val="00905B0F"/>
    <w:rsid w:val="00906749"/>
    <w:rsid w:val="009076C2"/>
    <w:rsid w:val="00914263"/>
    <w:rsid w:val="009149C9"/>
    <w:rsid w:val="00915A36"/>
    <w:rsid w:val="009202D3"/>
    <w:rsid w:val="00922786"/>
    <w:rsid w:val="009239E9"/>
    <w:rsid w:val="009249A0"/>
    <w:rsid w:val="00930A40"/>
    <w:rsid w:val="0093242F"/>
    <w:rsid w:val="00933C53"/>
    <w:rsid w:val="00940A34"/>
    <w:rsid w:val="00941494"/>
    <w:rsid w:val="0094272F"/>
    <w:rsid w:val="00942E95"/>
    <w:rsid w:val="00954043"/>
    <w:rsid w:val="00961AC0"/>
    <w:rsid w:val="009637EF"/>
    <w:rsid w:val="00963D1F"/>
    <w:rsid w:val="00965D02"/>
    <w:rsid w:val="00965ECF"/>
    <w:rsid w:val="009674A5"/>
    <w:rsid w:val="00971337"/>
    <w:rsid w:val="00973A25"/>
    <w:rsid w:val="0097618B"/>
    <w:rsid w:val="00976CA2"/>
    <w:rsid w:val="009773EE"/>
    <w:rsid w:val="009774F9"/>
    <w:rsid w:val="009778EB"/>
    <w:rsid w:val="009830C2"/>
    <w:rsid w:val="009910F4"/>
    <w:rsid w:val="0099215D"/>
    <w:rsid w:val="0099219B"/>
    <w:rsid w:val="00993997"/>
    <w:rsid w:val="009968F2"/>
    <w:rsid w:val="0099773B"/>
    <w:rsid w:val="009A393E"/>
    <w:rsid w:val="009A73DE"/>
    <w:rsid w:val="009B0E42"/>
    <w:rsid w:val="009B5D3D"/>
    <w:rsid w:val="009C7073"/>
    <w:rsid w:val="009C7F56"/>
    <w:rsid w:val="009D068B"/>
    <w:rsid w:val="009D2778"/>
    <w:rsid w:val="009D3443"/>
    <w:rsid w:val="009D3DBD"/>
    <w:rsid w:val="009D64E7"/>
    <w:rsid w:val="009D6F93"/>
    <w:rsid w:val="009D72AE"/>
    <w:rsid w:val="009E3534"/>
    <w:rsid w:val="009E49A9"/>
    <w:rsid w:val="009E66C3"/>
    <w:rsid w:val="009E79BE"/>
    <w:rsid w:val="009E7EEE"/>
    <w:rsid w:val="009F0F2B"/>
    <w:rsid w:val="009F33C9"/>
    <w:rsid w:val="009F4A96"/>
    <w:rsid w:val="009F7600"/>
    <w:rsid w:val="00A00014"/>
    <w:rsid w:val="00A03365"/>
    <w:rsid w:val="00A03981"/>
    <w:rsid w:val="00A07879"/>
    <w:rsid w:val="00A1474E"/>
    <w:rsid w:val="00A1601F"/>
    <w:rsid w:val="00A1618E"/>
    <w:rsid w:val="00A23E01"/>
    <w:rsid w:val="00A24135"/>
    <w:rsid w:val="00A25C8D"/>
    <w:rsid w:val="00A27AA2"/>
    <w:rsid w:val="00A41A02"/>
    <w:rsid w:val="00A47CD4"/>
    <w:rsid w:val="00A50D6A"/>
    <w:rsid w:val="00A51E50"/>
    <w:rsid w:val="00A56D66"/>
    <w:rsid w:val="00A579BA"/>
    <w:rsid w:val="00A60798"/>
    <w:rsid w:val="00A60BC7"/>
    <w:rsid w:val="00A618E7"/>
    <w:rsid w:val="00A62552"/>
    <w:rsid w:val="00A65C80"/>
    <w:rsid w:val="00A7060B"/>
    <w:rsid w:val="00A70CFD"/>
    <w:rsid w:val="00A70FA1"/>
    <w:rsid w:val="00A829AF"/>
    <w:rsid w:val="00A91D5C"/>
    <w:rsid w:val="00A927B8"/>
    <w:rsid w:val="00A92C42"/>
    <w:rsid w:val="00A96B49"/>
    <w:rsid w:val="00A96D72"/>
    <w:rsid w:val="00AA24D4"/>
    <w:rsid w:val="00AA3F76"/>
    <w:rsid w:val="00AA41AD"/>
    <w:rsid w:val="00AB06A0"/>
    <w:rsid w:val="00AB3AEC"/>
    <w:rsid w:val="00AB4E72"/>
    <w:rsid w:val="00AB5B30"/>
    <w:rsid w:val="00AB5F35"/>
    <w:rsid w:val="00AB79A2"/>
    <w:rsid w:val="00AB79AA"/>
    <w:rsid w:val="00AC0484"/>
    <w:rsid w:val="00AC2203"/>
    <w:rsid w:val="00AC2903"/>
    <w:rsid w:val="00AC3D41"/>
    <w:rsid w:val="00AC48A2"/>
    <w:rsid w:val="00AC4FD6"/>
    <w:rsid w:val="00AC571E"/>
    <w:rsid w:val="00AD2FDB"/>
    <w:rsid w:val="00AE1C06"/>
    <w:rsid w:val="00AE6B19"/>
    <w:rsid w:val="00AF0148"/>
    <w:rsid w:val="00AF43EC"/>
    <w:rsid w:val="00AF4B41"/>
    <w:rsid w:val="00AF5241"/>
    <w:rsid w:val="00B029A1"/>
    <w:rsid w:val="00B05653"/>
    <w:rsid w:val="00B13906"/>
    <w:rsid w:val="00B15262"/>
    <w:rsid w:val="00B173DC"/>
    <w:rsid w:val="00B20C43"/>
    <w:rsid w:val="00B2275A"/>
    <w:rsid w:val="00B23CAE"/>
    <w:rsid w:val="00B26C33"/>
    <w:rsid w:val="00B2704D"/>
    <w:rsid w:val="00B3142C"/>
    <w:rsid w:val="00B34C80"/>
    <w:rsid w:val="00B4106D"/>
    <w:rsid w:val="00B42F32"/>
    <w:rsid w:val="00B44C4A"/>
    <w:rsid w:val="00B47524"/>
    <w:rsid w:val="00B55602"/>
    <w:rsid w:val="00B61E7F"/>
    <w:rsid w:val="00B66E4C"/>
    <w:rsid w:val="00B67752"/>
    <w:rsid w:val="00B705BA"/>
    <w:rsid w:val="00B74BEC"/>
    <w:rsid w:val="00B753DC"/>
    <w:rsid w:val="00B771E4"/>
    <w:rsid w:val="00B85E7E"/>
    <w:rsid w:val="00B8798B"/>
    <w:rsid w:val="00B87FDA"/>
    <w:rsid w:val="00B94F2F"/>
    <w:rsid w:val="00BA0375"/>
    <w:rsid w:val="00BA11BC"/>
    <w:rsid w:val="00BA226B"/>
    <w:rsid w:val="00BA4CF7"/>
    <w:rsid w:val="00BA6B35"/>
    <w:rsid w:val="00BB138E"/>
    <w:rsid w:val="00BB2E35"/>
    <w:rsid w:val="00BC1616"/>
    <w:rsid w:val="00BC3E37"/>
    <w:rsid w:val="00BC66E0"/>
    <w:rsid w:val="00BC697F"/>
    <w:rsid w:val="00BD4143"/>
    <w:rsid w:val="00BD44FE"/>
    <w:rsid w:val="00BD5386"/>
    <w:rsid w:val="00BD75D3"/>
    <w:rsid w:val="00BE17CD"/>
    <w:rsid w:val="00BE1E9C"/>
    <w:rsid w:val="00BE2F23"/>
    <w:rsid w:val="00BE6884"/>
    <w:rsid w:val="00BE7044"/>
    <w:rsid w:val="00BE7D34"/>
    <w:rsid w:val="00BF0042"/>
    <w:rsid w:val="00BF0967"/>
    <w:rsid w:val="00C020A0"/>
    <w:rsid w:val="00C03F30"/>
    <w:rsid w:val="00C05323"/>
    <w:rsid w:val="00C05472"/>
    <w:rsid w:val="00C055F5"/>
    <w:rsid w:val="00C07D1F"/>
    <w:rsid w:val="00C12F2A"/>
    <w:rsid w:val="00C148D3"/>
    <w:rsid w:val="00C22997"/>
    <w:rsid w:val="00C2464A"/>
    <w:rsid w:val="00C2525F"/>
    <w:rsid w:val="00C25866"/>
    <w:rsid w:val="00C267D9"/>
    <w:rsid w:val="00C27873"/>
    <w:rsid w:val="00C30331"/>
    <w:rsid w:val="00C30365"/>
    <w:rsid w:val="00C332FE"/>
    <w:rsid w:val="00C35013"/>
    <w:rsid w:val="00C35715"/>
    <w:rsid w:val="00C51129"/>
    <w:rsid w:val="00C700C6"/>
    <w:rsid w:val="00C74183"/>
    <w:rsid w:val="00C74CDA"/>
    <w:rsid w:val="00C778D1"/>
    <w:rsid w:val="00C82530"/>
    <w:rsid w:val="00C863E3"/>
    <w:rsid w:val="00C9578D"/>
    <w:rsid w:val="00C96E82"/>
    <w:rsid w:val="00CA1AEE"/>
    <w:rsid w:val="00CA242D"/>
    <w:rsid w:val="00CA52C8"/>
    <w:rsid w:val="00CA67D0"/>
    <w:rsid w:val="00CB0193"/>
    <w:rsid w:val="00CB2BFD"/>
    <w:rsid w:val="00CB68BA"/>
    <w:rsid w:val="00CB6BDD"/>
    <w:rsid w:val="00CC047B"/>
    <w:rsid w:val="00CC1B70"/>
    <w:rsid w:val="00CC2809"/>
    <w:rsid w:val="00CC71B6"/>
    <w:rsid w:val="00CC767B"/>
    <w:rsid w:val="00CD06E6"/>
    <w:rsid w:val="00CD076B"/>
    <w:rsid w:val="00CD68CE"/>
    <w:rsid w:val="00CE0A6F"/>
    <w:rsid w:val="00CE6415"/>
    <w:rsid w:val="00CE7759"/>
    <w:rsid w:val="00CF05DC"/>
    <w:rsid w:val="00CF1228"/>
    <w:rsid w:val="00CF1986"/>
    <w:rsid w:val="00CF499F"/>
    <w:rsid w:val="00D01E9A"/>
    <w:rsid w:val="00D021A1"/>
    <w:rsid w:val="00D02E07"/>
    <w:rsid w:val="00D116B8"/>
    <w:rsid w:val="00D15939"/>
    <w:rsid w:val="00D17C4F"/>
    <w:rsid w:val="00D21AD3"/>
    <w:rsid w:val="00D23821"/>
    <w:rsid w:val="00D263A2"/>
    <w:rsid w:val="00D31166"/>
    <w:rsid w:val="00D33EE3"/>
    <w:rsid w:val="00D400F5"/>
    <w:rsid w:val="00D43726"/>
    <w:rsid w:val="00D45D02"/>
    <w:rsid w:val="00D51089"/>
    <w:rsid w:val="00D5412A"/>
    <w:rsid w:val="00D574A4"/>
    <w:rsid w:val="00D57EBE"/>
    <w:rsid w:val="00D6170D"/>
    <w:rsid w:val="00D63698"/>
    <w:rsid w:val="00D8123C"/>
    <w:rsid w:val="00D82754"/>
    <w:rsid w:val="00D9035F"/>
    <w:rsid w:val="00D91F84"/>
    <w:rsid w:val="00D94444"/>
    <w:rsid w:val="00D9603B"/>
    <w:rsid w:val="00DA108F"/>
    <w:rsid w:val="00DA3240"/>
    <w:rsid w:val="00DA5C40"/>
    <w:rsid w:val="00DB0EEE"/>
    <w:rsid w:val="00DB60E4"/>
    <w:rsid w:val="00DC6273"/>
    <w:rsid w:val="00DC6485"/>
    <w:rsid w:val="00DC7EE1"/>
    <w:rsid w:val="00DD0E75"/>
    <w:rsid w:val="00DD2076"/>
    <w:rsid w:val="00DD39B2"/>
    <w:rsid w:val="00DD589D"/>
    <w:rsid w:val="00DE1053"/>
    <w:rsid w:val="00DE4054"/>
    <w:rsid w:val="00DE46F0"/>
    <w:rsid w:val="00DF0566"/>
    <w:rsid w:val="00DF2E35"/>
    <w:rsid w:val="00DF311D"/>
    <w:rsid w:val="00E0318D"/>
    <w:rsid w:val="00E0385A"/>
    <w:rsid w:val="00E0419C"/>
    <w:rsid w:val="00E04862"/>
    <w:rsid w:val="00E04F02"/>
    <w:rsid w:val="00E05BED"/>
    <w:rsid w:val="00E11BE9"/>
    <w:rsid w:val="00E132A0"/>
    <w:rsid w:val="00E21488"/>
    <w:rsid w:val="00E23A19"/>
    <w:rsid w:val="00E245CF"/>
    <w:rsid w:val="00E262D0"/>
    <w:rsid w:val="00E263B2"/>
    <w:rsid w:val="00E2760E"/>
    <w:rsid w:val="00E31562"/>
    <w:rsid w:val="00E31801"/>
    <w:rsid w:val="00E329A5"/>
    <w:rsid w:val="00E33916"/>
    <w:rsid w:val="00E4255A"/>
    <w:rsid w:val="00E43C3B"/>
    <w:rsid w:val="00E44F7A"/>
    <w:rsid w:val="00E54592"/>
    <w:rsid w:val="00E55495"/>
    <w:rsid w:val="00E57229"/>
    <w:rsid w:val="00E57A03"/>
    <w:rsid w:val="00E57FFE"/>
    <w:rsid w:val="00E612E3"/>
    <w:rsid w:val="00E61CAE"/>
    <w:rsid w:val="00E65D92"/>
    <w:rsid w:val="00E70AA9"/>
    <w:rsid w:val="00E71BA5"/>
    <w:rsid w:val="00E72110"/>
    <w:rsid w:val="00E724E8"/>
    <w:rsid w:val="00E77968"/>
    <w:rsid w:val="00E77CBD"/>
    <w:rsid w:val="00E82DC0"/>
    <w:rsid w:val="00E84C22"/>
    <w:rsid w:val="00E85219"/>
    <w:rsid w:val="00E93CB2"/>
    <w:rsid w:val="00E955AB"/>
    <w:rsid w:val="00E97005"/>
    <w:rsid w:val="00EA3CEA"/>
    <w:rsid w:val="00EA631B"/>
    <w:rsid w:val="00EB000A"/>
    <w:rsid w:val="00EB1BBB"/>
    <w:rsid w:val="00EB6718"/>
    <w:rsid w:val="00EB67E8"/>
    <w:rsid w:val="00EB7298"/>
    <w:rsid w:val="00ED0B32"/>
    <w:rsid w:val="00ED0F60"/>
    <w:rsid w:val="00ED6F8F"/>
    <w:rsid w:val="00EE2247"/>
    <w:rsid w:val="00EE2CEA"/>
    <w:rsid w:val="00EE64B7"/>
    <w:rsid w:val="00EF0294"/>
    <w:rsid w:val="00EF268D"/>
    <w:rsid w:val="00EF2826"/>
    <w:rsid w:val="00EF36A5"/>
    <w:rsid w:val="00EF3E7B"/>
    <w:rsid w:val="00EF7509"/>
    <w:rsid w:val="00F033FB"/>
    <w:rsid w:val="00F045FC"/>
    <w:rsid w:val="00F057A4"/>
    <w:rsid w:val="00F07732"/>
    <w:rsid w:val="00F1033A"/>
    <w:rsid w:val="00F1418D"/>
    <w:rsid w:val="00F169F6"/>
    <w:rsid w:val="00F17688"/>
    <w:rsid w:val="00F20D65"/>
    <w:rsid w:val="00F20EE7"/>
    <w:rsid w:val="00F22B1C"/>
    <w:rsid w:val="00F23EB1"/>
    <w:rsid w:val="00F248E2"/>
    <w:rsid w:val="00F2620B"/>
    <w:rsid w:val="00F344F1"/>
    <w:rsid w:val="00F37578"/>
    <w:rsid w:val="00F52BC9"/>
    <w:rsid w:val="00F52C12"/>
    <w:rsid w:val="00F56938"/>
    <w:rsid w:val="00F60BCB"/>
    <w:rsid w:val="00F63C48"/>
    <w:rsid w:val="00F63C8B"/>
    <w:rsid w:val="00F63D12"/>
    <w:rsid w:val="00F66ED5"/>
    <w:rsid w:val="00F67230"/>
    <w:rsid w:val="00F672A2"/>
    <w:rsid w:val="00F75A72"/>
    <w:rsid w:val="00F83D13"/>
    <w:rsid w:val="00F85CD7"/>
    <w:rsid w:val="00F870B9"/>
    <w:rsid w:val="00F939DD"/>
    <w:rsid w:val="00F94187"/>
    <w:rsid w:val="00F9429A"/>
    <w:rsid w:val="00F969A2"/>
    <w:rsid w:val="00F96F05"/>
    <w:rsid w:val="00F96FE1"/>
    <w:rsid w:val="00FA450D"/>
    <w:rsid w:val="00FA6D09"/>
    <w:rsid w:val="00FB0C4E"/>
    <w:rsid w:val="00FB2064"/>
    <w:rsid w:val="00FB375A"/>
    <w:rsid w:val="00FB4CB8"/>
    <w:rsid w:val="00FC25AF"/>
    <w:rsid w:val="00FC2B86"/>
    <w:rsid w:val="00FC33A9"/>
    <w:rsid w:val="00FC5A31"/>
    <w:rsid w:val="00FD3B7A"/>
    <w:rsid w:val="00FD54D1"/>
    <w:rsid w:val="00FE139B"/>
    <w:rsid w:val="00FE246E"/>
    <w:rsid w:val="00FE2F5B"/>
    <w:rsid w:val="00FF5503"/>
    <w:rsid w:val="00FF5778"/>
    <w:rsid w:val="00FF5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C8BDD1"/>
  <w14:defaultImageDpi w14:val="96"/>
  <w15:docId w15:val="{DD23943D-AE3D-430D-8FB4-C5E6AFB6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7238E6"/>
    <w:pPr>
      <w:spacing w:after="0" w:line="240" w:lineRule="auto"/>
    </w:pPr>
    <w:rPr>
      <w:rFonts w:ascii="Times New Roman" w:hAnsi="Times New Roman"/>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38E6"/>
    <w:pPr>
      <w:tabs>
        <w:tab w:val="center" w:pos="4513"/>
        <w:tab w:val="right" w:pos="9026"/>
      </w:tabs>
    </w:pPr>
  </w:style>
  <w:style w:type="character" w:customStyle="1" w:styleId="FooterChar">
    <w:name w:val="Footer Char"/>
    <w:basedOn w:val="DefaultParagraphFont"/>
    <w:link w:val="Footer"/>
    <w:uiPriority w:val="99"/>
    <w:rsid w:val="007238E6"/>
    <w:rPr>
      <w:rFonts w:ascii="Times New Roman" w:hAnsi="Times New Roman"/>
      <w:noProof/>
    </w:rPr>
  </w:style>
  <w:style w:type="paragraph" w:styleId="Header">
    <w:name w:val="header"/>
    <w:basedOn w:val="Normal"/>
    <w:link w:val="HeaderChar"/>
    <w:uiPriority w:val="99"/>
    <w:unhideWhenUsed/>
    <w:rsid w:val="007238E6"/>
    <w:pPr>
      <w:tabs>
        <w:tab w:val="center" w:pos="4513"/>
        <w:tab w:val="right" w:pos="9026"/>
      </w:tabs>
    </w:pPr>
  </w:style>
  <w:style w:type="character" w:customStyle="1" w:styleId="HeaderChar">
    <w:name w:val="Header Char"/>
    <w:basedOn w:val="DefaultParagraphFont"/>
    <w:link w:val="Header"/>
    <w:uiPriority w:val="99"/>
    <w:rsid w:val="007238E6"/>
    <w:rPr>
      <w:rFonts w:ascii="Times New Roman" w:hAnsi="Times New Roman"/>
      <w:noProof/>
    </w:rPr>
  </w:style>
  <w:style w:type="paragraph" w:styleId="BalloonText">
    <w:name w:val="Balloon Text"/>
    <w:basedOn w:val="Normal"/>
    <w:link w:val="BalloonTextChar"/>
    <w:uiPriority w:val="99"/>
    <w:semiHidden/>
    <w:unhideWhenUsed/>
    <w:rsid w:val="007238E6"/>
    <w:rPr>
      <w:rFonts w:ascii="Tahoma" w:hAnsi="Tahoma" w:cs="Tahoma"/>
      <w:sz w:val="16"/>
      <w:szCs w:val="16"/>
    </w:rPr>
  </w:style>
  <w:style w:type="character" w:customStyle="1" w:styleId="BalloonTextChar">
    <w:name w:val="Balloon Text Char"/>
    <w:basedOn w:val="DefaultParagraphFont"/>
    <w:link w:val="BalloonText"/>
    <w:uiPriority w:val="99"/>
    <w:semiHidden/>
    <w:rsid w:val="007238E6"/>
    <w:rPr>
      <w:rFonts w:ascii="Tahoma" w:hAnsi="Tahoma" w:cs="Tahoma"/>
      <w:noProof/>
      <w:sz w:val="16"/>
      <w:szCs w:val="16"/>
    </w:rPr>
  </w:style>
  <w:style w:type="paragraph" w:customStyle="1" w:styleId="AS-H3A">
    <w:name w:val="AS-H3A"/>
    <w:basedOn w:val="Normal"/>
    <w:link w:val="AS-H3AChar"/>
    <w:autoRedefine/>
    <w:qFormat/>
    <w:rsid w:val="007238E6"/>
    <w:pPr>
      <w:autoSpaceDE w:val="0"/>
      <w:autoSpaceDN w:val="0"/>
      <w:adjustRightInd w:val="0"/>
      <w:jc w:val="center"/>
    </w:pPr>
    <w:rPr>
      <w:rFonts w:cs="Times New Roman"/>
      <w:b/>
      <w:caps/>
    </w:rPr>
  </w:style>
  <w:style w:type="paragraph" w:styleId="ListBullet">
    <w:name w:val="List Bullet"/>
    <w:basedOn w:val="Normal"/>
    <w:uiPriority w:val="99"/>
    <w:unhideWhenUsed/>
    <w:rsid w:val="007238E6"/>
    <w:pPr>
      <w:numPr>
        <w:numId w:val="1"/>
      </w:numPr>
      <w:contextualSpacing/>
    </w:pPr>
  </w:style>
  <w:style w:type="character" w:customStyle="1" w:styleId="AS-H3AChar">
    <w:name w:val="AS-H3A Char"/>
    <w:basedOn w:val="DefaultParagraphFont"/>
    <w:link w:val="AS-H3A"/>
    <w:rsid w:val="007238E6"/>
    <w:rPr>
      <w:rFonts w:ascii="Times New Roman" w:hAnsi="Times New Roman" w:cs="Times New Roman"/>
      <w:b/>
      <w:caps/>
      <w:noProof/>
    </w:rPr>
  </w:style>
  <w:style w:type="character" w:customStyle="1" w:styleId="A3">
    <w:name w:val="A3"/>
    <w:uiPriority w:val="99"/>
    <w:rsid w:val="007238E6"/>
    <w:rPr>
      <w:rFonts w:cs="Times"/>
      <w:color w:val="000000"/>
      <w:sz w:val="22"/>
      <w:szCs w:val="22"/>
    </w:rPr>
  </w:style>
  <w:style w:type="paragraph" w:customStyle="1" w:styleId="Head2B">
    <w:name w:val="Head 2B"/>
    <w:basedOn w:val="AS-H3A"/>
    <w:link w:val="Head2BChar"/>
    <w:rsid w:val="007238E6"/>
  </w:style>
  <w:style w:type="paragraph" w:styleId="ListParagraph">
    <w:name w:val="List Paragraph"/>
    <w:basedOn w:val="Normal"/>
    <w:link w:val="ListParagraphChar"/>
    <w:uiPriority w:val="34"/>
    <w:qFormat/>
    <w:rsid w:val="007238E6"/>
    <w:pPr>
      <w:ind w:left="720"/>
      <w:contextualSpacing/>
    </w:pPr>
  </w:style>
  <w:style w:type="character" w:customStyle="1" w:styleId="Head2BChar">
    <w:name w:val="Head 2B Char"/>
    <w:basedOn w:val="AS-H3AChar"/>
    <w:link w:val="Head2B"/>
    <w:rsid w:val="007238E6"/>
    <w:rPr>
      <w:rFonts w:ascii="Times New Roman" w:hAnsi="Times New Roman" w:cs="Times New Roman"/>
      <w:b/>
      <w:caps/>
      <w:noProof/>
    </w:rPr>
  </w:style>
  <w:style w:type="paragraph" w:customStyle="1" w:styleId="Head3">
    <w:name w:val="Head 3"/>
    <w:basedOn w:val="ListParagraph"/>
    <w:link w:val="Head3Char"/>
    <w:rsid w:val="007238E6"/>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7238E6"/>
    <w:rPr>
      <w:rFonts w:ascii="Times New Roman" w:hAnsi="Times New Roman"/>
      <w:noProof/>
    </w:rPr>
  </w:style>
  <w:style w:type="character" w:customStyle="1" w:styleId="Head3Char">
    <w:name w:val="Head 3 Char"/>
    <w:basedOn w:val="ListParagraphChar"/>
    <w:link w:val="Head3"/>
    <w:rsid w:val="007238E6"/>
    <w:rPr>
      <w:rFonts w:ascii="Times New Roman" w:eastAsia="Times New Roman" w:hAnsi="Times New Roman" w:cs="Times New Roman"/>
      <w:b/>
      <w:bCs/>
      <w:noProof/>
    </w:rPr>
  </w:style>
  <w:style w:type="paragraph" w:customStyle="1" w:styleId="AS-H1a">
    <w:name w:val="AS-H1a"/>
    <w:basedOn w:val="Normal"/>
    <w:link w:val="AS-H1aChar"/>
    <w:qFormat/>
    <w:rsid w:val="007238E6"/>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7238E6"/>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7238E6"/>
    <w:rPr>
      <w:rFonts w:ascii="Arial" w:hAnsi="Arial" w:cs="Arial"/>
      <w:b/>
      <w:noProof/>
      <w:sz w:val="36"/>
      <w:szCs w:val="36"/>
    </w:rPr>
  </w:style>
  <w:style w:type="paragraph" w:customStyle="1" w:styleId="AS-H1-Colour">
    <w:name w:val="AS-H1-Colour"/>
    <w:basedOn w:val="Normal"/>
    <w:link w:val="AS-H1-ColourChar"/>
    <w:rsid w:val="007238E6"/>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7238E6"/>
    <w:rPr>
      <w:rFonts w:ascii="Times New Roman" w:hAnsi="Times New Roman" w:cs="Times New Roman"/>
      <w:b/>
      <w:caps/>
      <w:noProof/>
      <w:color w:val="000000"/>
      <w:sz w:val="26"/>
    </w:rPr>
  </w:style>
  <w:style w:type="paragraph" w:customStyle="1" w:styleId="AS-H2b">
    <w:name w:val="AS-H2b"/>
    <w:basedOn w:val="Normal"/>
    <w:link w:val="AS-H2bChar"/>
    <w:rsid w:val="007238E6"/>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7238E6"/>
    <w:rPr>
      <w:rFonts w:ascii="Arial" w:hAnsi="Arial" w:cs="Arial"/>
      <w:b/>
      <w:noProof/>
      <w:color w:val="00B050"/>
      <w:sz w:val="36"/>
      <w:szCs w:val="36"/>
    </w:rPr>
  </w:style>
  <w:style w:type="paragraph" w:customStyle="1" w:styleId="AS-H3">
    <w:name w:val="AS-H3"/>
    <w:basedOn w:val="AS-H3A"/>
    <w:link w:val="AS-H3Char"/>
    <w:rsid w:val="007238E6"/>
    <w:rPr>
      <w:sz w:val="28"/>
    </w:rPr>
  </w:style>
  <w:style w:type="character" w:customStyle="1" w:styleId="AS-H2bChar">
    <w:name w:val="AS-H2b Char"/>
    <w:basedOn w:val="DefaultParagraphFont"/>
    <w:link w:val="AS-H2b"/>
    <w:rsid w:val="007238E6"/>
    <w:rPr>
      <w:rFonts w:ascii="Arial" w:hAnsi="Arial" w:cs="Arial"/>
      <w:noProof/>
    </w:rPr>
  </w:style>
  <w:style w:type="paragraph" w:customStyle="1" w:styleId="AS-H3b">
    <w:name w:val="AS-H3b"/>
    <w:basedOn w:val="Normal"/>
    <w:link w:val="AS-H3bChar"/>
    <w:autoRedefine/>
    <w:qFormat/>
    <w:rsid w:val="007238E6"/>
    <w:pPr>
      <w:jc w:val="center"/>
    </w:pPr>
    <w:rPr>
      <w:rFonts w:cs="Times New Roman"/>
      <w:b/>
    </w:rPr>
  </w:style>
  <w:style w:type="character" w:customStyle="1" w:styleId="AS-H3Char">
    <w:name w:val="AS-H3 Char"/>
    <w:basedOn w:val="AS-H3AChar"/>
    <w:link w:val="AS-H3"/>
    <w:rsid w:val="007238E6"/>
    <w:rPr>
      <w:rFonts w:ascii="Times New Roman" w:hAnsi="Times New Roman" w:cs="Times New Roman"/>
      <w:b/>
      <w:caps/>
      <w:noProof/>
      <w:sz w:val="28"/>
    </w:rPr>
  </w:style>
  <w:style w:type="paragraph" w:customStyle="1" w:styleId="AS-H3c">
    <w:name w:val="AS-H3c"/>
    <w:basedOn w:val="Head2B"/>
    <w:link w:val="AS-H3cChar"/>
    <w:rsid w:val="007238E6"/>
    <w:rPr>
      <w:b w:val="0"/>
    </w:rPr>
  </w:style>
  <w:style w:type="character" w:customStyle="1" w:styleId="AS-H3bChar">
    <w:name w:val="AS-H3b Char"/>
    <w:basedOn w:val="AS-H3AChar"/>
    <w:link w:val="AS-H3b"/>
    <w:rsid w:val="007238E6"/>
    <w:rPr>
      <w:rFonts w:ascii="Times New Roman" w:hAnsi="Times New Roman" w:cs="Times New Roman"/>
      <w:b/>
      <w:caps w:val="0"/>
      <w:noProof/>
    </w:rPr>
  </w:style>
  <w:style w:type="paragraph" w:customStyle="1" w:styleId="AS-H3d">
    <w:name w:val="AS-H3d"/>
    <w:basedOn w:val="Head2B"/>
    <w:link w:val="AS-H3dChar"/>
    <w:rsid w:val="007238E6"/>
  </w:style>
  <w:style w:type="character" w:customStyle="1" w:styleId="AS-H3cChar">
    <w:name w:val="AS-H3c Char"/>
    <w:basedOn w:val="Head2BChar"/>
    <w:link w:val="AS-H3c"/>
    <w:rsid w:val="007238E6"/>
    <w:rPr>
      <w:rFonts w:ascii="Times New Roman" w:hAnsi="Times New Roman" w:cs="Times New Roman"/>
      <w:b w:val="0"/>
      <w:caps/>
      <w:noProof/>
    </w:rPr>
  </w:style>
  <w:style w:type="paragraph" w:customStyle="1" w:styleId="AS-P0">
    <w:name w:val="AS-P(0)"/>
    <w:basedOn w:val="Normal"/>
    <w:link w:val="AS-P0Char"/>
    <w:qFormat/>
    <w:rsid w:val="007238E6"/>
    <w:pPr>
      <w:tabs>
        <w:tab w:val="left" w:pos="567"/>
      </w:tabs>
      <w:jc w:val="both"/>
    </w:pPr>
    <w:rPr>
      <w:rFonts w:eastAsia="Times New Roman" w:cs="Times New Roman"/>
    </w:rPr>
  </w:style>
  <w:style w:type="character" w:customStyle="1" w:styleId="AS-H3dChar">
    <w:name w:val="AS-H3d Char"/>
    <w:basedOn w:val="Head2BChar"/>
    <w:link w:val="AS-H3d"/>
    <w:rsid w:val="007238E6"/>
    <w:rPr>
      <w:rFonts w:ascii="Times New Roman" w:hAnsi="Times New Roman" w:cs="Times New Roman"/>
      <w:b/>
      <w:caps/>
      <w:noProof/>
    </w:rPr>
  </w:style>
  <w:style w:type="paragraph" w:customStyle="1" w:styleId="AS-P1">
    <w:name w:val="AS-P(1)"/>
    <w:basedOn w:val="Normal"/>
    <w:link w:val="AS-P1Char"/>
    <w:qFormat/>
    <w:rsid w:val="007238E6"/>
    <w:pPr>
      <w:suppressAutoHyphens/>
      <w:ind w:right="-7" w:firstLine="567"/>
      <w:jc w:val="both"/>
    </w:pPr>
    <w:rPr>
      <w:rFonts w:eastAsia="Times New Roman" w:cs="Times New Roman"/>
    </w:rPr>
  </w:style>
  <w:style w:type="character" w:customStyle="1" w:styleId="AS-P0Char">
    <w:name w:val="AS-P(0) Char"/>
    <w:basedOn w:val="DefaultParagraphFont"/>
    <w:link w:val="AS-P0"/>
    <w:rsid w:val="007238E6"/>
    <w:rPr>
      <w:rFonts w:ascii="Times New Roman" w:eastAsia="Times New Roman" w:hAnsi="Times New Roman" w:cs="Times New Roman"/>
      <w:noProof/>
    </w:rPr>
  </w:style>
  <w:style w:type="paragraph" w:customStyle="1" w:styleId="AS-Pa">
    <w:name w:val="AS-P(a)"/>
    <w:basedOn w:val="AS-Pahang"/>
    <w:link w:val="AS-PaChar"/>
    <w:qFormat/>
    <w:rsid w:val="007238E6"/>
  </w:style>
  <w:style w:type="character" w:customStyle="1" w:styleId="AS-P1Char">
    <w:name w:val="AS-P(1) Char"/>
    <w:basedOn w:val="DefaultParagraphFont"/>
    <w:link w:val="AS-P1"/>
    <w:rsid w:val="007238E6"/>
    <w:rPr>
      <w:rFonts w:ascii="Times New Roman" w:eastAsia="Times New Roman" w:hAnsi="Times New Roman" w:cs="Times New Roman"/>
      <w:noProof/>
    </w:rPr>
  </w:style>
  <w:style w:type="paragraph" w:customStyle="1" w:styleId="AS-Pi">
    <w:name w:val="AS-P(i)"/>
    <w:basedOn w:val="Normal"/>
    <w:link w:val="AS-PiChar"/>
    <w:qFormat/>
    <w:rsid w:val="007238E6"/>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7238E6"/>
    <w:rPr>
      <w:rFonts w:ascii="Times New Roman" w:eastAsia="Times New Roman" w:hAnsi="Times New Roman" w:cs="Times New Roman"/>
      <w:noProof/>
    </w:rPr>
  </w:style>
  <w:style w:type="paragraph" w:customStyle="1" w:styleId="AS-Pahang">
    <w:name w:val="AS-P(a)hang"/>
    <w:basedOn w:val="Normal"/>
    <w:link w:val="AS-PahangChar"/>
    <w:rsid w:val="007238E6"/>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7238E6"/>
    <w:rPr>
      <w:rFonts w:ascii="Times New Roman" w:eastAsia="Times New Roman" w:hAnsi="Times New Roman" w:cs="Times New Roman"/>
      <w:noProof/>
    </w:rPr>
  </w:style>
  <w:style w:type="paragraph" w:customStyle="1" w:styleId="AS-Paa">
    <w:name w:val="AS-P(aa)"/>
    <w:basedOn w:val="Normal"/>
    <w:link w:val="AS-PaaChar"/>
    <w:qFormat/>
    <w:rsid w:val="007238E6"/>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7238E6"/>
    <w:rPr>
      <w:rFonts w:ascii="Times New Roman" w:eastAsia="Times New Roman" w:hAnsi="Times New Roman" w:cs="Times New Roman"/>
      <w:noProof/>
    </w:rPr>
  </w:style>
  <w:style w:type="paragraph" w:customStyle="1" w:styleId="AS-P-Amend">
    <w:name w:val="AS-P-Amend"/>
    <w:link w:val="AS-P-AmendChar"/>
    <w:qFormat/>
    <w:rsid w:val="007238E6"/>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7238E6"/>
    <w:rPr>
      <w:rFonts w:ascii="Times New Roman" w:eastAsia="Times New Roman" w:hAnsi="Times New Roman" w:cs="Times New Roman"/>
      <w:noProof/>
    </w:rPr>
  </w:style>
  <w:style w:type="character" w:customStyle="1" w:styleId="AS-P-AmendChar">
    <w:name w:val="AS-P-Amend Char"/>
    <w:basedOn w:val="AS-P0Char"/>
    <w:link w:val="AS-P-Amend"/>
    <w:rsid w:val="007238E6"/>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7238E6"/>
    <w:rPr>
      <w:sz w:val="16"/>
      <w:szCs w:val="16"/>
    </w:rPr>
  </w:style>
  <w:style w:type="paragraph" w:styleId="CommentText">
    <w:name w:val="annotation text"/>
    <w:basedOn w:val="Normal"/>
    <w:link w:val="CommentTextChar"/>
    <w:uiPriority w:val="99"/>
    <w:semiHidden/>
    <w:unhideWhenUsed/>
    <w:rsid w:val="007238E6"/>
    <w:rPr>
      <w:sz w:val="20"/>
      <w:szCs w:val="20"/>
    </w:rPr>
  </w:style>
  <w:style w:type="character" w:customStyle="1" w:styleId="CommentTextChar">
    <w:name w:val="Comment Text Char"/>
    <w:basedOn w:val="DefaultParagraphFont"/>
    <w:link w:val="CommentText"/>
    <w:uiPriority w:val="99"/>
    <w:semiHidden/>
    <w:rsid w:val="007238E6"/>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7238E6"/>
    <w:rPr>
      <w:b/>
      <w:bCs/>
    </w:rPr>
  </w:style>
  <w:style w:type="character" w:customStyle="1" w:styleId="CommentSubjectChar">
    <w:name w:val="Comment Subject Char"/>
    <w:basedOn w:val="CommentTextChar"/>
    <w:link w:val="CommentSubject"/>
    <w:uiPriority w:val="99"/>
    <w:semiHidden/>
    <w:rsid w:val="007238E6"/>
    <w:rPr>
      <w:rFonts w:ascii="Times New Roman" w:hAnsi="Times New Roman"/>
      <w:b/>
      <w:bCs/>
      <w:noProof/>
      <w:sz w:val="20"/>
      <w:szCs w:val="20"/>
    </w:rPr>
  </w:style>
  <w:style w:type="paragraph" w:customStyle="1" w:styleId="AS-H4A">
    <w:name w:val="AS-H4A"/>
    <w:basedOn w:val="AS-P0"/>
    <w:link w:val="AS-H4AChar"/>
    <w:rsid w:val="007238E6"/>
    <w:pPr>
      <w:tabs>
        <w:tab w:val="clear" w:pos="567"/>
      </w:tabs>
      <w:jc w:val="center"/>
    </w:pPr>
    <w:rPr>
      <w:b/>
      <w:caps/>
    </w:rPr>
  </w:style>
  <w:style w:type="paragraph" w:customStyle="1" w:styleId="AS-H4b">
    <w:name w:val="AS-H4b"/>
    <w:basedOn w:val="AS-P0"/>
    <w:link w:val="AS-H4bChar"/>
    <w:rsid w:val="007238E6"/>
    <w:pPr>
      <w:tabs>
        <w:tab w:val="clear" w:pos="567"/>
      </w:tabs>
      <w:jc w:val="center"/>
    </w:pPr>
    <w:rPr>
      <w:b/>
    </w:rPr>
  </w:style>
  <w:style w:type="character" w:customStyle="1" w:styleId="AS-H4AChar">
    <w:name w:val="AS-H4A Char"/>
    <w:basedOn w:val="AS-P0Char"/>
    <w:link w:val="AS-H4A"/>
    <w:rsid w:val="007238E6"/>
    <w:rPr>
      <w:rFonts w:ascii="Times New Roman" w:eastAsia="Times New Roman" w:hAnsi="Times New Roman" w:cs="Times New Roman"/>
      <w:b/>
      <w:caps/>
      <w:noProof/>
    </w:rPr>
  </w:style>
  <w:style w:type="character" w:customStyle="1" w:styleId="AS-H4bChar">
    <w:name w:val="AS-H4b Char"/>
    <w:basedOn w:val="AS-P0Char"/>
    <w:link w:val="AS-H4b"/>
    <w:rsid w:val="007238E6"/>
    <w:rPr>
      <w:rFonts w:ascii="Times New Roman" w:eastAsia="Times New Roman" w:hAnsi="Times New Roman" w:cs="Times New Roman"/>
      <w:b/>
      <w:noProof/>
    </w:rPr>
  </w:style>
  <w:style w:type="paragraph" w:customStyle="1" w:styleId="AS-H2a">
    <w:name w:val="AS-H2a"/>
    <w:basedOn w:val="Normal"/>
    <w:link w:val="AS-H2aChar"/>
    <w:rsid w:val="007238E6"/>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7238E6"/>
    <w:rPr>
      <w:rFonts w:ascii="Arial" w:hAnsi="Arial" w:cs="Arial"/>
      <w:b/>
      <w:noProof/>
    </w:rPr>
  </w:style>
  <w:style w:type="paragraph" w:customStyle="1" w:styleId="AS-H1b">
    <w:name w:val="AS-H1b"/>
    <w:basedOn w:val="Normal"/>
    <w:link w:val="AS-H1bChar"/>
    <w:qFormat/>
    <w:rsid w:val="007238E6"/>
    <w:pPr>
      <w:jc w:val="center"/>
    </w:pPr>
    <w:rPr>
      <w:rFonts w:ascii="Arial" w:hAnsi="Arial" w:cs="Arial"/>
      <w:b/>
      <w:color w:val="000000"/>
      <w:sz w:val="24"/>
      <w:szCs w:val="24"/>
      <w:lang w:val="en-ZA"/>
    </w:rPr>
  </w:style>
  <w:style w:type="character" w:customStyle="1" w:styleId="AS-H1bChar">
    <w:name w:val="AS-H1b Char"/>
    <w:basedOn w:val="AS-H2aChar"/>
    <w:link w:val="AS-H1b"/>
    <w:rsid w:val="007238E6"/>
    <w:rPr>
      <w:rFonts w:ascii="Arial" w:hAnsi="Arial" w:cs="Arial"/>
      <w:b/>
      <w:noProof/>
      <w:color w:val="000000"/>
      <w:sz w:val="24"/>
      <w:szCs w:val="24"/>
      <w:lang w:val="en-ZA"/>
    </w:rPr>
  </w:style>
  <w:style w:type="paragraph" w:styleId="BodyText">
    <w:name w:val="Body Text"/>
    <w:basedOn w:val="Normal"/>
    <w:link w:val="BodyTextChar"/>
    <w:uiPriority w:val="1"/>
    <w:qFormat/>
    <w:rsid w:val="000F72F6"/>
    <w:pPr>
      <w:ind w:left="5629"/>
    </w:pPr>
    <w:rPr>
      <w:rFonts w:eastAsia="Times New Roman"/>
      <w:sz w:val="20"/>
      <w:szCs w:val="20"/>
    </w:rPr>
  </w:style>
  <w:style w:type="character" w:customStyle="1" w:styleId="BodyTextChar">
    <w:name w:val="Body Text Char"/>
    <w:basedOn w:val="DefaultParagraphFont"/>
    <w:link w:val="BodyText"/>
    <w:uiPriority w:val="1"/>
    <w:rsid w:val="000F72F6"/>
    <w:rPr>
      <w:rFonts w:ascii="Times New Roman" w:eastAsia="Times New Roman" w:hAnsi="Times New Roman"/>
      <w:sz w:val="20"/>
      <w:szCs w:val="20"/>
    </w:rPr>
  </w:style>
  <w:style w:type="paragraph" w:customStyle="1" w:styleId="TableParagraph">
    <w:name w:val="Table Paragraph"/>
    <w:basedOn w:val="Normal"/>
    <w:uiPriority w:val="1"/>
    <w:qFormat/>
    <w:rsid w:val="000F72F6"/>
  </w:style>
  <w:style w:type="table" w:styleId="TableGrid">
    <w:name w:val="Table Grid"/>
    <w:basedOn w:val="TableNormal"/>
    <w:uiPriority w:val="59"/>
    <w:rsid w:val="00386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F074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SW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BEABC-B408-4EC0-A9B0-35CF132CC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(SWA).dotx</Template>
  <TotalTime>25</TotalTime>
  <Pages>25</Pages>
  <Words>11012</Words>
  <Characters>62771</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73636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perric</dc:creator>
  <cp:lastModifiedBy>Dianne Hubbard</cp:lastModifiedBy>
  <cp:revision>14</cp:revision>
  <dcterms:created xsi:type="dcterms:W3CDTF">2015-07-25T08:09:00Z</dcterms:created>
  <dcterms:modified xsi:type="dcterms:W3CDTF">2018-09-06T06:56:00Z</dcterms:modified>
</cp:coreProperties>
</file>