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CEF" w:rsidRPr="00986480" w:rsidRDefault="00887311" w:rsidP="00986480">
      <w:pPr>
        <w:pStyle w:val="AS-H1a"/>
      </w:pPr>
      <w:r>
        <w:rPr>
          <w:lang w:val="en-ZA" w:eastAsia="en-ZA"/>
        </w:rPr>
        <w:drawing>
          <wp:anchor distT="0" distB="0" distL="114300" distR="114300" simplePos="0" relativeHeight="251657728" behindDoc="0" locked="1" layoutInCell="0" allowOverlap="0">
            <wp:simplePos x="323850" y="1600200"/>
            <wp:positionH relativeFrom="margin">
              <wp:align>center</wp:align>
            </wp:positionH>
            <wp:positionV relativeFrom="page">
              <wp:align>top</wp:align>
            </wp:positionV>
            <wp:extent cx="7560000" cy="2995200"/>
            <wp:effectExtent l="0" t="0" r="3175"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000" cy="299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38F7" w:rsidRPr="00986480" w:rsidRDefault="001147F5" w:rsidP="00986480">
      <w:pPr>
        <w:pStyle w:val="AS-H1a"/>
        <w:rPr>
          <w:position w:val="4"/>
          <w:sz w:val="20"/>
          <w:szCs w:val="20"/>
        </w:rPr>
      </w:pPr>
      <w:r w:rsidRPr="00986480">
        <w:t xml:space="preserve">Roads Authority Act </w:t>
      </w:r>
      <w:r w:rsidR="00CD0AFE" w:rsidRPr="00986480">
        <w:t>17</w:t>
      </w:r>
      <w:r w:rsidRPr="00986480">
        <w:t xml:space="preserve"> of 1999</w:t>
      </w:r>
    </w:p>
    <w:p w:rsidR="008938F7" w:rsidRPr="00986480" w:rsidRDefault="008938F7" w:rsidP="00986480">
      <w:pPr>
        <w:pStyle w:val="AS-P-Amend"/>
      </w:pPr>
      <w:r w:rsidRPr="00986480">
        <w:t xml:space="preserve">(GG </w:t>
      </w:r>
      <w:r w:rsidR="00CD0AFE" w:rsidRPr="00986480">
        <w:t>2215</w:t>
      </w:r>
      <w:r w:rsidRPr="00986480">
        <w:t>)</w:t>
      </w:r>
    </w:p>
    <w:p w:rsidR="00B100FE" w:rsidRDefault="008938F7" w:rsidP="00B100FE">
      <w:pPr>
        <w:pStyle w:val="AS-P-Amend"/>
      </w:pPr>
      <w:r w:rsidRPr="00986480">
        <w:t xml:space="preserve">brought into force on </w:t>
      </w:r>
      <w:r w:rsidR="007C3D3A">
        <w:t xml:space="preserve">25 October 1999 by </w:t>
      </w:r>
      <w:r w:rsidR="00B100FE" w:rsidRPr="00B100FE">
        <w:t xml:space="preserve">GN 235/1999 </w:t>
      </w:r>
      <w:r w:rsidR="007C3D3A">
        <w:t>(</w:t>
      </w:r>
      <w:r w:rsidR="00B100FE" w:rsidRPr="00B100FE">
        <w:t xml:space="preserve">GG 2220), with the </w:t>
      </w:r>
      <w:r w:rsidR="00B100FE" w:rsidRPr="001F208A">
        <w:rPr>
          <w:i/>
        </w:rPr>
        <w:t>exception</w:t>
      </w:r>
      <w:r w:rsidR="00B100FE" w:rsidRPr="00B100FE">
        <w:t xml:space="preserve"> of sections 15(1)(a) and 16, which </w:t>
      </w:r>
      <w:r w:rsidR="007C3D3A">
        <w:t xml:space="preserve">were brought </w:t>
      </w:r>
      <w:r w:rsidR="00B100FE" w:rsidRPr="00B100FE">
        <w:t>into force on 1 Ap</w:t>
      </w:r>
      <w:r w:rsidR="00B100FE">
        <w:t>ril</w:t>
      </w:r>
      <w:r w:rsidR="007C3D3A">
        <w:t xml:space="preserve"> 2000 by </w:t>
      </w:r>
      <w:r w:rsidR="00B100FE">
        <w:t xml:space="preserve">GN 90/2000 </w:t>
      </w:r>
      <w:r w:rsidR="007C3D3A">
        <w:t>(</w:t>
      </w:r>
      <w:r w:rsidR="00B100FE">
        <w:t>GG 2303)</w:t>
      </w:r>
    </w:p>
    <w:p w:rsidR="00B100FE" w:rsidRDefault="00B100FE" w:rsidP="00DC435C">
      <w:pPr>
        <w:pStyle w:val="AS-H1b"/>
      </w:pPr>
    </w:p>
    <w:p w:rsidR="00B100FE" w:rsidRPr="00B100FE" w:rsidRDefault="00B100FE" w:rsidP="00B100FE">
      <w:pPr>
        <w:pStyle w:val="AS-H1b"/>
        <w:rPr>
          <w:rStyle w:val="AS-P-AmendChar"/>
          <w:rFonts w:eastAsia="Calibri"/>
        </w:rPr>
      </w:pPr>
      <w:r w:rsidRPr="005E5BEE">
        <w:rPr>
          <w:color w:val="00B050"/>
        </w:rPr>
        <w:t>as amended by</w:t>
      </w:r>
    </w:p>
    <w:p w:rsidR="00B100FE" w:rsidRPr="005E5BEE" w:rsidRDefault="00B100FE" w:rsidP="00B100FE">
      <w:pPr>
        <w:pStyle w:val="AS-H1b"/>
      </w:pPr>
    </w:p>
    <w:p w:rsidR="00B100FE" w:rsidRPr="00573E67" w:rsidRDefault="00B100FE" w:rsidP="00B100FE">
      <w:pPr>
        <w:pStyle w:val="AS-H1b"/>
        <w:rPr>
          <w:rStyle w:val="AS-P-AmendChar"/>
          <w:rFonts w:eastAsia="Calibri"/>
        </w:rPr>
      </w:pPr>
      <w:r>
        <w:t xml:space="preserve">Roads Authority </w:t>
      </w:r>
      <w:r w:rsidRPr="00DA4394">
        <w:t>A</w:t>
      </w:r>
      <w:r>
        <w:t xml:space="preserve">mendment </w:t>
      </w:r>
      <w:r w:rsidRPr="00B5793E">
        <w:t>Act 20</w:t>
      </w:r>
      <w:r>
        <w:t xml:space="preserve"> of </w:t>
      </w:r>
      <w:r w:rsidRPr="00B5793E">
        <w:t xml:space="preserve">2004 </w:t>
      </w:r>
      <w:r w:rsidRPr="00573E67">
        <w:rPr>
          <w:rStyle w:val="AS-P-AmendChar"/>
          <w:rFonts w:eastAsia="Calibri"/>
        </w:rPr>
        <w:t xml:space="preserve">(GG 3352) </w:t>
      </w:r>
    </w:p>
    <w:p w:rsidR="00B100FE" w:rsidRDefault="00B100FE" w:rsidP="00B100FE">
      <w:pPr>
        <w:pStyle w:val="AS-P-Amend"/>
      </w:pPr>
      <w:r>
        <w:t>came into force on date of publication: 20 December 2004</w:t>
      </w:r>
    </w:p>
    <w:p w:rsidR="00B100FE" w:rsidRPr="00573E67" w:rsidRDefault="00B100FE" w:rsidP="00B100FE">
      <w:pPr>
        <w:pStyle w:val="AS-H1b"/>
        <w:rPr>
          <w:rStyle w:val="AS-P-AmendChar"/>
          <w:rFonts w:eastAsia="Calibri"/>
        </w:rPr>
      </w:pPr>
      <w:r w:rsidRPr="007F4AF8">
        <w:t xml:space="preserve">State-owned Enterprises Governance Act 2 of 2006 </w:t>
      </w:r>
      <w:r w:rsidRPr="00573E67">
        <w:rPr>
          <w:rStyle w:val="AS-P-AmendChar"/>
          <w:rFonts w:eastAsia="Calibri"/>
        </w:rPr>
        <w:t>(GG 3698)</w:t>
      </w:r>
    </w:p>
    <w:p w:rsidR="00A832C8" w:rsidRPr="008D61F4" w:rsidRDefault="00B100FE" w:rsidP="00A832C8">
      <w:pPr>
        <w:pStyle w:val="AS-P-Amend"/>
      </w:pPr>
      <w:r w:rsidRPr="007F4AF8">
        <w:t xml:space="preserve">brought into </w:t>
      </w:r>
      <w:r>
        <w:t xml:space="preserve">force </w:t>
      </w:r>
      <w:r w:rsidRPr="007F4AF8">
        <w:t xml:space="preserve">on 1 November 2006 </w:t>
      </w:r>
      <w:r w:rsidR="007C3D3A">
        <w:t xml:space="preserve">by </w:t>
      </w:r>
      <w:r w:rsidRPr="007F4AF8">
        <w:t>Proc. 13/2006</w:t>
      </w:r>
      <w:r>
        <w:t xml:space="preserve"> </w:t>
      </w:r>
      <w:r w:rsidR="007C3D3A">
        <w:t>(</w:t>
      </w:r>
      <w:r w:rsidRPr="007F4AF8">
        <w:t>GG 3733</w:t>
      </w:r>
      <w:r>
        <w:t>)</w:t>
      </w:r>
      <w:r w:rsidR="003F0E0B">
        <w:t>;</w:t>
      </w:r>
      <w:r w:rsidR="00292B91">
        <w:br/>
      </w:r>
      <w:r w:rsidR="00A832C8" w:rsidRPr="008D61F4">
        <w:t xml:space="preserve">amended and re-named </w:t>
      </w:r>
      <w:r w:rsidR="00A832C8">
        <w:t xml:space="preserve">as </w:t>
      </w:r>
      <w:r w:rsidR="00A832C8" w:rsidRPr="008D61F4">
        <w:t>Public Enterprises Governance Act by Act 8 of 2015 (GG 5835);</w:t>
      </w:r>
    </w:p>
    <w:p w:rsidR="003F0E0B" w:rsidRDefault="00A832C8" w:rsidP="003F0E0B">
      <w:pPr>
        <w:pStyle w:val="AS-P-Amend"/>
      </w:pPr>
      <w:r w:rsidRPr="008D61F4">
        <w:rPr>
          <w:lang w:val="en-ZA"/>
        </w:rPr>
        <w:t xml:space="preserve">repealed by Public Enterprises Governance Act 1 of 2019 </w:t>
      </w:r>
      <w:r w:rsidRPr="008D61F4">
        <w:t>(GG 6907)</w:t>
      </w:r>
    </w:p>
    <w:p w:rsidR="008938F7" w:rsidRPr="00986480" w:rsidRDefault="008938F7" w:rsidP="00986480">
      <w:pPr>
        <w:pStyle w:val="AS-H1a"/>
        <w:pBdr>
          <w:between w:val="single" w:sz="4" w:space="1" w:color="auto"/>
        </w:pBdr>
      </w:pPr>
    </w:p>
    <w:p w:rsidR="008938F7" w:rsidRPr="00986480" w:rsidRDefault="008938F7" w:rsidP="00986480">
      <w:pPr>
        <w:pStyle w:val="AS-H1a"/>
        <w:pBdr>
          <w:between w:val="single" w:sz="4" w:space="1" w:color="auto"/>
        </w:pBdr>
      </w:pPr>
    </w:p>
    <w:p w:rsidR="008938F7" w:rsidRPr="00986480" w:rsidRDefault="008938F7" w:rsidP="00986480">
      <w:pPr>
        <w:pStyle w:val="AS-H1a"/>
      </w:pPr>
      <w:r w:rsidRPr="00986480">
        <w:t>ACT</w:t>
      </w:r>
    </w:p>
    <w:p w:rsidR="008938F7" w:rsidRPr="00986480" w:rsidRDefault="008938F7" w:rsidP="00986480"/>
    <w:p w:rsidR="008938F7" w:rsidRPr="00986480" w:rsidRDefault="008938F7" w:rsidP="00986480">
      <w:pPr>
        <w:pStyle w:val="AS-P0"/>
        <w:rPr>
          <w:b/>
        </w:rPr>
      </w:pPr>
      <w:r w:rsidRPr="00986480">
        <w:rPr>
          <w:b/>
        </w:rPr>
        <w:t xml:space="preserve">To </w:t>
      </w:r>
      <w:r w:rsidR="001147F5" w:rsidRPr="00986480">
        <w:rPr>
          <w:b/>
        </w:rPr>
        <w:t>establish a Roads Authority to manage the national road network of Namibia; and to provide for matters incidental thereto.</w:t>
      </w:r>
    </w:p>
    <w:p w:rsidR="00143E17" w:rsidRPr="00986480" w:rsidRDefault="00143E17" w:rsidP="00986480">
      <w:pPr>
        <w:pStyle w:val="AS-P0"/>
      </w:pPr>
    </w:p>
    <w:p w:rsidR="00143E17" w:rsidRPr="00986480" w:rsidRDefault="00143E17" w:rsidP="00986480">
      <w:pPr>
        <w:pStyle w:val="AS-P0"/>
        <w:jc w:val="center"/>
        <w:rPr>
          <w:b/>
          <w:i/>
        </w:rPr>
      </w:pPr>
      <w:r w:rsidRPr="00986480">
        <w:rPr>
          <w:i/>
        </w:rPr>
        <w:t xml:space="preserve">(Signed by the President on </w:t>
      </w:r>
      <w:r w:rsidR="001147F5" w:rsidRPr="00986480">
        <w:rPr>
          <w:i/>
          <w:sz w:val="21"/>
        </w:rPr>
        <w:t>6 October 1999</w:t>
      </w:r>
      <w:r w:rsidRPr="00986480">
        <w:rPr>
          <w:i/>
        </w:rPr>
        <w:t>)</w:t>
      </w:r>
    </w:p>
    <w:p w:rsidR="005955EA" w:rsidRPr="00986480" w:rsidRDefault="005955EA" w:rsidP="00986480">
      <w:pPr>
        <w:pStyle w:val="AS-H1a"/>
        <w:pBdr>
          <w:between w:val="single" w:sz="4" w:space="1" w:color="auto"/>
        </w:pBdr>
      </w:pPr>
    </w:p>
    <w:p w:rsidR="005955EA" w:rsidRPr="00986480" w:rsidRDefault="005955EA" w:rsidP="00986480">
      <w:pPr>
        <w:pStyle w:val="AS-H1a"/>
        <w:pBdr>
          <w:between w:val="single" w:sz="4" w:space="1" w:color="auto"/>
        </w:pBdr>
      </w:pPr>
    </w:p>
    <w:p w:rsidR="008938F7" w:rsidRPr="00986480" w:rsidRDefault="008938F7" w:rsidP="00986480">
      <w:pPr>
        <w:pStyle w:val="AS-H2"/>
      </w:pPr>
      <w:r w:rsidRPr="00986480">
        <w:t>ARRANGEMENT OF SECTIONS</w:t>
      </w:r>
    </w:p>
    <w:p w:rsidR="001147F5" w:rsidRPr="00986480" w:rsidRDefault="001147F5" w:rsidP="00986480">
      <w:pPr>
        <w:rPr>
          <w:rFonts w:eastAsia="Times New Roman"/>
          <w:b/>
          <w:bCs/>
          <w:sz w:val="23"/>
          <w:szCs w:val="23"/>
        </w:rPr>
      </w:pPr>
    </w:p>
    <w:p w:rsidR="001147F5" w:rsidRPr="00986480" w:rsidRDefault="001147F5" w:rsidP="00986480">
      <w:pPr>
        <w:pStyle w:val="AS-P0"/>
      </w:pPr>
      <w:r w:rsidRPr="00986480">
        <w:t>Section</w:t>
      </w:r>
    </w:p>
    <w:p w:rsidR="001147F5" w:rsidRPr="00986480" w:rsidRDefault="001147F5" w:rsidP="00986480">
      <w:pPr>
        <w:pStyle w:val="AS-P0"/>
      </w:pPr>
    </w:p>
    <w:p w:rsidR="006E0A1C" w:rsidRPr="00986480" w:rsidRDefault="001147F5" w:rsidP="00986480">
      <w:pPr>
        <w:pStyle w:val="AS-H3A"/>
      </w:pPr>
      <w:r w:rsidRPr="00986480">
        <w:t xml:space="preserve">PART I </w:t>
      </w:r>
    </w:p>
    <w:p w:rsidR="001147F5" w:rsidRPr="00986480" w:rsidRDefault="001147F5" w:rsidP="00986480">
      <w:pPr>
        <w:pStyle w:val="AS-H3A"/>
      </w:pPr>
      <w:r w:rsidRPr="00986480">
        <w:t>PRELIMINARY PROVISIONS</w:t>
      </w:r>
    </w:p>
    <w:p w:rsidR="001147F5" w:rsidRPr="00986480" w:rsidRDefault="001147F5" w:rsidP="00986480">
      <w:pPr>
        <w:pStyle w:val="AS-P0"/>
        <w:rPr>
          <w:b/>
          <w:bCs/>
        </w:rPr>
      </w:pPr>
    </w:p>
    <w:p w:rsidR="001147F5" w:rsidRPr="00986480" w:rsidRDefault="001147F5" w:rsidP="00986480">
      <w:pPr>
        <w:pStyle w:val="AS-P0"/>
      </w:pPr>
      <w:r w:rsidRPr="00986480">
        <w:t>1.</w:t>
      </w:r>
      <w:r w:rsidRPr="00986480">
        <w:tab/>
        <w:t>Definitions</w:t>
      </w:r>
    </w:p>
    <w:p w:rsidR="001147F5" w:rsidRPr="00986480" w:rsidRDefault="001147F5" w:rsidP="00986480">
      <w:pPr>
        <w:pStyle w:val="AS-P0"/>
      </w:pPr>
    </w:p>
    <w:p w:rsidR="001147F5" w:rsidRPr="00986480" w:rsidRDefault="001147F5" w:rsidP="00986480">
      <w:pPr>
        <w:pStyle w:val="AS-H3A"/>
      </w:pPr>
      <w:r w:rsidRPr="00986480">
        <w:t>PART II</w:t>
      </w:r>
    </w:p>
    <w:p w:rsidR="001147F5" w:rsidRPr="00986480" w:rsidRDefault="001147F5" w:rsidP="00986480">
      <w:pPr>
        <w:pStyle w:val="AS-H3A"/>
      </w:pPr>
      <w:r w:rsidRPr="00986480">
        <w:t>THE ROADS AUTHORITY</w:t>
      </w:r>
    </w:p>
    <w:p w:rsidR="001147F5" w:rsidRPr="00986480" w:rsidRDefault="001147F5" w:rsidP="00986480">
      <w:pPr>
        <w:pStyle w:val="AS-P0"/>
        <w:rPr>
          <w:b/>
          <w:bCs/>
        </w:rPr>
      </w:pPr>
    </w:p>
    <w:p w:rsidR="001147F5" w:rsidRPr="00986480" w:rsidRDefault="001147F5" w:rsidP="00986480">
      <w:pPr>
        <w:pStyle w:val="AS-P0"/>
      </w:pPr>
      <w:r w:rsidRPr="00986480">
        <w:t>2.</w:t>
      </w:r>
      <w:r w:rsidRPr="00986480">
        <w:tab/>
        <w:t>Establishment of the Roads Authority</w:t>
      </w:r>
    </w:p>
    <w:p w:rsidR="001147F5" w:rsidRPr="00986480" w:rsidRDefault="001147F5" w:rsidP="00986480">
      <w:pPr>
        <w:pStyle w:val="AS-P0"/>
      </w:pPr>
      <w:r w:rsidRPr="00986480">
        <w:t>3.</w:t>
      </w:r>
      <w:r w:rsidRPr="00986480">
        <w:tab/>
        <w:t>Objects of the Authority</w:t>
      </w:r>
    </w:p>
    <w:p w:rsidR="001147F5" w:rsidRPr="00986480" w:rsidRDefault="001147F5" w:rsidP="00986480">
      <w:pPr>
        <w:pStyle w:val="AS-P0"/>
      </w:pPr>
      <w:r w:rsidRPr="00986480">
        <w:t>4.</w:t>
      </w:r>
      <w:r w:rsidRPr="00986480">
        <w:tab/>
        <w:t>Board of directors</w:t>
      </w:r>
    </w:p>
    <w:p w:rsidR="001147F5" w:rsidRPr="00986480" w:rsidRDefault="001147F5" w:rsidP="00986480">
      <w:pPr>
        <w:pStyle w:val="AS-P0"/>
      </w:pPr>
      <w:r w:rsidRPr="00986480">
        <w:t>5.</w:t>
      </w:r>
      <w:r w:rsidRPr="00986480">
        <w:tab/>
        <w:t>Disqualification for appointment as director</w:t>
      </w:r>
    </w:p>
    <w:p w:rsidR="001147F5" w:rsidRDefault="001147F5" w:rsidP="00986480">
      <w:pPr>
        <w:pStyle w:val="AS-P0"/>
      </w:pPr>
      <w:r w:rsidRPr="00986480">
        <w:lastRenderedPageBreak/>
        <w:t>6.</w:t>
      </w:r>
      <w:r w:rsidRPr="00986480">
        <w:tab/>
      </w:r>
    </w:p>
    <w:p w:rsidR="00B100FE" w:rsidRPr="00986480" w:rsidRDefault="00B100FE" w:rsidP="00887311">
      <w:pPr>
        <w:pStyle w:val="AS-P-Amend"/>
      </w:pPr>
      <w:r>
        <w:t>[</w:t>
      </w:r>
      <w:r w:rsidR="00313750">
        <w:t xml:space="preserve">section 6 </w:t>
      </w:r>
      <w:r>
        <w:t>deleted by Act 2 of 2006]</w:t>
      </w:r>
    </w:p>
    <w:p w:rsidR="001147F5" w:rsidRPr="00986480" w:rsidRDefault="001147F5" w:rsidP="00986480">
      <w:pPr>
        <w:pStyle w:val="AS-P0"/>
      </w:pPr>
      <w:r w:rsidRPr="00986480">
        <w:t>7.</w:t>
      </w:r>
      <w:r w:rsidRPr="00986480">
        <w:tab/>
        <w:t>Vacation of office and filling of vacancies</w:t>
      </w:r>
    </w:p>
    <w:p w:rsidR="001147F5" w:rsidRPr="00986480" w:rsidRDefault="001147F5" w:rsidP="00986480">
      <w:pPr>
        <w:pStyle w:val="AS-P0"/>
      </w:pPr>
      <w:r w:rsidRPr="00986480">
        <w:t>8.</w:t>
      </w:r>
      <w:r w:rsidRPr="00986480">
        <w:tab/>
        <w:t>Alternate directors</w:t>
      </w:r>
    </w:p>
    <w:p w:rsidR="001147F5" w:rsidRPr="00986480" w:rsidRDefault="001147F5" w:rsidP="00986480">
      <w:pPr>
        <w:pStyle w:val="AS-P0"/>
      </w:pPr>
      <w:r w:rsidRPr="00986480">
        <w:t>9.</w:t>
      </w:r>
      <w:r w:rsidRPr="00986480">
        <w:tab/>
        <w:t>Meetings of the board</w:t>
      </w:r>
    </w:p>
    <w:p w:rsidR="001147F5" w:rsidRPr="00986480" w:rsidRDefault="001147F5" w:rsidP="00986480">
      <w:pPr>
        <w:pStyle w:val="AS-P0"/>
      </w:pPr>
      <w:r w:rsidRPr="00986480">
        <w:t>10.</w:t>
      </w:r>
      <w:r w:rsidRPr="00986480">
        <w:tab/>
        <w:t>Disclosure of interest</w:t>
      </w:r>
    </w:p>
    <w:p w:rsidR="001147F5" w:rsidRPr="00986480" w:rsidRDefault="001147F5" w:rsidP="00986480">
      <w:pPr>
        <w:pStyle w:val="AS-P0"/>
      </w:pPr>
      <w:r w:rsidRPr="00986480">
        <w:t>11.</w:t>
      </w:r>
      <w:r w:rsidRPr="00986480">
        <w:tab/>
        <w:t>Allowances</w:t>
      </w:r>
    </w:p>
    <w:p w:rsidR="001147F5" w:rsidRPr="00986480" w:rsidRDefault="001147F5" w:rsidP="00986480">
      <w:pPr>
        <w:pStyle w:val="AS-P0"/>
      </w:pPr>
      <w:r w:rsidRPr="00986480">
        <w:t>12.</w:t>
      </w:r>
      <w:r w:rsidRPr="00986480">
        <w:tab/>
        <w:t>Committees of the board</w:t>
      </w:r>
    </w:p>
    <w:p w:rsidR="001147F5" w:rsidRPr="00986480" w:rsidRDefault="001147F5" w:rsidP="00986480">
      <w:pPr>
        <w:pStyle w:val="AS-P0"/>
      </w:pPr>
      <w:r w:rsidRPr="00986480">
        <w:t>13.</w:t>
      </w:r>
      <w:r w:rsidRPr="00986480">
        <w:tab/>
        <w:t>Restriction of liability</w:t>
      </w:r>
    </w:p>
    <w:p w:rsidR="001147F5" w:rsidRPr="00986480" w:rsidRDefault="001147F5" w:rsidP="00986480">
      <w:pPr>
        <w:pStyle w:val="AS-P0"/>
      </w:pPr>
      <w:r w:rsidRPr="00986480">
        <w:t>14.</w:t>
      </w:r>
      <w:r w:rsidRPr="00986480">
        <w:tab/>
        <w:t>Chief executive officer and other employees</w:t>
      </w:r>
    </w:p>
    <w:p w:rsidR="001147F5" w:rsidRPr="00986480" w:rsidRDefault="001147F5" w:rsidP="00986480">
      <w:pPr>
        <w:pStyle w:val="AS-P0"/>
      </w:pPr>
      <w:r w:rsidRPr="00986480">
        <w:t>15.</w:t>
      </w:r>
      <w:r w:rsidRPr="00986480">
        <w:tab/>
        <w:t>Functions of the Authority</w:t>
      </w:r>
    </w:p>
    <w:p w:rsidR="001147F5" w:rsidRPr="00986480" w:rsidRDefault="001147F5" w:rsidP="00986480">
      <w:pPr>
        <w:pStyle w:val="AS-P0"/>
      </w:pPr>
    </w:p>
    <w:p w:rsidR="006E0A1C" w:rsidRPr="00986480" w:rsidRDefault="001147F5" w:rsidP="00986480">
      <w:pPr>
        <w:pStyle w:val="AS-H3A"/>
      </w:pPr>
      <w:r w:rsidRPr="00986480">
        <w:t xml:space="preserve">PART III </w:t>
      </w:r>
    </w:p>
    <w:p w:rsidR="001147F5" w:rsidRPr="00986480" w:rsidRDefault="001147F5" w:rsidP="00986480">
      <w:pPr>
        <w:pStyle w:val="AS-H3A"/>
      </w:pPr>
      <w:r w:rsidRPr="00986480">
        <w:t>MANAGEMENT OF ROAD NETWORK</w:t>
      </w:r>
    </w:p>
    <w:p w:rsidR="001147F5" w:rsidRPr="00986480" w:rsidRDefault="001147F5" w:rsidP="00986480">
      <w:pPr>
        <w:pStyle w:val="AS-P0"/>
        <w:rPr>
          <w:b/>
          <w:bCs/>
        </w:rPr>
      </w:pPr>
    </w:p>
    <w:p w:rsidR="001147F5" w:rsidRPr="00986480" w:rsidRDefault="001147F5" w:rsidP="00986480">
      <w:pPr>
        <w:pStyle w:val="AS-P0"/>
      </w:pPr>
      <w:r w:rsidRPr="00986480">
        <w:t>16.</w:t>
      </w:r>
      <w:bookmarkStart w:id="0" w:name="_GoBack"/>
      <w:r w:rsidRPr="00986480">
        <w:tab/>
      </w:r>
      <w:bookmarkEnd w:id="0"/>
      <w:r w:rsidRPr="00986480">
        <w:t>Management of road network</w:t>
      </w:r>
    </w:p>
    <w:p w:rsidR="001147F5" w:rsidRPr="00986480" w:rsidRDefault="001147F5" w:rsidP="00986480">
      <w:pPr>
        <w:pStyle w:val="AS-P0"/>
      </w:pPr>
      <w:r w:rsidRPr="00986480">
        <w:t>17.</w:t>
      </w:r>
      <w:r w:rsidRPr="00986480">
        <w:tab/>
        <w:t>Procedures agreement</w:t>
      </w:r>
    </w:p>
    <w:p w:rsidR="001147F5" w:rsidRPr="00986480" w:rsidRDefault="001147F5" w:rsidP="00986480">
      <w:pPr>
        <w:pStyle w:val="AS-P0"/>
      </w:pPr>
      <w:r w:rsidRPr="00986480">
        <w:t>18.</w:t>
      </w:r>
      <w:r w:rsidRPr="00986480">
        <w:tab/>
        <w:t>Performance statement</w:t>
      </w:r>
    </w:p>
    <w:p w:rsidR="001147F5" w:rsidRPr="00986480" w:rsidRDefault="001147F5" w:rsidP="00986480">
      <w:pPr>
        <w:pStyle w:val="AS-P0"/>
      </w:pPr>
    </w:p>
    <w:p w:rsidR="001147F5" w:rsidRPr="00986480" w:rsidRDefault="001147F5" w:rsidP="00986480">
      <w:pPr>
        <w:pStyle w:val="AS-H3A"/>
      </w:pPr>
      <w:r w:rsidRPr="00986480">
        <w:t>PART IV</w:t>
      </w:r>
    </w:p>
    <w:p w:rsidR="001147F5" w:rsidRPr="00986480" w:rsidRDefault="001147F5" w:rsidP="00986480">
      <w:pPr>
        <w:pStyle w:val="AS-H3A"/>
      </w:pPr>
      <w:r w:rsidRPr="00986480">
        <w:t>FINANCIAL AND GENERAL PROVISIONS</w:t>
      </w:r>
    </w:p>
    <w:p w:rsidR="001147F5" w:rsidRPr="00986480" w:rsidRDefault="001147F5" w:rsidP="00986480">
      <w:pPr>
        <w:pStyle w:val="AS-P0"/>
        <w:rPr>
          <w:b/>
          <w:bCs/>
        </w:rPr>
      </w:pPr>
    </w:p>
    <w:p w:rsidR="001147F5" w:rsidRPr="00986480" w:rsidRDefault="001147F5" w:rsidP="00986480">
      <w:pPr>
        <w:pStyle w:val="AS-P0"/>
      </w:pPr>
      <w:r w:rsidRPr="00986480">
        <w:t>19.</w:t>
      </w:r>
      <w:r w:rsidRPr="00986480">
        <w:tab/>
        <w:t>Funds of the Authority</w:t>
      </w:r>
    </w:p>
    <w:p w:rsidR="001147F5" w:rsidRPr="00986480" w:rsidRDefault="001147F5" w:rsidP="00986480">
      <w:pPr>
        <w:pStyle w:val="AS-P0"/>
      </w:pPr>
      <w:r w:rsidRPr="00986480">
        <w:t>20.</w:t>
      </w:r>
      <w:r w:rsidRPr="00986480">
        <w:tab/>
        <w:t>Financial year</w:t>
      </w:r>
    </w:p>
    <w:p w:rsidR="001147F5" w:rsidRPr="00986480" w:rsidRDefault="001147F5" w:rsidP="00986480">
      <w:pPr>
        <w:pStyle w:val="AS-P0"/>
      </w:pPr>
      <w:r w:rsidRPr="00986480">
        <w:t>21.</w:t>
      </w:r>
      <w:r w:rsidRPr="00986480">
        <w:tab/>
        <w:t>Accounting and auditing</w:t>
      </w:r>
    </w:p>
    <w:p w:rsidR="001147F5" w:rsidRPr="00986480" w:rsidRDefault="001147F5" w:rsidP="00986480">
      <w:pPr>
        <w:pStyle w:val="AS-P0"/>
      </w:pPr>
      <w:r w:rsidRPr="00986480">
        <w:t>22.</w:t>
      </w:r>
      <w:r w:rsidRPr="00986480">
        <w:tab/>
        <w:t>Annual report</w:t>
      </w:r>
    </w:p>
    <w:p w:rsidR="001147F5" w:rsidRPr="00986480" w:rsidRDefault="001147F5" w:rsidP="00986480">
      <w:pPr>
        <w:pStyle w:val="AS-P0"/>
      </w:pPr>
      <w:r w:rsidRPr="00986480">
        <w:t>23.</w:t>
      </w:r>
      <w:r w:rsidRPr="00986480">
        <w:tab/>
        <w:t>Failure of Authority to comply with certain provisions</w:t>
      </w:r>
    </w:p>
    <w:p w:rsidR="001147F5" w:rsidRPr="00986480" w:rsidRDefault="001147F5" w:rsidP="00986480">
      <w:pPr>
        <w:pStyle w:val="AS-P0"/>
      </w:pPr>
      <w:r w:rsidRPr="00986480">
        <w:t>24.</w:t>
      </w:r>
      <w:r w:rsidRPr="00986480">
        <w:tab/>
        <w:t>State land may be made available to the Authority</w:t>
      </w:r>
    </w:p>
    <w:p w:rsidR="001147F5" w:rsidRPr="00986480" w:rsidRDefault="001147F5" w:rsidP="00986480">
      <w:pPr>
        <w:pStyle w:val="AS-P0"/>
      </w:pPr>
      <w:r w:rsidRPr="00986480">
        <w:t>25.</w:t>
      </w:r>
      <w:r w:rsidRPr="00986480">
        <w:tab/>
        <w:t>Delegation of powers</w:t>
      </w:r>
    </w:p>
    <w:p w:rsidR="001147F5" w:rsidRPr="00986480" w:rsidRDefault="001147F5" w:rsidP="00986480">
      <w:pPr>
        <w:pStyle w:val="AS-P0"/>
      </w:pPr>
      <w:r w:rsidRPr="00986480">
        <w:t>26.</w:t>
      </w:r>
      <w:r w:rsidRPr="00986480">
        <w:tab/>
        <w:t>Regulations</w:t>
      </w:r>
    </w:p>
    <w:p w:rsidR="001147F5" w:rsidRPr="00986480" w:rsidRDefault="001147F5" w:rsidP="00986480">
      <w:pPr>
        <w:pStyle w:val="AS-P0"/>
      </w:pPr>
      <w:r w:rsidRPr="00986480">
        <w:t>27.</w:t>
      </w:r>
      <w:r w:rsidRPr="00986480">
        <w:tab/>
        <w:t>Transitional provisions</w:t>
      </w:r>
    </w:p>
    <w:p w:rsidR="001147F5" w:rsidRPr="00986480" w:rsidRDefault="001147F5" w:rsidP="00986480">
      <w:pPr>
        <w:pStyle w:val="AS-P0"/>
      </w:pPr>
      <w:r w:rsidRPr="00986480">
        <w:t>28.</w:t>
      </w:r>
      <w:r w:rsidRPr="00986480">
        <w:tab/>
        <w:t>Short title and commencement</w:t>
      </w:r>
    </w:p>
    <w:p w:rsidR="00CD0AFE" w:rsidRPr="00986480" w:rsidRDefault="00CD0AFE" w:rsidP="00986480">
      <w:pPr>
        <w:pStyle w:val="AS-P0"/>
      </w:pPr>
    </w:p>
    <w:p w:rsidR="006E0A1C" w:rsidRPr="00986480" w:rsidRDefault="006E0A1C" w:rsidP="00986480">
      <w:pPr>
        <w:pStyle w:val="AS-P0"/>
      </w:pPr>
    </w:p>
    <w:p w:rsidR="001147F5" w:rsidRPr="00986480" w:rsidRDefault="001147F5" w:rsidP="00986480">
      <w:pPr>
        <w:pStyle w:val="AS-P0"/>
      </w:pPr>
      <w:r w:rsidRPr="00986480">
        <w:rPr>
          <w:b/>
        </w:rPr>
        <w:t>BE</w:t>
      </w:r>
      <w:r w:rsidR="00CD0AFE" w:rsidRPr="00986480">
        <w:rPr>
          <w:b/>
        </w:rPr>
        <w:t xml:space="preserve"> </w:t>
      </w:r>
      <w:r w:rsidRPr="00986480">
        <w:rPr>
          <w:b/>
        </w:rPr>
        <w:t xml:space="preserve">IT ENACTED </w:t>
      </w:r>
      <w:r w:rsidRPr="00986480">
        <w:t>by the Parliament of the Republic of Namibia, as follows:-</w:t>
      </w:r>
    </w:p>
    <w:p w:rsidR="001147F5" w:rsidRPr="00986480" w:rsidRDefault="001147F5" w:rsidP="00986480">
      <w:pPr>
        <w:pStyle w:val="AS-P0"/>
      </w:pPr>
    </w:p>
    <w:p w:rsidR="006E0A1C" w:rsidRPr="00986480" w:rsidRDefault="001147F5" w:rsidP="00986480">
      <w:pPr>
        <w:pStyle w:val="AS-H3A"/>
      </w:pPr>
      <w:r w:rsidRPr="00986480">
        <w:t xml:space="preserve">PART I </w:t>
      </w:r>
    </w:p>
    <w:p w:rsidR="001147F5" w:rsidRPr="00986480" w:rsidRDefault="001147F5" w:rsidP="00986480">
      <w:pPr>
        <w:pStyle w:val="AS-H3A"/>
      </w:pPr>
      <w:r w:rsidRPr="00986480">
        <w:t>PRELIMINARY PROVISIONS</w:t>
      </w:r>
    </w:p>
    <w:p w:rsidR="001147F5" w:rsidRPr="00986480" w:rsidRDefault="001147F5" w:rsidP="00986480">
      <w:pPr>
        <w:pStyle w:val="AS-P0"/>
        <w:rPr>
          <w:b/>
          <w:bCs/>
        </w:rPr>
      </w:pPr>
    </w:p>
    <w:p w:rsidR="001147F5" w:rsidRPr="00986480" w:rsidRDefault="001147F5" w:rsidP="00986480">
      <w:pPr>
        <w:pStyle w:val="AS-P0"/>
      </w:pPr>
      <w:r w:rsidRPr="00986480">
        <w:rPr>
          <w:b/>
        </w:rPr>
        <w:t>Definitions</w:t>
      </w:r>
    </w:p>
    <w:p w:rsidR="001147F5" w:rsidRPr="00986480" w:rsidRDefault="001147F5" w:rsidP="00986480">
      <w:pPr>
        <w:pStyle w:val="AS-P0"/>
        <w:rPr>
          <w:b/>
          <w:bCs/>
        </w:rPr>
      </w:pPr>
    </w:p>
    <w:p w:rsidR="001147F5" w:rsidRPr="00986480" w:rsidRDefault="001147F5" w:rsidP="00986480">
      <w:pPr>
        <w:pStyle w:val="AS-P1"/>
        <w:ind w:right="0"/>
      </w:pPr>
      <w:r w:rsidRPr="00986480">
        <w:rPr>
          <w:b/>
          <w:bCs/>
        </w:rPr>
        <w:t>1.</w:t>
      </w:r>
      <w:r w:rsidRPr="00986480">
        <w:rPr>
          <w:b/>
          <w:bCs/>
        </w:rPr>
        <w:tab/>
      </w:r>
      <w:r w:rsidRPr="00986480">
        <w:t>In this Act, unless the context otherwise indicates -</w:t>
      </w:r>
    </w:p>
    <w:p w:rsidR="001147F5" w:rsidRPr="00986480" w:rsidRDefault="001147F5" w:rsidP="00986480">
      <w:pPr>
        <w:pStyle w:val="AS-P0"/>
      </w:pPr>
    </w:p>
    <w:p w:rsidR="001147F5" w:rsidRPr="00986480" w:rsidRDefault="00CD0AFE" w:rsidP="00986480">
      <w:pPr>
        <w:pStyle w:val="AS-P0"/>
      </w:pPr>
      <w:r w:rsidRPr="00986480">
        <w:t>“</w:t>
      </w:r>
      <w:r w:rsidR="001147F5" w:rsidRPr="00986480">
        <w:t>Administration</w:t>
      </w:r>
      <w:r w:rsidRPr="00986480">
        <w:t>”</w:t>
      </w:r>
      <w:r w:rsidR="001147F5" w:rsidRPr="00986480">
        <w:t xml:space="preserve"> means the Road Fund Administration established by section 2 of the Road Fund Administration Act;</w:t>
      </w:r>
    </w:p>
    <w:p w:rsidR="001147F5" w:rsidRPr="00986480" w:rsidRDefault="001147F5" w:rsidP="00986480">
      <w:pPr>
        <w:pStyle w:val="AS-P0"/>
      </w:pPr>
    </w:p>
    <w:p w:rsidR="00967F3F" w:rsidRPr="00986480" w:rsidRDefault="00CD0AFE" w:rsidP="00986480">
      <w:pPr>
        <w:pStyle w:val="AS-P0"/>
      </w:pPr>
      <w:r w:rsidRPr="00986480">
        <w:t>“</w:t>
      </w:r>
      <w:r w:rsidR="001147F5" w:rsidRPr="00986480">
        <w:t>Authority</w:t>
      </w:r>
      <w:r w:rsidRPr="00986480">
        <w:t>”</w:t>
      </w:r>
      <w:r w:rsidR="001147F5" w:rsidRPr="00986480">
        <w:t xml:space="preserve"> means the Roads Authority established by section 2; </w:t>
      </w:r>
    </w:p>
    <w:p w:rsidR="00967F3F" w:rsidRPr="00986480" w:rsidRDefault="00967F3F" w:rsidP="00986480">
      <w:pPr>
        <w:pStyle w:val="AS-P0"/>
      </w:pPr>
    </w:p>
    <w:p w:rsidR="001147F5" w:rsidRPr="00986480" w:rsidRDefault="00CD0AFE" w:rsidP="00986480">
      <w:pPr>
        <w:pStyle w:val="AS-P0"/>
      </w:pPr>
      <w:r w:rsidRPr="00986480">
        <w:t>“</w:t>
      </w:r>
      <w:r w:rsidR="001147F5" w:rsidRPr="00986480">
        <w:t>board</w:t>
      </w:r>
      <w:r w:rsidRPr="00986480">
        <w:t>”</w:t>
      </w:r>
      <w:r w:rsidR="001147F5" w:rsidRPr="00986480">
        <w:t xml:space="preserve"> means the board of directors appointed under section 4;</w:t>
      </w:r>
    </w:p>
    <w:p w:rsidR="00967F3F" w:rsidRPr="00986480" w:rsidRDefault="00967F3F" w:rsidP="00986480">
      <w:pPr>
        <w:pStyle w:val="AS-P0"/>
      </w:pPr>
    </w:p>
    <w:p w:rsidR="001147F5" w:rsidRPr="00986480" w:rsidRDefault="00CD0AFE" w:rsidP="00986480">
      <w:pPr>
        <w:pStyle w:val="AS-P0"/>
      </w:pPr>
      <w:r w:rsidRPr="00986480">
        <w:t>“</w:t>
      </w:r>
      <w:r w:rsidR="001147F5" w:rsidRPr="00986480">
        <w:t>chief executive officer</w:t>
      </w:r>
      <w:r w:rsidRPr="00986480">
        <w:t>”</w:t>
      </w:r>
      <w:r w:rsidR="001147F5" w:rsidRPr="00986480">
        <w:t xml:space="preserve"> means the person appointed under section 14 as chief executive officer of the Authority;</w:t>
      </w:r>
    </w:p>
    <w:p w:rsidR="001147F5" w:rsidRPr="00986480" w:rsidRDefault="001147F5" w:rsidP="00986480">
      <w:pPr>
        <w:pStyle w:val="AS-P0"/>
      </w:pPr>
    </w:p>
    <w:p w:rsidR="00967F3F" w:rsidRPr="00986480" w:rsidRDefault="00CD0AFE" w:rsidP="00986480">
      <w:pPr>
        <w:pStyle w:val="AS-P0"/>
      </w:pPr>
      <w:r w:rsidRPr="00986480">
        <w:t>“</w:t>
      </w:r>
      <w:r w:rsidR="001147F5" w:rsidRPr="00986480">
        <w:t>committee</w:t>
      </w:r>
      <w:r w:rsidRPr="00986480">
        <w:t>”</w:t>
      </w:r>
      <w:r w:rsidR="001147F5" w:rsidRPr="00986480">
        <w:t xml:space="preserve"> means a committee established under section 12; </w:t>
      </w:r>
    </w:p>
    <w:p w:rsidR="00967F3F" w:rsidRPr="00986480" w:rsidRDefault="00967F3F" w:rsidP="00986480">
      <w:pPr>
        <w:pStyle w:val="AS-P0"/>
      </w:pPr>
    </w:p>
    <w:p w:rsidR="001147F5" w:rsidRPr="00986480" w:rsidRDefault="00CD0AFE" w:rsidP="00986480">
      <w:pPr>
        <w:pStyle w:val="AS-P0"/>
      </w:pPr>
      <w:r w:rsidRPr="00986480">
        <w:t>“</w:t>
      </w:r>
      <w:r w:rsidR="001147F5" w:rsidRPr="00986480">
        <w:t>director</w:t>
      </w:r>
      <w:r w:rsidRPr="00986480">
        <w:t>”</w:t>
      </w:r>
      <w:r w:rsidR="001147F5" w:rsidRPr="00986480">
        <w:t xml:space="preserve"> means a member of the board;</w:t>
      </w:r>
    </w:p>
    <w:p w:rsidR="00967F3F" w:rsidRPr="00986480" w:rsidRDefault="00967F3F" w:rsidP="00986480">
      <w:pPr>
        <w:pStyle w:val="AS-P0"/>
      </w:pPr>
    </w:p>
    <w:p w:rsidR="001147F5" w:rsidRPr="00986480" w:rsidRDefault="00CD0AFE" w:rsidP="00986480">
      <w:pPr>
        <w:pStyle w:val="AS-P0"/>
      </w:pPr>
      <w:r w:rsidRPr="00986480">
        <w:t>“</w:t>
      </w:r>
      <w:r w:rsidR="001147F5" w:rsidRPr="00986480">
        <w:t>Minister</w:t>
      </w:r>
      <w:r w:rsidRPr="00986480">
        <w:t>”</w:t>
      </w:r>
      <w:r w:rsidR="001147F5" w:rsidRPr="00986480">
        <w:t xml:space="preserve"> means the Minister responsible for Transport;</w:t>
      </w:r>
    </w:p>
    <w:p w:rsidR="001147F5" w:rsidRPr="00986480" w:rsidRDefault="001147F5" w:rsidP="00986480">
      <w:pPr>
        <w:pStyle w:val="AS-P0"/>
      </w:pPr>
    </w:p>
    <w:p w:rsidR="001147F5" w:rsidRPr="00986480" w:rsidRDefault="00CD0AFE" w:rsidP="00986480">
      <w:pPr>
        <w:pStyle w:val="AS-P0"/>
      </w:pPr>
      <w:r w:rsidRPr="00986480">
        <w:t>“</w:t>
      </w:r>
      <w:r w:rsidR="001147F5" w:rsidRPr="00986480">
        <w:t>national road network</w:t>
      </w:r>
      <w:r w:rsidRPr="00986480">
        <w:t>”</w:t>
      </w:r>
      <w:r w:rsidR="001147F5" w:rsidRPr="00986480">
        <w:t xml:space="preserve"> means the road network consisting of every trunk road, main road and district road proclaimed in terms of Chapter III of the Roads Ordinance;</w:t>
      </w:r>
    </w:p>
    <w:p w:rsidR="001147F5" w:rsidRPr="00986480" w:rsidRDefault="001147F5" w:rsidP="00986480">
      <w:pPr>
        <w:pStyle w:val="AS-P0"/>
      </w:pPr>
    </w:p>
    <w:p w:rsidR="00967F3F" w:rsidRPr="00986480" w:rsidRDefault="00CD0AFE" w:rsidP="00986480">
      <w:pPr>
        <w:pStyle w:val="AS-P0"/>
      </w:pPr>
      <w:r w:rsidRPr="00986480">
        <w:t>“</w:t>
      </w:r>
      <w:r w:rsidR="001147F5" w:rsidRPr="00986480">
        <w:t>performance statement</w:t>
      </w:r>
      <w:r w:rsidRPr="00986480">
        <w:t>”</w:t>
      </w:r>
      <w:r w:rsidR="001147F5" w:rsidRPr="00986480">
        <w:t xml:space="preserve"> means a performance statement referred to in section 18; </w:t>
      </w:r>
    </w:p>
    <w:p w:rsidR="00967F3F" w:rsidRPr="00986480" w:rsidRDefault="00967F3F" w:rsidP="00986480">
      <w:pPr>
        <w:pStyle w:val="AS-P0"/>
      </w:pPr>
    </w:p>
    <w:p w:rsidR="001147F5" w:rsidRPr="00986480" w:rsidRDefault="00CD0AFE" w:rsidP="00986480">
      <w:pPr>
        <w:pStyle w:val="AS-P0"/>
      </w:pPr>
      <w:r w:rsidRPr="00986480">
        <w:t>“</w:t>
      </w:r>
      <w:r w:rsidR="001147F5" w:rsidRPr="00986480">
        <w:t>prescribed</w:t>
      </w:r>
      <w:r w:rsidRPr="00986480">
        <w:t>”</w:t>
      </w:r>
      <w:r w:rsidR="001147F5" w:rsidRPr="00986480">
        <w:t xml:space="preserve"> means prescribed by regulation;</w:t>
      </w:r>
    </w:p>
    <w:p w:rsidR="00967F3F" w:rsidRPr="00986480" w:rsidRDefault="00967F3F" w:rsidP="00986480">
      <w:pPr>
        <w:pStyle w:val="AS-P0"/>
      </w:pPr>
    </w:p>
    <w:p w:rsidR="001147F5" w:rsidRPr="00986480" w:rsidRDefault="00CD0AFE" w:rsidP="00986480">
      <w:pPr>
        <w:pStyle w:val="AS-P0"/>
      </w:pPr>
      <w:r w:rsidRPr="00986480">
        <w:t>“</w:t>
      </w:r>
      <w:r w:rsidR="001147F5" w:rsidRPr="00986480">
        <w:t>procedures agreement</w:t>
      </w:r>
      <w:r w:rsidRPr="00986480">
        <w:t>”</w:t>
      </w:r>
      <w:r w:rsidR="001147F5" w:rsidRPr="00986480">
        <w:t xml:space="preserve"> means a procedures agreement referred to in section 17;</w:t>
      </w:r>
    </w:p>
    <w:p w:rsidR="001147F5" w:rsidRPr="00986480" w:rsidRDefault="001147F5" w:rsidP="00986480">
      <w:pPr>
        <w:pStyle w:val="AS-P0"/>
      </w:pPr>
    </w:p>
    <w:p w:rsidR="001147F5" w:rsidRPr="00986480" w:rsidRDefault="00CD0AFE" w:rsidP="00986480">
      <w:pPr>
        <w:pStyle w:val="AS-P0"/>
      </w:pPr>
      <w:r w:rsidRPr="00986480">
        <w:t>“</w:t>
      </w:r>
      <w:r w:rsidR="001147F5" w:rsidRPr="00986480">
        <w:t>Road Fund</w:t>
      </w:r>
      <w:r w:rsidRPr="00986480">
        <w:t>”</w:t>
      </w:r>
      <w:r w:rsidR="001147F5" w:rsidRPr="00986480">
        <w:t xml:space="preserve"> means the Road Fund established by section</w:t>
      </w:r>
      <w:r w:rsidRPr="00986480">
        <w:t xml:space="preserve"> </w:t>
      </w:r>
      <w:r w:rsidR="001147F5" w:rsidRPr="00986480">
        <w:t>16 of the Road Fund Administration Act;</w:t>
      </w:r>
    </w:p>
    <w:p w:rsidR="001147F5" w:rsidRPr="00986480" w:rsidRDefault="001147F5" w:rsidP="00986480">
      <w:pPr>
        <w:pStyle w:val="AS-P0"/>
      </w:pPr>
    </w:p>
    <w:p w:rsidR="00967F3F" w:rsidRPr="00986480" w:rsidRDefault="00CD0AFE" w:rsidP="00986480">
      <w:pPr>
        <w:pStyle w:val="AS-P0"/>
      </w:pPr>
      <w:r w:rsidRPr="00986480">
        <w:t>“</w:t>
      </w:r>
      <w:r w:rsidR="001147F5" w:rsidRPr="00986480">
        <w:t>Road Fund Administration Act</w:t>
      </w:r>
      <w:r w:rsidRPr="00986480">
        <w:t>”</w:t>
      </w:r>
      <w:r w:rsidR="001147F5" w:rsidRPr="00986480">
        <w:t xml:space="preserve"> means the Road Fund Administration Act, 1999; </w:t>
      </w:r>
    </w:p>
    <w:p w:rsidR="00967F3F" w:rsidRPr="00986480" w:rsidRDefault="00967F3F" w:rsidP="00986480">
      <w:pPr>
        <w:pStyle w:val="AS-P0"/>
      </w:pPr>
    </w:p>
    <w:p w:rsidR="001147F5" w:rsidRPr="00986480" w:rsidRDefault="00CD0AFE" w:rsidP="00986480">
      <w:pPr>
        <w:pStyle w:val="AS-P0"/>
      </w:pPr>
      <w:r w:rsidRPr="00986480">
        <w:t>“</w:t>
      </w:r>
      <w:r w:rsidR="001147F5" w:rsidRPr="00986480">
        <w:t>Roads Ordinance</w:t>
      </w:r>
      <w:r w:rsidRPr="00986480">
        <w:t>”</w:t>
      </w:r>
      <w:r w:rsidR="001147F5" w:rsidRPr="00986480">
        <w:t xml:space="preserve"> means the Roads Ordinance, 1972 (Ordinance No.</w:t>
      </w:r>
      <w:r w:rsidRPr="00986480">
        <w:t xml:space="preserve"> </w:t>
      </w:r>
      <w:r w:rsidR="001147F5" w:rsidRPr="00986480">
        <w:t>17 of 1972);</w:t>
      </w:r>
    </w:p>
    <w:p w:rsidR="00967F3F" w:rsidRPr="00986480" w:rsidRDefault="00967F3F" w:rsidP="00986480">
      <w:pPr>
        <w:pStyle w:val="AS-P0"/>
      </w:pPr>
    </w:p>
    <w:p w:rsidR="001147F5" w:rsidRPr="00986480" w:rsidRDefault="00CD0AFE" w:rsidP="00986480">
      <w:pPr>
        <w:pStyle w:val="AS-P0"/>
      </w:pPr>
      <w:r w:rsidRPr="00986480">
        <w:t>“</w:t>
      </w:r>
      <w:r w:rsidR="001147F5" w:rsidRPr="00986480">
        <w:t>staff</w:t>
      </w:r>
      <w:r w:rsidRPr="00986480">
        <w:t xml:space="preserve"> </w:t>
      </w:r>
      <w:r w:rsidR="001147F5" w:rsidRPr="00986480">
        <w:t>member</w:t>
      </w:r>
      <w:r w:rsidRPr="00986480">
        <w:t>”</w:t>
      </w:r>
      <w:r w:rsidR="001147F5" w:rsidRPr="00986480">
        <w:t xml:space="preserve"> means a staff member as defined in section 1 of the Public Service Act, 1995 (Act No. 13 of 1995);</w:t>
      </w:r>
    </w:p>
    <w:p w:rsidR="001147F5" w:rsidRPr="00986480" w:rsidRDefault="001147F5" w:rsidP="00986480">
      <w:pPr>
        <w:pStyle w:val="AS-P0"/>
      </w:pPr>
    </w:p>
    <w:p w:rsidR="001147F5" w:rsidRPr="00986480" w:rsidRDefault="00CD0AFE" w:rsidP="00986480">
      <w:pPr>
        <w:pStyle w:val="AS-P0"/>
      </w:pPr>
      <w:r w:rsidRPr="00986480">
        <w:t>“</w:t>
      </w:r>
      <w:r w:rsidR="001147F5" w:rsidRPr="00986480">
        <w:t>this Act</w:t>
      </w:r>
      <w:r w:rsidRPr="00986480">
        <w:t>”</w:t>
      </w:r>
      <w:r w:rsidR="001147F5" w:rsidRPr="00986480">
        <w:t xml:space="preserve"> includes the regulations made thereunder;</w:t>
      </w:r>
    </w:p>
    <w:p w:rsidR="001147F5" w:rsidRPr="00986480" w:rsidRDefault="001147F5" w:rsidP="00986480">
      <w:pPr>
        <w:pStyle w:val="AS-P0"/>
      </w:pPr>
    </w:p>
    <w:p w:rsidR="001147F5" w:rsidRPr="00986480" w:rsidRDefault="00CD0AFE" w:rsidP="00986480">
      <w:pPr>
        <w:pStyle w:val="AS-P0"/>
      </w:pPr>
      <w:r w:rsidRPr="00986480">
        <w:t>“</w:t>
      </w:r>
      <w:r w:rsidR="001147F5" w:rsidRPr="00986480">
        <w:t>transfer date</w:t>
      </w:r>
      <w:r w:rsidRPr="00986480">
        <w:t>”</w:t>
      </w:r>
      <w:r w:rsidR="001147F5" w:rsidRPr="00986480">
        <w:t xml:space="preserve"> means the date determined by the Minister under section 27(1).</w:t>
      </w:r>
    </w:p>
    <w:p w:rsidR="001147F5" w:rsidRPr="00986480" w:rsidRDefault="001147F5" w:rsidP="00986480">
      <w:pPr>
        <w:pStyle w:val="AS-P0"/>
      </w:pPr>
    </w:p>
    <w:p w:rsidR="001147F5" w:rsidRPr="00986480" w:rsidRDefault="001147F5" w:rsidP="00986480">
      <w:pPr>
        <w:pStyle w:val="AS-H3A"/>
      </w:pPr>
      <w:r w:rsidRPr="00986480">
        <w:t>PART II</w:t>
      </w:r>
    </w:p>
    <w:p w:rsidR="001147F5" w:rsidRPr="00986480" w:rsidRDefault="001147F5" w:rsidP="00986480">
      <w:pPr>
        <w:pStyle w:val="AS-H3A"/>
      </w:pPr>
      <w:r w:rsidRPr="00986480">
        <w:t>THE ROADS AUTHORITY</w:t>
      </w:r>
    </w:p>
    <w:p w:rsidR="001147F5" w:rsidRPr="00986480" w:rsidRDefault="001147F5" w:rsidP="00986480">
      <w:pPr>
        <w:pStyle w:val="AS-P0"/>
        <w:rPr>
          <w:b/>
          <w:bCs/>
        </w:rPr>
      </w:pPr>
    </w:p>
    <w:p w:rsidR="001147F5" w:rsidRPr="00986480" w:rsidRDefault="001147F5" w:rsidP="00986480">
      <w:pPr>
        <w:pStyle w:val="AS-P0"/>
      </w:pPr>
      <w:r w:rsidRPr="00986480">
        <w:rPr>
          <w:b/>
        </w:rPr>
        <w:t>Establishment of the Roads Authority</w:t>
      </w:r>
    </w:p>
    <w:p w:rsidR="001147F5" w:rsidRPr="00986480" w:rsidRDefault="001147F5" w:rsidP="00986480">
      <w:pPr>
        <w:pStyle w:val="AS-P0"/>
        <w:rPr>
          <w:b/>
          <w:bCs/>
        </w:rPr>
      </w:pPr>
    </w:p>
    <w:p w:rsidR="001147F5" w:rsidRPr="00986480" w:rsidRDefault="001147F5" w:rsidP="00986480">
      <w:pPr>
        <w:pStyle w:val="AS-P1"/>
        <w:ind w:right="0"/>
      </w:pPr>
      <w:r w:rsidRPr="00986480">
        <w:rPr>
          <w:b/>
          <w:bCs/>
        </w:rPr>
        <w:t>2.</w:t>
      </w:r>
      <w:r w:rsidRPr="00986480">
        <w:rPr>
          <w:b/>
          <w:bCs/>
        </w:rPr>
        <w:tab/>
      </w:r>
      <w:r w:rsidRPr="00986480">
        <w:t>There is hereby</w:t>
      </w:r>
      <w:r w:rsidR="00CD0AFE" w:rsidRPr="00986480">
        <w:t xml:space="preserve"> </w:t>
      </w:r>
      <w:r w:rsidRPr="00986480">
        <w:t>established</w:t>
      </w:r>
      <w:r w:rsidR="00CD0AFE" w:rsidRPr="00986480">
        <w:t xml:space="preserve"> </w:t>
      </w:r>
      <w:r w:rsidRPr="00986480">
        <w:t>a juristic</w:t>
      </w:r>
      <w:r w:rsidR="00CD0AFE" w:rsidRPr="00986480">
        <w:t xml:space="preserve"> </w:t>
      </w:r>
      <w:r w:rsidRPr="00986480">
        <w:t>person to be known</w:t>
      </w:r>
      <w:r w:rsidR="00CD0AFE" w:rsidRPr="00986480">
        <w:t xml:space="preserve"> </w:t>
      </w:r>
      <w:r w:rsidRPr="00986480">
        <w:t>as the</w:t>
      </w:r>
      <w:r w:rsidR="00CD0AFE" w:rsidRPr="00986480">
        <w:t xml:space="preserve"> </w:t>
      </w:r>
      <w:r w:rsidRPr="00986480">
        <w:t>Roads Authority.</w:t>
      </w:r>
    </w:p>
    <w:p w:rsidR="00CD0AFE" w:rsidRPr="00986480" w:rsidRDefault="00CD0AFE" w:rsidP="00986480">
      <w:pPr>
        <w:pStyle w:val="AS-P0"/>
      </w:pPr>
    </w:p>
    <w:p w:rsidR="001147F5" w:rsidRPr="00986480" w:rsidRDefault="001147F5" w:rsidP="00986480">
      <w:pPr>
        <w:pStyle w:val="AS-P0"/>
      </w:pPr>
      <w:r w:rsidRPr="00986480">
        <w:rPr>
          <w:b/>
        </w:rPr>
        <w:t>Objects of the Authority</w:t>
      </w:r>
    </w:p>
    <w:p w:rsidR="001147F5" w:rsidRPr="00986480" w:rsidRDefault="001147F5" w:rsidP="00986480">
      <w:pPr>
        <w:pStyle w:val="AS-P0"/>
        <w:rPr>
          <w:b/>
          <w:bCs/>
        </w:rPr>
      </w:pPr>
    </w:p>
    <w:p w:rsidR="001147F5" w:rsidRPr="00986480" w:rsidRDefault="001147F5" w:rsidP="00986480">
      <w:pPr>
        <w:pStyle w:val="AS-P1"/>
        <w:ind w:right="0"/>
      </w:pPr>
      <w:r w:rsidRPr="00986480">
        <w:rPr>
          <w:b/>
          <w:bCs/>
        </w:rPr>
        <w:t>3.</w:t>
      </w:r>
      <w:r w:rsidRPr="00986480">
        <w:rPr>
          <w:b/>
          <w:bCs/>
        </w:rPr>
        <w:tab/>
      </w:r>
      <w:r w:rsidRPr="00986480">
        <w:t>Subject to this Act and the Road Fund Administration Act, the object of the Authority is to manage the national road network in accordance with section 16 with a view to achieving a safe and efficient road sector.</w:t>
      </w:r>
    </w:p>
    <w:p w:rsidR="001147F5" w:rsidRPr="00986480" w:rsidRDefault="001147F5" w:rsidP="00986480">
      <w:pPr>
        <w:pStyle w:val="AS-P0"/>
      </w:pPr>
    </w:p>
    <w:p w:rsidR="001147F5" w:rsidRPr="00986480" w:rsidRDefault="001147F5" w:rsidP="00986480">
      <w:pPr>
        <w:pStyle w:val="AS-P0"/>
      </w:pPr>
      <w:r w:rsidRPr="00986480">
        <w:rPr>
          <w:b/>
        </w:rPr>
        <w:t>Board of directors</w:t>
      </w:r>
    </w:p>
    <w:p w:rsidR="001147F5" w:rsidRPr="00986480" w:rsidRDefault="001147F5" w:rsidP="00986480">
      <w:pPr>
        <w:pStyle w:val="AS-P0"/>
        <w:rPr>
          <w:b/>
          <w:bCs/>
        </w:rPr>
      </w:pPr>
    </w:p>
    <w:p w:rsidR="001147F5" w:rsidRPr="00986480" w:rsidRDefault="001147F5" w:rsidP="00986480">
      <w:pPr>
        <w:pStyle w:val="AS-P1"/>
        <w:ind w:right="0"/>
      </w:pPr>
      <w:r w:rsidRPr="00986480">
        <w:rPr>
          <w:b/>
          <w:bCs/>
        </w:rPr>
        <w:t>4.</w:t>
      </w:r>
      <w:r w:rsidRPr="00986480">
        <w:rPr>
          <w:b/>
          <w:bCs/>
        </w:rPr>
        <w:tab/>
      </w:r>
      <w:r w:rsidRPr="00986480">
        <w:t>(1)</w:t>
      </w:r>
      <w:r w:rsidR="00986480" w:rsidRPr="00986480">
        <w:t xml:space="preserve"> </w:t>
      </w:r>
      <w:r w:rsidR="00A665AF" w:rsidRPr="00986480">
        <w:tab/>
      </w:r>
      <w:r w:rsidRPr="00986480">
        <w:t>There shall be a board of directors of the Authority which shall, subject to this Act, be responsible for the policy, control and management of the Authority.</w:t>
      </w:r>
    </w:p>
    <w:p w:rsidR="001147F5" w:rsidRPr="00986480" w:rsidRDefault="001147F5" w:rsidP="00986480">
      <w:pPr>
        <w:pStyle w:val="AS-P1"/>
        <w:ind w:right="0"/>
      </w:pPr>
    </w:p>
    <w:p w:rsidR="001147F5" w:rsidRDefault="001147F5" w:rsidP="008C349C">
      <w:pPr>
        <w:pStyle w:val="AS-P1"/>
        <w:rPr>
          <w:lang w:val="en-ZA" w:eastAsia="en-ZA"/>
        </w:rPr>
      </w:pPr>
      <w:r w:rsidRPr="00986480">
        <w:t>(2)</w:t>
      </w:r>
      <w:r w:rsidRPr="00986480">
        <w:tab/>
      </w:r>
      <w:r w:rsidR="008C349C">
        <w:rPr>
          <w:lang w:val="en-ZA" w:eastAsia="en-ZA"/>
        </w:rPr>
        <w:t xml:space="preserve">The Board shall be constituted, and its members, including the chairperson and the vice-chairperson of the board, shall be appointed in accordance with, and for a period as determined under, sections 14 and 15 of the </w:t>
      </w:r>
      <w:r w:rsidR="003F0E0B">
        <w:rPr>
          <w:lang w:val="en-ZA" w:eastAsia="en-ZA"/>
        </w:rPr>
        <w:t xml:space="preserve">Public </w:t>
      </w:r>
      <w:r w:rsidR="008C349C">
        <w:rPr>
          <w:lang w:val="en-ZA" w:eastAsia="en-ZA"/>
        </w:rPr>
        <w:t>Enterprises Governance Act, 2006.</w:t>
      </w:r>
    </w:p>
    <w:p w:rsidR="008C349C" w:rsidRDefault="008C349C" w:rsidP="008C349C">
      <w:pPr>
        <w:pStyle w:val="AS-P1"/>
        <w:rPr>
          <w:lang w:val="en-ZA" w:eastAsia="en-ZA"/>
        </w:rPr>
      </w:pPr>
    </w:p>
    <w:p w:rsidR="003F0E0B" w:rsidRDefault="008C349C" w:rsidP="003F0E0B">
      <w:pPr>
        <w:pStyle w:val="AS-P-Amend"/>
      </w:pPr>
      <w:r>
        <w:t>[</w:t>
      </w:r>
      <w:r w:rsidR="003F0E0B">
        <w:t>S</w:t>
      </w:r>
      <w:r>
        <w:t xml:space="preserve">ubsection (2) </w:t>
      </w:r>
      <w:r w:rsidR="003F0E0B">
        <w:t xml:space="preserve">is </w:t>
      </w:r>
      <w:r>
        <w:t>substituted by Act 2 of 2006</w:t>
      </w:r>
      <w:r w:rsidR="003F0E0B">
        <w:t>, as amended by Act 8 of 2015.</w:t>
      </w:r>
    </w:p>
    <w:p w:rsidR="003F0E0B" w:rsidRPr="00684164" w:rsidRDefault="003F0E0B" w:rsidP="003F0E0B">
      <w:pPr>
        <w:pStyle w:val="AS-P-Amend"/>
      </w:pPr>
      <w:r>
        <w:t xml:space="preserve">The Public </w:t>
      </w:r>
      <w:r w:rsidRPr="006978B5">
        <w:t>Enterprises Governance Act</w:t>
      </w:r>
      <w:r>
        <w:t xml:space="preserve"> referred to is Act 2 of 2006</w:t>
      </w:r>
      <w:r w:rsidR="006C1E2B">
        <w:t>, which</w:t>
      </w:r>
      <w:r w:rsidR="006C1E2B">
        <w:br/>
        <w:t xml:space="preserve">has been </w:t>
      </w:r>
      <w:r w:rsidR="006C1E2B" w:rsidRPr="00CA0DAE">
        <w:rPr>
          <w:lang w:val="en-ZA"/>
        </w:rPr>
        <w:t>replaced by the Public Enterprises Governance Act 1 of 2019</w:t>
      </w:r>
      <w:r>
        <w:t>.]</w:t>
      </w:r>
    </w:p>
    <w:p w:rsidR="008C349C" w:rsidRPr="00986480" w:rsidRDefault="008C349C" w:rsidP="003F0E0B">
      <w:pPr>
        <w:pStyle w:val="AS-P-Amend"/>
      </w:pPr>
    </w:p>
    <w:p w:rsidR="001147F5" w:rsidRPr="00986480" w:rsidRDefault="001147F5" w:rsidP="00986480">
      <w:pPr>
        <w:pStyle w:val="AS-P1"/>
        <w:ind w:right="0"/>
      </w:pPr>
      <w:r w:rsidRPr="00986480">
        <w:t>(3)</w:t>
      </w:r>
      <w:r w:rsidRPr="00986480">
        <w:tab/>
        <w:t>The Minister shall appoint the chairperson of the board from amongst the directors.</w:t>
      </w:r>
    </w:p>
    <w:p w:rsidR="001147F5" w:rsidRPr="00986480" w:rsidRDefault="001147F5" w:rsidP="00986480">
      <w:pPr>
        <w:pStyle w:val="AS-P1"/>
        <w:ind w:right="0"/>
      </w:pPr>
    </w:p>
    <w:p w:rsidR="001147F5" w:rsidRPr="00986480" w:rsidRDefault="001147F5" w:rsidP="00986480">
      <w:pPr>
        <w:pStyle w:val="AS-P1"/>
        <w:ind w:right="0"/>
      </w:pPr>
      <w:r w:rsidRPr="00986480">
        <w:t>(4)</w:t>
      </w:r>
      <w:r w:rsidRPr="00986480">
        <w:rPr>
          <w:b/>
        </w:rPr>
        <w:t xml:space="preserve"> </w:t>
      </w:r>
      <w:r w:rsidR="00967F3F" w:rsidRPr="00986480">
        <w:tab/>
      </w:r>
      <w:r w:rsidRPr="00986480">
        <w:t>The names and nationality</w:t>
      </w:r>
      <w:r w:rsidR="00CD0AFE" w:rsidRPr="00986480">
        <w:t xml:space="preserve"> </w:t>
      </w:r>
      <w:r w:rsidRPr="00986480">
        <w:t xml:space="preserve">of the persons appointed as directors and the date of their appointment shall be notified in the </w:t>
      </w:r>
      <w:r w:rsidRPr="00986480">
        <w:rPr>
          <w:i/>
        </w:rPr>
        <w:t>Gazette.</w:t>
      </w:r>
    </w:p>
    <w:p w:rsidR="001147F5" w:rsidRPr="00986480" w:rsidRDefault="001147F5" w:rsidP="00986480">
      <w:pPr>
        <w:pStyle w:val="AS-P0"/>
        <w:rPr>
          <w:i/>
        </w:rPr>
      </w:pPr>
    </w:p>
    <w:p w:rsidR="001147F5" w:rsidRPr="00986480" w:rsidRDefault="001147F5" w:rsidP="00986480">
      <w:pPr>
        <w:pStyle w:val="AS-P0"/>
      </w:pPr>
      <w:r w:rsidRPr="00986480">
        <w:rPr>
          <w:b/>
        </w:rPr>
        <w:t>Disqualification for appointment as director</w:t>
      </w:r>
    </w:p>
    <w:p w:rsidR="001147F5" w:rsidRPr="00986480" w:rsidRDefault="001147F5" w:rsidP="00986480">
      <w:pPr>
        <w:pStyle w:val="AS-P0"/>
        <w:rPr>
          <w:b/>
          <w:bCs/>
        </w:rPr>
      </w:pPr>
    </w:p>
    <w:p w:rsidR="001147F5" w:rsidRPr="00986480" w:rsidRDefault="001147F5" w:rsidP="00986480">
      <w:pPr>
        <w:pStyle w:val="AS-P1"/>
        <w:ind w:right="0"/>
      </w:pPr>
      <w:r w:rsidRPr="00986480">
        <w:rPr>
          <w:b/>
          <w:bCs/>
        </w:rPr>
        <w:t>5.</w:t>
      </w:r>
      <w:r w:rsidRPr="00986480">
        <w:rPr>
          <w:b/>
          <w:bCs/>
        </w:rPr>
        <w:tab/>
      </w:r>
      <w:r w:rsidRPr="00986480">
        <w:t>A person shall not qualify for appointment as a director if he or she -</w:t>
      </w:r>
    </w:p>
    <w:p w:rsidR="001147F5" w:rsidRPr="00986480" w:rsidRDefault="001147F5" w:rsidP="00986480">
      <w:pPr>
        <w:pStyle w:val="AS-P0"/>
      </w:pPr>
    </w:p>
    <w:p w:rsidR="001147F5" w:rsidRPr="00986480" w:rsidRDefault="001147F5" w:rsidP="00986480">
      <w:pPr>
        <w:pStyle w:val="AS-Pa"/>
        <w:ind w:right="0"/>
      </w:pPr>
      <w:r w:rsidRPr="00986480">
        <w:t>(a)</w:t>
      </w:r>
      <w:r w:rsidRPr="00986480">
        <w:tab/>
        <w:t>is an unrehabilitated insolvent;</w:t>
      </w:r>
      <w:r w:rsidR="00CD0AFE" w:rsidRPr="00986480">
        <w:t xml:space="preserve"> </w:t>
      </w:r>
      <w:r w:rsidRPr="00986480">
        <w:t>or</w:t>
      </w:r>
    </w:p>
    <w:p w:rsidR="001147F5" w:rsidRPr="00986480" w:rsidRDefault="001147F5" w:rsidP="00986480">
      <w:pPr>
        <w:pStyle w:val="AS-Pa"/>
        <w:ind w:right="0"/>
      </w:pPr>
    </w:p>
    <w:p w:rsidR="001147F5" w:rsidRPr="00986480" w:rsidRDefault="001147F5" w:rsidP="00986480">
      <w:pPr>
        <w:pStyle w:val="AS-Pa"/>
        <w:ind w:right="0"/>
      </w:pPr>
      <w:r w:rsidRPr="00986480">
        <w:t>(b)</w:t>
      </w:r>
      <w:r w:rsidRPr="00986480">
        <w:tab/>
        <w:t>has during the period of ten years immediately preceding the date of commencement of this Act, or at any time after that date, been convicted of a criminal offence and sentenced to imprisonment without the option of a fine.</w:t>
      </w:r>
    </w:p>
    <w:p w:rsidR="001147F5" w:rsidRPr="00986480" w:rsidRDefault="001147F5" w:rsidP="00986480">
      <w:pPr>
        <w:pStyle w:val="AS-P0"/>
      </w:pPr>
    </w:p>
    <w:p w:rsidR="001147F5" w:rsidRDefault="00B100FE" w:rsidP="00986480">
      <w:pPr>
        <w:pStyle w:val="AS-P0"/>
        <w:rPr>
          <w:b/>
          <w:bCs/>
        </w:rPr>
      </w:pPr>
      <w:r>
        <w:rPr>
          <w:b/>
          <w:bCs/>
        </w:rPr>
        <w:t>***</w:t>
      </w:r>
    </w:p>
    <w:p w:rsidR="00B100FE" w:rsidRPr="00986480" w:rsidRDefault="00B100FE" w:rsidP="00986480">
      <w:pPr>
        <w:pStyle w:val="AS-P0"/>
        <w:rPr>
          <w:b/>
          <w:bCs/>
        </w:rPr>
      </w:pPr>
    </w:p>
    <w:p w:rsidR="001147F5" w:rsidRDefault="001147F5" w:rsidP="00B100FE">
      <w:pPr>
        <w:pStyle w:val="AS-P1"/>
        <w:ind w:right="0"/>
      </w:pPr>
      <w:r w:rsidRPr="00986480">
        <w:rPr>
          <w:b/>
          <w:bCs/>
        </w:rPr>
        <w:t>6.</w:t>
      </w:r>
      <w:r w:rsidRPr="00986480">
        <w:rPr>
          <w:b/>
          <w:bCs/>
        </w:rPr>
        <w:tab/>
      </w:r>
    </w:p>
    <w:p w:rsidR="00B100FE" w:rsidRDefault="00B100FE" w:rsidP="00B100FE">
      <w:pPr>
        <w:pStyle w:val="AS-P-Amend"/>
      </w:pPr>
      <w:r>
        <w:t>[amended by Act 20 of 2004 and deleted by Act 2 of 2006]</w:t>
      </w:r>
    </w:p>
    <w:p w:rsidR="00B100FE" w:rsidRDefault="00B100FE" w:rsidP="00986480">
      <w:pPr>
        <w:pStyle w:val="AS-P0"/>
      </w:pPr>
    </w:p>
    <w:p w:rsidR="00B100FE" w:rsidRPr="00986480" w:rsidRDefault="00B100FE" w:rsidP="00986480">
      <w:pPr>
        <w:pStyle w:val="AS-P0"/>
      </w:pPr>
    </w:p>
    <w:p w:rsidR="001147F5" w:rsidRPr="00986480" w:rsidRDefault="001147F5" w:rsidP="00986480">
      <w:pPr>
        <w:pStyle w:val="AS-P0"/>
      </w:pPr>
      <w:r w:rsidRPr="00986480">
        <w:rPr>
          <w:b/>
        </w:rPr>
        <w:t>Vacation of office and filling of vacancies</w:t>
      </w:r>
    </w:p>
    <w:p w:rsidR="001147F5" w:rsidRPr="00986480" w:rsidRDefault="001147F5" w:rsidP="00986480">
      <w:pPr>
        <w:pStyle w:val="AS-P0"/>
        <w:rPr>
          <w:b/>
          <w:bCs/>
        </w:rPr>
      </w:pPr>
    </w:p>
    <w:p w:rsidR="001147F5" w:rsidRPr="00986480" w:rsidRDefault="001147F5" w:rsidP="00986480">
      <w:pPr>
        <w:pStyle w:val="AS-P1"/>
        <w:ind w:right="0"/>
      </w:pPr>
      <w:r w:rsidRPr="00986480">
        <w:rPr>
          <w:b/>
          <w:bCs/>
        </w:rPr>
        <w:t>7.</w:t>
      </w:r>
      <w:r w:rsidRPr="00986480">
        <w:rPr>
          <w:b/>
          <w:bCs/>
        </w:rPr>
        <w:tab/>
      </w:r>
      <w:r w:rsidR="00967F3F" w:rsidRPr="00986480">
        <w:t>(1)</w:t>
      </w:r>
      <w:r w:rsidRPr="00986480">
        <w:tab/>
        <w:t>A director shall vacate his or her office if he or she -</w:t>
      </w:r>
    </w:p>
    <w:p w:rsidR="001147F5" w:rsidRPr="00986480" w:rsidRDefault="001147F5" w:rsidP="00986480">
      <w:pPr>
        <w:pStyle w:val="AS-P0"/>
      </w:pPr>
    </w:p>
    <w:p w:rsidR="001147F5" w:rsidRPr="00986480" w:rsidRDefault="001147F5" w:rsidP="00986480">
      <w:pPr>
        <w:pStyle w:val="AS-Pa"/>
        <w:ind w:right="0"/>
      </w:pPr>
      <w:r w:rsidRPr="00986480">
        <w:t>(a)</w:t>
      </w:r>
      <w:r w:rsidRPr="00986480">
        <w:tab/>
        <w:t>resigns that office by written notice to the Minister;</w:t>
      </w:r>
    </w:p>
    <w:p w:rsidR="001147F5" w:rsidRPr="00986480" w:rsidRDefault="001147F5" w:rsidP="00986480">
      <w:pPr>
        <w:pStyle w:val="AS-Pa"/>
        <w:ind w:right="0"/>
      </w:pPr>
    </w:p>
    <w:p w:rsidR="001147F5" w:rsidRPr="00986480" w:rsidRDefault="001147F5" w:rsidP="00986480">
      <w:pPr>
        <w:pStyle w:val="AS-Pa"/>
        <w:ind w:right="0"/>
      </w:pPr>
      <w:r w:rsidRPr="00986480">
        <w:t>(b)</w:t>
      </w:r>
      <w:r w:rsidRPr="00986480">
        <w:tab/>
        <w:t>has been absent from three consecutive meetings of the board without the permission of the chairperson of the board;</w:t>
      </w:r>
    </w:p>
    <w:p w:rsidR="001147F5" w:rsidRPr="00986480" w:rsidRDefault="001147F5" w:rsidP="00986480">
      <w:pPr>
        <w:pStyle w:val="AS-Pa"/>
        <w:ind w:right="0"/>
      </w:pPr>
    </w:p>
    <w:p w:rsidR="001147F5" w:rsidRPr="00986480" w:rsidRDefault="001147F5" w:rsidP="00986480">
      <w:pPr>
        <w:pStyle w:val="AS-Pa"/>
        <w:ind w:right="0"/>
      </w:pPr>
      <w:r w:rsidRPr="00986480">
        <w:t>(c)</w:t>
      </w:r>
      <w:r w:rsidRPr="00986480">
        <w:tab/>
        <w:t>becomes subject to a disqualification referred to in section 5;</w:t>
      </w:r>
      <w:r w:rsidR="00CD0AFE" w:rsidRPr="00986480">
        <w:t xml:space="preserve"> </w:t>
      </w:r>
      <w:r w:rsidRPr="00986480">
        <w:t>or</w:t>
      </w:r>
    </w:p>
    <w:p w:rsidR="001147F5" w:rsidRPr="00986480" w:rsidRDefault="001147F5" w:rsidP="00986480">
      <w:pPr>
        <w:pStyle w:val="AS-Pa"/>
        <w:ind w:right="0"/>
      </w:pPr>
    </w:p>
    <w:p w:rsidR="001147F5" w:rsidRPr="00986480" w:rsidRDefault="001147F5" w:rsidP="00986480">
      <w:pPr>
        <w:pStyle w:val="AS-Pa"/>
        <w:ind w:right="0"/>
      </w:pPr>
      <w:r w:rsidRPr="00986480">
        <w:t>(d)</w:t>
      </w:r>
      <w:r w:rsidRPr="00986480">
        <w:tab/>
        <w:t>is removed from office by the Minister under subsection (2).</w:t>
      </w:r>
    </w:p>
    <w:p w:rsidR="001147F5" w:rsidRPr="00986480" w:rsidRDefault="001147F5" w:rsidP="00986480">
      <w:pPr>
        <w:pStyle w:val="AS-P0"/>
      </w:pPr>
    </w:p>
    <w:p w:rsidR="008F38FF" w:rsidRDefault="008F38FF" w:rsidP="008F38FF">
      <w:pPr>
        <w:pStyle w:val="AS-P1"/>
        <w:rPr>
          <w:lang w:val="en-ZA" w:eastAsia="en-ZA"/>
        </w:rPr>
      </w:pPr>
      <w:r>
        <w:rPr>
          <w:lang w:val="en-ZA" w:eastAsia="en-ZA"/>
        </w:rPr>
        <w:t>(2)</w:t>
      </w:r>
      <w:r>
        <w:rPr>
          <w:lang w:val="en-ZA" w:eastAsia="en-ZA"/>
        </w:rPr>
        <w:tab/>
        <w:t>The Minister may at any time remove a director from office for any reason which the Minister considers sufficient.</w:t>
      </w:r>
    </w:p>
    <w:p w:rsidR="008F38FF" w:rsidRDefault="008F38FF" w:rsidP="008F38FF">
      <w:pPr>
        <w:pStyle w:val="AS-P1"/>
        <w:rPr>
          <w:lang w:val="en-ZA" w:eastAsia="en-ZA"/>
        </w:rPr>
      </w:pPr>
    </w:p>
    <w:p w:rsidR="008F38FF" w:rsidRDefault="008F38FF" w:rsidP="008F38FF">
      <w:pPr>
        <w:pStyle w:val="AS-P-Amend"/>
      </w:pPr>
      <w:r>
        <w:t>[subsection (2) substituted by Act 20 of 2004]</w:t>
      </w:r>
    </w:p>
    <w:p w:rsidR="008F38FF" w:rsidRDefault="008F38FF" w:rsidP="008F38FF">
      <w:pPr>
        <w:pStyle w:val="AS-P1"/>
        <w:rPr>
          <w:lang w:val="en-ZA" w:eastAsia="en-ZA"/>
        </w:rPr>
      </w:pPr>
    </w:p>
    <w:p w:rsidR="001147F5" w:rsidRDefault="008F38FF" w:rsidP="008F38FF">
      <w:pPr>
        <w:pStyle w:val="AS-P1"/>
        <w:rPr>
          <w:lang w:val="en-ZA" w:eastAsia="en-ZA"/>
        </w:rPr>
      </w:pPr>
      <w:r>
        <w:rPr>
          <w:lang w:val="en-ZA" w:eastAsia="en-ZA"/>
        </w:rPr>
        <w:t>(3)</w:t>
      </w:r>
      <w:r>
        <w:rPr>
          <w:lang w:val="en-ZA" w:eastAsia="en-ZA"/>
        </w:rPr>
        <w:tab/>
        <w:t>If a director dies or his or her office becomes vacant in terms of subsection (1), a person must, subject to this Act, be appointed to fill the vacancy.</w:t>
      </w:r>
    </w:p>
    <w:p w:rsidR="008F38FF" w:rsidRDefault="008F38FF" w:rsidP="008F38FF">
      <w:pPr>
        <w:pStyle w:val="AS-P1"/>
        <w:rPr>
          <w:lang w:val="en-ZA" w:eastAsia="en-ZA"/>
        </w:rPr>
      </w:pPr>
    </w:p>
    <w:p w:rsidR="008F38FF" w:rsidRDefault="008F38FF" w:rsidP="008F38FF">
      <w:pPr>
        <w:pStyle w:val="AS-P-Amend"/>
      </w:pPr>
      <w:r>
        <w:t>[subsection (3) substituted by Act 20 of 2004]</w:t>
      </w:r>
    </w:p>
    <w:p w:rsidR="008F38FF" w:rsidRPr="00986480" w:rsidRDefault="008F38FF" w:rsidP="008F38FF">
      <w:pPr>
        <w:pStyle w:val="AS-P0"/>
      </w:pPr>
    </w:p>
    <w:p w:rsidR="001147F5" w:rsidRPr="00986480" w:rsidRDefault="001147F5" w:rsidP="00986480">
      <w:pPr>
        <w:pStyle w:val="AS-P0"/>
      </w:pPr>
      <w:r w:rsidRPr="00986480">
        <w:rPr>
          <w:b/>
        </w:rPr>
        <w:t>Alternate directors</w:t>
      </w:r>
    </w:p>
    <w:p w:rsidR="001147F5" w:rsidRPr="00986480" w:rsidRDefault="001147F5" w:rsidP="00986480">
      <w:pPr>
        <w:pStyle w:val="AS-P0"/>
        <w:rPr>
          <w:b/>
          <w:bCs/>
        </w:rPr>
      </w:pPr>
    </w:p>
    <w:p w:rsidR="001147F5" w:rsidRPr="00986480" w:rsidRDefault="001147F5" w:rsidP="00986480">
      <w:pPr>
        <w:pStyle w:val="AS-P1"/>
        <w:ind w:right="0"/>
      </w:pPr>
      <w:r w:rsidRPr="00986480">
        <w:rPr>
          <w:b/>
          <w:bCs/>
        </w:rPr>
        <w:t>8.</w:t>
      </w:r>
      <w:r w:rsidRPr="00986480">
        <w:rPr>
          <w:b/>
          <w:bCs/>
        </w:rPr>
        <w:tab/>
      </w:r>
      <w:r w:rsidRPr="00986480">
        <w:t xml:space="preserve">The Minister may, with due regard to section 4(2), appoint for each director a person as alternate director to act in the place of the director in the event of that director </w:t>
      </w:r>
      <w:r w:rsidR="00CD733C" w:rsidRPr="00986480">
        <w:t>‘</w:t>
      </w:r>
      <w:r w:rsidRPr="00986480">
        <w:t>s absence or inability to act as a director.</w:t>
      </w:r>
    </w:p>
    <w:p w:rsidR="001147F5" w:rsidRPr="00986480" w:rsidRDefault="001147F5" w:rsidP="00986480">
      <w:pPr>
        <w:pStyle w:val="AS-P0"/>
      </w:pPr>
    </w:p>
    <w:p w:rsidR="001147F5" w:rsidRPr="00986480" w:rsidRDefault="001147F5" w:rsidP="00986480">
      <w:pPr>
        <w:pStyle w:val="AS-P0"/>
      </w:pPr>
      <w:r w:rsidRPr="00986480">
        <w:rPr>
          <w:b/>
        </w:rPr>
        <w:t>Meetings of the board</w:t>
      </w:r>
    </w:p>
    <w:p w:rsidR="001147F5" w:rsidRPr="00986480" w:rsidRDefault="001147F5" w:rsidP="00986480">
      <w:pPr>
        <w:pStyle w:val="AS-P0"/>
        <w:rPr>
          <w:b/>
          <w:bCs/>
        </w:rPr>
      </w:pPr>
    </w:p>
    <w:p w:rsidR="001147F5" w:rsidRPr="00986480" w:rsidRDefault="001147F5" w:rsidP="00986480">
      <w:pPr>
        <w:pStyle w:val="AS-P1"/>
        <w:ind w:right="0"/>
      </w:pPr>
      <w:r w:rsidRPr="00986480">
        <w:rPr>
          <w:b/>
        </w:rPr>
        <w:t>9.</w:t>
      </w:r>
      <w:r w:rsidR="00967F3F" w:rsidRPr="00986480">
        <w:tab/>
      </w:r>
      <w:r w:rsidRPr="00986480">
        <w:t>(1)</w:t>
      </w:r>
      <w:r w:rsidR="00967F3F" w:rsidRPr="00986480">
        <w:tab/>
      </w:r>
      <w:r w:rsidRPr="00986480">
        <w:t>The first meeting of the board shall be held at such time and place as the Minister may determine, and thereafter, subject to subsection (2), meetings of the board shall be held at such times and places as the board may determine, but at least one such meeting shall be held every three months.</w:t>
      </w:r>
    </w:p>
    <w:p w:rsidR="001147F5" w:rsidRPr="00986480" w:rsidRDefault="001147F5" w:rsidP="00986480">
      <w:pPr>
        <w:pStyle w:val="AS-P0"/>
      </w:pPr>
    </w:p>
    <w:p w:rsidR="001147F5" w:rsidRPr="00986480" w:rsidRDefault="001147F5" w:rsidP="00986480">
      <w:pPr>
        <w:pStyle w:val="AS-P1"/>
        <w:ind w:right="0"/>
      </w:pPr>
      <w:r w:rsidRPr="00986480">
        <w:t>(2)</w:t>
      </w:r>
      <w:r w:rsidRPr="00986480">
        <w:tab/>
        <w:t>The chairperson of the board shall convene a special meeting of the board when -</w:t>
      </w:r>
    </w:p>
    <w:p w:rsidR="001147F5" w:rsidRPr="00986480" w:rsidRDefault="001147F5" w:rsidP="00986480">
      <w:pPr>
        <w:pStyle w:val="AS-P0"/>
      </w:pPr>
    </w:p>
    <w:p w:rsidR="001147F5" w:rsidRPr="00986480" w:rsidRDefault="001147F5" w:rsidP="00986480">
      <w:pPr>
        <w:pStyle w:val="AS-Pa"/>
        <w:ind w:right="0"/>
      </w:pPr>
      <w:r w:rsidRPr="00986480">
        <w:t>(a)</w:t>
      </w:r>
      <w:r w:rsidRPr="00986480">
        <w:tab/>
        <w:t>the Minister in writing requests him or her to do so;</w:t>
      </w:r>
      <w:r w:rsidR="00CD0AFE" w:rsidRPr="00986480">
        <w:t xml:space="preserve"> </w:t>
      </w:r>
      <w:r w:rsidRPr="00986480">
        <w:t>or</w:t>
      </w:r>
    </w:p>
    <w:p w:rsidR="001147F5" w:rsidRPr="00986480" w:rsidRDefault="001147F5" w:rsidP="00986480">
      <w:pPr>
        <w:pStyle w:val="AS-Pa"/>
        <w:ind w:right="0"/>
      </w:pPr>
    </w:p>
    <w:p w:rsidR="001147F5" w:rsidRPr="00986480" w:rsidRDefault="001147F5" w:rsidP="00986480">
      <w:pPr>
        <w:pStyle w:val="AS-Pa"/>
        <w:ind w:right="0"/>
      </w:pPr>
      <w:r w:rsidRPr="00986480">
        <w:t>(b)</w:t>
      </w:r>
      <w:r w:rsidRPr="00986480">
        <w:tab/>
        <w:t>at least two directors in writing request him or her to do so.</w:t>
      </w:r>
    </w:p>
    <w:p w:rsidR="001147F5" w:rsidRPr="00986480" w:rsidRDefault="001147F5" w:rsidP="00986480">
      <w:pPr>
        <w:pStyle w:val="AS-P0"/>
      </w:pPr>
    </w:p>
    <w:p w:rsidR="001147F5" w:rsidRPr="00986480" w:rsidRDefault="001147F5" w:rsidP="00986480">
      <w:pPr>
        <w:pStyle w:val="AS-P1"/>
        <w:ind w:right="0"/>
      </w:pPr>
      <w:r w:rsidRPr="00986480">
        <w:t>(3)</w:t>
      </w:r>
      <w:r w:rsidRPr="00986480">
        <w:tab/>
        <w:t>The chairperson of the board shall place on the agenda of a meeting of the board any matter pertaining to the functions of the Authority which the Minister in writing has requested to be considered and decided by the board at that meeting.</w:t>
      </w:r>
    </w:p>
    <w:p w:rsidR="001147F5" w:rsidRPr="00986480" w:rsidRDefault="001147F5" w:rsidP="00986480">
      <w:pPr>
        <w:pStyle w:val="AS-P0"/>
      </w:pPr>
    </w:p>
    <w:p w:rsidR="001147F5" w:rsidRPr="00986480" w:rsidRDefault="001147F5" w:rsidP="00986480">
      <w:pPr>
        <w:pStyle w:val="AS-P1"/>
        <w:ind w:right="0"/>
      </w:pPr>
      <w:r w:rsidRPr="00986480">
        <w:t>(4)</w:t>
      </w:r>
      <w:r w:rsidRPr="00986480">
        <w:tab/>
        <w:t>The chairperson of the board or, in his or her absence, such director as the directors present shall elect, shall preside at a meeting of the board.</w:t>
      </w:r>
    </w:p>
    <w:p w:rsidR="001147F5" w:rsidRPr="00986480" w:rsidRDefault="001147F5" w:rsidP="00986480">
      <w:pPr>
        <w:pStyle w:val="AS-P0"/>
      </w:pPr>
    </w:p>
    <w:p w:rsidR="001147F5" w:rsidRDefault="001147F5" w:rsidP="008C349C">
      <w:pPr>
        <w:pStyle w:val="AS-P1"/>
        <w:rPr>
          <w:lang w:val="en-ZA" w:eastAsia="en-ZA"/>
        </w:rPr>
      </w:pPr>
      <w:r w:rsidRPr="00986480">
        <w:t>(5)</w:t>
      </w:r>
      <w:r w:rsidRPr="00986480">
        <w:tab/>
      </w:r>
      <w:r w:rsidR="008C349C">
        <w:rPr>
          <w:lang w:val="en-ZA" w:eastAsia="en-ZA"/>
        </w:rPr>
        <w:t>A majority of the members of the board shall form a quorum for a meeting of the board.</w:t>
      </w:r>
    </w:p>
    <w:p w:rsidR="008C349C" w:rsidRDefault="008C349C" w:rsidP="008C349C">
      <w:pPr>
        <w:pStyle w:val="AS-P1"/>
        <w:ind w:right="0"/>
        <w:rPr>
          <w:lang w:val="en-ZA" w:eastAsia="en-ZA"/>
        </w:rPr>
      </w:pPr>
    </w:p>
    <w:p w:rsidR="008C349C" w:rsidRDefault="008C349C" w:rsidP="008C349C">
      <w:pPr>
        <w:pStyle w:val="AS-P-Amend"/>
      </w:pPr>
      <w:r>
        <w:t>[subsection (5) substituted by Act 2 of 2006]</w:t>
      </w:r>
    </w:p>
    <w:p w:rsidR="008C349C" w:rsidRPr="00986480" w:rsidRDefault="008C349C" w:rsidP="008C349C">
      <w:pPr>
        <w:pStyle w:val="AS-P1"/>
        <w:ind w:right="0"/>
      </w:pPr>
    </w:p>
    <w:p w:rsidR="001147F5" w:rsidRPr="00986480" w:rsidRDefault="001147F5" w:rsidP="00986480">
      <w:pPr>
        <w:pStyle w:val="AS-P1"/>
        <w:ind w:right="0"/>
      </w:pPr>
      <w:r w:rsidRPr="00986480">
        <w:t>(6)</w:t>
      </w:r>
      <w:r w:rsidRPr="00986480">
        <w:tab/>
        <w:t>A decision of a majority of the directors present at a meeting of the board shall be the decision of the board and, in the event of an equality of votes, the person presiding at the meeting shall have a casting vote in addition to his or her deliberative vote.</w:t>
      </w:r>
    </w:p>
    <w:p w:rsidR="001147F5" w:rsidRPr="00986480" w:rsidRDefault="001147F5" w:rsidP="00986480">
      <w:pPr>
        <w:pStyle w:val="AS-P1"/>
        <w:ind w:right="0"/>
      </w:pPr>
    </w:p>
    <w:p w:rsidR="001147F5" w:rsidRPr="00986480" w:rsidRDefault="001147F5" w:rsidP="00986480">
      <w:pPr>
        <w:pStyle w:val="AS-P1"/>
        <w:ind w:right="0"/>
      </w:pPr>
      <w:r w:rsidRPr="00986480">
        <w:t>(7)</w:t>
      </w:r>
      <w:r w:rsidRPr="00986480">
        <w:tab/>
        <w:t>The board may permit any person, other than a director, who has an interest in any matter due to be considered at that meeting, or any representative of that person, to attend and to take part in such discussions of the board as in the opinion of the person presiding relate to such matter, but such person or representative shall not be entitled to vote.</w:t>
      </w:r>
    </w:p>
    <w:p w:rsidR="001147F5" w:rsidRPr="00986480" w:rsidRDefault="001147F5" w:rsidP="00986480">
      <w:pPr>
        <w:pStyle w:val="AS-P1"/>
        <w:ind w:right="0"/>
      </w:pPr>
    </w:p>
    <w:p w:rsidR="001147F5" w:rsidRPr="00986480" w:rsidRDefault="001147F5" w:rsidP="00986480">
      <w:pPr>
        <w:pStyle w:val="AS-P1"/>
        <w:ind w:right="0"/>
      </w:pPr>
      <w:r w:rsidRPr="00986480">
        <w:t>(8)</w:t>
      </w:r>
      <w:r w:rsidRPr="00986480">
        <w:tab/>
        <w:t>A decision of the board shall not be rendered invalid by reason only of a vacancy on the board or of the fact that a person who is not entitled to sit as a director did so sit when the decision was taken, if such decision was taken by the requisite majority of the directors who were present at the time and entitled to vote.</w:t>
      </w:r>
    </w:p>
    <w:p w:rsidR="00CD0AFE" w:rsidRPr="00986480" w:rsidRDefault="00CD0AFE" w:rsidP="00986480">
      <w:pPr>
        <w:pStyle w:val="AS-P1"/>
        <w:ind w:right="0"/>
      </w:pPr>
    </w:p>
    <w:p w:rsidR="001147F5" w:rsidRPr="00986480" w:rsidRDefault="001147F5" w:rsidP="00986480">
      <w:pPr>
        <w:pStyle w:val="AS-P1"/>
        <w:ind w:right="0"/>
        <w:rPr>
          <w:rStyle w:val="AS-P1Char"/>
        </w:rPr>
      </w:pPr>
      <w:r w:rsidRPr="00986480">
        <w:t>(9)</w:t>
      </w:r>
      <w:r w:rsidRPr="00986480">
        <w:tab/>
        <w:t xml:space="preserve">The chairperson of the board shall cause a record to be kept of the proceedings of its </w:t>
      </w:r>
      <w:r w:rsidRPr="00986480">
        <w:rPr>
          <w:rStyle w:val="AS-P1Char"/>
        </w:rPr>
        <w:t>meetings, and shall cause that record to be submitted to the Minister as soon as possible after a meeting of the board.</w:t>
      </w:r>
    </w:p>
    <w:p w:rsidR="001147F5" w:rsidRPr="00986480" w:rsidRDefault="001147F5" w:rsidP="00986480">
      <w:pPr>
        <w:pStyle w:val="AS-P0"/>
      </w:pPr>
    </w:p>
    <w:p w:rsidR="001147F5" w:rsidRPr="00986480" w:rsidRDefault="001147F5" w:rsidP="00986480">
      <w:pPr>
        <w:pStyle w:val="AS-P1"/>
        <w:ind w:right="0"/>
      </w:pPr>
      <w:r w:rsidRPr="00986480">
        <w:t>(10)</w:t>
      </w:r>
      <w:r w:rsidRPr="00986480">
        <w:tab/>
        <w:t>The board shall determine the procedure to be followed at its meetings.</w:t>
      </w:r>
    </w:p>
    <w:p w:rsidR="001147F5" w:rsidRPr="00986480" w:rsidRDefault="001147F5" w:rsidP="00986480">
      <w:pPr>
        <w:pStyle w:val="AS-P0"/>
      </w:pPr>
    </w:p>
    <w:p w:rsidR="001147F5" w:rsidRPr="00986480" w:rsidRDefault="001147F5" w:rsidP="00986480">
      <w:pPr>
        <w:pStyle w:val="AS-P0"/>
      </w:pPr>
      <w:r w:rsidRPr="00986480">
        <w:rPr>
          <w:b/>
        </w:rPr>
        <w:t>Disclosure of interest</w:t>
      </w:r>
    </w:p>
    <w:p w:rsidR="001147F5" w:rsidRPr="00986480" w:rsidRDefault="001147F5" w:rsidP="00986480">
      <w:pPr>
        <w:pStyle w:val="AS-P0"/>
        <w:rPr>
          <w:b/>
          <w:bCs/>
        </w:rPr>
      </w:pPr>
    </w:p>
    <w:p w:rsidR="001147F5" w:rsidRPr="00986480" w:rsidRDefault="001147F5" w:rsidP="00986480">
      <w:pPr>
        <w:pStyle w:val="AS-P1"/>
        <w:ind w:right="0"/>
      </w:pPr>
      <w:r w:rsidRPr="00986480">
        <w:rPr>
          <w:b/>
          <w:bCs/>
        </w:rPr>
        <w:t>10.</w:t>
      </w:r>
      <w:r w:rsidRPr="00986480">
        <w:rPr>
          <w:b/>
          <w:bCs/>
        </w:rPr>
        <w:tab/>
      </w:r>
      <w:r w:rsidR="00967F3F" w:rsidRPr="00986480">
        <w:t>(1)</w:t>
      </w:r>
      <w:r w:rsidRPr="00986480">
        <w:t xml:space="preserve"> </w:t>
      </w:r>
      <w:r w:rsidR="00967F3F" w:rsidRPr="00986480">
        <w:tab/>
      </w:r>
      <w:r w:rsidRPr="00986480">
        <w:t>If</w:t>
      </w:r>
      <w:r w:rsidR="00967F3F" w:rsidRPr="00986480">
        <w:t xml:space="preserve"> </w:t>
      </w:r>
      <w:r w:rsidRPr="00986480">
        <w:t>a director or an alternate director or a member of a committee, not being a director or alternate director, or his or her spouse, or any company, close corporation or partnership of which he or she or his or her spouse is a director, shareholder, member or partner, is in any way directly or indirectly interested in a contract entered into or proposed to be entered into by the Authority, or in any other matter which is the subject of consideration by the board and which may cause a conflict of interests in the performance of his or her duties as director, alternate director or committee member, he or she shall fully disclose the nature of such interest as soon as possible after the commencement of the meeting of the board or a committee at which that contract, proposed contract or other matter is a subject of consideration, and that director, alternate director or member of the committee shall not take part in the consideration of, or vote on, any question relating to that contract, proposed contract or matter.</w:t>
      </w:r>
    </w:p>
    <w:p w:rsidR="001147F5" w:rsidRPr="00986480" w:rsidRDefault="001147F5" w:rsidP="00986480">
      <w:pPr>
        <w:pStyle w:val="AS-P0"/>
      </w:pPr>
    </w:p>
    <w:p w:rsidR="001147F5" w:rsidRPr="00986480" w:rsidRDefault="001147F5" w:rsidP="00986480">
      <w:pPr>
        <w:pStyle w:val="AS-P1"/>
        <w:ind w:right="0"/>
      </w:pPr>
      <w:r w:rsidRPr="00986480">
        <w:t>(2)</w:t>
      </w:r>
      <w:r w:rsidRPr="00986480">
        <w:tab/>
        <w:t>If</w:t>
      </w:r>
      <w:r w:rsidR="00CD733C" w:rsidRPr="00986480">
        <w:t xml:space="preserve"> </w:t>
      </w:r>
      <w:r w:rsidRPr="00986480">
        <w:t xml:space="preserve">a director, an alternate director or a member of a committee referred to in subsection </w:t>
      </w:r>
      <w:r w:rsidR="00967F3F" w:rsidRPr="00986480">
        <w:t>(1)</w:t>
      </w:r>
      <w:r w:rsidRPr="00986480">
        <w:t xml:space="preserve"> fails to disclose a conflict of interests as required by that subsection and is present at a meeting of the board or a committee, or in any manner participates in the consideration of, or votes on, any question relating to the contract or other matter referred to in subsection </w:t>
      </w:r>
      <w:r w:rsidR="00967F3F" w:rsidRPr="00986480">
        <w:t>(1)</w:t>
      </w:r>
      <w:r w:rsidRPr="00986480">
        <w:t>, the proceedings in relation to that contract or matter shall, as soon as such non-disclosure is discovered, be rendered invalid and thereafter be reviewed by the board or the committee, as the case may be, in the absence of the director, alternate director or committee member concerned.</w:t>
      </w:r>
    </w:p>
    <w:p w:rsidR="001147F5" w:rsidRPr="00986480" w:rsidRDefault="001147F5" w:rsidP="00986480">
      <w:pPr>
        <w:pStyle w:val="AS-P0"/>
      </w:pPr>
    </w:p>
    <w:p w:rsidR="001147F5" w:rsidRPr="00986480" w:rsidRDefault="001147F5" w:rsidP="00986480">
      <w:pPr>
        <w:pStyle w:val="AS-P1"/>
        <w:ind w:right="0"/>
      </w:pPr>
      <w:r w:rsidRPr="00986480">
        <w:t>(3)</w:t>
      </w:r>
      <w:r w:rsidRPr="00986480">
        <w:tab/>
        <w:t>A person who knowingly fails to comply with subsection (1) shall be guilty of an offence and be liable on conviction to a fine not exceeding N$8</w:t>
      </w:r>
      <w:r w:rsidR="00A81560">
        <w:t> </w:t>
      </w:r>
      <w:r w:rsidRPr="00986480">
        <w:t>000 or to imprisonment for a period not exceeding two years or to both such fine and such imprisonment.</w:t>
      </w:r>
    </w:p>
    <w:p w:rsidR="001147F5" w:rsidRPr="00986480" w:rsidRDefault="001147F5" w:rsidP="00986480">
      <w:pPr>
        <w:pStyle w:val="AS-P0"/>
      </w:pPr>
    </w:p>
    <w:p w:rsidR="001147F5" w:rsidRPr="00986480" w:rsidRDefault="001147F5" w:rsidP="00986480">
      <w:pPr>
        <w:pStyle w:val="AS-P1"/>
        <w:ind w:right="0"/>
      </w:pPr>
      <w:r w:rsidRPr="00986480">
        <w:t>(4)</w:t>
      </w:r>
      <w:r w:rsidRPr="00986480">
        <w:tab/>
        <w:t>If a person is convicted of an offence in terms of subsection (3) the court convicting that person shall summarily enquire into, and determine the monetary value of, any advantage or potential advantage which that person has or could have gained in consequence of that offence.</w:t>
      </w:r>
    </w:p>
    <w:p w:rsidR="001147F5" w:rsidRPr="00986480" w:rsidRDefault="001147F5" w:rsidP="00986480">
      <w:pPr>
        <w:pStyle w:val="AS-P1"/>
        <w:ind w:right="0"/>
      </w:pPr>
    </w:p>
    <w:p w:rsidR="001147F5" w:rsidRPr="00986480" w:rsidRDefault="001147F5" w:rsidP="00986480">
      <w:pPr>
        <w:pStyle w:val="AS-P1"/>
        <w:ind w:right="0"/>
      </w:pPr>
      <w:r w:rsidRPr="00986480">
        <w:t>(5)</w:t>
      </w:r>
      <w:r w:rsidRPr="00986480">
        <w:tab/>
        <w:t>Any person referred to in subsection (4) shall on conviction, and in addition to any fine or imprisonment imposed in terms of subsection (3), be liable to a fine not exceeding three times the value of the advantage or potential advantage determined in terms of subsection (4), or to imprisonment for a period not exceeding fifteen years or to both such fine and such imprisonment.</w:t>
      </w:r>
    </w:p>
    <w:p w:rsidR="001147F5" w:rsidRPr="00986480" w:rsidRDefault="001147F5" w:rsidP="00986480">
      <w:pPr>
        <w:pStyle w:val="AS-P1"/>
        <w:ind w:right="0"/>
      </w:pPr>
    </w:p>
    <w:p w:rsidR="001147F5" w:rsidRPr="00986480" w:rsidRDefault="001147F5" w:rsidP="00986480">
      <w:pPr>
        <w:pStyle w:val="AS-P1"/>
        <w:ind w:right="0"/>
      </w:pPr>
      <w:r w:rsidRPr="00986480">
        <w:t>(6)</w:t>
      </w:r>
      <w:r w:rsidRPr="00986480">
        <w:tab/>
        <w:t>A magistrate</w:t>
      </w:r>
      <w:r w:rsidR="00CD733C" w:rsidRPr="00986480">
        <w:t>’</w:t>
      </w:r>
      <w:r w:rsidRPr="00986480">
        <w:t>s court shall have jurisdiction to impose an additional penalty referred to in subsection (5) even though that penalty may, either alone or together with any other punishment imposed by the court, exceed the punitive jurisdiction of a magistrate</w:t>
      </w:r>
      <w:r w:rsidR="00CD733C" w:rsidRPr="00986480">
        <w:t>’</w:t>
      </w:r>
      <w:r w:rsidRPr="00986480">
        <w:t>s court.</w:t>
      </w:r>
    </w:p>
    <w:p w:rsidR="001147F5" w:rsidRPr="00986480" w:rsidRDefault="001147F5" w:rsidP="00986480">
      <w:pPr>
        <w:pStyle w:val="AS-P0"/>
      </w:pPr>
    </w:p>
    <w:p w:rsidR="001147F5" w:rsidRPr="00986480" w:rsidRDefault="001147F5" w:rsidP="00986480">
      <w:pPr>
        <w:pStyle w:val="AS-P0"/>
        <w:rPr>
          <w:b/>
        </w:rPr>
      </w:pPr>
      <w:r w:rsidRPr="00986480">
        <w:rPr>
          <w:b/>
        </w:rPr>
        <w:t>Allowances</w:t>
      </w:r>
    </w:p>
    <w:p w:rsidR="001147F5" w:rsidRPr="00986480" w:rsidRDefault="001147F5" w:rsidP="00986480">
      <w:pPr>
        <w:pStyle w:val="AS-P0"/>
        <w:rPr>
          <w:b/>
          <w:bCs/>
        </w:rPr>
      </w:pPr>
    </w:p>
    <w:p w:rsidR="001147F5" w:rsidRDefault="001147F5" w:rsidP="00CF6082">
      <w:pPr>
        <w:pStyle w:val="AS-P1"/>
      </w:pPr>
      <w:r w:rsidRPr="00986480">
        <w:rPr>
          <w:b/>
          <w:bCs/>
        </w:rPr>
        <w:t>11.</w:t>
      </w:r>
      <w:r w:rsidRPr="00986480">
        <w:rPr>
          <w:b/>
          <w:bCs/>
        </w:rPr>
        <w:tab/>
      </w:r>
      <w:r w:rsidR="00967F3F" w:rsidRPr="00986480">
        <w:t>(1)</w:t>
      </w:r>
      <w:r w:rsidR="00CD733C" w:rsidRPr="00986480">
        <w:tab/>
      </w:r>
      <w:r w:rsidR="00CF6082">
        <w:rPr>
          <w:lang w:val="en-ZA" w:eastAsia="en-ZA"/>
        </w:rPr>
        <w:t xml:space="preserve">There shall be paid to a director and an alternate director and a member of a committee, not being a director or alternate director, in respect of his or her services, out of the Road Fund, such allowances as the Minister may determine, subject to section 22(1) of the </w:t>
      </w:r>
      <w:r w:rsidR="003F0E0B">
        <w:rPr>
          <w:lang w:val="en-ZA" w:eastAsia="en-ZA"/>
        </w:rPr>
        <w:t xml:space="preserve">Public </w:t>
      </w:r>
      <w:r w:rsidR="00CF6082">
        <w:rPr>
          <w:lang w:val="en-ZA" w:eastAsia="en-ZA"/>
        </w:rPr>
        <w:t>Enterprises Governance Act, 2006</w:t>
      </w:r>
      <w:r w:rsidRPr="00986480">
        <w:t>.</w:t>
      </w:r>
    </w:p>
    <w:p w:rsidR="00CF6082" w:rsidRDefault="00CF6082" w:rsidP="00CF6082">
      <w:pPr>
        <w:autoSpaceDE w:val="0"/>
        <w:autoSpaceDN w:val="0"/>
        <w:adjustRightInd w:val="0"/>
      </w:pPr>
    </w:p>
    <w:p w:rsidR="003F0E0B" w:rsidRDefault="003F0E0B" w:rsidP="003F0E0B">
      <w:pPr>
        <w:pStyle w:val="AS-P-Amend"/>
      </w:pPr>
      <w:r>
        <w:t>[S</w:t>
      </w:r>
      <w:r w:rsidR="00CF6082">
        <w:t xml:space="preserve">ubsection (1) </w:t>
      </w:r>
      <w:r>
        <w:t xml:space="preserve">is </w:t>
      </w:r>
      <w:r w:rsidR="00CF6082">
        <w:t>substituted by Act 2 of 2006</w:t>
      </w:r>
      <w:r>
        <w:t>, as amended by Act 8 of 2015.</w:t>
      </w:r>
    </w:p>
    <w:p w:rsidR="003F0E0B" w:rsidRPr="00684164" w:rsidRDefault="003F0E0B" w:rsidP="003F0E0B">
      <w:pPr>
        <w:pStyle w:val="AS-P-Amend"/>
      </w:pPr>
      <w:r>
        <w:t xml:space="preserve">The Public </w:t>
      </w:r>
      <w:r w:rsidRPr="006978B5">
        <w:t>Enterprises Governance Act</w:t>
      </w:r>
      <w:r>
        <w:t xml:space="preserve"> referred to is Act 2 of 2006</w:t>
      </w:r>
      <w:r w:rsidR="005506AA">
        <w:t>, which</w:t>
      </w:r>
      <w:r w:rsidR="005506AA">
        <w:br/>
        <w:t xml:space="preserve">has been </w:t>
      </w:r>
      <w:r w:rsidR="005506AA" w:rsidRPr="00CA0DAE">
        <w:rPr>
          <w:lang w:val="en-ZA"/>
        </w:rPr>
        <w:t>replaced by the Public Enterprises Governance Act 1 of 2019</w:t>
      </w:r>
      <w:r>
        <w:t>.]</w:t>
      </w:r>
    </w:p>
    <w:p w:rsidR="001147F5" w:rsidRPr="00986480" w:rsidRDefault="001147F5" w:rsidP="003F0E0B">
      <w:pPr>
        <w:pStyle w:val="AS-P-Amend"/>
      </w:pPr>
    </w:p>
    <w:p w:rsidR="001147F5" w:rsidRPr="00986480" w:rsidRDefault="001147F5" w:rsidP="00986480">
      <w:pPr>
        <w:pStyle w:val="AS-P1"/>
        <w:ind w:right="0"/>
      </w:pPr>
      <w:r w:rsidRPr="00986480">
        <w:t xml:space="preserve">(2) </w:t>
      </w:r>
      <w:r w:rsidR="00E927D8">
        <w:tab/>
      </w:r>
      <w:r w:rsidRPr="00986480">
        <w:t>Different allowances may be determined under subsection (1) according to the different offices held by the persons concerned or the work performed by them.</w:t>
      </w:r>
    </w:p>
    <w:p w:rsidR="001147F5" w:rsidRPr="00986480" w:rsidRDefault="001147F5" w:rsidP="00986480">
      <w:pPr>
        <w:pStyle w:val="AS-P0"/>
      </w:pPr>
    </w:p>
    <w:p w:rsidR="001147F5" w:rsidRPr="00986480" w:rsidRDefault="001147F5" w:rsidP="00986480">
      <w:pPr>
        <w:pStyle w:val="AS-P0"/>
      </w:pPr>
      <w:r w:rsidRPr="00986480">
        <w:rPr>
          <w:b/>
        </w:rPr>
        <w:t>Committees of the board</w:t>
      </w:r>
    </w:p>
    <w:p w:rsidR="001147F5" w:rsidRPr="00986480" w:rsidRDefault="001147F5" w:rsidP="00986480">
      <w:pPr>
        <w:pStyle w:val="AS-P0"/>
        <w:rPr>
          <w:b/>
          <w:bCs/>
        </w:rPr>
      </w:pPr>
    </w:p>
    <w:p w:rsidR="001147F5" w:rsidRPr="00986480" w:rsidRDefault="001147F5" w:rsidP="00986480">
      <w:pPr>
        <w:pStyle w:val="AS-P1"/>
        <w:ind w:right="0"/>
      </w:pPr>
      <w:r w:rsidRPr="00986480">
        <w:rPr>
          <w:b/>
          <w:bCs/>
        </w:rPr>
        <w:t>12.</w:t>
      </w:r>
      <w:r w:rsidRPr="00986480">
        <w:rPr>
          <w:b/>
          <w:bCs/>
        </w:rPr>
        <w:tab/>
      </w:r>
      <w:r w:rsidR="00967F3F" w:rsidRPr="00986480">
        <w:t>(1)</w:t>
      </w:r>
      <w:r w:rsidRPr="00986480">
        <w:t xml:space="preserve"> </w:t>
      </w:r>
      <w:r w:rsidR="00E927D8">
        <w:tab/>
      </w:r>
      <w:r w:rsidRPr="00986480">
        <w:t>The board may from time to time establish any committee to assist the board in the performance of its functions, subject to such conditions and procedures as the board may determine.</w:t>
      </w:r>
    </w:p>
    <w:p w:rsidR="001147F5" w:rsidRPr="00986480" w:rsidRDefault="001147F5" w:rsidP="00986480">
      <w:pPr>
        <w:pStyle w:val="AS-P1"/>
        <w:ind w:right="0"/>
      </w:pPr>
    </w:p>
    <w:p w:rsidR="001147F5" w:rsidRPr="00986480" w:rsidRDefault="001147F5" w:rsidP="00986480">
      <w:pPr>
        <w:pStyle w:val="AS-P1"/>
        <w:ind w:right="0"/>
      </w:pPr>
      <w:r w:rsidRPr="00986480">
        <w:t>(2)</w:t>
      </w:r>
      <w:r w:rsidR="00986480" w:rsidRPr="00986480">
        <w:t xml:space="preserve"> </w:t>
      </w:r>
      <w:r w:rsidR="00E927D8">
        <w:tab/>
      </w:r>
      <w:r w:rsidRPr="00986480">
        <w:t>The board may appoint as a member of a committee any person who is not a director, but at least one member of every committee shall be a director.</w:t>
      </w:r>
    </w:p>
    <w:p w:rsidR="001147F5" w:rsidRPr="00986480" w:rsidRDefault="001147F5" w:rsidP="00986480">
      <w:pPr>
        <w:pStyle w:val="AS-P1"/>
        <w:ind w:right="0"/>
      </w:pPr>
    </w:p>
    <w:p w:rsidR="001147F5" w:rsidRPr="00986480" w:rsidRDefault="001147F5" w:rsidP="00986480">
      <w:pPr>
        <w:pStyle w:val="AS-P0"/>
      </w:pPr>
      <w:r w:rsidRPr="00986480">
        <w:rPr>
          <w:b/>
        </w:rPr>
        <w:t>Restriction of liability</w:t>
      </w:r>
    </w:p>
    <w:p w:rsidR="001147F5" w:rsidRPr="00986480" w:rsidRDefault="001147F5" w:rsidP="00986480">
      <w:pPr>
        <w:pStyle w:val="AS-P0"/>
        <w:rPr>
          <w:b/>
          <w:bCs/>
        </w:rPr>
      </w:pPr>
    </w:p>
    <w:p w:rsidR="001147F5" w:rsidRPr="00986480" w:rsidRDefault="001147F5" w:rsidP="00986480">
      <w:pPr>
        <w:pStyle w:val="AS-P1"/>
        <w:ind w:right="0"/>
      </w:pPr>
      <w:r w:rsidRPr="00986480">
        <w:rPr>
          <w:b/>
          <w:bCs/>
        </w:rPr>
        <w:t>13.</w:t>
      </w:r>
      <w:r w:rsidRPr="00986480">
        <w:rPr>
          <w:b/>
          <w:bCs/>
        </w:rPr>
        <w:tab/>
      </w:r>
      <w:r w:rsidRPr="00986480">
        <w:t>A director, an alternate director or a member of a committee shall not be personally liable for any loss or damage arising out of, or in connection with, the performance of his or her duties, unless the loss or damage is due to his or her wilful misconduct, gross negligence or failure to comply with any provision of this Act or a direction or decision given thereunder.</w:t>
      </w:r>
    </w:p>
    <w:p w:rsidR="001147F5" w:rsidRPr="00986480" w:rsidRDefault="001147F5" w:rsidP="00986480">
      <w:pPr>
        <w:pStyle w:val="AS-P0"/>
      </w:pPr>
    </w:p>
    <w:p w:rsidR="001147F5" w:rsidRPr="00986480" w:rsidRDefault="001147F5" w:rsidP="00986480">
      <w:pPr>
        <w:pStyle w:val="AS-P0"/>
      </w:pPr>
      <w:r w:rsidRPr="00986480">
        <w:rPr>
          <w:b/>
        </w:rPr>
        <w:t>Chief executive officer and other employees</w:t>
      </w:r>
    </w:p>
    <w:p w:rsidR="001147F5" w:rsidRPr="00986480" w:rsidRDefault="001147F5" w:rsidP="00986480">
      <w:pPr>
        <w:pStyle w:val="AS-P0"/>
        <w:rPr>
          <w:b/>
          <w:bCs/>
        </w:rPr>
      </w:pPr>
    </w:p>
    <w:p w:rsidR="001147F5" w:rsidRPr="00986480" w:rsidRDefault="001147F5" w:rsidP="00986480">
      <w:pPr>
        <w:pStyle w:val="AS-P1"/>
        <w:ind w:right="0"/>
      </w:pPr>
      <w:r w:rsidRPr="00986480">
        <w:rPr>
          <w:b/>
          <w:bCs/>
        </w:rPr>
        <w:t>14.</w:t>
      </w:r>
      <w:r w:rsidRPr="00986480">
        <w:rPr>
          <w:b/>
          <w:bCs/>
        </w:rPr>
        <w:tab/>
      </w:r>
      <w:r w:rsidR="00967F3F" w:rsidRPr="00986480">
        <w:t>(1)</w:t>
      </w:r>
      <w:r w:rsidR="00CD0AFE" w:rsidRPr="00986480">
        <w:t xml:space="preserve"> </w:t>
      </w:r>
      <w:r w:rsidR="00CD733C" w:rsidRPr="00986480">
        <w:tab/>
      </w:r>
      <w:r w:rsidRPr="00986480">
        <w:t>The Authority, in consultation with the Minister, shall appoint a person who has expertise relevant to the functions of the Authority as chief executive officer of the Authority.</w:t>
      </w:r>
    </w:p>
    <w:p w:rsidR="001147F5" w:rsidRPr="00986480" w:rsidRDefault="001147F5" w:rsidP="00986480">
      <w:pPr>
        <w:pStyle w:val="AS-P1"/>
        <w:ind w:right="0"/>
      </w:pPr>
    </w:p>
    <w:p w:rsidR="001147F5" w:rsidRPr="00986480" w:rsidRDefault="001147F5" w:rsidP="00986480">
      <w:pPr>
        <w:pStyle w:val="AS-P1"/>
        <w:ind w:right="0"/>
      </w:pPr>
      <w:r w:rsidRPr="00986480">
        <w:t>(2)</w:t>
      </w:r>
      <w:r w:rsidRPr="00986480">
        <w:tab/>
        <w:t>The chief executive officer shall be responsible for the administration of the affairs of the Authority in accordance with the policies and directions of the board.</w:t>
      </w:r>
    </w:p>
    <w:p w:rsidR="001147F5" w:rsidRPr="00986480" w:rsidRDefault="001147F5" w:rsidP="00986480">
      <w:pPr>
        <w:pStyle w:val="AS-P1"/>
        <w:ind w:right="0"/>
      </w:pPr>
    </w:p>
    <w:p w:rsidR="001147F5" w:rsidRPr="00986480" w:rsidRDefault="001147F5" w:rsidP="00986480">
      <w:pPr>
        <w:pStyle w:val="AS-P1"/>
        <w:ind w:right="0"/>
      </w:pPr>
      <w:r w:rsidRPr="00986480">
        <w:t>(3)</w:t>
      </w:r>
      <w:r w:rsidRPr="00986480">
        <w:tab/>
        <w:t>The Authority may appoint such other employees as it considers necessary to assist the chief executive officer.</w:t>
      </w:r>
    </w:p>
    <w:p w:rsidR="001147F5" w:rsidRPr="00986480" w:rsidRDefault="001147F5" w:rsidP="00986480">
      <w:pPr>
        <w:pStyle w:val="AS-P1"/>
        <w:ind w:right="0"/>
      </w:pPr>
    </w:p>
    <w:p w:rsidR="001147F5" w:rsidRDefault="001147F5" w:rsidP="008D4D23">
      <w:pPr>
        <w:pStyle w:val="AS-P1"/>
        <w:rPr>
          <w:lang w:val="en-ZA" w:eastAsia="en-ZA"/>
        </w:rPr>
      </w:pPr>
      <w:r w:rsidRPr="00986480">
        <w:t>(4)</w:t>
      </w:r>
      <w:r w:rsidRPr="00986480">
        <w:tab/>
      </w:r>
      <w:r w:rsidR="008D4D23">
        <w:rPr>
          <w:lang w:val="en-ZA" w:eastAsia="en-ZA"/>
        </w:rPr>
        <w:t xml:space="preserve">Subject to section 22(3) of the </w:t>
      </w:r>
      <w:r w:rsidR="003F0E0B">
        <w:rPr>
          <w:lang w:val="en-ZA" w:eastAsia="en-ZA"/>
        </w:rPr>
        <w:t xml:space="preserve">Public </w:t>
      </w:r>
      <w:r w:rsidR="008D4D23">
        <w:rPr>
          <w:lang w:val="en-ZA" w:eastAsia="en-ZA"/>
        </w:rPr>
        <w:t>Enterprises Governance Act, 2006, the Authority shall determine the remuneration and other conditions of service of its employees, including conditions of service in respect of medical aid, housing, gratuities and pension benefits.</w:t>
      </w:r>
    </w:p>
    <w:p w:rsidR="008D4D23" w:rsidRDefault="008D4D23" w:rsidP="008D4D23">
      <w:pPr>
        <w:pStyle w:val="AS-P1"/>
        <w:ind w:right="0"/>
      </w:pPr>
    </w:p>
    <w:p w:rsidR="003F0E0B" w:rsidRDefault="008D4D23" w:rsidP="003F0E0B">
      <w:pPr>
        <w:pStyle w:val="AS-P-Amend"/>
      </w:pPr>
      <w:r>
        <w:t>[</w:t>
      </w:r>
      <w:r w:rsidR="003F0E0B">
        <w:t>S</w:t>
      </w:r>
      <w:r>
        <w:t xml:space="preserve">ubsection (4) </w:t>
      </w:r>
      <w:r w:rsidR="003F0E0B">
        <w:t xml:space="preserve">is </w:t>
      </w:r>
      <w:r>
        <w:t>substituted by Act 2 of 2006</w:t>
      </w:r>
      <w:r w:rsidR="003F0E0B">
        <w:t>, as amended by Act 8 of 2015.</w:t>
      </w:r>
    </w:p>
    <w:p w:rsidR="003F0E0B" w:rsidRPr="00684164" w:rsidRDefault="003F0E0B" w:rsidP="003F0E0B">
      <w:pPr>
        <w:pStyle w:val="AS-P-Amend"/>
      </w:pPr>
      <w:r>
        <w:t xml:space="preserve">The Public </w:t>
      </w:r>
      <w:r w:rsidRPr="006978B5">
        <w:t>Enterprises Governance Act</w:t>
      </w:r>
      <w:r>
        <w:t xml:space="preserve"> referred to is Act 2 of 2006</w:t>
      </w:r>
      <w:r w:rsidR="00292B91">
        <w:t>, which</w:t>
      </w:r>
      <w:r w:rsidR="00292B91">
        <w:br/>
        <w:t xml:space="preserve">has been </w:t>
      </w:r>
      <w:r w:rsidR="00292B91" w:rsidRPr="00CA0DAE">
        <w:rPr>
          <w:lang w:val="en-ZA"/>
        </w:rPr>
        <w:t>replaced by the Public Enterprises Governance Act 1 of 2019</w:t>
      </w:r>
      <w:r>
        <w:t>.]</w:t>
      </w:r>
    </w:p>
    <w:p w:rsidR="008D4D23" w:rsidRPr="00986480" w:rsidRDefault="008D4D23" w:rsidP="003F0E0B">
      <w:pPr>
        <w:pStyle w:val="AS-P-Amend"/>
      </w:pPr>
    </w:p>
    <w:p w:rsidR="001147F5" w:rsidRPr="00986480" w:rsidRDefault="001147F5" w:rsidP="00986480">
      <w:pPr>
        <w:pStyle w:val="AS-P1"/>
        <w:ind w:right="0"/>
      </w:pPr>
      <w:r w:rsidRPr="00986480">
        <w:t>(5)</w:t>
      </w:r>
      <w:r w:rsidRPr="00986480">
        <w:tab/>
        <w:t xml:space="preserve">Section 10 shall </w:t>
      </w:r>
      <w:r w:rsidRPr="00986480">
        <w:rPr>
          <w:i/>
        </w:rPr>
        <w:t xml:space="preserve">mutatis mutandis </w:t>
      </w:r>
      <w:r w:rsidRPr="00986480">
        <w:t>apply to the chief executive officer.</w:t>
      </w:r>
    </w:p>
    <w:p w:rsidR="001147F5" w:rsidRPr="00986480" w:rsidRDefault="001147F5" w:rsidP="00986480">
      <w:pPr>
        <w:pStyle w:val="AS-P0"/>
      </w:pPr>
    </w:p>
    <w:p w:rsidR="001147F5" w:rsidRPr="00986480" w:rsidRDefault="001147F5" w:rsidP="00986480">
      <w:pPr>
        <w:pStyle w:val="AS-P0"/>
      </w:pPr>
      <w:r w:rsidRPr="00986480">
        <w:rPr>
          <w:b/>
        </w:rPr>
        <w:t>Functions of the Authority</w:t>
      </w:r>
    </w:p>
    <w:p w:rsidR="001147F5" w:rsidRPr="00986480" w:rsidRDefault="001147F5" w:rsidP="00986480">
      <w:pPr>
        <w:pStyle w:val="AS-P0"/>
        <w:rPr>
          <w:b/>
          <w:bCs/>
        </w:rPr>
      </w:pPr>
    </w:p>
    <w:p w:rsidR="001147F5" w:rsidRPr="00986480" w:rsidRDefault="001147F5" w:rsidP="00986480">
      <w:pPr>
        <w:pStyle w:val="AS-P1"/>
        <w:ind w:right="0"/>
      </w:pPr>
      <w:r w:rsidRPr="00986480">
        <w:rPr>
          <w:b/>
          <w:bCs/>
        </w:rPr>
        <w:t>15.</w:t>
      </w:r>
      <w:r w:rsidRPr="00986480">
        <w:rPr>
          <w:b/>
          <w:bCs/>
        </w:rPr>
        <w:tab/>
      </w:r>
      <w:r w:rsidR="00967F3F" w:rsidRPr="00986480">
        <w:t>(1)</w:t>
      </w:r>
      <w:r w:rsidRPr="00986480">
        <w:tab/>
        <w:t>Subject to this Act, the functions of the Authority are to -</w:t>
      </w:r>
    </w:p>
    <w:p w:rsidR="001147F5" w:rsidRPr="00986480" w:rsidRDefault="001147F5" w:rsidP="00986480">
      <w:pPr>
        <w:pStyle w:val="AS-P0"/>
      </w:pPr>
    </w:p>
    <w:p w:rsidR="001147F5" w:rsidRPr="00986480" w:rsidRDefault="001147F5" w:rsidP="00986480">
      <w:pPr>
        <w:pStyle w:val="AS-Pa"/>
        <w:ind w:right="0"/>
      </w:pPr>
      <w:r w:rsidRPr="00986480">
        <w:t>(a)</w:t>
      </w:r>
      <w:r w:rsidRPr="00986480">
        <w:tab/>
        <w:t>manage, subject to section 16, the national road network;</w:t>
      </w:r>
    </w:p>
    <w:p w:rsidR="001147F5" w:rsidRPr="00986480" w:rsidRDefault="001147F5" w:rsidP="00986480">
      <w:pPr>
        <w:pStyle w:val="AS-Pa"/>
        <w:ind w:right="0"/>
      </w:pPr>
    </w:p>
    <w:p w:rsidR="001147F5" w:rsidRPr="00986480" w:rsidRDefault="001147F5" w:rsidP="00986480">
      <w:pPr>
        <w:pStyle w:val="AS-Pa"/>
        <w:ind w:right="0"/>
      </w:pPr>
      <w:r w:rsidRPr="00986480">
        <w:t>(b)</w:t>
      </w:r>
      <w:r w:rsidRPr="00986480">
        <w:tab/>
        <w:t>make recommendations to the Minister regarding the application of this Act, amendments to it and the making of regulations; and</w:t>
      </w:r>
    </w:p>
    <w:p w:rsidR="001147F5" w:rsidRPr="00986480" w:rsidRDefault="001147F5" w:rsidP="00986480">
      <w:pPr>
        <w:pStyle w:val="AS-Pa"/>
        <w:ind w:right="0"/>
      </w:pPr>
    </w:p>
    <w:p w:rsidR="001147F5" w:rsidRPr="00986480" w:rsidRDefault="001147F5" w:rsidP="00986480">
      <w:pPr>
        <w:pStyle w:val="AS-Pa"/>
        <w:ind w:right="0"/>
      </w:pPr>
      <w:r w:rsidRPr="00986480">
        <w:t>(c)</w:t>
      </w:r>
      <w:r w:rsidRPr="00986480">
        <w:tab/>
        <w:t>advise and assist the Minister or an approved authority, as defined in section 1 of the Road Fund Administration Act, on such conditions as may be agreed upon, or any other person, subject to the approval of the Minister and on such conditions as the Minister may determine, in regard to -</w:t>
      </w:r>
    </w:p>
    <w:p w:rsidR="001147F5" w:rsidRPr="00986480" w:rsidRDefault="001147F5" w:rsidP="00986480">
      <w:pPr>
        <w:pStyle w:val="AS-P0"/>
      </w:pPr>
    </w:p>
    <w:p w:rsidR="001147F5" w:rsidRPr="00986480" w:rsidRDefault="001147F5" w:rsidP="00986480">
      <w:pPr>
        <w:pStyle w:val="AS-Pi"/>
        <w:ind w:right="0"/>
      </w:pPr>
      <w:r w:rsidRPr="00986480">
        <w:t>(i)</w:t>
      </w:r>
      <w:r w:rsidRPr="00986480">
        <w:tab/>
        <w:t>any matter relating to the planning, design, construction and maintenance of roads, whether such roads are part of the national road network or not; or</w:t>
      </w:r>
    </w:p>
    <w:p w:rsidR="00CD0AFE" w:rsidRPr="00986480" w:rsidRDefault="00CD0AFE" w:rsidP="00986480">
      <w:pPr>
        <w:pStyle w:val="AS-Pi"/>
        <w:ind w:right="0"/>
      </w:pPr>
    </w:p>
    <w:p w:rsidR="001147F5" w:rsidRPr="00986480" w:rsidRDefault="001147F5" w:rsidP="00986480">
      <w:pPr>
        <w:pStyle w:val="AS-Pi"/>
        <w:ind w:right="0"/>
      </w:pPr>
      <w:r w:rsidRPr="00986480">
        <w:t>(ii)</w:t>
      </w:r>
      <w:r w:rsidRPr="00986480">
        <w:tab/>
        <w:t>the exercise of any power or the performance of any duty which the Minister or any such approved authority or such person may or is required to exercise or perform under this Act or any other law.</w:t>
      </w:r>
    </w:p>
    <w:p w:rsidR="001147F5" w:rsidRPr="00986480" w:rsidRDefault="001147F5" w:rsidP="00986480">
      <w:pPr>
        <w:pStyle w:val="AS-P0"/>
      </w:pPr>
    </w:p>
    <w:p w:rsidR="001147F5" w:rsidRPr="00986480" w:rsidRDefault="001147F5" w:rsidP="00986480">
      <w:pPr>
        <w:pStyle w:val="AS-P1"/>
        <w:ind w:right="0"/>
      </w:pPr>
      <w:r w:rsidRPr="00986480">
        <w:t>(2)</w:t>
      </w:r>
      <w:r w:rsidRPr="00986480">
        <w:tab/>
        <w:t>Subject to this Act, the Authority may -</w:t>
      </w:r>
    </w:p>
    <w:p w:rsidR="001147F5" w:rsidRPr="00986480" w:rsidRDefault="001147F5" w:rsidP="00986480">
      <w:pPr>
        <w:pStyle w:val="AS-P0"/>
      </w:pPr>
    </w:p>
    <w:p w:rsidR="001147F5" w:rsidRPr="00986480" w:rsidRDefault="001147F5" w:rsidP="00986480">
      <w:pPr>
        <w:pStyle w:val="AS-Pa"/>
        <w:ind w:right="0"/>
      </w:pPr>
      <w:r w:rsidRPr="00986480">
        <w:t>(a)</w:t>
      </w:r>
      <w:r w:rsidRPr="00986480">
        <w:tab/>
        <w:t>with the consent of the Minister, form one or more companies under the Companies Act, 1973 (Act No. 61 of 1973), to undertake any of the functions of the Authority;</w:t>
      </w:r>
    </w:p>
    <w:p w:rsidR="001147F5" w:rsidRDefault="001147F5" w:rsidP="00986480">
      <w:pPr>
        <w:pStyle w:val="AS-Pa"/>
        <w:ind w:right="0"/>
        <w:rPr>
          <w:lang w:val="en-US"/>
        </w:rPr>
      </w:pPr>
    </w:p>
    <w:p w:rsidR="00616995" w:rsidRPr="00F83288" w:rsidRDefault="00616995" w:rsidP="00616995">
      <w:pPr>
        <w:pStyle w:val="AS-P-Amend"/>
      </w:pPr>
      <w:r>
        <w:t xml:space="preserve">[The </w:t>
      </w:r>
      <w:r w:rsidRPr="002852D0">
        <w:t>Companies Act</w:t>
      </w:r>
      <w:r>
        <w:t xml:space="preserve"> </w:t>
      </w:r>
      <w:r w:rsidRPr="002852D0">
        <w:t xml:space="preserve">61 of 1973 </w:t>
      </w:r>
      <w:r>
        <w:t xml:space="preserve">has been replaced by </w:t>
      </w:r>
      <w:r>
        <w:br/>
        <w:t xml:space="preserve">the </w:t>
      </w:r>
      <w:r w:rsidRPr="00B5793E">
        <w:t>Companies Act</w:t>
      </w:r>
      <w:r>
        <w:t xml:space="preserve"> </w:t>
      </w:r>
      <w:r w:rsidRPr="00B5793E">
        <w:t>28 of 2004</w:t>
      </w:r>
      <w:r>
        <w:t>.]</w:t>
      </w:r>
    </w:p>
    <w:p w:rsidR="00616995" w:rsidRPr="00616995" w:rsidRDefault="00616995" w:rsidP="00986480">
      <w:pPr>
        <w:pStyle w:val="AS-Pa"/>
        <w:ind w:right="0"/>
        <w:rPr>
          <w:lang w:val="en-US"/>
        </w:rPr>
      </w:pPr>
    </w:p>
    <w:p w:rsidR="001147F5" w:rsidRPr="00986480" w:rsidRDefault="001147F5" w:rsidP="00986480">
      <w:pPr>
        <w:pStyle w:val="AS-Pa"/>
        <w:ind w:right="0"/>
      </w:pPr>
      <w:r w:rsidRPr="00986480">
        <w:t>(b)</w:t>
      </w:r>
      <w:r w:rsidRPr="00986480">
        <w:tab/>
        <w:t>open banking accounts with banking institutions;</w:t>
      </w:r>
    </w:p>
    <w:p w:rsidR="001147F5" w:rsidRPr="00986480" w:rsidRDefault="001147F5" w:rsidP="00986480">
      <w:pPr>
        <w:pStyle w:val="AS-Pa"/>
        <w:ind w:right="0"/>
      </w:pPr>
    </w:p>
    <w:p w:rsidR="001147F5" w:rsidRPr="00986480" w:rsidRDefault="001147F5" w:rsidP="00986480">
      <w:pPr>
        <w:pStyle w:val="AS-Pa"/>
        <w:ind w:right="0"/>
      </w:pPr>
      <w:r w:rsidRPr="00986480">
        <w:t>(c)</w:t>
      </w:r>
      <w:r w:rsidRPr="00986480">
        <w:tab/>
        <w:t>acquire, hire and improve property required for the performance of the functions of the Authority and dispose of any such property, but the Authority shall only acquire or dispose of immovable property with the consent of the Minister and subject to such conditions as the Minister may determine; and</w:t>
      </w:r>
    </w:p>
    <w:p w:rsidR="001147F5" w:rsidRPr="00986480" w:rsidRDefault="001147F5" w:rsidP="00986480">
      <w:pPr>
        <w:pStyle w:val="AS-Pa"/>
        <w:ind w:right="0"/>
      </w:pPr>
    </w:p>
    <w:p w:rsidR="001147F5" w:rsidRPr="00986480" w:rsidRDefault="001147F5" w:rsidP="00986480">
      <w:pPr>
        <w:pStyle w:val="AS-Pa"/>
        <w:ind w:right="0"/>
      </w:pPr>
      <w:r w:rsidRPr="00986480">
        <w:t>(d)</w:t>
      </w:r>
      <w:r w:rsidRPr="00986480">
        <w:tab/>
        <w:t>exercise such other powers or perform such other duties as may be provided for in this Act or in any other law and do all such things as the Authority considers necessary or expedient in order to achieve the objects of this Act.</w:t>
      </w:r>
    </w:p>
    <w:p w:rsidR="001147F5" w:rsidRPr="00986480" w:rsidRDefault="001147F5" w:rsidP="00986480">
      <w:pPr>
        <w:pStyle w:val="AS-P0"/>
      </w:pPr>
    </w:p>
    <w:p w:rsidR="00CD733C" w:rsidRPr="00986480" w:rsidRDefault="001147F5" w:rsidP="00986480">
      <w:pPr>
        <w:pStyle w:val="AS-H3A"/>
      </w:pPr>
      <w:r w:rsidRPr="00986480">
        <w:t xml:space="preserve">PART III </w:t>
      </w:r>
    </w:p>
    <w:p w:rsidR="001147F5" w:rsidRPr="00986480" w:rsidRDefault="001147F5" w:rsidP="00986480">
      <w:pPr>
        <w:pStyle w:val="AS-H3A"/>
      </w:pPr>
      <w:r w:rsidRPr="00986480">
        <w:t>MANAGEMENT OF ROAD NETWORK</w:t>
      </w:r>
    </w:p>
    <w:p w:rsidR="001147F5" w:rsidRPr="00986480" w:rsidRDefault="001147F5" w:rsidP="00986480">
      <w:pPr>
        <w:pStyle w:val="AS-P0"/>
        <w:rPr>
          <w:b/>
          <w:bCs/>
        </w:rPr>
      </w:pPr>
    </w:p>
    <w:p w:rsidR="001147F5" w:rsidRPr="00986480" w:rsidRDefault="001147F5" w:rsidP="00986480">
      <w:pPr>
        <w:pStyle w:val="AS-P0"/>
        <w:rPr>
          <w:b/>
        </w:rPr>
      </w:pPr>
      <w:r w:rsidRPr="00986480">
        <w:rPr>
          <w:b/>
        </w:rPr>
        <w:t>Management of road network</w:t>
      </w:r>
    </w:p>
    <w:p w:rsidR="001147F5" w:rsidRPr="00986480" w:rsidRDefault="001147F5" w:rsidP="00986480">
      <w:pPr>
        <w:pStyle w:val="AS-P0"/>
        <w:rPr>
          <w:b/>
          <w:bCs/>
        </w:rPr>
      </w:pPr>
    </w:p>
    <w:p w:rsidR="001147F5" w:rsidRPr="00986480" w:rsidRDefault="001147F5" w:rsidP="00986480">
      <w:pPr>
        <w:pStyle w:val="AS-P1"/>
        <w:ind w:right="0"/>
      </w:pPr>
      <w:r w:rsidRPr="00986480">
        <w:rPr>
          <w:b/>
          <w:bCs/>
        </w:rPr>
        <w:t>16.</w:t>
      </w:r>
      <w:r w:rsidRPr="00986480">
        <w:rPr>
          <w:b/>
          <w:bCs/>
        </w:rPr>
        <w:tab/>
      </w:r>
      <w:r w:rsidRPr="00986480">
        <w:t xml:space="preserve">(1) </w:t>
      </w:r>
      <w:r w:rsidR="00CD733C" w:rsidRPr="00986480">
        <w:tab/>
      </w:r>
      <w:r w:rsidRPr="00986480">
        <w:t>Notwithstanding anything to the contrary contained in any other law, but subject to this Act and with due regard to the funds at its disposal, the Authority shall undertake the management of the national road network, including-</w:t>
      </w:r>
    </w:p>
    <w:p w:rsidR="001147F5" w:rsidRPr="00986480" w:rsidRDefault="001147F5" w:rsidP="00986480">
      <w:pPr>
        <w:pStyle w:val="AS-P0"/>
      </w:pPr>
    </w:p>
    <w:p w:rsidR="001147F5" w:rsidRPr="00986480" w:rsidRDefault="001147F5" w:rsidP="00986480">
      <w:pPr>
        <w:pStyle w:val="AS-Pa"/>
        <w:ind w:right="0"/>
      </w:pPr>
      <w:r w:rsidRPr="00986480">
        <w:t>(a)</w:t>
      </w:r>
      <w:r w:rsidRPr="00986480">
        <w:tab/>
        <w:t>the planning, designing, construction and maintenance of roads which are part of the national road network;</w:t>
      </w:r>
    </w:p>
    <w:p w:rsidR="001147F5" w:rsidRPr="00986480" w:rsidRDefault="001147F5" w:rsidP="00986480">
      <w:pPr>
        <w:pStyle w:val="AS-Pa"/>
        <w:ind w:right="0"/>
      </w:pPr>
    </w:p>
    <w:p w:rsidR="001147F5" w:rsidRPr="00986480" w:rsidRDefault="001147F5" w:rsidP="00986480">
      <w:pPr>
        <w:pStyle w:val="AS-Pa"/>
        <w:ind w:right="0"/>
      </w:pPr>
      <w:r w:rsidRPr="00986480">
        <w:t>(b)</w:t>
      </w:r>
      <w:r w:rsidRPr="00986480">
        <w:tab/>
        <w:t>the quality control of materials required for the proper construction and maintenance of roads;</w:t>
      </w:r>
    </w:p>
    <w:p w:rsidR="001147F5" w:rsidRPr="00986480" w:rsidRDefault="001147F5" w:rsidP="00986480">
      <w:pPr>
        <w:pStyle w:val="AS-Pa"/>
        <w:ind w:right="0"/>
      </w:pPr>
    </w:p>
    <w:p w:rsidR="001147F5" w:rsidRPr="00986480" w:rsidRDefault="001147F5" w:rsidP="00986480">
      <w:pPr>
        <w:pStyle w:val="AS-Pa"/>
        <w:ind w:right="0"/>
      </w:pPr>
      <w:r w:rsidRPr="00986480">
        <w:t>(c)</w:t>
      </w:r>
      <w:r w:rsidRPr="00986480">
        <w:tab/>
        <w:t>the supervision of work contracted out in terms of subsection (2);</w:t>
      </w:r>
    </w:p>
    <w:p w:rsidR="001147F5" w:rsidRPr="00986480" w:rsidRDefault="001147F5" w:rsidP="00986480">
      <w:pPr>
        <w:pStyle w:val="AS-Pa"/>
        <w:ind w:right="0"/>
      </w:pPr>
    </w:p>
    <w:p w:rsidR="001147F5" w:rsidRPr="00986480" w:rsidRDefault="001147F5" w:rsidP="00986480">
      <w:pPr>
        <w:pStyle w:val="AS-Pa"/>
        <w:ind w:right="0"/>
      </w:pPr>
      <w:r w:rsidRPr="00986480">
        <w:t>(d)</w:t>
      </w:r>
      <w:r w:rsidRPr="00986480">
        <w:tab/>
        <w:t>the operation of road management systems;</w:t>
      </w:r>
    </w:p>
    <w:p w:rsidR="001147F5" w:rsidRPr="00986480" w:rsidRDefault="001147F5" w:rsidP="00986480">
      <w:pPr>
        <w:pStyle w:val="AS-Pa"/>
        <w:ind w:right="0"/>
      </w:pPr>
    </w:p>
    <w:p w:rsidR="001147F5" w:rsidRPr="00986480" w:rsidRDefault="001147F5" w:rsidP="00986480">
      <w:pPr>
        <w:pStyle w:val="AS-Pa"/>
        <w:ind w:right="0"/>
      </w:pPr>
      <w:r w:rsidRPr="00986480">
        <w:t>(e)</w:t>
      </w:r>
      <w:r w:rsidRPr="00986480">
        <w:tab/>
        <w:t>subject to any other law, the prevention of the excessive damaging of roads by road users or any other parties;</w:t>
      </w:r>
      <w:r w:rsidR="00CD0AFE" w:rsidRPr="00986480">
        <w:t xml:space="preserve"> </w:t>
      </w:r>
      <w:r w:rsidRPr="00986480">
        <w:t>and</w:t>
      </w:r>
    </w:p>
    <w:p w:rsidR="001147F5" w:rsidRPr="00986480" w:rsidRDefault="001147F5" w:rsidP="00986480">
      <w:pPr>
        <w:pStyle w:val="AS-Pa"/>
        <w:ind w:right="0"/>
      </w:pPr>
    </w:p>
    <w:p w:rsidR="001147F5" w:rsidRDefault="00CD733C" w:rsidP="00986480">
      <w:pPr>
        <w:pStyle w:val="AS-Pa"/>
        <w:ind w:right="0"/>
      </w:pPr>
      <w:r w:rsidRPr="00986480">
        <w:t>(f</w:t>
      </w:r>
      <w:r w:rsidR="001147F5" w:rsidRPr="00986480">
        <w:t>)</w:t>
      </w:r>
      <w:r w:rsidR="00986480" w:rsidRPr="00986480">
        <w:t xml:space="preserve"> </w:t>
      </w:r>
      <w:r w:rsidR="00B252BD">
        <w:tab/>
      </w:r>
      <w:r w:rsidR="001147F5" w:rsidRPr="00986480">
        <w:t xml:space="preserve">the performance of any other function assigned to it by or under any law, or by the Minister by notice in the </w:t>
      </w:r>
      <w:r w:rsidR="001147F5" w:rsidRPr="00986480">
        <w:rPr>
          <w:i/>
        </w:rPr>
        <w:t xml:space="preserve">Gazette, </w:t>
      </w:r>
      <w:r w:rsidR="001147F5" w:rsidRPr="00986480">
        <w:t>which is necessary in order to achieve the objectives of this Act or for any purpose relating to road traffic or road transportation.</w:t>
      </w:r>
    </w:p>
    <w:p w:rsidR="001A5E05" w:rsidRPr="00986480" w:rsidRDefault="001A5E05" w:rsidP="00986480">
      <w:pPr>
        <w:pStyle w:val="AS-Pa"/>
        <w:ind w:right="0"/>
      </w:pPr>
    </w:p>
    <w:p w:rsidR="001147F5" w:rsidRPr="00986480" w:rsidRDefault="001147F5" w:rsidP="00986480">
      <w:pPr>
        <w:pStyle w:val="AS-P1"/>
        <w:ind w:right="0"/>
      </w:pPr>
      <w:r w:rsidRPr="00986480">
        <w:t>(2)</w:t>
      </w:r>
      <w:r w:rsidRPr="00986480">
        <w:tab/>
        <w:t>Subject to subsection (3), the Authority may -</w:t>
      </w:r>
    </w:p>
    <w:p w:rsidR="001147F5" w:rsidRDefault="001147F5" w:rsidP="00986480">
      <w:pPr>
        <w:pStyle w:val="AS-P0"/>
      </w:pPr>
    </w:p>
    <w:p w:rsidR="001147F5" w:rsidRPr="00986480" w:rsidRDefault="001147F5" w:rsidP="00986480">
      <w:pPr>
        <w:pStyle w:val="AS-Pa"/>
        <w:ind w:right="0"/>
      </w:pPr>
      <w:r w:rsidRPr="00986480">
        <w:t>(a)</w:t>
      </w:r>
      <w:r w:rsidRPr="00986480">
        <w:tab/>
        <w:t>enter into an agreement with any person, body or authority to perform any act or provide any service for or on behalf of the Authority in respect of any matter related to the functions of the Authority;</w:t>
      </w:r>
      <w:r w:rsidR="00CD0AFE" w:rsidRPr="00986480">
        <w:t xml:space="preserve"> </w:t>
      </w:r>
      <w:r w:rsidRPr="00986480">
        <w:t>and</w:t>
      </w:r>
    </w:p>
    <w:p w:rsidR="001147F5" w:rsidRPr="00986480" w:rsidRDefault="001147F5" w:rsidP="00986480">
      <w:pPr>
        <w:pStyle w:val="AS-Pa"/>
        <w:ind w:right="0"/>
      </w:pPr>
    </w:p>
    <w:p w:rsidR="001147F5" w:rsidRPr="00986480" w:rsidRDefault="001147F5" w:rsidP="00986480">
      <w:pPr>
        <w:pStyle w:val="AS-Pa"/>
        <w:ind w:right="0"/>
      </w:pPr>
      <w:r w:rsidRPr="00986480">
        <w:t>(b)</w:t>
      </w:r>
      <w:r w:rsidRPr="00986480">
        <w:tab/>
        <w:t>in writing delegate any of its powers, including any delegated power, to the person, body or authority referred to in paragraph (a) if the Authority considers it necessary for the efficient performance of any such act or the provision of any such service.</w:t>
      </w:r>
    </w:p>
    <w:p w:rsidR="00CD0AFE" w:rsidRPr="00986480" w:rsidRDefault="00CD0AFE" w:rsidP="00986480">
      <w:pPr>
        <w:pStyle w:val="AS-P0"/>
      </w:pPr>
    </w:p>
    <w:p w:rsidR="001147F5" w:rsidRPr="00986480" w:rsidRDefault="001147F5" w:rsidP="00986480">
      <w:pPr>
        <w:pStyle w:val="AS-P1"/>
        <w:ind w:right="0"/>
      </w:pPr>
      <w:r w:rsidRPr="00986480">
        <w:t>(3)</w:t>
      </w:r>
      <w:r w:rsidRPr="00986480">
        <w:tab/>
        <w:t>Subject to section 27(10), the Authority shall not itself</w:t>
      </w:r>
      <w:r w:rsidR="009C27EA">
        <w:t xml:space="preserve"> </w:t>
      </w:r>
      <w:r w:rsidRPr="00986480">
        <w:t>undertake any work for the construction or maintenance of any road but shall cause such work to be done by any outside contractor with whom the Authority has entered into a contract for the purpose.</w:t>
      </w:r>
    </w:p>
    <w:p w:rsidR="001147F5" w:rsidRPr="00986480" w:rsidRDefault="001147F5" w:rsidP="00986480">
      <w:pPr>
        <w:pStyle w:val="AS-P0"/>
      </w:pPr>
    </w:p>
    <w:p w:rsidR="001147F5" w:rsidRPr="00986480" w:rsidRDefault="001147F5" w:rsidP="00986480">
      <w:pPr>
        <w:pStyle w:val="AS-P1"/>
        <w:ind w:right="0"/>
      </w:pPr>
      <w:r w:rsidRPr="00986480">
        <w:t>(4)</w:t>
      </w:r>
      <w:r w:rsidRPr="00986480">
        <w:tab/>
        <w:t>The Minister, after consultation with the Authority, may give the Authority a written direction to undertake any road project or programme which the Minister considers necessary in the national interest for improving accessibility to or within any area in Namibia, and the Authority shall comply with a direction so given, but subject to the funding of such project or programme from moneys made available either through an appropriation by Parliament or any other source as may be agreed upon by the Minister, the Authority and the Administration.</w:t>
      </w:r>
    </w:p>
    <w:p w:rsidR="001147F5" w:rsidRPr="00986480" w:rsidRDefault="001147F5" w:rsidP="00986480">
      <w:pPr>
        <w:pStyle w:val="AS-P1"/>
        <w:ind w:right="0"/>
      </w:pPr>
    </w:p>
    <w:p w:rsidR="001147F5" w:rsidRPr="00986480" w:rsidRDefault="001147F5" w:rsidP="00986480">
      <w:pPr>
        <w:pStyle w:val="AS-P1"/>
        <w:ind w:right="0"/>
      </w:pPr>
      <w:r w:rsidRPr="00986480">
        <w:t>(5)</w:t>
      </w:r>
      <w:r w:rsidRPr="00986480">
        <w:tab/>
        <w:t>The Minister may prescribe minimum standards and measures for the management of the roads comprising the national road network, and minimum standards for the maintenance of such road network which are reasonably required to -</w:t>
      </w:r>
    </w:p>
    <w:p w:rsidR="001147F5" w:rsidRPr="00986480" w:rsidRDefault="001147F5" w:rsidP="00986480">
      <w:pPr>
        <w:pStyle w:val="AS-P0"/>
      </w:pPr>
    </w:p>
    <w:p w:rsidR="001147F5" w:rsidRPr="00986480" w:rsidRDefault="001147F5" w:rsidP="00986480">
      <w:pPr>
        <w:pStyle w:val="AS-Pa"/>
        <w:ind w:right="0"/>
      </w:pPr>
      <w:r w:rsidRPr="00986480">
        <w:t>(a)</w:t>
      </w:r>
      <w:r w:rsidRPr="00986480">
        <w:tab/>
        <w:t>achieve a safe road system;</w:t>
      </w:r>
    </w:p>
    <w:p w:rsidR="001147F5" w:rsidRPr="00986480" w:rsidRDefault="001147F5" w:rsidP="00986480">
      <w:pPr>
        <w:pStyle w:val="AS-Pa"/>
        <w:ind w:right="0"/>
      </w:pPr>
    </w:p>
    <w:p w:rsidR="001147F5" w:rsidRPr="00986480" w:rsidRDefault="001147F5" w:rsidP="00986480">
      <w:pPr>
        <w:pStyle w:val="AS-Pa"/>
        <w:ind w:right="0"/>
      </w:pPr>
      <w:r w:rsidRPr="00986480">
        <w:t>(b)</w:t>
      </w:r>
      <w:r w:rsidRPr="00986480">
        <w:tab/>
        <w:t>ensure compliance with the international obligations of the State; or</w:t>
      </w:r>
    </w:p>
    <w:p w:rsidR="001147F5" w:rsidRPr="00986480" w:rsidRDefault="001147F5" w:rsidP="00986480">
      <w:pPr>
        <w:pStyle w:val="AS-Pa"/>
        <w:ind w:right="0"/>
      </w:pPr>
    </w:p>
    <w:p w:rsidR="001147F5" w:rsidRPr="00986480" w:rsidRDefault="001147F5" w:rsidP="00986480">
      <w:pPr>
        <w:pStyle w:val="AS-Pa"/>
        <w:ind w:right="0"/>
      </w:pPr>
      <w:r w:rsidRPr="00986480">
        <w:t>(c)</w:t>
      </w:r>
      <w:r w:rsidRPr="00986480">
        <w:tab/>
        <w:t>cause the least possible disruption of the environment, but subject to the provisions of any other law.</w:t>
      </w:r>
    </w:p>
    <w:p w:rsidR="001147F5" w:rsidRPr="00986480" w:rsidRDefault="001147F5" w:rsidP="00986480">
      <w:pPr>
        <w:pStyle w:val="AS-P0"/>
      </w:pPr>
    </w:p>
    <w:p w:rsidR="001147F5" w:rsidRPr="00986480" w:rsidRDefault="001147F5" w:rsidP="00986480">
      <w:pPr>
        <w:pStyle w:val="AS-P1"/>
        <w:ind w:right="0"/>
      </w:pPr>
      <w:r w:rsidRPr="00986480">
        <w:t>(6)</w:t>
      </w:r>
      <w:r w:rsidRPr="00986480">
        <w:tab/>
        <w:t xml:space="preserve">Notwithstanding anything to the contrary contained in the Roads Ordinance, the Minister, in consultation with the Authority, shall, by notice in the </w:t>
      </w:r>
      <w:r w:rsidRPr="00986480">
        <w:rPr>
          <w:i/>
        </w:rPr>
        <w:t xml:space="preserve">Gazette, </w:t>
      </w:r>
      <w:r w:rsidRPr="00986480">
        <w:t>and subject to the conditions, qualifications or exceptions as may be specified in the notice, transfer to the Authority all powers and duties, excluding a power to make regulations or to hear an appeal, conferred or imposed on the Minister or any other functionary by that Ordinance which relate to the functions of the Authority and are required to be vested with the Authority to enable it to perform its functions under this Act efficiently.</w:t>
      </w:r>
    </w:p>
    <w:p w:rsidR="001147F5" w:rsidRPr="00986480" w:rsidRDefault="001147F5" w:rsidP="00986480">
      <w:pPr>
        <w:pStyle w:val="AS-P1"/>
        <w:ind w:right="0"/>
      </w:pPr>
    </w:p>
    <w:p w:rsidR="001147F5" w:rsidRPr="00986480" w:rsidRDefault="001147F5" w:rsidP="00986480">
      <w:pPr>
        <w:pStyle w:val="AS-P1"/>
        <w:ind w:right="0"/>
      </w:pPr>
      <w:r w:rsidRPr="00986480">
        <w:t>(7)</w:t>
      </w:r>
      <w:r w:rsidRPr="00986480">
        <w:tab/>
        <w:t>Notwithstanding the provisions of any other law, the Authority shall be entitled to approach any competent court in order to seek an award for compensation against any person alleged to be responsible for the damaging of a road managed by the Authority.</w:t>
      </w:r>
    </w:p>
    <w:p w:rsidR="001147F5" w:rsidRPr="00986480" w:rsidRDefault="001147F5" w:rsidP="00986480">
      <w:pPr>
        <w:pStyle w:val="AS-P0"/>
      </w:pPr>
    </w:p>
    <w:p w:rsidR="001147F5" w:rsidRPr="00986480" w:rsidRDefault="001147F5" w:rsidP="00986480">
      <w:pPr>
        <w:pStyle w:val="AS-P0"/>
      </w:pPr>
      <w:r w:rsidRPr="00986480">
        <w:rPr>
          <w:b/>
        </w:rPr>
        <w:t>Procedures agreement</w:t>
      </w:r>
    </w:p>
    <w:p w:rsidR="001147F5" w:rsidRPr="00986480" w:rsidRDefault="001147F5" w:rsidP="00986480">
      <w:pPr>
        <w:pStyle w:val="AS-P0"/>
        <w:rPr>
          <w:b/>
          <w:bCs/>
        </w:rPr>
      </w:pPr>
    </w:p>
    <w:p w:rsidR="001147F5" w:rsidRPr="00986480" w:rsidRDefault="001147F5" w:rsidP="00986480">
      <w:pPr>
        <w:pStyle w:val="AS-P1"/>
        <w:ind w:right="0"/>
      </w:pPr>
      <w:r w:rsidRPr="00986480">
        <w:rPr>
          <w:b/>
          <w:bCs/>
        </w:rPr>
        <w:t>17.</w:t>
      </w:r>
      <w:r w:rsidRPr="00986480">
        <w:rPr>
          <w:b/>
          <w:bCs/>
        </w:rPr>
        <w:tab/>
      </w:r>
      <w:r w:rsidR="00967F3F" w:rsidRPr="00986480">
        <w:t>(1)</w:t>
      </w:r>
      <w:r w:rsidR="00CD0AFE" w:rsidRPr="00986480">
        <w:t xml:space="preserve"> </w:t>
      </w:r>
      <w:r w:rsidR="00CD733C" w:rsidRPr="00986480">
        <w:tab/>
      </w:r>
      <w:r w:rsidRPr="00986480">
        <w:t>Within two months after the transfer date, or such longer period as the Administration may determine, the Authority shall, in accordance with such procedures as the Administration may stipulate, submit to the Administration a draft procedures agreement containing such particulars as are necessary to enable the Administration to assess whether funds accruing to the Authority will be efficiently utilized by it for the performance of its functions, including -</w:t>
      </w:r>
    </w:p>
    <w:p w:rsidR="001147F5" w:rsidRPr="00986480" w:rsidRDefault="001147F5" w:rsidP="00986480">
      <w:pPr>
        <w:pStyle w:val="AS-P0"/>
      </w:pPr>
    </w:p>
    <w:p w:rsidR="001147F5" w:rsidRPr="00986480" w:rsidRDefault="001147F5" w:rsidP="00986480">
      <w:pPr>
        <w:pStyle w:val="AS-Pa"/>
        <w:ind w:right="0"/>
      </w:pPr>
      <w:r w:rsidRPr="00986480">
        <w:t>(a)</w:t>
      </w:r>
      <w:r w:rsidRPr="00986480">
        <w:tab/>
        <w:t>the management and financial systems to be implemented by the Authority, and measures to be introduced by it to ensure</w:t>
      </w:r>
      <w:r w:rsidR="00614AA8">
        <w:t xml:space="preserve"> </w:t>
      </w:r>
      <w:r w:rsidRPr="00986480">
        <w:t>-</w:t>
      </w:r>
    </w:p>
    <w:p w:rsidR="001147F5" w:rsidRPr="00986480" w:rsidRDefault="001147F5" w:rsidP="00986480">
      <w:pPr>
        <w:pStyle w:val="AS-P0"/>
      </w:pPr>
    </w:p>
    <w:p w:rsidR="001147F5" w:rsidRPr="00986480" w:rsidRDefault="001147F5" w:rsidP="00986480">
      <w:pPr>
        <w:pStyle w:val="AS-Pi"/>
        <w:ind w:right="0"/>
      </w:pPr>
      <w:r w:rsidRPr="00986480">
        <w:t>(i)</w:t>
      </w:r>
      <w:r w:rsidRPr="00986480">
        <w:tab/>
        <w:t>compliance with the rules and principles contemplated in section 19(2) of the Road Fund Administration Act; and</w:t>
      </w:r>
    </w:p>
    <w:p w:rsidR="001147F5" w:rsidRPr="00986480" w:rsidRDefault="001147F5" w:rsidP="00986480">
      <w:pPr>
        <w:pStyle w:val="AS-Pi"/>
        <w:ind w:right="0"/>
      </w:pPr>
    </w:p>
    <w:p w:rsidR="001147F5" w:rsidRPr="00986480" w:rsidRDefault="001147F5" w:rsidP="00986480">
      <w:pPr>
        <w:pStyle w:val="AS-Pi"/>
        <w:ind w:right="0"/>
      </w:pPr>
      <w:r w:rsidRPr="00986480">
        <w:t>(ii)</w:t>
      </w:r>
      <w:r w:rsidRPr="00986480">
        <w:tab/>
        <w:t>the efficient utilisation of funds allocated to it in respect of projects and programmes included in the business plan referred to in section 21 of the Road Fund Administration Act;</w:t>
      </w:r>
    </w:p>
    <w:p w:rsidR="001147F5" w:rsidRPr="00986480" w:rsidRDefault="001147F5" w:rsidP="00986480">
      <w:pPr>
        <w:pStyle w:val="AS-Pi"/>
        <w:ind w:right="0"/>
      </w:pPr>
    </w:p>
    <w:p w:rsidR="001147F5" w:rsidRPr="00986480" w:rsidRDefault="001147F5" w:rsidP="00986480">
      <w:pPr>
        <w:pStyle w:val="AS-Pa"/>
        <w:ind w:right="0"/>
      </w:pPr>
      <w:r w:rsidRPr="00986480">
        <w:t>(b)</w:t>
      </w:r>
      <w:r w:rsidRPr="00986480">
        <w:tab/>
        <w:t>the principles to be applied in budgeting for administrative expenditure, including the cost of acquiring immovable property for administrative purposes;</w:t>
      </w:r>
    </w:p>
    <w:p w:rsidR="001147F5" w:rsidRPr="00986480" w:rsidRDefault="001147F5" w:rsidP="00986480">
      <w:pPr>
        <w:pStyle w:val="AS-P0"/>
      </w:pPr>
    </w:p>
    <w:p w:rsidR="001147F5" w:rsidRPr="00986480" w:rsidRDefault="001147F5" w:rsidP="00986480">
      <w:pPr>
        <w:pStyle w:val="AS-Pa"/>
        <w:ind w:right="0"/>
      </w:pPr>
      <w:r w:rsidRPr="00986480">
        <w:t>(c)</w:t>
      </w:r>
      <w:r w:rsidRPr="00986480">
        <w:tab/>
        <w:t>the procedures to be followed by the Authority in the calling for, and the evaluation and awarding of, tenders and in the negotiation of agreements with, any person, body or authority referred to in section 16(2); and</w:t>
      </w:r>
    </w:p>
    <w:p w:rsidR="001147F5" w:rsidRPr="00986480" w:rsidRDefault="001147F5" w:rsidP="00986480">
      <w:pPr>
        <w:pStyle w:val="AS-Pa"/>
        <w:ind w:right="0"/>
      </w:pPr>
    </w:p>
    <w:p w:rsidR="001147F5" w:rsidRPr="00986480" w:rsidRDefault="001147F5" w:rsidP="00986480">
      <w:pPr>
        <w:pStyle w:val="AS-Pa"/>
        <w:ind w:right="0"/>
      </w:pPr>
      <w:r w:rsidRPr="00986480">
        <w:t>(d)</w:t>
      </w:r>
      <w:r w:rsidRPr="00986480">
        <w:tab/>
        <w:t>any other matter relating to the performance of the Authority</w:t>
      </w:r>
      <w:r w:rsidR="00CD733C" w:rsidRPr="00986480">
        <w:t>’</w:t>
      </w:r>
      <w:r w:rsidRPr="00986480">
        <w:t>s functions under this Act which the Administration may require.</w:t>
      </w:r>
    </w:p>
    <w:p w:rsidR="001147F5" w:rsidRPr="00986480" w:rsidRDefault="001147F5" w:rsidP="00986480">
      <w:pPr>
        <w:pStyle w:val="AS-P0"/>
      </w:pPr>
    </w:p>
    <w:p w:rsidR="001147F5" w:rsidRPr="00986480" w:rsidRDefault="001147F5" w:rsidP="00986480">
      <w:pPr>
        <w:pStyle w:val="AS-P1"/>
        <w:ind w:right="0"/>
      </w:pPr>
      <w:r w:rsidRPr="00986480">
        <w:t>(2)</w:t>
      </w:r>
      <w:r w:rsidRPr="00986480">
        <w:tab/>
        <w:t>The Administration shall approve a draft procedures agreement either without amendments or with such amendments as may be effected</w:t>
      </w:r>
      <w:r w:rsidR="00CD0AFE" w:rsidRPr="00986480">
        <w:t xml:space="preserve"> </w:t>
      </w:r>
      <w:r w:rsidRPr="00986480">
        <w:t>in consultation with the Authority.</w:t>
      </w:r>
    </w:p>
    <w:p w:rsidR="001147F5" w:rsidRPr="00986480" w:rsidRDefault="001147F5" w:rsidP="00986480">
      <w:pPr>
        <w:pStyle w:val="AS-P1"/>
        <w:ind w:right="0"/>
      </w:pPr>
    </w:p>
    <w:p w:rsidR="001147F5" w:rsidRPr="00986480" w:rsidRDefault="001147F5" w:rsidP="00986480">
      <w:pPr>
        <w:pStyle w:val="AS-P1"/>
        <w:ind w:right="0"/>
      </w:pPr>
      <w:r w:rsidRPr="00986480">
        <w:t>(3)</w:t>
      </w:r>
      <w:r w:rsidRPr="00986480">
        <w:tab/>
        <w:t>Upon approval of the draft procedures agreement by the Administration, it shall be signed by the chairperson of the board of directors of the Administration and the chairperson of the board of the Authority.</w:t>
      </w:r>
    </w:p>
    <w:p w:rsidR="001147F5" w:rsidRPr="00986480" w:rsidRDefault="001147F5" w:rsidP="00986480">
      <w:pPr>
        <w:pStyle w:val="AS-P1"/>
        <w:ind w:right="0"/>
      </w:pPr>
    </w:p>
    <w:p w:rsidR="001147F5" w:rsidRPr="00986480" w:rsidRDefault="001147F5" w:rsidP="00986480">
      <w:pPr>
        <w:pStyle w:val="AS-P1"/>
        <w:ind w:right="0"/>
      </w:pPr>
      <w:r w:rsidRPr="00986480">
        <w:t>(4)</w:t>
      </w:r>
      <w:r w:rsidRPr="00986480">
        <w:tab/>
        <w:t>The Authority and the Administration shall review the procedures agreement from time to time, but at least once every three years.</w:t>
      </w:r>
    </w:p>
    <w:p w:rsidR="001147F5" w:rsidRPr="00986480" w:rsidRDefault="001147F5" w:rsidP="00986480">
      <w:pPr>
        <w:pStyle w:val="AS-P1"/>
        <w:ind w:right="0"/>
      </w:pPr>
    </w:p>
    <w:p w:rsidR="001147F5" w:rsidRPr="00986480" w:rsidRDefault="001147F5" w:rsidP="00986480">
      <w:pPr>
        <w:pStyle w:val="AS-P1"/>
        <w:ind w:right="0"/>
      </w:pPr>
      <w:r w:rsidRPr="00986480">
        <w:t>(5)</w:t>
      </w:r>
      <w:r w:rsidRPr="00986480">
        <w:tab/>
        <w:t>Before finalising a draft procedures agreement or an amendment to it, the Authority shall consult with such interested parties as the Minister may determine.</w:t>
      </w:r>
    </w:p>
    <w:p w:rsidR="001147F5" w:rsidRPr="00986480" w:rsidRDefault="001147F5" w:rsidP="00986480">
      <w:pPr>
        <w:pStyle w:val="AS-P1"/>
        <w:ind w:right="0"/>
      </w:pPr>
    </w:p>
    <w:p w:rsidR="001147F5" w:rsidRPr="00986480" w:rsidRDefault="001147F5" w:rsidP="00986480">
      <w:pPr>
        <w:pStyle w:val="AS-P1"/>
        <w:ind w:right="0"/>
      </w:pPr>
      <w:r w:rsidRPr="00986480">
        <w:t>(6)</w:t>
      </w:r>
      <w:r w:rsidRPr="00986480">
        <w:tab/>
        <w:t>The Authority shall -</w:t>
      </w:r>
    </w:p>
    <w:p w:rsidR="001147F5" w:rsidRPr="00986480" w:rsidRDefault="001147F5" w:rsidP="00986480">
      <w:pPr>
        <w:pStyle w:val="AS-P0"/>
      </w:pPr>
    </w:p>
    <w:p w:rsidR="001147F5" w:rsidRPr="00986480" w:rsidRDefault="001147F5" w:rsidP="00986480">
      <w:pPr>
        <w:pStyle w:val="AS-Pa"/>
        <w:ind w:right="0"/>
      </w:pPr>
      <w:r w:rsidRPr="00986480">
        <w:t>(a)</w:t>
      </w:r>
      <w:r w:rsidRPr="00986480">
        <w:tab/>
        <w:t>make a copy of a procedures agreement and every amendment thereof available for public inspection at its office; and</w:t>
      </w:r>
    </w:p>
    <w:p w:rsidR="001147F5" w:rsidRPr="00986480" w:rsidRDefault="001147F5" w:rsidP="00986480">
      <w:pPr>
        <w:pStyle w:val="AS-Pa"/>
        <w:ind w:right="0"/>
      </w:pPr>
    </w:p>
    <w:p w:rsidR="001147F5" w:rsidRPr="00986480" w:rsidRDefault="001147F5" w:rsidP="00986480">
      <w:pPr>
        <w:pStyle w:val="AS-Pa"/>
        <w:ind w:right="0"/>
      </w:pPr>
      <w:r w:rsidRPr="00986480">
        <w:t>(b)</w:t>
      </w:r>
      <w:r w:rsidRPr="00986480">
        <w:tab/>
        <w:t>cause it to be published, in such form as the Minister may determine, in at least two daily newspapers circulating nation-wide.</w:t>
      </w:r>
    </w:p>
    <w:p w:rsidR="001147F5" w:rsidRPr="00986480" w:rsidRDefault="001147F5" w:rsidP="00986480">
      <w:pPr>
        <w:pStyle w:val="AS-P0"/>
      </w:pPr>
    </w:p>
    <w:p w:rsidR="001147F5" w:rsidRPr="00986480" w:rsidRDefault="001147F5" w:rsidP="00986480">
      <w:pPr>
        <w:pStyle w:val="AS-P0"/>
      </w:pPr>
      <w:r w:rsidRPr="00986480">
        <w:rPr>
          <w:b/>
        </w:rPr>
        <w:t>Performance</w:t>
      </w:r>
      <w:r w:rsidR="00CD0AFE" w:rsidRPr="00986480">
        <w:rPr>
          <w:b/>
        </w:rPr>
        <w:t xml:space="preserve"> </w:t>
      </w:r>
      <w:r w:rsidRPr="00986480">
        <w:rPr>
          <w:b/>
        </w:rPr>
        <w:t>statement</w:t>
      </w:r>
    </w:p>
    <w:p w:rsidR="001147F5" w:rsidRPr="00986480" w:rsidRDefault="001147F5" w:rsidP="00986480">
      <w:pPr>
        <w:pStyle w:val="AS-P0"/>
        <w:rPr>
          <w:b/>
          <w:bCs/>
        </w:rPr>
      </w:pPr>
    </w:p>
    <w:p w:rsidR="001147F5" w:rsidRPr="00986480" w:rsidRDefault="001147F5" w:rsidP="00986480">
      <w:pPr>
        <w:pStyle w:val="AS-P1"/>
        <w:ind w:right="0"/>
      </w:pPr>
      <w:r w:rsidRPr="00986480">
        <w:rPr>
          <w:b/>
          <w:bCs/>
        </w:rPr>
        <w:t>18.</w:t>
      </w:r>
      <w:r w:rsidRPr="00986480">
        <w:rPr>
          <w:b/>
          <w:bCs/>
        </w:rPr>
        <w:tab/>
      </w:r>
      <w:r w:rsidRPr="00986480">
        <w:t>(1)</w:t>
      </w:r>
      <w:r w:rsidR="00CD0AFE" w:rsidRPr="00986480">
        <w:t xml:space="preserve"> </w:t>
      </w:r>
      <w:r w:rsidR="00CD733C" w:rsidRPr="00986480">
        <w:tab/>
      </w:r>
      <w:r w:rsidRPr="00986480">
        <w:t>Within two months after the transfer date, or such longer period as the Minister may determine, the Authority shall submit to the Minister a draft performance statement containing such particulars as will enable the Minister to assess the performance of the Authority, including</w:t>
      </w:r>
      <w:r w:rsidR="00924BF9">
        <w:t xml:space="preserve"> </w:t>
      </w:r>
      <w:r w:rsidRPr="00986480">
        <w:t>-</w:t>
      </w:r>
    </w:p>
    <w:p w:rsidR="001147F5" w:rsidRPr="00986480" w:rsidRDefault="001147F5" w:rsidP="00986480">
      <w:pPr>
        <w:pStyle w:val="AS-P0"/>
      </w:pPr>
    </w:p>
    <w:p w:rsidR="001147F5" w:rsidRPr="00986480" w:rsidRDefault="001147F5" w:rsidP="00986480">
      <w:pPr>
        <w:pStyle w:val="AS-Pa"/>
        <w:ind w:right="0"/>
      </w:pPr>
      <w:r w:rsidRPr="00986480">
        <w:t>(a)</w:t>
      </w:r>
      <w:r w:rsidRPr="00986480">
        <w:tab/>
        <w:t>the Authority</w:t>
      </w:r>
      <w:r w:rsidR="00CD733C" w:rsidRPr="00986480">
        <w:t>’</w:t>
      </w:r>
      <w:r w:rsidRPr="00986480">
        <w:t>s short and medium term operational objectives;</w:t>
      </w:r>
    </w:p>
    <w:p w:rsidR="001147F5" w:rsidRPr="00986480" w:rsidRDefault="001147F5" w:rsidP="00986480">
      <w:pPr>
        <w:pStyle w:val="AS-Pa"/>
        <w:ind w:right="0"/>
      </w:pPr>
    </w:p>
    <w:p w:rsidR="001147F5" w:rsidRPr="00986480" w:rsidRDefault="001147F5" w:rsidP="00986480">
      <w:pPr>
        <w:pStyle w:val="AS-Pa"/>
        <w:ind w:right="0"/>
      </w:pPr>
      <w:r w:rsidRPr="00986480">
        <w:t>(b)</w:t>
      </w:r>
      <w:r w:rsidRPr="00986480">
        <w:tab/>
        <w:t>the general strategy which the Authority intends to employ in order to achieve its objectives;</w:t>
      </w:r>
    </w:p>
    <w:p w:rsidR="001147F5" w:rsidRPr="00986480" w:rsidRDefault="001147F5" w:rsidP="00986480">
      <w:pPr>
        <w:pStyle w:val="AS-Pa"/>
        <w:ind w:right="0"/>
      </w:pPr>
    </w:p>
    <w:p w:rsidR="001147F5" w:rsidRPr="00986480" w:rsidRDefault="001147F5" w:rsidP="00986480">
      <w:pPr>
        <w:pStyle w:val="AS-Pa"/>
        <w:ind w:right="0"/>
      </w:pPr>
      <w:r w:rsidRPr="00986480">
        <w:t>(c)</w:t>
      </w:r>
      <w:r w:rsidRPr="00986480">
        <w:tab/>
        <w:t>the manner in which the Authority will implement the standards and measures prescribed under section 16(5);</w:t>
      </w:r>
    </w:p>
    <w:p w:rsidR="001147F5" w:rsidRPr="00986480" w:rsidRDefault="001147F5" w:rsidP="00986480">
      <w:pPr>
        <w:pStyle w:val="AS-Pa"/>
        <w:ind w:right="0"/>
      </w:pPr>
    </w:p>
    <w:p w:rsidR="001147F5" w:rsidRPr="00986480" w:rsidRDefault="001147F5" w:rsidP="00986480">
      <w:pPr>
        <w:pStyle w:val="AS-Pa"/>
        <w:ind w:right="0"/>
      </w:pPr>
      <w:r w:rsidRPr="00986480">
        <w:t>(d)</w:t>
      </w:r>
      <w:r w:rsidRPr="00986480">
        <w:tab/>
        <w:t>the principles which will be applied by the Authority in relation to its policies of appointment and promotion of staff of the Authority;</w:t>
      </w:r>
      <w:r w:rsidR="00CD0AFE" w:rsidRPr="00986480">
        <w:t xml:space="preserve"> </w:t>
      </w:r>
      <w:r w:rsidRPr="00986480">
        <w:t>and</w:t>
      </w:r>
    </w:p>
    <w:p w:rsidR="001147F5" w:rsidRPr="00986480" w:rsidRDefault="001147F5" w:rsidP="00986480">
      <w:pPr>
        <w:pStyle w:val="AS-Pa"/>
        <w:ind w:right="0"/>
      </w:pPr>
    </w:p>
    <w:p w:rsidR="001147F5" w:rsidRPr="00986480" w:rsidRDefault="001147F5" w:rsidP="00986480">
      <w:pPr>
        <w:pStyle w:val="AS-Pa"/>
        <w:ind w:right="0"/>
      </w:pPr>
      <w:r w:rsidRPr="00986480">
        <w:t>(e)</w:t>
      </w:r>
      <w:r w:rsidRPr="00986480">
        <w:tab/>
        <w:t>particulars of any other matter relating to the performance of the Authority</w:t>
      </w:r>
      <w:r w:rsidR="00CD733C" w:rsidRPr="00986480">
        <w:t>’</w:t>
      </w:r>
      <w:r w:rsidRPr="00986480">
        <w:t>s functions under this Act as may be required by the Minister.</w:t>
      </w:r>
    </w:p>
    <w:p w:rsidR="001147F5" w:rsidRPr="00986480" w:rsidRDefault="001147F5" w:rsidP="00986480">
      <w:pPr>
        <w:pStyle w:val="AS-P0"/>
      </w:pPr>
    </w:p>
    <w:p w:rsidR="001147F5" w:rsidRPr="00986480" w:rsidRDefault="001147F5" w:rsidP="00986480">
      <w:pPr>
        <w:pStyle w:val="AS-P1"/>
        <w:ind w:right="0"/>
      </w:pPr>
      <w:r w:rsidRPr="00986480">
        <w:t>(2)</w:t>
      </w:r>
      <w:r w:rsidRPr="00986480">
        <w:tab/>
        <w:t>The Minister shall approve a draft performance statement either without amendments or with such amendments as may be effected in consultation with the Authority.</w:t>
      </w:r>
    </w:p>
    <w:p w:rsidR="001147F5" w:rsidRPr="00986480" w:rsidRDefault="001147F5" w:rsidP="00986480">
      <w:pPr>
        <w:pStyle w:val="AS-P1"/>
        <w:ind w:right="0"/>
      </w:pPr>
    </w:p>
    <w:p w:rsidR="001147F5" w:rsidRPr="00986480" w:rsidRDefault="001147F5" w:rsidP="00986480">
      <w:pPr>
        <w:pStyle w:val="AS-P1"/>
        <w:ind w:right="0"/>
      </w:pPr>
      <w:r w:rsidRPr="00986480">
        <w:t>(3)</w:t>
      </w:r>
      <w:r w:rsidRPr="00986480">
        <w:tab/>
        <w:t>Upon approval of the draft performance statement by the Minister, it shall be signed by the Minister and the chairperson of the board.</w:t>
      </w:r>
    </w:p>
    <w:p w:rsidR="001147F5" w:rsidRPr="00986480" w:rsidRDefault="001147F5" w:rsidP="00986480">
      <w:pPr>
        <w:pStyle w:val="AS-P1"/>
        <w:ind w:right="0"/>
      </w:pPr>
    </w:p>
    <w:p w:rsidR="001147F5" w:rsidRPr="00986480" w:rsidRDefault="001147F5" w:rsidP="00986480">
      <w:pPr>
        <w:pStyle w:val="AS-P1"/>
        <w:ind w:right="0"/>
      </w:pPr>
      <w:r w:rsidRPr="00986480">
        <w:t>(4)</w:t>
      </w:r>
      <w:r w:rsidRPr="00986480">
        <w:tab/>
        <w:t>The Authority and the Minister shall review the performance statement from time to time, but at least once every three years.</w:t>
      </w:r>
    </w:p>
    <w:p w:rsidR="00CD0AFE" w:rsidRPr="00986480" w:rsidRDefault="00CD0AFE" w:rsidP="00986480">
      <w:pPr>
        <w:pStyle w:val="AS-P1"/>
        <w:ind w:right="0"/>
      </w:pPr>
    </w:p>
    <w:p w:rsidR="001147F5" w:rsidRPr="00986480" w:rsidRDefault="001147F5" w:rsidP="00986480">
      <w:pPr>
        <w:pStyle w:val="AS-P1"/>
        <w:ind w:right="0"/>
      </w:pPr>
      <w:r w:rsidRPr="00986480">
        <w:t>(5)</w:t>
      </w:r>
      <w:r w:rsidRPr="00986480">
        <w:tab/>
        <w:t>Before finalising a draft performance statement or an amendment to it, the Authority shall consult with such interested parties as the Minister may determine.</w:t>
      </w:r>
    </w:p>
    <w:p w:rsidR="001147F5" w:rsidRPr="00986480" w:rsidRDefault="001147F5" w:rsidP="00986480">
      <w:pPr>
        <w:pStyle w:val="AS-P1"/>
        <w:ind w:right="0"/>
      </w:pPr>
    </w:p>
    <w:p w:rsidR="001147F5" w:rsidRPr="00986480" w:rsidRDefault="001147F5" w:rsidP="00986480">
      <w:pPr>
        <w:pStyle w:val="AS-P1"/>
        <w:ind w:right="0"/>
      </w:pPr>
      <w:r w:rsidRPr="00986480">
        <w:t>(6)</w:t>
      </w:r>
      <w:r w:rsidRPr="00986480">
        <w:tab/>
        <w:t>The Authority shall -</w:t>
      </w:r>
    </w:p>
    <w:p w:rsidR="001147F5" w:rsidRPr="00986480" w:rsidRDefault="001147F5" w:rsidP="00986480">
      <w:pPr>
        <w:pStyle w:val="AS-P1"/>
        <w:ind w:right="0"/>
      </w:pPr>
    </w:p>
    <w:p w:rsidR="001147F5" w:rsidRPr="00986480" w:rsidRDefault="001147F5" w:rsidP="00986480">
      <w:pPr>
        <w:pStyle w:val="AS-Pa"/>
        <w:ind w:right="0"/>
      </w:pPr>
      <w:r w:rsidRPr="00986480">
        <w:t>(a)</w:t>
      </w:r>
      <w:r w:rsidRPr="00986480">
        <w:tab/>
        <w:t>make a copy of a performance statement available for public inspection at its office; and</w:t>
      </w:r>
    </w:p>
    <w:p w:rsidR="001147F5" w:rsidRPr="00986480" w:rsidRDefault="001147F5" w:rsidP="00986480">
      <w:pPr>
        <w:pStyle w:val="AS-Pa"/>
        <w:ind w:right="0"/>
      </w:pPr>
    </w:p>
    <w:p w:rsidR="001147F5" w:rsidRPr="00986480" w:rsidRDefault="001147F5" w:rsidP="00986480">
      <w:pPr>
        <w:pStyle w:val="AS-Pa"/>
        <w:ind w:right="0"/>
      </w:pPr>
      <w:r w:rsidRPr="00986480">
        <w:t>(b)</w:t>
      </w:r>
      <w:r w:rsidRPr="00986480">
        <w:tab/>
        <w:t>publish it, in such form as the Minister may determine, in at least two daily newspapers circulating nation-wide.</w:t>
      </w:r>
    </w:p>
    <w:p w:rsidR="001147F5" w:rsidRPr="00986480" w:rsidRDefault="001147F5" w:rsidP="00986480">
      <w:pPr>
        <w:pStyle w:val="AS-P0"/>
      </w:pPr>
    </w:p>
    <w:p w:rsidR="001147F5" w:rsidRPr="00986480" w:rsidRDefault="001147F5" w:rsidP="00924BF9">
      <w:pPr>
        <w:pStyle w:val="AS-H3A"/>
      </w:pPr>
      <w:r w:rsidRPr="00986480">
        <w:t>PART IV</w:t>
      </w:r>
    </w:p>
    <w:p w:rsidR="001147F5" w:rsidRPr="00986480" w:rsidRDefault="001147F5" w:rsidP="00924BF9">
      <w:pPr>
        <w:pStyle w:val="AS-H3A"/>
      </w:pPr>
      <w:r w:rsidRPr="00986480">
        <w:t>FINANCIAL AND GENERAL PROVISIONS</w:t>
      </w:r>
    </w:p>
    <w:p w:rsidR="001147F5" w:rsidRPr="00986480" w:rsidRDefault="001147F5" w:rsidP="00986480">
      <w:pPr>
        <w:pStyle w:val="AS-P0"/>
        <w:rPr>
          <w:b/>
          <w:bCs/>
        </w:rPr>
      </w:pPr>
    </w:p>
    <w:p w:rsidR="001147F5" w:rsidRPr="00986480" w:rsidRDefault="001147F5" w:rsidP="00986480">
      <w:pPr>
        <w:pStyle w:val="AS-P0"/>
      </w:pPr>
      <w:r w:rsidRPr="00986480">
        <w:rPr>
          <w:b/>
        </w:rPr>
        <w:t>Funds of the Authority</w:t>
      </w:r>
    </w:p>
    <w:p w:rsidR="001147F5" w:rsidRPr="00986480" w:rsidRDefault="001147F5" w:rsidP="00986480">
      <w:pPr>
        <w:pStyle w:val="AS-P0"/>
        <w:rPr>
          <w:b/>
          <w:bCs/>
        </w:rPr>
      </w:pPr>
    </w:p>
    <w:p w:rsidR="001147F5" w:rsidRPr="00986480" w:rsidRDefault="001147F5" w:rsidP="00986480">
      <w:pPr>
        <w:pStyle w:val="AS-P1"/>
        <w:ind w:right="0"/>
      </w:pPr>
      <w:r w:rsidRPr="00986480">
        <w:rPr>
          <w:b/>
          <w:bCs/>
        </w:rPr>
        <w:t>19.</w:t>
      </w:r>
      <w:r w:rsidRPr="00986480">
        <w:rPr>
          <w:b/>
          <w:bCs/>
        </w:rPr>
        <w:tab/>
      </w:r>
      <w:r w:rsidRPr="00986480">
        <w:t xml:space="preserve">(1) </w:t>
      </w:r>
      <w:r w:rsidR="00652248" w:rsidRPr="00986480">
        <w:tab/>
      </w:r>
      <w:r w:rsidRPr="00986480">
        <w:t>The funds of the Authority shall consist of such moneys as may be obtained by the Authority -</w:t>
      </w:r>
    </w:p>
    <w:p w:rsidR="001147F5" w:rsidRPr="00986480" w:rsidRDefault="001147F5" w:rsidP="00986480">
      <w:pPr>
        <w:pStyle w:val="AS-P0"/>
      </w:pPr>
    </w:p>
    <w:p w:rsidR="001147F5" w:rsidRPr="00986480" w:rsidRDefault="001147F5" w:rsidP="00986480">
      <w:pPr>
        <w:pStyle w:val="AS-Pa"/>
        <w:ind w:right="0"/>
      </w:pPr>
      <w:r w:rsidRPr="00986480">
        <w:t>(a)</w:t>
      </w:r>
      <w:r w:rsidRPr="00986480">
        <w:tab/>
        <w:t>by virtue of any allocation made to it by the Administration under Part III</w:t>
      </w:r>
      <w:r w:rsidR="00924BF9">
        <w:t xml:space="preserve"> </w:t>
      </w:r>
      <w:r w:rsidRPr="00986480">
        <w:t>of the Road Fund Administration Act;</w:t>
      </w:r>
    </w:p>
    <w:p w:rsidR="001147F5" w:rsidRPr="00986480" w:rsidRDefault="001147F5" w:rsidP="00986480">
      <w:pPr>
        <w:pStyle w:val="AS-Pa"/>
        <w:ind w:right="0"/>
      </w:pPr>
    </w:p>
    <w:p w:rsidR="001147F5" w:rsidRPr="00986480" w:rsidRDefault="001147F5" w:rsidP="00986480">
      <w:pPr>
        <w:pStyle w:val="AS-Pa"/>
        <w:ind w:right="0"/>
      </w:pPr>
      <w:r w:rsidRPr="00986480">
        <w:t>(b)</w:t>
      </w:r>
      <w:r w:rsidRPr="00986480">
        <w:tab/>
        <w:t>by virtue of any appropriation made by Parliament;</w:t>
      </w:r>
    </w:p>
    <w:p w:rsidR="001147F5" w:rsidRPr="00986480" w:rsidRDefault="001147F5" w:rsidP="00986480">
      <w:pPr>
        <w:pStyle w:val="AS-Pa"/>
        <w:ind w:right="0"/>
      </w:pPr>
    </w:p>
    <w:p w:rsidR="001147F5" w:rsidRPr="00986480" w:rsidRDefault="001147F5" w:rsidP="00986480">
      <w:pPr>
        <w:pStyle w:val="AS-Pa"/>
        <w:ind w:right="0"/>
      </w:pPr>
      <w:r w:rsidRPr="00986480">
        <w:t>(c)</w:t>
      </w:r>
      <w:r w:rsidRPr="00986480">
        <w:tab/>
        <w:t>by virtue of any donation or grant made to the Authority; or</w:t>
      </w:r>
    </w:p>
    <w:p w:rsidR="001147F5" w:rsidRPr="00986480" w:rsidRDefault="001147F5" w:rsidP="00986480">
      <w:pPr>
        <w:pStyle w:val="AS-Pa"/>
        <w:ind w:right="0"/>
      </w:pPr>
    </w:p>
    <w:p w:rsidR="001147F5" w:rsidRPr="00986480" w:rsidRDefault="001147F5" w:rsidP="00986480">
      <w:pPr>
        <w:pStyle w:val="AS-Pa"/>
        <w:ind w:right="0"/>
      </w:pPr>
      <w:r w:rsidRPr="00986480">
        <w:t>(d)</w:t>
      </w:r>
      <w:r w:rsidRPr="00986480">
        <w:tab/>
        <w:t>from any other source.</w:t>
      </w:r>
    </w:p>
    <w:p w:rsidR="001147F5" w:rsidRPr="00986480" w:rsidRDefault="001147F5" w:rsidP="00986480">
      <w:pPr>
        <w:pStyle w:val="AS-Pa"/>
        <w:ind w:right="0"/>
      </w:pPr>
    </w:p>
    <w:p w:rsidR="001147F5" w:rsidRPr="00986480" w:rsidRDefault="001147F5" w:rsidP="00986480">
      <w:pPr>
        <w:pStyle w:val="AS-P1"/>
        <w:ind w:right="0"/>
      </w:pPr>
      <w:r w:rsidRPr="00986480">
        <w:t>(2)</w:t>
      </w:r>
      <w:r w:rsidR="00986480" w:rsidRPr="00986480">
        <w:t xml:space="preserve"> </w:t>
      </w:r>
      <w:r w:rsidR="00652248" w:rsidRPr="00986480">
        <w:tab/>
      </w:r>
      <w:r w:rsidRPr="00986480">
        <w:t>Any amount which is derived by the Authority from the sale of any assets of the Authority shall, to the extent and in the manner as may be agreed upon between the Authority and the Administration, be paid over to the Fund or be applied in such other manner as may be agreed.</w:t>
      </w:r>
    </w:p>
    <w:p w:rsidR="001147F5" w:rsidRPr="00986480" w:rsidRDefault="001147F5" w:rsidP="00986480">
      <w:pPr>
        <w:pStyle w:val="AS-P0"/>
      </w:pPr>
    </w:p>
    <w:p w:rsidR="001147F5" w:rsidRPr="00986480" w:rsidRDefault="001147F5" w:rsidP="00986480">
      <w:pPr>
        <w:pStyle w:val="AS-P0"/>
      </w:pPr>
      <w:r w:rsidRPr="00986480">
        <w:rPr>
          <w:b/>
        </w:rPr>
        <w:t>Financial year</w:t>
      </w:r>
    </w:p>
    <w:p w:rsidR="001147F5" w:rsidRPr="00986480" w:rsidRDefault="001147F5" w:rsidP="00986480">
      <w:pPr>
        <w:pStyle w:val="AS-P0"/>
      </w:pPr>
    </w:p>
    <w:p w:rsidR="001147F5" w:rsidRPr="00986480" w:rsidRDefault="001147F5" w:rsidP="00986480">
      <w:pPr>
        <w:pStyle w:val="AS-P1"/>
        <w:ind w:right="0"/>
      </w:pPr>
      <w:r w:rsidRPr="00986480">
        <w:rPr>
          <w:b/>
          <w:bCs/>
        </w:rPr>
        <w:t>20.</w:t>
      </w:r>
      <w:r w:rsidRPr="00986480">
        <w:rPr>
          <w:b/>
          <w:bCs/>
        </w:rPr>
        <w:tab/>
      </w:r>
      <w:r w:rsidRPr="00986480">
        <w:t>The financial year of the Authority shall be the same as that of the Administration as determined in terms of section 23 of the Road Fund Administration Act.</w:t>
      </w:r>
    </w:p>
    <w:p w:rsidR="001147F5" w:rsidRPr="00986480" w:rsidRDefault="001147F5" w:rsidP="00986480">
      <w:pPr>
        <w:pStyle w:val="AS-P0"/>
      </w:pPr>
    </w:p>
    <w:p w:rsidR="001147F5" w:rsidRPr="00986480" w:rsidRDefault="001147F5" w:rsidP="00986480">
      <w:pPr>
        <w:pStyle w:val="AS-P0"/>
      </w:pPr>
      <w:r w:rsidRPr="00986480">
        <w:rPr>
          <w:b/>
        </w:rPr>
        <w:t>Accounting and auditing</w:t>
      </w:r>
    </w:p>
    <w:p w:rsidR="001147F5" w:rsidRPr="00986480" w:rsidRDefault="001147F5" w:rsidP="00986480">
      <w:pPr>
        <w:pStyle w:val="AS-P0"/>
        <w:rPr>
          <w:b/>
          <w:bCs/>
        </w:rPr>
      </w:pPr>
    </w:p>
    <w:p w:rsidR="001147F5" w:rsidRPr="00986480" w:rsidRDefault="001147F5" w:rsidP="00986480">
      <w:pPr>
        <w:pStyle w:val="AS-P1"/>
        <w:ind w:right="0"/>
      </w:pPr>
      <w:r w:rsidRPr="00986480">
        <w:rPr>
          <w:b/>
          <w:bCs/>
        </w:rPr>
        <w:t>21.</w:t>
      </w:r>
      <w:r w:rsidRPr="00986480">
        <w:rPr>
          <w:b/>
          <w:bCs/>
        </w:rPr>
        <w:tab/>
      </w:r>
      <w:r w:rsidR="00967F3F" w:rsidRPr="00986480">
        <w:t>(1)</w:t>
      </w:r>
      <w:r w:rsidRPr="00986480">
        <w:t xml:space="preserve"> </w:t>
      </w:r>
      <w:r w:rsidR="00652248" w:rsidRPr="00986480">
        <w:tab/>
      </w:r>
      <w:r w:rsidRPr="00986480">
        <w:t>The Authority shall keep such accounting records as are necessary to reflect fairly the state of affairs and business of the Authority and to explain the transactions and financial condition of the Authority.</w:t>
      </w:r>
    </w:p>
    <w:p w:rsidR="001147F5" w:rsidRPr="00986480" w:rsidRDefault="001147F5" w:rsidP="00986480">
      <w:pPr>
        <w:pStyle w:val="AS-P1"/>
        <w:ind w:right="0"/>
      </w:pPr>
    </w:p>
    <w:p w:rsidR="001147F5" w:rsidRPr="00986480" w:rsidRDefault="001147F5" w:rsidP="00986480">
      <w:pPr>
        <w:pStyle w:val="AS-P1"/>
        <w:ind w:right="0"/>
      </w:pPr>
      <w:r w:rsidRPr="00986480">
        <w:t>(2)</w:t>
      </w:r>
      <w:r w:rsidRPr="00986480">
        <w:tab/>
        <w:t>The accounting records and financial statements of the Authority shall reflect specifically any amounts received by virtue of an appropriation by Parliament or any grant or donation made for the purpose of a specific project or programme and the amounts expended in connection with such project or programme.</w:t>
      </w:r>
    </w:p>
    <w:p w:rsidR="001147F5" w:rsidRPr="00986480" w:rsidRDefault="001147F5" w:rsidP="00986480">
      <w:pPr>
        <w:pStyle w:val="AS-P1"/>
        <w:ind w:right="0"/>
      </w:pPr>
    </w:p>
    <w:p w:rsidR="001147F5" w:rsidRPr="00986480" w:rsidRDefault="001147F5" w:rsidP="00986480">
      <w:pPr>
        <w:pStyle w:val="AS-P1"/>
        <w:ind w:right="0"/>
      </w:pPr>
      <w:r w:rsidRPr="00986480">
        <w:t>(3)</w:t>
      </w:r>
      <w:r w:rsidRPr="00986480">
        <w:tab/>
        <w:t>The accounting records and the financial statements of the Authority and of every company formed by it in terms of section 15(2)(a) shall be audited annually, to the satisfaction of the Auditor-General and subject to such directives as he or she may issue, by a person registered as an auditor in terms of the Public Accountants</w:t>
      </w:r>
      <w:r w:rsidR="00CD733C" w:rsidRPr="00986480">
        <w:t>’</w:t>
      </w:r>
      <w:r w:rsidRPr="00986480">
        <w:t xml:space="preserve"> and Auditors</w:t>
      </w:r>
      <w:r w:rsidR="00CD733C" w:rsidRPr="00986480">
        <w:t>’</w:t>
      </w:r>
      <w:r w:rsidRPr="00986480">
        <w:t xml:space="preserve"> Act, 1951 (Act No. 51 of 1951) and appointed by the Authority in consultation with the Auditor-General.</w:t>
      </w:r>
    </w:p>
    <w:p w:rsidR="00CD0AFE" w:rsidRPr="00986480" w:rsidRDefault="00CD0AFE" w:rsidP="00986480">
      <w:pPr>
        <w:pStyle w:val="AS-P0"/>
      </w:pPr>
    </w:p>
    <w:p w:rsidR="001147F5" w:rsidRPr="00986480" w:rsidRDefault="001147F5" w:rsidP="00986480">
      <w:pPr>
        <w:pStyle w:val="AS-P0"/>
      </w:pPr>
      <w:r w:rsidRPr="00986480">
        <w:rPr>
          <w:b/>
        </w:rPr>
        <w:t>Annual report</w:t>
      </w:r>
    </w:p>
    <w:p w:rsidR="001147F5" w:rsidRPr="00986480" w:rsidRDefault="001147F5" w:rsidP="00986480">
      <w:pPr>
        <w:pStyle w:val="AS-P0"/>
        <w:rPr>
          <w:b/>
          <w:bCs/>
        </w:rPr>
      </w:pPr>
    </w:p>
    <w:p w:rsidR="001147F5" w:rsidRPr="00986480" w:rsidRDefault="001147F5" w:rsidP="00986480">
      <w:pPr>
        <w:pStyle w:val="AS-P1"/>
        <w:ind w:right="0"/>
      </w:pPr>
      <w:r w:rsidRPr="00986480">
        <w:rPr>
          <w:b/>
          <w:bCs/>
        </w:rPr>
        <w:t>22.</w:t>
      </w:r>
      <w:r w:rsidRPr="00986480">
        <w:rPr>
          <w:b/>
          <w:bCs/>
        </w:rPr>
        <w:tab/>
      </w:r>
      <w:r w:rsidRPr="00986480">
        <w:t xml:space="preserve">(1) </w:t>
      </w:r>
      <w:r w:rsidR="00652248" w:rsidRPr="00986480">
        <w:tab/>
      </w:r>
      <w:r w:rsidRPr="00986480">
        <w:t>Within six months after the end of each financial year the Authority shall submit to the Minister a report on the activities of the Authority during that financial year.</w:t>
      </w:r>
    </w:p>
    <w:p w:rsidR="001147F5" w:rsidRPr="00986480" w:rsidRDefault="001147F5" w:rsidP="00986480">
      <w:pPr>
        <w:pStyle w:val="AS-P1"/>
        <w:ind w:right="0"/>
      </w:pPr>
    </w:p>
    <w:p w:rsidR="001147F5" w:rsidRPr="00986480" w:rsidRDefault="001147F5" w:rsidP="00986480">
      <w:pPr>
        <w:pStyle w:val="AS-P1"/>
        <w:ind w:right="0"/>
      </w:pPr>
      <w:r w:rsidRPr="00986480">
        <w:t>(2)</w:t>
      </w:r>
      <w:r w:rsidRPr="00986480">
        <w:tab/>
        <w:t>The report shall contain -</w:t>
      </w:r>
    </w:p>
    <w:p w:rsidR="001147F5" w:rsidRPr="00986480" w:rsidRDefault="001147F5" w:rsidP="00986480">
      <w:pPr>
        <w:pStyle w:val="AS-P0"/>
      </w:pPr>
    </w:p>
    <w:p w:rsidR="001147F5" w:rsidRPr="00986480" w:rsidRDefault="001147F5" w:rsidP="00986480">
      <w:pPr>
        <w:pStyle w:val="AS-Pa"/>
        <w:ind w:right="0"/>
      </w:pPr>
      <w:r w:rsidRPr="00986480">
        <w:t>(a)</w:t>
      </w:r>
      <w:r w:rsidRPr="00986480">
        <w:tab/>
        <w:t>particulars of projects and programmes relating to -</w:t>
      </w:r>
    </w:p>
    <w:p w:rsidR="001147F5" w:rsidRPr="00986480" w:rsidRDefault="001147F5" w:rsidP="00986480">
      <w:pPr>
        <w:pStyle w:val="AS-P0"/>
      </w:pPr>
    </w:p>
    <w:p w:rsidR="001147F5" w:rsidRPr="00986480" w:rsidRDefault="001147F5" w:rsidP="00986480">
      <w:pPr>
        <w:pStyle w:val="AS-Pi"/>
        <w:ind w:right="0"/>
      </w:pPr>
      <w:r w:rsidRPr="00986480">
        <w:t>(i)</w:t>
      </w:r>
      <w:r w:rsidRPr="00986480">
        <w:tab/>
        <w:t>advice furnished or assistance rendered in terms of any agreement contemplated in section 15(1)(c); and</w:t>
      </w:r>
    </w:p>
    <w:p w:rsidR="001147F5" w:rsidRPr="00986480" w:rsidRDefault="001147F5" w:rsidP="00986480">
      <w:pPr>
        <w:pStyle w:val="AS-Pi"/>
        <w:ind w:right="0"/>
      </w:pPr>
    </w:p>
    <w:p w:rsidR="001147F5" w:rsidRPr="00986480" w:rsidRDefault="001147F5" w:rsidP="00986480">
      <w:pPr>
        <w:pStyle w:val="AS-Pi"/>
        <w:ind w:right="0"/>
      </w:pPr>
      <w:r w:rsidRPr="00986480">
        <w:t>(ii)</w:t>
      </w:r>
      <w:r w:rsidRPr="00986480">
        <w:tab/>
        <w:t>the management of the national road network as contemplated in section 16(1);</w:t>
      </w:r>
    </w:p>
    <w:p w:rsidR="001147F5" w:rsidRPr="00986480" w:rsidRDefault="001147F5" w:rsidP="00986480">
      <w:pPr>
        <w:pStyle w:val="AS-P0"/>
      </w:pPr>
    </w:p>
    <w:p w:rsidR="001147F5" w:rsidRPr="00986480" w:rsidRDefault="001147F5" w:rsidP="00986480">
      <w:pPr>
        <w:pStyle w:val="AS-Pa"/>
        <w:ind w:right="0"/>
      </w:pPr>
      <w:r w:rsidRPr="00986480">
        <w:t>(b)</w:t>
      </w:r>
      <w:r w:rsidRPr="00986480">
        <w:tab/>
        <w:t>an assessment by the Authority of its achievements in relation to its performance statement; and</w:t>
      </w:r>
    </w:p>
    <w:p w:rsidR="001147F5" w:rsidRPr="00986480" w:rsidRDefault="001147F5" w:rsidP="00986480">
      <w:pPr>
        <w:pStyle w:val="AS-Pa"/>
        <w:ind w:right="0"/>
      </w:pPr>
    </w:p>
    <w:p w:rsidR="001147F5" w:rsidRPr="00986480" w:rsidRDefault="001147F5" w:rsidP="00986480">
      <w:pPr>
        <w:pStyle w:val="AS-Pa"/>
        <w:ind w:right="0"/>
      </w:pPr>
      <w:r w:rsidRPr="00986480">
        <w:t>(c)</w:t>
      </w:r>
      <w:r w:rsidRPr="00986480">
        <w:tab/>
        <w:t>such other matters as the Minister may require.</w:t>
      </w:r>
    </w:p>
    <w:p w:rsidR="001147F5" w:rsidRPr="00986480" w:rsidRDefault="001147F5" w:rsidP="00986480">
      <w:pPr>
        <w:pStyle w:val="AS-P0"/>
      </w:pPr>
    </w:p>
    <w:p w:rsidR="001147F5" w:rsidRPr="00986480" w:rsidRDefault="001147F5" w:rsidP="00986480">
      <w:pPr>
        <w:pStyle w:val="AS-P1"/>
        <w:ind w:right="0"/>
      </w:pPr>
      <w:r w:rsidRPr="00986480">
        <w:t>(2)</w:t>
      </w:r>
      <w:r w:rsidRPr="00986480">
        <w:tab/>
        <w:t xml:space="preserve">The Authority shall submit to the Minister, together with the report referred to in subsection </w:t>
      </w:r>
      <w:r w:rsidR="00967F3F" w:rsidRPr="00986480">
        <w:t>(1)</w:t>
      </w:r>
      <w:r w:rsidRPr="00986480">
        <w:t>, the audited financial statements of the Authority and of each of its subsidiary companies, including the auditor</w:t>
      </w:r>
      <w:r w:rsidR="00CD733C" w:rsidRPr="00986480">
        <w:t>’</w:t>
      </w:r>
      <w:r w:rsidRPr="00986480">
        <w:t>s report on those statements.</w:t>
      </w:r>
    </w:p>
    <w:p w:rsidR="001147F5" w:rsidRDefault="001147F5" w:rsidP="00986480">
      <w:pPr>
        <w:pStyle w:val="AS-P0"/>
      </w:pPr>
    </w:p>
    <w:p w:rsidR="00E555D4" w:rsidRPr="00944883" w:rsidRDefault="00E555D4" w:rsidP="00E555D4">
      <w:pPr>
        <w:pStyle w:val="AS-P-Amend"/>
      </w:pPr>
      <w:r>
        <w:t>[T</w:t>
      </w:r>
      <w:r w:rsidRPr="00944883">
        <w:t xml:space="preserve">he </w:t>
      </w:r>
      <w:r w:rsidR="001A5E05">
        <w:t xml:space="preserve">subsections </w:t>
      </w:r>
      <w:r w:rsidRPr="00944883">
        <w:t xml:space="preserve">are </w:t>
      </w:r>
      <w:r>
        <w:t>incorrectly numbered</w:t>
      </w:r>
      <w:r w:rsidRPr="00944883">
        <w:t xml:space="preserve"> in the </w:t>
      </w:r>
      <w:r w:rsidRPr="00944883">
        <w:rPr>
          <w:i/>
        </w:rPr>
        <w:t>Government Gazette</w:t>
      </w:r>
      <w:r w:rsidRPr="00944883">
        <w:t xml:space="preserve">, </w:t>
      </w:r>
      <w:r w:rsidR="001A5E05">
        <w:br/>
      </w:r>
      <w:r>
        <w:t xml:space="preserve">with two </w:t>
      </w:r>
      <w:r w:rsidR="001A5E05">
        <w:t xml:space="preserve">subsections </w:t>
      </w:r>
      <w:r>
        <w:t>labelled (2).</w:t>
      </w:r>
      <w:r w:rsidRPr="00944883">
        <w:t>]</w:t>
      </w:r>
    </w:p>
    <w:p w:rsidR="00E555D4" w:rsidRPr="00986480" w:rsidRDefault="00E555D4" w:rsidP="00986480">
      <w:pPr>
        <w:pStyle w:val="AS-P0"/>
      </w:pPr>
    </w:p>
    <w:p w:rsidR="001147F5" w:rsidRPr="00986480" w:rsidRDefault="001147F5" w:rsidP="00986480">
      <w:pPr>
        <w:pStyle w:val="AS-P1"/>
        <w:ind w:right="0"/>
      </w:pPr>
      <w:r w:rsidRPr="00986480">
        <w:t>(3)</w:t>
      </w:r>
      <w:r w:rsidRPr="00986480">
        <w:tab/>
        <w:t>The Minister shall lay -</w:t>
      </w:r>
    </w:p>
    <w:p w:rsidR="001147F5" w:rsidRPr="00986480" w:rsidRDefault="001147F5" w:rsidP="00986480">
      <w:pPr>
        <w:pStyle w:val="AS-P0"/>
      </w:pPr>
    </w:p>
    <w:p w:rsidR="001147F5" w:rsidRPr="00986480" w:rsidRDefault="001147F5" w:rsidP="00986480">
      <w:pPr>
        <w:pStyle w:val="AS-Pa"/>
        <w:ind w:right="0"/>
      </w:pPr>
      <w:r w:rsidRPr="00986480">
        <w:t>(a)</w:t>
      </w:r>
      <w:r w:rsidRPr="00986480">
        <w:tab/>
        <w:t>the annual report referred to in subsection (1);</w:t>
      </w:r>
    </w:p>
    <w:p w:rsidR="001147F5" w:rsidRPr="00986480" w:rsidRDefault="001147F5" w:rsidP="00986480">
      <w:pPr>
        <w:pStyle w:val="AS-Pa"/>
        <w:ind w:right="0"/>
      </w:pPr>
    </w:p>
    <w:p w:rsidR="001147F5" w:rsidRPr="00986480" w:rsidRDefault="001147F5" w:rsidP="00986480">
      <w:pPr>
        <w:pStyle w:val="AS-Pa"/>
        <w:ind w:right="0"/>
      </w:pPr>
      <w:r w:rsidRPr="00986480">
        <w:t>(b)</w:t>
      </w:r>
      <w:r w:rsidRPr="00986480">
        <w:tab/>
        <w:t>the financial statements and the auditor</w:t>
      </w:r>
      <w:r w:rsidR="00CD733C" w:rsidRPr="00986480">
        <w:t>’</w:t>
      </w:r>
      <w:r w:rsidRPr="00986480">
        <w:t>s report referred to in subsection (2); and</w:t>
      </w:r>
    </w:p>
    <w:p w:rsidR="001147F5" w:rsidRPr="00986480" w:rsidRDefault="001147F5" w:rsidP="00986480">
      <w:pPr>
        <w:pStyle w:val="AS-Pa"/>
        <w:ind w:right="0"/>
      </w:pPr>
    </w:p>
    <w:p w:rsidR="001147F5" w:rsidRPr="00986480" w:rsidRDefault="001147F5" w:rsidP="00986480">
      <w:pPr>
        <w:pStyle w:val="AS-Pa"/>
        <w:ind w:right="0"/>
      </w:pPr>
      <w:r w:rsidRPr="00986480">
        <w:t>(c)</w:t>
      </w:r>
      <w:r w:rsidRPr="00986480">
        <w:tab/>
        <w:t>the relevant performance statement and any amendment thereof,</w:t>
      </w:r>
    </w:p>
    <w:p w:rsidR="001147F5" w:rsidRPr="00986480" w:rsidRDefault="001147F5" w:rsidP="00986480">
      <w:pPr>
        <w:pStyle w:val="AS-P0"/>
      </w:pPr>
    </w:p>
    <w:p w:rsidR="001147F5" w:rsidRPr="00986480" w:rsidRDefault="001147F5" w:rsidP="00986480">
      <w:pPr>
        <w:pStyle w:val="AS-P0"/>
      </w:pPr>
      <w:r w:rsidRPr="00986480">
        <w:t>upon the Table in Parliament within 28 days after receipt thereof if Parliament is in session or, if Parliament is not then in session, within 28 days after the commencement of its next ordinary session.</w:t>
      </w:r>
    </w:p>
    <w:p w:rsidR="001147F5" w:rsidRPr="00986480" w:rsidRDefault="001147F5" w:rsidP="00986480">
      <w:pPr>
        <w:pStyle w:val="AS-P0"/>
      </w:pPr>
    </w:p>
    <w:p w:rsidR="001147F5" w:rsidRPr="00986480" w:rsidRDefault="001147F5" w:rsidP="00986480">
      <w:pPr>
        <w:pStyle w:val="AS-P0"/>
      </w:pPr>
      <w:r w:rsidRPr="00986480">
        <w:rPr>
          <w:b/>
        </w:rPr>
        <w:t>Failure of Authority to comply with certain provisions</w:t>
      </w:r>
    </w:p>
    <w:p w:rsidR="001147F5" w:rsidRPr="00986480" w:rsidRDefault="001147F5" w:rsidP="00986480">
      <w:pPr>
        <w:pStyle w:val="AS-P0"/>
        <w:rPr>
          <w:b/>
          <w:bCs/>
        </w:rPr>
      </w:pPr>
    </w:p>
    <w:p w:rsidR="001147F5" w:rsidRPr="00986480" w:rsidRDefault="001147F5" w:rsidP="00986480">
      <w:pPr>
        <w:pStyle w:val="AS-P1"/>
        <w:ind w:right="0"/>
      </w:pPr>
      <w:r w:rsidRPr="00986480">
        <w:rPr>
          <w:b/>
        </w:rPr>
        <w:t>23.</w:t>
      </w:r>
      <w:r w:rsidRPr="00986480">
        <w:t xml:space="preserve"> </w:t>
      </w:r>
      <w:r w:rsidR="00652248" w:rsidRPr="00986480">
        <w:tab/>
      </w:r>
      <w:r w:rsidR="00967F3F" w:rsidRPr="00986480">
        <w:t>(1)</w:t>
      </w:r>
      <w:r w:rsidRPr="00986480">
        <w:t xml:space="preserve"> </w:t>
      </w:r>
      <w:r w:rsidR="00652248" w:rsidRPr="00986480">
        <w:tab/>
      </w:r>
      <w:r w:rsidRPr="00986480">
        <w:t>Any person who is of the opinion that the Authority has failed to comply with any provision of this Act, or a performance statement or a procedures agreement, may lodge with the Minister a written complaint, which shall -</w:t>
      </w:r>
    </w:p>
    <w:p w:rsidR="001147F5" w:rsidRPr="00986480" w:rsidRDefault="001147F5" w:rsidP="00986480">
      <w:pPr>
        <w:pStyle w:val="AS-P0"/>
      </w:pPr>
    </w:p>
    <w:p w:rsidR="001147F5" w:rsidRPr="00986480" w:rsidRDefault="001147F5" w:rsidP="00986480">
      <w:pPr>
        <w:pStyle w:val="AS-Pa"/>
        <w:ind w:right="0"/>
      </w:pPr>
      <w:r w:rsidRPr="00986480">
        <w:t>(a)</w:t>
      </w:r>
      <w:r w:rsidRPr="00986480">
        <w:tab/>
        <w:t>set out the grounds of the complaint;</w:t>
      </w:r>
    </w:p>
    <w:p w:rsidR="001147F5" w:rsidRPr="00986480" w:rsidRDefault="001147F5" w:rsidP="00986480">
      <w:pPr>
        <w:pStyle w:val="AS-Pa"/>
        <w:ind w:right="0"/>
      </w:pPr>
    </w:p>
    <w:p w:rsidR="001147F5" w:rsidRPr="00986480" w:rsidRDefault="001147F5" w:rsidP="00986480">
      <w:pPr>
        <w:pStyle w:val="AS-Pa"/>
        <w:ind w:right="0"/>
      </w:pPr>
      <w:r w:rsidRPr="00986480">
        <w:t>(b)</w:t>
      </w:r>
      <w:r w:rsidRPr="00986480">
        <w:tab/>
        <w:t>state the full names, the address and the interest of the complainant in the matter; and</w:t>
      </w:r>
    </w:p>
    <w:p w:rsidR="001147F5" w:rsidRPr="00986480" w:rsidRDefault="001147F5" w:rsidP="00986480">
      <w:pPr>
        <w:pStyle w:val="AS-Pa"/>
        <w:ind w:right="0"/>
      </w:pPr>
    </w:p>
    <w:p w:rsidR="001147F5" w:rsidRPr="00986480" w:rsidRDefault="001147F5" w:rsidP="00986480">
      <w:pPr>
        <w:pStyle w:val="AS-Pa"/>
        <w:ind w:right="0"/>
      </w:pPr>
      <w:r w:rsidRPr="00986480">
        <w:t>(c)</w:t>
      </w:r>
      <w:r w:rsidRPr="00986480">
        <w:tab/>
        <w:t>if appropriate, be accompanied by any proof of the alleged failure which is in the possession of the complainant.</w:t>
      </w:r>
    </w:p>
    <w:p w:rsidR="001147F5" w:rsidRPr="00986480" w:rsidRDefault="001147F5" w:rsidP="00986480">
      <w:pPr>
        <w:pStyle w:val="AS-P0"/>
      </w:pPr>
    </w:p>
    <w:p w:rsidR="001147F5" w:rsidRPr="00986480" w:rsidRDefault="001147F5" w:rsidP="00986480">
      <w:pPr>
        <w:pStyle w:val="AS-P1"/>
        <w:ind w:right="0"/>
      </w:pPr>
      <w:r w:rsidRPr="00986480">
        <w:t>(2)</w:t>
      </w:r>
      <w:r w:rsidRPr="00986480">
        <w:tab/>
        <w:t xml:space="preserve">On receiving a complaint in terms of subsection </w:t>
      </w:r>
      <w:r w:rsidR="00967F3F" w:rsidRPr="00986480">
        <w:t>(1)</w:t>
      </w:r>
      <w:r w:rsidRPr="00986480">
        <w:t>, the Minister shall send a copy thereof to the Authority.</w:t>
      </w:r>
    </w:p>
    <w:p w:rsidR="001147F5" w:rsidRPr="00986480" w:rsidRDefault="001147F5" w:rsidP="00986480">
      <w:pPr>
        <w:pStyle w:val="AS-P1"/>
        <w:ind w:right="0"/>
      </w:pPr>
    </w:p>
    <w:p w:rsidR="001147F5" w:rsidRPr="00986480" w:rsidRDefault="001147F5" w:rsidP="00986480">
      <w:pPr>
        <w:pStyle w:val="AS-P1"/>
        <w:ind w:right="0"/>
      </w:pPr>
      <w:r w:rsidRPr="00986480">
        <w:t>(3)</w:t>
      </w:r>
      <w:r w:rsidRPr="00986480">
        <w:tab/>
        <w:t>The Authority shall, within 14 days after receipt of a copy of the complaint in terms of subsection (2), furnish the Minister with a written reply.</w:t>
      </w:r>
    </w:p>
    <w:p w:rsidR="00CD0AFE" w:rsidRPr="00986480" w:rsidRDefault="00CD0AFE" w:rsidP="00986480">
      <w:pPr>
        <w:pStyle w:val="AS-P1"/>
        <w:ind w:right="0"/>
      </w:pPr>
    </w:p>
    <w:p w:rsidR="001147F5" w:rsidRPr="00986480" w:rsidRDefault="001147F5" w:rsidP="00986480">
      <w:pPr>
        <w:pStyle w:val="AS-P1"/>
        <w:ind w:right="0"/>
      </w:pPr>
      <w:r w:rsidRPr="00986480">
        <w:t>(4)</w:t>
      </w:r>
      <w:r w:rsidRPr="00986480">
        <w:tab/>
        <w:t>After receipt of the Authority</w:t>
      </w:r>
      <w:r w:rsidR="00CD733C" w:rsidRPr="00986480">
        <w:t>’</w:t>
      </w:r>
      <w:r w:rsidRPr="00986480">
        <w:t>s reply in terms of subsection (3), and subject to subsection (5) the Minister may -</w:t>
      </w:r>
    </w:p>
    <w:p w:rsidR="001147F5" w:rsidRPr="00986480" w:rsidRDefault="001147F5" w:rsidP="00986480">
      <w:pPr>
        <w:pStyle w:val="AS-P0"/>
      </w:pPr>
    </w:p>
    <w:p w:rsidR="001147F5" w:rsidRPr="00986480" w:rsidRDefault="001147F5" w:rsidP="00986480">
      <w:pPr>
        <w:pStyle w:val="AS-Pa"/>
        <w:ind w:right="0"/>
      </w:pPr>
      <w:r w:rsidRPr="00986480">
        <w:t>(a)</w:t>
      </w:r>
      <w:r w:rsidRPr="00986480">
        <w:tab/>
        <w:t>dismiss the complaint; or</w:t>
      </w:r>
    </w:p>
    <w:p w:rsidR="001147F5" w:rsidRPr="00986480" w:rsidRDefault="001147F5" w:rsidP="00986480">
      <w:pPr>
        <w:pStyle w:val="AS-Pa"/>
        <w:ind w:right="0"/>
      </w:pPr>
    </w:p>
    <w:p w:rsidR="001147F5" w:rsidRPr="00986480" w:rsidRDefault="001147F5" w:rsidP="00986480">
      <w:pPr>
        <w:pStyle w:val="AS-Pa"/>
        <w:ind w:right="0"/>
      </w:pPr>
      <w:r w:rsidRPr="00986480">
        <w:t>(b)</w:t>
      </w:r>
      <w:r w:rsidRPr="00986480">
        <w:tab/>
        <w:t>if the Minister is satisfied that the Authority has failed to comply with the provision referred to in subsection (1), by written notice direct the Authority to comply with such provision within such period as may be determined and specified by the Minister in the notice.</w:t>
      </w:r>
    </w:p>
    <w:p w:rsidR="001147F5" w:rsidRPr="00986480" w:rsidRDefault="001147F5" w:rsidP="00986480">
      <w:pPr>
        <w:pStyle w:val="AS-P0"/>
      </w:pPr>
    </w:p>
    <w:p w:rsidR="001147F5" w:rsidRPr="00986480" w:rsidRDefault="001147F5" w:rsidP="00986480">
      <w:pPr>
        <w:pStyle w:val="AS-P1"/>
        <w:ind w:right="0"/>
      </w:pPr>
      <w:r w:rsidRPr="00986480">
        <w:t>(5)</w:t>
      </w:r>
      <w:r w:rsidRPr="00986480">
        <w:tab/>
        <w:t>Where the Minister considers it necessary or desirable for the purpose of making a decision in terms of subsection (4), the Minister may appoint a committee, on such terms and conditions as he or she may determine, to investigate the complaint, to hear any representations made by the complainant and the Authority and to report to the Minister.</w:t>
      </w:r>
    </w:p>
    <w:p w:rsidR="001147F5" w:rsidRPr="00986480" w:rsidRDefault="001147F5" w:rsidP="00986480">
      <w:pPr>
        <w:pStyle w:val="AS-P1"/>
        <w:ind w:right="0"/>
      </w:pPr>
    </w:p>
    <w:p w:rsidR="001147F5" w:rsidRPr="00986480" w:rsidRDefault="001147F5" w:rsidP="00986480">
      <w:pPr>
        <w:pStyle w:val="AS-P1"/>
        <w:ind w:right="0"/>
      </w:pPr>
      <w:r w:rsidRPr="00986480">
        <w:t>(6)</w:t>
      </w:r>
      <w:r w:rsidRPr="00986480">
        <w:tab/>
        <w:t>The procedure for an investigation in terms of subsection (5) shall be as prescribed, and a committee referred to in that subsection shall, for the purpose of such investigation, have the prescribed powers with regard to the summoning and examination of witnesses and the production of books or objects.</w:t>
      </w:r>
    </w:p>
    <w:p w:rsidR="001147F5" w:rsidRPr="00986480" w:rsidRDefault="001147F5" w:rsidP="00986480">
      <w:pPr>
        <w:pStyle w:val="AS-P1"/>
        <w:ind w:right="0"/>
      </w:pPr>
    </w:p>
    <w:p w:rsidR="001147F5" w:rsidRPr="00986480" w:rsidRDefault="001147F5" w:rsidP="00986480">
      <w:pPr>
        <w:pStyle w:val="AS-P1"/>
        <w:ind w:right="0"/>
      </w:pPr>
      <w:r w:rsidRPr="00986480">
        <w:t>(7)</w:t>
      </w:r>
      <w:r w:rsidRPr="00986480">
        <w:tab/>
        <w:t>The costs incidental to the appointment of a committee and the conducting of an investigation in terms of subsection (5) shall be paid from moneys appropriated by Parliament for such purposes.</w:t>
      </w:r>
    </w:p>
    <w:p w:rsidR="001147F5" w:rsidRPr="00986480" w:rsidRDefault="001147F5" w:rsidP="00986480">
      <w:pPr>
        <w:pStyle w:val="AS-P1"/>
        <w:ind w:right="0"/>
      </w:pPr>
    </w:p>
    <w:p w:rsidR="001147F5" w:rsidRPr="00986480" w:rsidRDefault="001147F5" w:rsidP="00986480">
      <w:pPr>
        <w:pStyle w:val="AS-P1"/>
        <w:ind w:right="0"/>
      </w:pPr>
      <w:r w:rsidRPr="00986480">
        <w:t>(8)</w:t>
      </w:r>
      <w:r w:rsidRPr="00986480">
        <w:tab/>
        <w:t>Any person who wilfully -</w:t>
      </w:r>
    </w:p>
    <w:p w:rsidR="001147F5" w:rsidRPr="00986480" w:rsidRDefault="001147F5" w:rsidP="00986480">
      <w:pPr>
        <w:pStyle w:val="AS-P0"/>
      </w:pPr>
    </w:p>
    <w:p w:rsidR="001147F5" w:rsidRPr="00986480" w:rsidRDefault="001147F5" w:rsidP="00986480">
      <w:pPr>
        <w:pStyle w:val="AS-Pa"/>
        <w:ind w:right="0"/>
      </w:pPr>
      <w:r w:rsidRPr="00986480">
        <w:t>(a)</w:t>
      </w:r>
      <w:r w:rsidRPr="00986480">
        <w:tab/>
        <w:t>interrupts the proceedings of a committee referred to in subsection (5);</w:t>
      </w:r>
    </w:p>
    <w:p w:rsidR="001147F5" w:rsidRPr="00986480" w:rsidRDefault="001147F5" w:rsidP="00986480">
      <w:pPr>
        <w:pStyle w:val="AS-Pa"/>
        <w:ind w:right="0"/>
      </w:pPr>
    </w:p>
    <w:p w:rsidR="001147F5" w:rsidRPr="00986480" w:rsidRDefault="001147F5" w:rsidP="00986480">
      <w:pPr>
        <w:pStyle w:val="AS-Pa"/>
        <w:ind w:right="0"/>
      </w:pPr>
      <w:r w:rsidRPr="00986480">
        <w:t>(b)</w:t>
      </w:r>
      <w:r w:rsidRPr="00986480">
        <w:tab/>
        <w:t>hinders or obstructs such committee in the performance of its functions; or</w:t>
      </w:r>
    </w:p>
    <w:p w:rsidR="001147F5" w:rsidRPr="00986480" w:rsidRDefault="001147F5" w:rsidP="00986480">
      <w:pPr>
        <w:pStyle w:val="AS-Pa"/>
        <w:ind w:right="0"/>
      </w:pPr>
    </w:p>
    <w:p w:rsidR="001147F5" w:rsidRPr="00986480" w:rsidRDefault="001147F5" w:rsidP="00986480">
      <w:pPr>
        <w:pStyle w:val="AS-Pa"/>
        <w:ind w:right="0"/>
      </w:pPr>
      <w:r w:rsidRPr="00986480">
        <w:t>(c)</w:t>
      </w:r>
      <w:r w:rsidRPr="00986480">
        <w:tab/>
        <w:t>contravenes or fails to comply with any regulation referred to in subsection</w:t>
      </w:r>
      <w:r w:rsidR="00652248" w:rsidRPr="00986480">
        <w:t xml:space="preserve"> </w:t>
      </w:r>
      <w:r w:rsidRPr="00986480">
        <w:t>(6) relating to the duties or conduct of persons summoned to appear before a committee referred to in subsection (5) to give evidence or produce any book or object,</w:t>
      </w:r>
    </w:p>
    <w:p w:rsidR="001147F5" w:rsidRPr="00986480" w:rsidRDefault="001147F5" w:rsidP="00986480">
      <w:pPr>
        <w:pStyle w:val="AS-P0"/>
      </w:pPr>
    </w:p>
    <w:p w:rsidR="001147F5" w:rsidRPr="00986480" w:rsidRDefault="001147F5" w:rsidP="00986480">
      <w:pPr>
        <w:pStyle w:val="AS-P0"/>
      </w:pPr>
      <w:r w:rsidRPr="00986480">
        <w:t>shall be guilty of an offence and on conviction be liable to a fine not exceeding N$2</w:t>
      </w:r>
      <w:r w:rsidR="001C536D">
        <w:t> </w:t>
      </w:r>
      <w:r w:rsidRPr="00986480">
        <w:t>000 or to imprisonment for a period not exceeding six months or to both such fine and such imprisonment.</w:t>
      </w:r>
    </w:p>
    <w:p w:rsidR="001147F5" w:rsidRPr="00986480" w:rsidRDefault="001147F5" w:rsidP="00986480">
      <w:pPr>
        <w:pStyle w:val="AS-P0"/>
      </w:pPr>
    </w:p>
    <w:p w:rsidR="001147F5" w:rsidRPr="00986480" w:rsidRDefault="001147F5" w:rsidP="00986480">
      <w:pPr>
        <w:pStyle w:val="AS-P0"/>
      </w:pPr>
      <w:r w:rsidRPr="00986480">
        <w:rPr>
          <w:b/>
        </w:rPr>
        <w:t>State land may be made available to the Authority</w:t>
      </w:r>
    </w:p>
    <w:p w:rsidR="001147F5" w:rsidRPr="00986480" w:rsidRDefault="001147F5" w:rsidP="00986480">
      <w:pPr>
        <w:pStyle w:val="AS-P0"/>
        <w:rPr>
          <w:b/>
          <w:bCs/>
        </w:rPr>
      </w:pPr>
    </w:p>
    <w:p w:rsidR="001147F5" w:rsidRPr="00986480" w:rsidRDefault="001147F5" w:rsidP="00986480">
      <w:pPr>
        <w:pStyle w:val="AS-P1"/>
        <w:ind w:right="0"/>
      </w:pPr>
      <w:r w:rsidRPr="00986480">
        <w:rPr>
          <w:b/>
          <w:bCs/>
        </w:rPr>
        <w:t>24.</w:t>
      </w:r>
      <w:r w:rsidRPr="00986480">
        <w:rPr>
          <w:b/>
          <w:bCs/>
        </w:rPr>
        <w:tab/>
      </w:r>
      <w:r w:rsidRPr="00986480">
        <w:t>Subject to this Act or any other law, the Minister may, in consultation with the relevant competent authority, and subject to such terms and conditions as may be agreed upon, make State land or land controlled by the State or any other facility on that land or any other movable property of the State available to the Authority for the performance of the functions of the Authority.</w:t>
      </w:r>
    </w:p>
    <w:p w:rsidR="001147F5" w:rsidRPr="00986480" w:rsidRDefault="001147F5" w:rsidP="00986480">
      <w:pPr>
        <w:pStyle w:val="AS-P0"/>
      </w:pPr>
    </w:p>
    <w:p w:rsidR="001147F5" w:rsidRPr="00986480" w:rsidRDefault="001147F5" w:rsidP="00986480">
      <w:pPr>
        <w:pStyle w:val="AS-P0"/>
      </w:pPr>
      <w:r w:rsidRPr="00986480">
        <w:rPr>
          <w:b/>
        </w:rPr>
        <w:t>Delegation of powers</w:t>
      </w:r>
    </w:p>
    <w:p w:rsidR="001147F5" w:rsidRPr="00986480" w:rsidRDefault="001147F5" w:rsidP="00986480">
      <w:pPr>
        <w:pStyle w:val="AS-P0"/>
        <w:rPr>
          <w:b/>
          <w:bCs/>
        </w:rPr>
      </w:pPr>
    </w:p>
    <w:p w:rsidR="001147F5" w:rsidRPr="00986480" w:rsidRDefault="001147F5" w:rsidP="00986480">
      <w:pPr>
        <w:pStyle w:val="AS-P1"/>
        <w:ind w:right="0"/>
      </w:pPr>
      <w:r w:rsidRPr="00986480">
        <w:rPr>
          <w:b/>
          <w:bCs/>
        </w:rPr>
        <w:t>25.</w:t>
      </w:r>
      <w:r w:rsidRPr="00986480">
        <w:rPr>
          <w:b/>
          <w:bCs/>
        </w:rPr>
        <w:tab/>
      </w:r>
      <w:r w:rsidRPr="00986480">
        <w:t>(1)</w:t>
      </w:r>
      <w:r w:rsidRPr="00986480">
        <w:tab/>
        <w:t>Subject to this Act -</w:t>
      </w:r>
    </w:p>
    <w:p w:rsidR="001147F5" w:rsidRPr="00986480" w:rsidRDefault="001147F5" w:rsidP="00986480">
      <w:pPr>
        <w:pStyle w:val="AS-P0"/>
      </w:pPr>
    </w:p>
    <w:p w:rsidR="001147F5" w:rsidRPr="00986480" w:rsidRDefault="001147F5" w:rsidP="00986480">
      <w:pPr>
        <w:pStyle w:val="AS-Pa"/>
        <w:ind w:right="0"/>
      </w:pPr>
      <w:r w:rsidRPr="00986480">
        <w:t>(a)</w:t>
      </w:r>
      <w:r w:rsidRPr="00986480">
        <w:tab/>
        <w:t>the Minister may, on such conditions as he or she considers appropriate, delegate in writing to the board or the chief executive officer any power conferred upon him or her by this Act, excluding the powers conferred by section 26;</w:t>
      </w:r>
    </w:p>
    <w:p w:rsidR="00CD0AFE" w:rsidRPr="00986480" w:rsidRDefault="00CD0AFE" w:rsidP="00986480">
      <w:pPr>
        <w:pStyle w:val="AS-Pa"/>
        <w:ind w:right="0"/>
      </w:pPr>
    </w:p>
    <w:p w:rsidR="001147F5" w:rsidRPr="00986480" w:rsidRDefault="001147F5" w:rsidP="00986480">
      <w:pPr>
        <w:pStyle w:val="AS-Pa"/>
        <w:ind w:right="0"/>
      </w:pPr>
      <w:r w:rsidRPr="00986480">
        <w:t>(b)</w:t>
      </w:r>
      <w:r w:rsidRPr="00986480">
        <w:tab/>
        <w:t>the board may, on such conditions as it considers appropriate, delegate to a committee or the chief executive officer or any other employee of the Authority any power conferred upon it by this Act or delegated to it under paragraph (a);</w:t>
      </w:r>
    </w:p>
    <w:p w:rsidR="001147F5" w:rsidRPr="00986480" w:rsidRDefault="001147F5" w:rsidP="00986480">
      <w:pPr>
        <w:pStyle w:val="AS-Pa"/>
        <w:ind w:right="0"/>
      </w:pPr>
    </w:p>
    <w:p w:rsidR="001147F5" w:rsidRPr="00986480" w:rsidRDefault="001147F5" w:rsidP="00986480">
      <w:pPr>
        <w:pStyle w:val="AS-Pa"/>
        <w:ind w:right="0"/>
      </w:pPr>
      <w:r w:rsidRPr="00986480">
        <w:t>(c)</w:t>
      </w:r>
      <w:r w:rsidRPr="00986480">
        <w:tab/>
        <w:t>the chief executive officer may, on such conditions as he or she considers appropriate and with the approval of the board, delegate to any employee of the Authority any power conferred upon him or her by this Act or delegated to him or her under paragraph (a) or (b).</w:t>
      </w:r>
    </w:p>
    <w:p w:rsidR="001147F5" w:rsidRPr="00986480" w:rsidRDefault="001147F5" w:rsidP="00986480">
      <w:pPr>
        <w:pStyle w:val="AS-P0"/>
      </w:pPr>
    </w:p>
    <w:p w:rsidR="001147F5" w:rsidRPr="00986480" w:rsidRDefault="001147F5" w:rsidP="00986480">
      <w:pPr>
        <w:pStyle w:val="AS-P1"/>
        <w:ind w:right="0"/>
      </w:pPr>
      <w:r w:rsidRPr="00986480">
        <w:t xml:space="preserve">(2) </w:t>
      </w:r>
      <w:r w:rsidR="00652248" w:rsidRPr="00986480">
        <w:tab/>
      </w:r>
      <w:r w:rsidRPr="00986480">
        <w:t>A delegation shall not prevent the exercise of the relevant power by the Minister, the board or the chief executive officer, as the case may be.</w:t>
      </w:r>
    </w:p>
    <w:p w:rsidR="001147F5" w:rsidRPr="00986480" w:rsidRDefault="001147F5" w:rsidP="00986480">
      <w:pPr>
        <w:pStyle w:val="AS-P0"/>
      </w:pPr>
    </w:p>
    <w:p w:rsidR="001147F5" w:rsidRPr="00986480" w:rsidRDefault="001147F5" w:rsidP="00986480">
      <w:pPr>
        <w:pStyle w:val="AS-P0"/>
      </w:pPr>
      <w:r w:rsidRPr="00986480">
        <w:rPr>
          <w:b/>
        </w:rPr>
        <w:t>Regulations</w:t>
      </w:r>
    </w:p>
    <w:p w:rsidR="001147F5" w:rsidRPr="00986480" w:rsidRDefault="001147F5" w:rsidP="00986480">
      <w:pPr>
        <w:pStyle w:val="AS-P0"/>
        <w:rPr>
          <w:b/>
          <w:bCs/>
        </w:rPr>
      </w:pPr>
    </w:p>
    <w:p w:rsidR="001147F5" w:rsidRPr="00986480" w:rsidRDefault="001147F5" w:rsidP="00986480">
      <w:pPr>
        <w:pStyle w:val="AS-P1"/>
        <w:ind w:right="0"/>
      </w:pPr>
      <w:r w:rsidRPr="00986480">
        <w:rPr>
          <w:b/>
          <w:bCs/>
        </w:rPr>
        <w:t>26.</w:t>
      </w:r>
      <w:r w:rsidRPr="00986480">
        <w:rPr>
          <w:b/>
          <w:bCs/>
        </w:rPr>
        <w:tab/>
      </w:r>
      <w:r w:rsidRPr="00986480">
        <w:t>The Minister may, after consultation with the Authority, make regulations in relation to -</w:t>
      </w:r>
    </w:p>
    <w:p w:rsidR="001147F5" w:rsidRPr="00986480" w:rsidRDefault="001147F5" w:rsidP="00986480">
      <w:pPr>
        <w:pStyle w:val="AS-P0"/>
      </w:pPr>
    </w:p>
    <w:p w:rsidR="001147F5" w:rsidRPr="00986480" w:rsidRDefault="001147F5" w:rsidP="00986480">
      <w:pPr>
        <w:pStyle w:val="AS-Pa"/>
        <w:ind w:right="0"/>
      </w:pPr>
      <w:r w:rsidRPr="00986480">
        <w:t>(a)</w:t>
      </w:r>
      <w:r w:rsidRPr="00986480">
        <w:tab/>
        <w:t>any matter which in terms of this Act is required or permitted to be prescribed;</w:t>
      </w:r>
    </w:p>
    <w:p w:rsidR="001147F5" w:rsidRPr="00986480" w:rsidRDefault="001147F5" w:rsidP="00986480">
      <w:pPr>
        <w:pStyle w:val="AS-Pa"/>
        <w:ind w:right="0"/>
      </w:pPr>
    </w:p>
    <w:p w:rsidR="001147F5" w:rsidRPr="00986480" w:rsidRDefault="001147F5" w:rsidP="00986480">
      <w:pPr>
        <w:pStyle w:val="AS-Pa"/>
        <w:ind w:right="0"/>
      </w:pPr>
      <w:r w:rsidRPr="00986480">
        <w:t>(b)</w:t>
      </w:r>
      <w:r w:rsidRPr="00986480">
        <w:tab/>
        <w:t>the financial management and control of the affairs of the Authority;</w:t>
      </w:r>
    </w:p>
    <w:p w:rsidR="001147F5" w:rsidRPr="00986480" w:rsidRDefault="001147F5" w:rsidP="00986480">
      <w:pPr>
        <w:pStyle w:val="AS-Pa"/>
        <w:ind w:right="0"/>
      </w:pPr>
    </w:p>
    <w:p w:rsidR="001147F5" w:rsidRPr="00986480" w:rsidRDefault="001147F5" w:rsidP="00986480">
      <w:pPr>
        <w:pStyle w:val="AS-Pa"/>
        <w:ind w:right="0"/>
      </w:pPr>
      <w:r w:rsidRPr="00986480">
        <w:t>(c)</w:t>
      </w:r>
      <w:r w:rsidRPr="00986480">
        <w:tab/>
        <w:t>the manner in which the Authority may exercise any power or perform any duty or function in terms of this Act; or</w:t>
      </w:r>
    </w:p>
    <w:p w:rsidR="001147F5" w:rsidRPr="00986480" w:rsidRDefault="001147F5" w:rsidP="00986480">
      <w:pPr>
        <w:pStyle w:val="AS-Pa"/>
        <w:ind w:right="0"/>
      </w:pPr>
    </w:p>
    <w:p w:rsidR="001147F5" w:rsidRPr="00986480" w:rsidRDefault="001147F5" w:rsidP="00986480">
      <w:pPr>
        <w:pStyle w:val="AS-Pa"/>
        <w:ind w:right="0"/>
      </w:pPr>
      <w:r w:rsidRPr="00986480">
        <w:t>(d)</w:t>
      </w:r>
      <w:r w:rsidRPr="00986480">
        <w:tab/>
        <w:t>any other matter which the Minister considers necessary or expedient to give effect to the objects of this Act.</w:t>
      </w:r>
    </w:p>
    <w:p w:rsidR="001147F5" w:rsidRPr="00986480" w:rsidRDefault="001147F5" w:rsidP="00986480">
      <w:pPr>
        <w:pStyle w:val="AS-Pa"/>
        <w:ind w:right="0"/>
      </w:pPr>
    </w:p>
    <w:p w:rsidR="001147F5" w:rsidRPr="00986480" w:rsidRDefault="001147F5" w:rsidP="00986480">
      <w:pPr>
        <w:pStyle w:val="AS-P0"/>
      </w:pPr>
      <w:r w:rsidRPr="00986480">
        <w:rPr>
          <w:b/>
        </w:rPr>
        <w:t>Transitional provisions</w:t>
      </w:r>
    </w:p>
    <w:p w:rsidR="001147F5" w:rsidRPr="00986480" w:rsidRDefault="001147F5" w:rsidP="00986480">
      <w:pPr>
        <w:pStyle w:val="AS-P0"/>
        <w:rPr>
          <w:b/>
          <w:bCs/>
        </w:rPr>
      </w:pPr>
    </w:p>
    <w:p w:rsidR="001147F5" w:rsidRPr="00986480" w:rsidRDefault="001147F5" w:rsidP="00986480">
      <w:pPr>
        <w:pStyle w:val="AS-P1"/>
        <w:ind w:right="0"/>
      </w:pPr>
      <w:r w:rsidRPr="00986480">
        <w:rPr>
          <w:b/>
        </w:rPr>
        <w:t>27.</w:t>
      </w:r>
      <w:r w:rsidRPr="00986480">
        <w:t xml:space="preserve"> </w:t>
      </w:r>
      <w:r w:rsidR="00652248" w:rsidRPr="00986480">
        <w:tab/>
      </w:r>
      <w:r w:rsidRPr="00986480">
        <w:t xml:space="preserve">(1) </w:t>
      </w:r>
      <w:r w:rsidR="00652248" w:rsidRPr="00986480">
        <w:tab/>
      </w:r>
      <w:r w:rsidRPr="00986480">
        <w:t xml:space="preserve">Subject to this section, the Minister, in consultation with the Minister responsible for Finance, and on such conditions as the Minister may determine, shall transfer to the Authority, with effect from a date determined by the Minister by notice in the </w:t>
      </w:r>
      <w:r w:rsidRPr="00986480">
        <w:rPr>
          <w:i/>
        </w:rPr>
        <w:t xml:space="preserve">Gazette, </w:t>
      </w:r>
      <w:r w:rsidRPr="00986480">
        <w:t>such assets, liabilities, rights or obligations of the State which relate to or are connected with the management of roads by the Ministry as may, in the opinion of the Minister, be required by the Authority.</w:t>
      </w:r>
    </w:p>
    <w:p w:rsidR="001147F5" w:rsidRPr="00986480" w:rsidRDefault="001147F5" w:rsidP="00986480">
      <w:pPr>
        <w:pStyle w:val="AS-P0"/>
      </w:pPr>
    </w:p>
    <w:p w:rsidR="001147F5" w:rsidRPr="00986480" w:rsidRDefault="001147F5" w:rsidP="00986480">
      <w:pPr>
        <w:pStyle w:val="AS-P1"/>
        <w:ind w:right="0"/>
      </w:pPr>
      <w:r w:rsidRPr="00986480">
        <w:t>(2)</w:t>
      </w:r>
      <w:r w:rsidRPr="00986480">
        <w:tab/>
        <w:t>Notwithstanding any law to the contrary, the Authority shall, with effect from the transfer date, be vested with the ownership of the assets and rights and be charged with the liabilities and obligations transferred or assigned to it under subsection (1).</w:t>
      </w:r>
    </w:p>
    <w:p w:rsidR="001147F5" w:rsidRPr="00986480" w:rsidRDefault="001147F5" w:rsidP="00986480">
      <w:pPr>
        <w:pStyle w:val="AS-P1"/>
        <w:ind w:right="0"/>
      </w:pPr>
    </w:p>
    <w:p w:rsidR="001147F5" w:rsidRPr="00986480" w:rsidRDefault="001147F5" w:rsidP="00986480">
      <w:pPr>
        <w:pStyle w:val="AS-P1"/>
        <w:ind w:right="0"/>
      </w:pPr>
      <w:r w:rsidRPr="00986480">
        <w:t>(3)</w:t>
      </w:r>
      <w:r w:rsidRPr="00986480">
        <w:tab/>
        <w:t>A certificate issued by the Minister in which it is stated that any State land or a servitude or other real right or lease or any other asset or right described in such certificate has been</w:t>
      </w:r>
      <w:r w:rsidR="00CD0AFE" w:rsidRPr="00986480">
        <w:t xml:space="preserve"> </w:t>
      </w:r>
      <w:r w:rsidRPr="00986480">
        <w:t xml:space="preserve">transferred to the Authority in terms of subsection </w:t>
      </w:r>
      <w:r w:rsidR="00967F3F" w:rsidRPr="00986480">
        <w:t>(1)</w:t>
      </w:r>
      <w:r w:rsidRPr="00986480">
        <w:t>, shall be sufficient proof that the asset or right so described vests in the Authority.</w:t>
      </w:r>
    </w:p>
    <w:p w:rsidR="001147F5" w:rsidRPr="00986480" w:rsidRDefault="001147F5" w:rsidP="00986480">
      <w:pPr>
        <w:pStyle w:val="AS-P1"/>
        <w:ind w:right="0"/>
      </w:pPr>
    </w:p>
    <w:p w:rsidR="001147F5" w:rsidRPr="00986480" w:rsidRDefault="001147F5" w:rsidP="00986480">
      <w:pPr>
        <w:pStyle w:val="AS-P1"/>
        <w:ind w:right="0"/>
      </w:pPr>
      <w:r w:rsidRPr="00986480">
        <w:t>(4)</w:t>
      </w:r>
      <w:r w:rsidRPr="00986480">
        <w:tab/>
        <w:t>Upon the submission of a certificate referred to in subsection (3) to the Registrar of Deeds or to any other person in charge of any other office where a register or record of the ownership of or entitlement to an asset or right described in such certificate is being kept, the Registrar or such person shall make such entries in or on any relevant register, title deed or other document in his or her office or submitted to him or her as may be necessary to effect the transfer in the name of the Authority.</w:t>
      </w:r>
    </w:p>
    <w:p w:rsidR="001147F5" w:rsidRPr="00986480" w:rsidRDefault="001147F5" w:rsidP="00986480">
      <w:pPr>
        <w:pStyle w:val="AS-P1"/>
        <w:ind w:right="0"/>
      </w:pPr>
    </w:p>
    <w:p w:rsidR="001147F5" w:rsidRPr="00986480" w:rsidRDefault="001147F5" w:rsidP="00986480">
      <w:pPr>
        <w:pStyle w:val="AS-P1"/>
        <w:ind w:right="0"/>
      </w:pPr>
      <w:r w:rsidRPr="00986480">
        <w:t>(5)</w:t>
      </w:r>
      <w:r w:rsidRPr="00986480">
        <w:tab/>
        <w:t xml:space="preserve">Notwithstanding any law to the contrary, no servitude or other right of any kind in respect of State land transferred to the Authority in terms of subsection </w:t>
      </w:r>
      <w:r w:rsidR="00967F3F" w:rsidRPr="00986480">
        <w:t>(1)</w:t>
      </w:r>
      <w:r w:rsidRPr="00986480">
        <w:t xml:space="preserve"> shall be acquired by prescription.</w:t>
      </w:r>
    </w:p>
    <w:p w:rsidR="00CD0AFE" w:rsidRPr="00986480" w:rsidRDefault="00CD0AFE" w:rsidP="00986480">
      <w:pPr>
        <w:pStyle w:val="AS-P0"/>
      </w:pPr>
    </w:p>
    <w:p w:rsidR="001147F5" w:rsidRPr="00986480" w:rsidRDefault="001147F5" w:rsidP="00986480">
      <w:pPr>
        <w:pStyle w:val="AS-P1"/>
        <w:ind w:right="0"/>
      </w:pPr>
      <w:r w:rsidRPr="00986480">
        <w:t>(6)</w:t>
      </w:r>
      <w:r w:rsidRPr="00986480">
        <w:tab/>
        <w:t xml:space="preserve">The Authority shall be substituted for the State as a contracting party in respect of any agreement transferred to the Authority in terms of subsection </w:t>
      </w:r>
      <w:r w:rsidR="00967F3F" w:rsidRPr="00986480">
        <w:t>(1)</w:t>
      </w:r>
      <w:r w:rsidRPr="00986480">
        <w:t>, without that substitution bringing about a novation of such agreement.</w:t>
      </w:r>
    </w:p>
    <w:p w:rsidR="001147F5" w:rsidRPr="00986480" w:rsidRDefault="001147F5" w:rsidP="00986480">
      <w:pPr>
        <w:pStyle w:val="AS-P1"/>
        <w:ind w:right="0"/>
      </w:pPr>
    </w:p>
    <w:p w:rsidR="001147F5" w:rsidRPr="00986480" w:rsidRDefault="001147F5" w:rsidP="00986480">
      <w:pPr>
        <w:pStyle w:val="AS-P1"/>
        <w:ind w:right="0"/>
      </w:pPr>
      <w:r w:rsidRPr="00986480">
        <w:t>(7)</w:t>
      </w:r>
      <w:r w:rsidRPr="00986480">
        <w:tab/>
        <w:t>The value of assets and liabilities transferred to the Authority in terms of subsection (1) shall be determined by the Minister after consultation with the Minister responsible for Finance.</w:t>
      </w:r>
    </w:p>
    <w:p w:rsidR="001147F5" w:rsidRPr="00986480" w:rsidRDefault="001147F5" w:rsidP="00986480">
      <w:pPr>
        <w:pStyle w:val="AS-P1"/>
        <w:ind w:right="0"/>
      </w:pPr>
    </w:p>
    <w:p w:rsidR="001147F5" w:rsidRPr="00986480" w:rsidRDefault="001147F5" w:rsidP="00986480">
      <w:pPr>
        <w:pStyle w:val="AS-P1"/>
        <w:ind w:right="0"/>
      </w:pPr>
      <w:r w:rsidRPr="00986480">
        <w:t>(8)</w:t>
      </w:r>
      <w:r w:rsidRPr="00986480">
        <w:tab/>
        <w:t>Notwithstanding any law to the contrary, no stamp duties, transfer duties, registration fees, sales tax, additional sales levy or any other duty, fee, tax or levy payable in terms of any law for the acquisition or transfer of assets or rights shall be payable in respect of the transfer of assets or rights by the State to the Authority in terms of subsection (1).</w:t>
      </w:r>
    </w:p>
    <w:p w:rsidR="001147F5" w:rsidRPr="00986480" w:rsidRDefault="001147F5" w:rsidP="00986480">
      <w:pPr>
        <w:pStyle w:val="AS-P1"/>
        <w:ind w:right="0"/>
      </w:pPr>
    </w:p>
    <w:p w:rsidR="001147F5" w:rsidRPr="00986480" w:rsidRDefault="001147F5" w:rsidP="00986480">
      <w:pPr>
        <w:pStyle w:val="AS-P1"/>
        <w:ind w:right="0"/>
      </w:pPr>
      <w:r w:rsidRPr="00986480">
        <w:t>(9)</w:t>
      </w:r>
      <w:r w:rsidRPr="00986480">
        <w:tab/>
        <w:t>Notwithstanding any law to the contrary, the Minister may, in consultation with the Prime Minister and in accordance with the provisions of an agreement concluded with the Authority, transfer to the Authority any staff member, but subject to the consent of the staff member concerned.</w:t>
      </w:r>
    </w:p>
    <w:p w:rsidR="001147F5" w:rsidRPr="00986480" w:rsidRDefault="001147F5" w:rsidP="00986480">
      <w:pPr>
        <w:pStyle w:val="AS-P1"/>
        <w:ind w:right="0"/>
      </w:pPr>
    </w:p>
    <w:p w:rsidR="001147F5" w:rsidRPr="00986480" w:rsidRDefault="00652248" w:rsidP="00986480">
      <w:pPr>
        <w:pStyle w:val="AS-P1"/>
        <w:ind w:right="0"/>
      </w:pPr>
      <w:r w:rsidRPr="00986480">
        <w:t>(</w:t>
      </w:r>
      <w:r w:rsidR="001147F5" w:rsidRPr="00986480">
        <w:t>10)</w:t>
      </w:r>
      <w:r w:rsidRPr="00986480">
        <w:tab/>
      </w:r>
      <w:r w:rsidR="001147F5" w:rsidRPr="00986480">
        <w:t>The Authority shall</w:t>
      </w:r>
      <w:r w:rsidR="001C536D">
        <w:t xml:space="preserve"> </w:t>
      </w:r>
      <w:r w:rsidR="001147F5" w:rsidRPr="00986480">
        <w:t>-</w:t>
      </w:r>
    </w:p>
    <w:p w:rsidR="001147F5" w:rsidRPr="00986480" w:rsidRDefault="001147F5" w:rsidP="00986480">
      <w:pPr>
        <w:pStyle w:val="AS-P1"/>
        <w:ind w:right="0"/>
      </w:pPr>
    </w:p>
    <w:p w:rsidR="001147F5" w:rsidRPr="00986480" w:rsidRDefault="001147F5" w:rsidP="00986480">
      <w:pPr>
        <w:pStyle w:val="AS-Pa"/>
        <w:ind w:right="0"/>
      </w:pPr>
      <w:r w:rsidRPr="00986480">
        <w:t>(a)</w:t>
      </w:r>
      <w:r w:rsidRPr="00986480">
        <w:tab/>
        <w:t>before the transfer date defined in section 1 of the Roads Contractor Company Act, 1999, entrust to the Department of Transport all work relating to the construction and maintenance of roads, to the extent that such work was executed by that department before that date; and</w:t>
      </w:r>
    </w:p>
    <w:p w:rsidR="001147F5" w:rsidRPr="00986480" w:rsidRDefault="001147F5" w:rsidP="00986480">
      <w:pPr>
        <w:pStyle w:val="AS-Pa"/>
        <w:ind w:right="0"/>
      </w:pPr>
    </w:p>
    <w:p w:rsidR="001147F5" w:rsidRPr="00986480" w:rsidRDefault="001147F5" w:rsidP="00986480">
      <w:pPr>
        <w:pStyle w:val="AS-Pa"/>
        <w:ind w:right="0"/>
      </w:pPr>
      <w:r w:rsidRPr="00986480">
        <w:t>(b)</w:t>
      </w:r>
      <w:r w:rsidRPr="00986480">
        <w:tab/>
        <w:t>during the first period of three years after the transfer date contemplated in paragraph (a), entrust to the company referred to in section 2 of that Act, all work contemplated in that paragraph,</w:t>
      </w:r>
    </w:p>
    <w:p w:rsidR="001147F5" w:rsidRPr="00986480" w:rsidRDefault="001147F5" w:rsidP="00986480">
      <w:pPr>
        <w:pStyle w:val="AS-P0"/>
      </w:pPr>
    </w:p>
    <w:p w:rsidR="001147F5" w:rsidRPr="00986480" w:rsidRDefault="001147F5" w:rsidP="00986480">
      <w:pPr>
        <w:pStyle w:val="AS-P0"/>
      </w:pPr>
      <w:r w:rsidRPr="00986480">
        <w:t>except if the Authority and the Department or the company, as the case may be, with the approval of the Minister in a particular case, agree otherwise.</w:t>
      </w:r>
    </w:p>
    <w:p w:rsidR="001147F5" w:rsidRPr="00986480" w:rsidRDefault="001147F5" w:rsidP="00986480">
      <w:pPr>
        <w:pStyle w:val="AS-P0"/>
      </w:pPr>
    </w:p>
    <w:p w:rsidR="001147F5" w:rsidRPr="00986480" w:rsidRDefault="001147F5" w:rsidP="00986480">
      <w:pPr>
        <w:pStyle w:val="AS-P0"/>
      </w:pPr>
      <w:r w:rsidRPr="00986480">
        <w:rPr>
          <w:b/>
        </w:rPr>
        <w:t>Short title and commencement</w:t>
      </w:r>
    </w:p>
    <w:p w:rsidR="001147F5" w:rsidRPr="00986480" w:rsidRDefault="001147F5" w:rsidP="00986480">
      <w:pPr>
        <w:pStyle w:val="AS-P0"/>
        <w:rPr>
          <w:b/>
          <w:bCs/>
        </w:rPr>
      </w:pPr>
    </w:p>
    <w:p w:rsidR="001147F5" w:rsidRPr="00986480" w:rsidRDefault="001147F5" w:rsidP="00986480">
      <w:pPr>
        <w:pStyle w:val="AS-P1"/>
        <w:ind w:right="0"/>
      </w:pPr>
      <w:r w:rsidRPr="00986480">
        <w:rPr>
          <w:b/>
        </w:rPr>
        <w:t>28.</w:t>
      </w:r>
      <w:r w:rsidR="00CD0AFE" w:rsidRPr="00986480">
        <w:t xml:space="preserve"> </w:t>
      </w:r>
      <w:r w:rsidR="00652248" w:rsidRPr="00986480">
        <w:tab/>
      </w:r>
      <w:r w:rsidRPr="00986480">
        <w:t>(1)</w:t>
      </w:r>
      <w:r w:rsidR="00CD0AFE" w:rsidRPr="00986480">
        <w:t xml:space="preserve"> </w:t>
      </w:r>
      <w:r w:rsidR="00652248" w:rsidRPr="00986480">
        <w:tab/>
      </w:r>
      <w:r w:rsidRPr="00986480">
        <w:t>This Act shall be called the Roads Authority Act,</w:t>
      </w:r>
      <w:r w:rsidR="00CD0AFE" w:rsidRPr="00986480">
        <w:t xml:space="preserve"> </w:t>
      </w:r>
      <w:r w:rsidRPr="00986480">
        <w:t xml:space="preserve">1999, and shall come into operation on a date to be determined by the Minister by notice in the </w:t>
      </w:r>
      <w:r w:rsidRPr="00986480">
        <w:rPr>
          <w:i/>
        </w:rPr>
        <w:t>Gazette.</w:t>
      </w:r>
    </w:p>
    <w:p w:rsidR="001147F5" w:rsidRPr="00986480" w:rsidRDefault="001147F5" w:rsidP="00986480">
      <w:pPr>
        <w:pStyle w:val="AS-P0"/>
        <w:rPr>
          <w:i/>
        </w:rPr>
      </w:pPr>
    </w:p>
    <w:p w:rsidR="00280DCD" w:rsidRDefault="001147F5" w:rsidP="00E555D4">
      <w:pPr>
        <w:pStyle w:val="AS-P1"/>
        <w:ind w:right="0"/>
      </w:pPr>
      <w:r w:rsidRPr="00986480">
        <w:t>(2)</w:t>
      </w:r>
      <w:r w:rsidR="00652248" w:rsidRPr="00986480">
        <w:tab/>
      </w:r>
      <w:r w:rsidRPr="00986480">
        <w:t>Different dates may be determined under subsection (1) in respect of di</w:t>
      </w:r>
      <w:r w:rsidR="00E555D4">
        <w:t>fferent provisions of this Act.</w:t>
      </w:r>
    </w:p>
    <w:p w:rsidR="00B86CA0" w:rsidRPr="00986480" w:rsidRDefault="00B86CA0" w:rsidP="00B86CA0">
      <w:pPr>
        <w:pStyle w:val="AS-P0"/>
      </w:pPr>
    </w:p>
    <w:sectPr w:rsidR="00B86CA0" w:rsidRPr="00986480" w:rsidSect="001147F5">
      <w:headerReference w:type="default" r:id="rId9"/>
      <w:pgSz w:w="11900" w:h="16840" w:code="9"/>
      <w:pgMar w:top="1985" w:right="1701" w:bottom="851" w:left="1701" w:header="851"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54F" w:rsidRDefault="0094554F">
      <w:r>
        <w:separator/>
      </w:r>
    </w:p>
  </w:endnote>
  <w:endnote w:type="continuationSeparator" w:id="0">
    <w:p w:rsidR="0094554F" w:rsidRDefault="0094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54F" w:rsidRDefault="0094554F">
      <w:r>
        <w:separator/>
      </w:r>
    </w:p>
  </w:footnote>
  <w:footnote w:type="continuationSeparator" w:id="0">
    <w:p w:rsidR="0094554F" w:rsidRDefault="00945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AFE" w:rsidRPr="00DC6273" w:rsidRDefault="00CD0AFE" w:rsidP="00FC33A9">
    <w:pPr>
      <w:spacing w:after="120"/>
      <w:jc w:val="center"/>
      <w:rPr>
        <w:rFonts w:ascii="Arial" w:hAnsi="Arial" w:cs="Arial"/>
        <w:sz w:val="16"/>
        <w:szCs w:val="16"/>
      </w:rPr>
    </w:pPr>
    <w:r w:rsidRPr="00A41A02">
      <w:rPr>
        <w:rFonts w:ascii="Arial" w:hAnsi="Arial" w:cs="Arial"/>
        <w:sz w:val="12"/>
        <w:szCs w:val="16"/>
      </w:rPr>
      <w:t>Republic of Namibia</w:t>
    </w:r>
    <w:r w:rsidRPr="00FC33A9">
      <w:rPr>
        <w:rFonts w:ascii="Arial" w:hAnsi="Arial" w:cs="Arial"/>
        <w:w w:val="600"/>
        <w:sz w:val="12"/>
        <w:szCs w:val="16"/>
      </w:rPr>
      <w:t xml:space="preserve"> </w:t>
    </w:r>
    <w:r w:rsidRPr="00DC6273">
      <w:rPr>
        <w:rFonts w:ascii="Arial" w:hAnsi="Arial" w:cs="Arial"/>
        <w:b/>
        <w:noProof w:val="0"/>
        <w:sz w:val="16"/>
        <w:szCs w:val="16"/>
      </w:rPr>
      <w:fldChar w:fldCharType="begin"/>
    </w:r>
    <w:r w:rsidRPr="00DC6273">
      <w:rPr>
        <w:rFonts w:ascii="Arial" w:hAnsi="Arial" w:cs="Arial"/>
        <w:b/>
        <w:sz w:val="16"/>
        <w:szCs w:val="16"/>
      </w:rPr>
      <w:instrText xml:space="preserve"> PAGE   \* MERGEFORMAT </w:instrText>
    </w:r>
    <w:r w:rsidRPr="00DC6273">
      <w:rPr>
        <w:rFonts w:ascii="Arial" w:hAnsi="Arial" w:cs="Arial"/>
        <w:b/>
        <w:noProof w:val="0"/>
        <w:sz w:val="16"/>
        <w:szCs w:val="16"/>
      </w:rPr>
      <w:fldChar w:fldCharType="separate"/>
    </w:r>
    <w:r w:rsidR="00A73FA8">
      <w:rPr>
        <w:rFonts w:ascii="Arial" w:hAnsi="Arial" w:cs="Arial"/>
        <w:b/>
        <w:sz w:val="16"/>
        <w:szCs w:val="16"/>
      </w:rPr>
      <w:t>13</w:t>
    </w:r>
    <w:r w:rsidRPr="00DC6273">
      <w:rPr>
        <w:rFonts w:ascii="Arial" w:hAnsi="Arial" w:cs="Arial"/>
        <w:b/>
        <w:sz w:val="16"/>
        <w:szCs w:val="16"/>
      </w:rPr>
      <w:fldChar w:fldCharType="end"/>
    </w:r>
    <w:r w:rsidRPr="00FC33A9">
      <w:rPr>
        <w:rFonts w:ascii="Arial" w:hAnsi="Arial" w:cs="Arial"/>
        <w:w w:val="600"/>
        <w:sz w:val="12"/>
        <w:szCs w:val="16"/>
      </w:rPr>
      <w:t xml:space="preserve"> </w:t>
    </w:r>
    <w:r>
      <w:rPr>
        <w:rFonts w:ascii="Arial" w:hAnsi="Arial" w:cs="Arial"/>
        <w:sz w:val="12"/>
        <w:szCs w:val="16"/>
      </w:rPr>
      <w:t>Annotated Statutes</w:t>
    </w:r>
    <w:r>
      <w:rPr>
        <w:rFonts w:ascii="Arial" w:hAnsi="Arial" w:cs="Arial"/>
        <w:b/>
        <w:sz w:val="16"/>
        <w:szCs w:val="16"/>
      </w:rPr>
      <w:t xml:space="preserve"> </w:t>
    </w:r>
  </w:p>
  <w:p w:rsidR="00CD0AFE" w:rsidRDefault="00CD0AFE" w:rsidP="001D22A0">
    <w:pPr>
      <w:pStyle w:val="Header"/>
      <w:tabs>
        <w:tab w:val="clear" w:pos="4513"/>
        <w:tab w:val="clear" w:pos="9026"/>
        <w:tab w:val="left" w:pos="567"/>
        <w:tab w:val="left" w:pos="2268"/>
      </w:tabs>
      <w:jc w:val="center"/>
      <w:rPr>
        <w:rFonts w:ascii="Arial" w:hAnsi="Arial" w:cs="Arial"/>
        <w:b/>
        <w:sz w:val="16"/>
        <w:szCs w:val="16"/>
      </w:rPr>
    </w:pPr>
    <w:r>
      <w:rPr>
        <w:rFonts w:ascii="Arial" w:hAnsi="Arial" w:cs="Arial"/>
        <w:b/>
        <w:sz w:val="16"/>
        <w:szCs w:val="16"/>
      </w:rPr>
      <w:t>Roads Authority</w:t>
    </w:r>
    <w:r w:rsidRPr="00DC6273">
      <w:rPr>
        <w:rFonts w:ascii="Arial" w:hAnsi="Arial" w:cs="Arial"/>
        <w:b/>
        <w:sz w:val="16"/>
        <w:szCs w:val="16"/>
      </w:rPr>
      <w:t xml:space="preserve"> Act </w:t>
    </w:r>
    <w:r>
      <w:rPr>
        <w:rFonts w:ascii="Arial" w:hAnsi="Arial" w:cs="Arial"/>
        <w:b/>
        <w:sz w:val="16"/>
        <w:szCs w:val="16"/>
      </w:rPr>
      <w:t>17</w:t>
    </w:r>
    <w:r w:rsidRPr="00DC6273">
      <w:rPr>
        <w:rFonts w:ascii="Arial" w:hAnsi="Arial" w:cs="Arial"/>
        <w:b/>
        <w:sz w:val="16"/>
        <w:szCs w:val="16"/>
      </w:rPr>
      <w:t xml:space="preserve"> of </w:t>
    </w:r>
    <w:r>
      <w:rPr>
        <w:rFonts w:ascii="Arial" w:hAnsi="Arial" w:cs="Arial"/>
        <w:b/>
        <w:sz w:val="16"/>
        <w:szCs w:val="16"/>
      </w:rPr>
      <w:t>1999</w:t>
    </w:r>
    <w:r w:rsidRPr="00DC6273">
      <w:rPr>
        <w:rFonts w:ascii="Arial" w:hAnsi="Arial" w:cs="Arial"/>
        <w:b/>
        <w:sz w:val="16"/>
        <w:szCs w:val="16"/>
      </w:rPr>
      <w:t xml:space="preserve"> </w:t>
    </w:r>
  </w:p>
  <w:p w:rsidR="00CD0AFE" w:rsidRPr="00940A34" w:rsidRDefault="00CD0AFE" w:rsidP="00FC33A9">
    <w:pPr>
      <w:pBdr>
        <w:bottom w:val="single" w:sz="4" w:space="1" w:color="auto"/>
      </w:pBdr>
      <w:rPr>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01B4"/>
    <w:multiLevelType w:val="hybridMultilevel"/>
    <w:tmpl w:val="F7BA5A70"/>
    <w:lvl w:ilvl="0" w:tplc="F23C6D78">
      <w:start w:val="2"/>
      <w:numFmt w:val="decimal"/>
      <w:lvlText w:val="(%1)"/>
      <w:lvlJc w:val="left"/>
      <w:pPr>
        <w:ind w:left="1521" w:hanging="562"/>
      </w:pPr>
      <w:rPr>
        <w:rFonts w:ascii="Times New Roman" w:eastAsia="Times New Roman" w:hAnsi="Times New Roman" w:hint="default"/>
        <w:w w:val="101"/>
        <w:sz w:val="21"/>
        <w:szCs w:val="21"/>
      </w:rPr>
    </w:lvl>
    <w:lvl w:ilvl="1" w:tplc="1084D9EE">
      <w:start w:val="1"/>
      <w:numFmt w:val="lowerLetter"/>
      <w:lvlText w:val="(%2)"/>
      <w:lvlJc w:val="left"/>
      <w:pPr>
        <w:ind w:left="2639" w:hanging="562"/>
      </w:pPr>
      <w:rPr>
        <w:rFonts w:ascii="Times New Roman" w:eastAsia="Times New Roman" w:hAnsi="Times New Roman" w:hint="default"/>
        <w:w w:val="103"/>
        <w:sz w:val="21"/>
        <w:szCs w:val="21"/>
      </w:rPr>
    </w:lvl>
    <w:lvl w:ilvl="2" w:tplc="3244B100">
      <w:start w:val="1"/>
      <w:numFmt w:val="bullet"/>
      <w:lvlText w:val="•"/>
      <w:lvlJc w:val="left"/>
      <w:pPr>
        <w:ind w:left="3481" w:hanging="562"/>
      </w:pPr>
      <w:rPr>
        <w:rFonts w:hint="default"/>
      </w:rPr>
    </w:lvl>
    <w:lvl w:ilvl="3" w:tplc="C09815C2">
      <w:start w:val="1"/>
      <w:numFmt w:val="bullet"/>
      <w:lvlText w:val="•"/>
      <w:lvlJc w:val="left"/>
      <w:pPr>
        <w:ind w:left="4323" w:hanging="562"/>
      </w:pPr>
      <w:rPr>
        <w:rFonts w:hint="default"/>
      </w:rPr>
    </w:lvl>
    <w:lvl w:ilvl="4" w:tplc="1E74B098">
      <w:start w:val="1"/>
      <w:numFmt w:val="bullet"/>
      <w:lvlText w:val="•"/>
      <w:lvlJc w:val="left"/>
      <w:pPr>
        <w:ind w:left="5166" w:hanging="562"/>
      </w:pPr>
      <w:rPr>
        <w:rFonts w:hint="default"/>
      </w:rPr>
    </w:lvl>
    <w:lvl w:ilvl="5" w:tplc="3F50613C">
      <w:start w:val="1"/>
      <w:numFmt w:val="bullet"/>
      <w:lvlText w:val="•"/>
      <w:lvlJc w:val="left"/>
      <w:pPr>
        <w:ind w:left="6008" w:hanging="562"/>
      </w:pPr>
      <w:rPr>
        <w:rFonts w:hint="default"/>
      </w:rPr>
    </w:lvl>
    <w:lvl w:ilvl="6" w:tplc="9596072E">
      <w:start w:val="1"/>
      <w:numFmt w:val="bullet"/>
      <w:lvlText w:val="•"/>
      <w:lvlJc w:val="left"/>
      <w:pPr>
        <w:ind w:left="6850" w:hanging="562"/>
      </w:pPr>
      <w:rPr>
        <w:rFonts w:hint="default"/>
      </w:rPr>
    </w:lvl>
    <w:lvl w:ilvl="7" w:tplc="DFFC6C10">
      <w:start w:val="1"/>
      <w:numFmt w:val="bullet"/>
      <w:lvlText w:val="•"/>
      <w:lvlJc w:val="left"/>
      <w:pPr>
        <w:ind w:left="7693" w:hanging="562"/>
      </w:pPr>
      <w:rPr>
        <w:rFonts w:hint="default"/>
      </w:rPr>
    </w:lvl>
    <w:lvl w:ilvl="8" w:tplc="0F2EB062">
      <w:start w:val="1"/>
      <w:numFmt w:val="bullet"/>
      <w:lvlText w:val="•"/>
      <w:lvlJc w:val="left"/>
      <w:pPr>
        <w:ind w:left="8535" w:hanging="562"/>
      </w:pPr>
      <w:rPr>
        <w:rFonts w:hint="default"/>
      </w:rPr>
    </w:lvl>
  </w:abstractNum>
  <w:abstractNum w:abstractNumId="2" w15:restartNumberingAfterBreak="0">
    <w:nsid w:val="053F01B8"/>
    <w:multiLevelType w:val="hybridMultilevel"/>
    <w:tmpl w:val="E79E388C"/>
    <w:lvl w:ilvl="0" w:tplc="A1A0E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A5841"/>
    <w:multiLevelType w:val="hybridMultilevel"/>
    <w:tmpl w:val="E3B67590"/>
    <w:lvl w:ilvl="0" w:tplc="99ECA2E6">
      <w:start w:val="1"/>
      <w:numFmt w:val="decimal"/>
      <w:lvlText w:val="%1."/>
      <w:lvlJc w:val="left"/>
      <w:pPr>
        <w:ind w:left="721" w:hanging="538"/>
        <w:jc w:val="right"/>
      </w:pPr>
      <w:rPr>
        <w:rFonts w:ascii="Times New Roman" w:eastAsia="Times New Roman" w:hAnsi="Times New Roman" w:hint="default"/>
        <w:w w:val="94"/>
        <w:sz w:val="22"/>
        <w:szCs w:val="22"/>
      </w:rPr>
    </w:lvl>
    <w:lvl w:ilvl="1" w:tplc="DB469B36">
      <w:start w:val="1"/>
      <w:numFmt w:val="decimal"/>
      <w:lvlText w:val="%2."/>
      <w:lvlJc w:val="left"/>
      <w:pPr>
        <w:ind w:left="733" w:hanging="547"/>
        <w:jc w:val="right"/>
      </w:pPr>
      <w:rPr>
        <w:rFonts w:ascii="Times New Roman" w:eastAsia="Times New Roman" w:hAnsi="Times New Roman" w:hint="default"/>
        <w:b/>
        <w:bCs/>
        <w:w w:val="103"/>
        <w:sz w:val="20"/>
        <w:szCs w:val="20"/>
      </w:rPr>
    </w:lvl>
    <w:lvl w:ilvl="2" w:tplc="D952CFCE">
      <w:start w:val="1"/>
      <w:numFmt w:val="bullet"/>
      <w:lvlText w:val="•"/>
      <w:lvlJc w:val="left"/>
      <w:pPr>
        <w:ind w:left="1600" w:hanging="547"/>
      </w:pPr>
      <w:rPr>
        <w:rFonts w:hint="default"/>
      </w:rPr>
    </w:lvl>
    <w:lvl w:ilvl="3" w:tplc="ABD45FB2">
      <w:start w:val="1"/>
      <w:numFmt w:val="bullet"/>
      <w:lvlText w:val="•"/>
      <w:lvlJc w:val="left"/>
      <w:pPr>
        <w:ind w:left="2468" w:hanging="547"/>
      </w:pPr>
      <w:rPr>
        <w:rFonts w:hint="default"/>
      </w:rPr>
    </w:lvl>
    <w:lvl w:ilvl="4" w:tplc="B04AA452">
      <w:start w:val="1"/>
      <w:numFmt w:val="bullet"/>
      <w:lvlText w:val="•"/>
      <w:lvlJc w:val="left"/>
      <w:pPr>
        <w:ind w:left="3335" w:hanging="547"/>
      </w:pPr>
      <w:rPr>
        <w:rFonts w:hint="default"/>
      </w:rPr>
    </w:lvl>
    <w:lvl w:ilvl="5" w:tplc="753CDFB2">
      <w:start w:val="1"/>
      <w:numFmt w:val="bullet"/>
      <w:lvlText w:val="•"/>
      <w:lvlJc w:val="left"/>
      <w:pPr>
        <w:ind w:left="4203" w:hanging="547"/>
      </w:pPr>
      <w:rPr>
        <w:rFonts w:hint="default"/>
      </w:rPr>
    </w:lvl>
    <w:lvl w:ilvl="6" w:tplc="6BE49D62">
      <w:start w:val="1"/>
      <w:numFmt w:val="bullet"/>
      <w:lvlText w:val="•"/>
      <w:lvlJc w:val="left"/>
      <w:pPr>
        <w:ind w:left="5070" w:hanging="547"/>
      </w:pPr>
      <w:rPr>
        <w:rFonts w:hint="default"/>
      </w:rPr>
    </w:lvl>
    <w:lvl w:ilvl="7" w:tplc="580C51B0">
      <w:start w:val="1"/>
      <w:numFmt w:val="bullet"/>
      <w:lvlText w:val="•"/>
      <w:lvlJc w:val="left"/>
      <w:pPr>
        <w:ind w:left="5937" w:hanging="547"/>
      </w:pPr>
      <w:rPr>
        <w:rFonts w:hint="default"/>
      </w:rPr>
    </w:lvl>
    <w:lvl w:ilvl="8" w:tplc="5F76A508">
      <w:start w:val="1"/>
      <w:numFmt w:val="bullet"/>
      <w:lvlText w:val="•"/>
      <w:lvlJc w:val="left"/>
      <w:pPr>
        <w:ind w:left="6805" w:hanging="547"/>
      </w:pPr>
      <w:rPr>
        <w:rFonts w:hint="default"/>
      </w:rPr>
    </w:lvl>
  </w:abstractNum>
  <w:abstractNum w:abstractNumId="4" w15:restartNumberingAfterBreak="0">
    <w:nsid w:val="0732307D"/>
    <w:multiLevelType w:val="hybridMultilevel"/>
    <w:tmpl w:val="B4BC3A9E"/>
    <w:lvl w:ilvl="0" w:tplc="0E88E874">
      <w:start w:val="1"/>
      <w:numFmt w:val="lowerLetter"/>
      <w:lvlText w:val="(%1)"/>
      <w:lvlJc w:val="left"/>
      <w:pPr>
        <w:ind w:left="2629" w:hanging="562"/>
      </w:pPr>
      <w:rPr>
        <w:rFonts w:ascii="Times New Roman" w:eastAsia="Times New Roman" w:hAnsi="Times New Roman" w:hint="default"/>
        <w:w w:val="103"/>
        <w:sz w:val="21"/>
        <w:szCs w:val="21"/>
      </w:rPr>
    </w:lvl>
    <w:lvl w:ilvl="1" w:tplc="28F485C8">
      <w:start w:val="1"/>
      <w:numFmt w:val="bullet"/>
      <w:lvlText w:val="•"/>
      <w:lvlJc w:val="left"/>
      <w:pPr>
        <w:ind w:left="3388" w:hanging="562"/>
      </w:pPr>
      <w:rPr>
        <w:rFonts w:hint="default"/>
      </w:rPr>
    </w:lvl>
    <w:lvl w:ilvl="2" w:tplc="CF464198">
      <w:start w:val="1"/>
      <w:numFmt w:val="bullet"/>
      <w:lvlText w:val="•"/>
      <w:lvlJc w:val="left"/>
      <w:pPr>
        <w:ind w:left="4147" w:hanging="562"/>
      </w:pPr>
      <w:rPr>
        <w:rFonts w:hint="default"/>
      </w:rPr>
    </w:lvl>
    <w:lvl w:ilvl="3" w:tplc="E7B820E6">
      <w:start w:val="1"/>
      <w:numFmt w:val="bullet"/>
      <w:lvlText w:val="•"/>
      <w:lvlJc w:val="left"/>
      <w:pPr>
        <w:ind w:left="4906" w:hanging="562"/>
      </w:pPr>
      <w:rPr>
        <w:rFonts w:hint="default"/>
      </w:rPr>
    </w:lvl>
    <w:lvl w:ilvl="4" w:tplc="A2229A26">
      <w:start w:val="1"/>
      <w:numFmt w:val="bullet"/>
      <w:lvlText w:val="•"/>
      <w:lvlJc w:val="left"/>
      <w:pPr>
        <w:ind w:left="5665" w:hanging="562"/>
      </w:pPr>
      <w:rPr>
        <w:rFonts w:hint="default"/>
      </w:rPr>
    </w:lvl>
    <w:lvl w:ilvl="5" w:tplc="1C7C107C">
      <w:start w:val="1"/>
      <w:numFmt w:val="bullet"/>
      <w:lvlText w:val="•"/>
      <w:lvlJc w:val="left"/>
      <w:pPr>
        <w:ind w:left="6424" w:hanging="562"/>
      </w:pPr>
      <w:rPr>
        <w:rFonts w:hint="default"/>
      </w:rPr>
    </w:lvl>
    <w:lvl w:ilvl="6" w:tplc="DD2EB82A">
      <w:start w:val="1"/>
      <w:numFmt w:val="bullet"/>
      <w:lvlText w:val="•"/>
      <w:lvlJc w:val="left"/>
      <w:pPr>
        <w:ind w:left="7183" w:hanging="562"/>
      </w:pPr>
      <w:rPr>
        <w:rFonts w:hint="default"/>
      </w:rPr>
    </w:lvl>
    <w:lvl w:ilvl="7" w:tplc="ADF64D6C">
      <w:start w:val="1"/>
      <w:numFmt w:val="bullet"/>
      <w:lvlText w:val="•"/>
      <w:lvlJc w:val="left"/>
      <w:pPr>
        <w:ind w:left="7942" w:hanging="562"/>
      </w:pPr>
      <w:rPr>
        <w:rFonts w:hint="default"/>
      </w:rPr>
    </w:lvl>
    <w:lvl w:ilvl="8" w:tplc="8E8C3DFA">
      <w:start w:val="1"/>
      <w:numFmt w:val="bullet"/>
      <w:lvlText w:val="•"/>
      <w:lvlJc w:val="left"/>
      <w:pPr>
        <w:ind w:left="8701" w:hanging="562"/>
      </w:pPr>
      <w:rPr>
        <w:rFonts w:hint="default"/>
      </w:rPr>
    </w:lvl>
  </w:abstractNum>
  <w:abstractNum w:abstractNumId="5" w15:restartNumberingAfterBreak="0">
    <w:nsid w:val="08775EC0"/>
    <w:multiLevelType w:val="hybridMultilevel"/>
    <w:tmpl w:val="57EA3408"/>
    <w:lvl w:ilvl="0" w:tplc="7B3ADC12">
      <w:start w:val="2"/>
      <w:numFmt w:val="decimal"/>
      <w:lvlText w:val="(%1)"/>
      <w:lvlJc w:val="left"/>
      <w:pPr>
        <w:ind w:left="1477" w:hanging="567"/>
        <w:jc w:val="right"/>
      </w:pPr>
      <w:rPr>
        <w:rFonts w:ascii="Times New Roman" w:eastAsia="Times New Roman" w:hAnsi="Times New Roman" w:hint="default"/>
        <w:w w:val="103"/>
        <w:sz w:val="21"/>
        <w:szCs w:val="21"/>
      </w:rPr>
    </w:lvl>
    <w:lvl w:ilvl="1" w:tplc="388829DC">
      <w:start w:val="1"/>
      <w:numFmt w:val="lowerLetter"/>
      <w:lvlText w:val="(%2)"/>
      <w:lvlJc w:val="left"/>
      <w:pPr>
        <w:ind w:left="1891" w:hanging="550"/>
      </w:pPr>
      <w:rPr>
        <w:rFonts w:ascii="Times New Roman" w:eastAsia="Times New Roman" w:hAnsi="Times New Roman" w:hint="default"/>
        <w:w w:val="101"/>
        <w:sz w:val="21"/>
        <w:szCs w:val="21"/>
      </w:rPr>
    </w:lvl>
    <w:lvl w:ilvl="2" w:tplc="4A98FE4A">
      <w:start w:val="1"/>
      <w:numFmt w:val="bullet"/>
      <w:lvlText w:val="•"/>
      <w:lvlJc w:val="left"/>
      <w:pPr>
        <w:ind w:left="2615" w:hanging="550"/>
      </w:pPr>
      <w:rPr>
        <w:rFonts w:hint="default"/>
      </w:rPr>
    </w:lvl>
    <w:lvl w:ilvl="3" w:tplc="E27E9024">
      <w:start w:val="1"/>
      <w:numFmt w:val="bullet"/>
      <w:lvlText w:val="•"/>
      <w:lvlJc w:val="left"/>
      <w:pPr>
        <w:ind w:left="3338" w:hanging="550"/>
      </w:pPr>
      <w:rPr>
        <w:rFonts w:hint="default"/>
      </w:rPr>
    </w:lvl>
    <w:lvl w:ilvl="4" w:tplc="3136751A">
      <w:start w:val="1"/>
      <w:numFmt w:val="bullet"/>
      <w:lvlText w:val="•"/>
      <w:lvlJc w:val="left"/>
      <w:pPr>
        <w:ind w:left="4061" w:hanging="550"/>
      </w:pPr>
      <w:rPr>
        <w:rFonts w:hint="default"/>
      </w:rPr>
    </w:lvl>
    <w:lvl w:ilvl="5" w:tplc="FD042DC4">
      <w:start w:val="1"/>
      <w:numFmt w:val="bullet"/>
      <w:lvlText w:val="•"/>
      <w:lvlJc w:val="left"/>
      <w:pPr>
        <w:ind w:left="4784" w:hanging="550"/>
      </w:pPr>
      <w:rPr>
        <w:rFonts w:hint="default"/>
      </w:rPr>
    </w:lvl>
    <w:lvl w:ilvl="6" w:tplc="1F182780">
      <w:start w:val="1"/>
      <w:numFmt w:val="bullet"/>
      <w:lvlText w:val="•"/>
      <w:lvlJc w:val="left"/>
      <w:pPr>
        <w:ind w:left="5507" w:hanging="550"/>
      </w:pPr>
      <w:rPr>
        <w:rFonts w:hint="default"/>
      </w:rPr>
    </w:lvl>
    <w:lvl w:ilvl="7" w:tplc="A56A5EC6">
      <w:start w:val="1"/>
      <w:numFmt w:val="bullet"/>
      <w:lvlText w:val="•"/>
      <w:lvlJc w:val="left"/>
      <w:pPr>
        <w:ind w:left="6230" w:hanging="550"/>
      </w:pPr>
      <w:rPr>
        <w:rFonts w:hint="default"/>
      </w:rPr>
    </w:lvl>
    <w:lvl w:ilvl="8" w:tplc="2BF02112">
      <w:start w:val="1"/>
      <w:numFmt w:val="bullet"/>
      <w:lvlText w:val="•"/>
      <w:lvlJc w:val="left"/>
      <w:pPr>
        <w:ind w:left="6953" w:hanging="550"/>
      </w:pPr>
      <w:rPr>
        <w:rFonts w:hint="default"/>
      </w:rPr>
    </w:lvl>
  </w:abstractNum>
  <w:abstractNum w:abstractNumId="6" w15:restartNumberingAfterBreak="0">
    <w:nsid w:val="13AC4ED1"/>
    <w:multiLevelType w:val="hybridMultilevel"/>
    <w:tmpl w:val="CD1E8344"/>
    <w:lvl w:ilvl="0" w:tplc="35AEDE28">
      <w:start w:val="10"/>
      <w:numFmt w:val="decimal"/>
      <w:lvlText w:val="%1."/>
      <w:lvlJc w:val="left"/>
      <w:pPr>
        <w:ind w:left="162" w:hanging="559"/>
        <w:jc w:val="right"/>
      </w:pPr>
      <w:rPr>
        <w:rFonts w:ascii="Times New Roman" w:eastAsia="Times New Roman" w:hAnsi="Times New Roman" w:hint="default"/>
        <w:b/>
        <w:bCs/>
        <w:w w:val="107"/>
        <w:sz w:val="20"/>
        <w:szCs w:val="20"/>
      </w:rPr>
    </w:lvl>
    <w:lvl w:ilvl="1" w:tplc="3D125FA2">
      <w:start w:val="1"/>
      <w:numFmt w:val="bullet"/>
      <w:lvlText w:val="•"/>
      <w:lvlJc w:val="left"/>
      <w:pPr>
        <w:ind w:left="1019" w:hanging="559"/>
      </w:pPr>
      <w:rPr>
        <w:rFonts w:hint="default"/>
      </w:rPr>
    </w:lvl>
    <w:lvl w:ilvl="2" w:tplc="484AB80E">
      <w:start w:val="1"/>
      <w:numFmt w:val="bullet"/>
      <w:lvlText w:val="•"/>
      <w:lvlJc w:val="left"/>
      <w:pPr>
        <w:ind w:left="1877" w:hanging="559"/>
      </w:pPr>
      <w:rPr>
        <w:rFonts w:hint="default"/>
      </w:rPr>
    </w:lvl>
    <w:lvl w:ilvl="3" w:tplc="8630668C">
      <w:start w:val="1"/>
      <w:numFmt w:val="bullet"/>
      <w:lvlText w:val="•"/>
      <w:lvlJc w:val="left"/>
      <w:pPr>
        <w:ind w:left="2735" w:hanging="559"/>
      </w:pPr>
      <w:rPr>
        <w:rFonts w:hint="default"/>
      </w:rPr>
    </w:lvl>
    <w:lvl w:ilvl="4" w:tplc="6A1C2766">
      <w:start w:val="1"/>
      <w:numFmt w:val="bullet"/>
      <w:lvlText w:val="•"/>
      <w:lvlJc w:val="left"/>
      <w:pPr>
        <w:ind w:left="3593" w:hanging="559"/>
      </w:pPr>
      <w:rPr>
        <w:rFonts w:hint="default"/>
      </w:rPr>
    </w:lvl>
    <w:lvl w:ilvl="5" w:tplc="B8C847B2">
      <w:start w:val="1"/>
      <w:numFmt w:val="bullet"/>
      <w:lvlText w:val="•"/>
      <w:lvlJc w:val="left"/>
      <w:pPr>
        <w:ind w:left="4451" w:hanging="559"/>
      </w:pPr>
      <w:rPr>
        <w:rFonts w:hint="default"/>
      </w:rPr>
    </w:lvl>
    <w:lvl w:ilvl="6" w:tplc="D1589376">
      <w:start w:val="1"/>
      <w:numFmt w:val="bullet"/>
      <w:lvlText w:val="•"/>
      <w:lvlJc w:val="left"/>
      <w:pPr>
        <w:ind w:left="5308" w:hanging="559"/>
      </w:pPr>
      <w:rPr>
        <w:rFonts w:hint="default"/>
      </w:rPr>
    </w:lvl>
    <w:lvl w:ilvl="7" w:tplc="A0DCB1BA">
      <w:start w:val="1"/>
      <w:numFmt w:val="bullet"/>
      <w:lvlText w:val="•"/>
      <w:lvlJc w:val="left"/>
      <w:pPr>
        <w:ind w:left="6166" w:hanging="559"/>
      </w:pPr>
      <w:rPr>
        <w:rFonts w:hint="default"/>
      </w:rPr>
    </w:lvl>
    <w:lvl w:ilvl="8" w:tplc="DBDC4214">
      <w:start w:val="1"/>
      <w:numFmt w:val="bullet"/>
      <w:lvlText w:val="•"/>
      <w:lvlJc w:val="left"/>
      <w:pPr>
        <w:ind w:left="7024" w:hanging="559"/>
      </w:pPr>
      <w:rPr>
        <w:rFonts w:hint="default"/>
      </w:rPr>
    </w:lvl>
  </w:abstractNum>
  <w:abstractNum w:abstractNumId="7" w15:restartNumberingAfterBreak="0">
    <w:nsid w:val="14CC1271"/>
    <w:multiLevelType w:val="hybridMultilevel"/>
    <w:tmpl w:val="60784108"/>
    <w:lvl w:ilvl="0" w:tplc="1D62AAA4">
      <w:start w:val="8"/>
      <w:numFmt w:val="decimal"/>
      <w:lvlText w:val="(%1)"/>
      <w:lvlJc w:val="left"/>
      <w:pPr>
        <w:ind w:left="748" w:hanging="552"/>
      </w:pPr>
      <w:rPr>
        <w:rFonts w:ascii="Times New Roman" w:eastAsia="Times New Roman" w:hAnsi="Times New Roman" w:hint="default"/>
        <w:w w:val="109"/>
        <w:sz w:val="20"/>
        <w:szCs w:val="20"/>
      </w:rPr>
    </w:lvl>
    <w:lvl w:ilvl="1" w:tplc="E89E734E">
      <w:start w:val="1"/>
      <w:numFmt w:val="lowerLetter"/>
      <w:lvlText w:val="(%2)"/>
      <w:lvlJc w:val="left"/>
      <w:pPr>
        <w:ind w:left="2422" w:hanging="557"/>
      </w:pPr>
      <w:rPr>
        <w:rFonts w:ascii="Times New Roman" w:eastAsia="Times New Roman" w:hAnsi="Times New Roman" w:hint="default"/>
        <w:w w:val="108"/>
        <w:sz w:val="20"/>
        <w:szCs w:val="20"/>
      </w:rPr>
    </w:lvl>
    <w:lvl w:ilvl="2" w:tplc="1B5029F0">
      <w:start w:val="1"/>
      <w:numFmt w:val="bullet"/>
      <w:lvlText w:val="•"/>
      <w:lvlJc w:val="left"/>
      <w:pPr>
        <w:ind w:left="3102" w:hanging="557"/>
      </w:pPr>
      <w:rPr>
        <w:rFonts w:hint="default"/>
      </w:rPr>
    </w:lvl>
    <w:lvl w:ilvl="3" w:tplc="513036CA">
      <w:start w:val="1"/>
      <w:numFmt w:val="bullet"/>
      <w:lvlText w:val="•"/>
      <w:lvlJc w:val="left"/>
      <w:pPr>
        <w:ind w:left="3782" w:hanging="557"/>
      </w:pPr>
      <w:rPr>
        <w:rFonts w:hint="default"/>
      </w:rPr>
    </w:lvl>
    <w:lvl w:ilvl="4" w:tplc="4C724570">
      <w:start w:val="1"/>
      <w:numFmt w:val="bullet"/>
      <w:lvlText w:val="•"/>
      <w:lvlJc w:val="left"/>
      <w:pPr>
        <w:ind w:left="4461" w:hanging="557"/>
      </w:pPr>
      <w:rPr>
        <w:rFonts w:hint="default"/>
      </w:rPr>
    </w:lvl>
    <w:lvl w:ilvl="5" w:tplc="4FA85A0E">
      <w:start w:val="1"/>
      <w:numFmt w:val="bullet"/>
      <w:lvlText w:val="•"/>
      <w:lvlJc w:val="left"/>
      <w:pPr>
        <w:ind w:left="5141" w:hanging="557"/>
      </w:pPr>
      <w:rPr>
        <w:rFonts w:hint="default"/>
      </w:rPr>
    </w:lvl>
    <w:lvl w:ilvl="6" w:tplc="405693F2">
      <w:start w:val="1"/>
      <w:numFmt w:val="bullet"/>
      <w:lvlText w:val="•"/>
      <w:lvlJc w:val="left"/>
      <w:pPr>
        <w:ind w:left="5821" w:hanging="557"/>
      </w:pPr>
      <w:rPr>
        <w:rFonts w:hint="default"/>
      </w:rPr>
    </w:lvl>
    <w:lvl w:ilvl="7" w:tplc="59CA3686">
      <w:start w:val="1"/>
      <w:numFmt w:val="bullet"/>
      <w:lvlText w:val="•"/>
      <w:lvlJc w:val="left"/>
      <w:pPr>
        <w:ind w:left="6500" w:hanging="557"/>
      </w:pPr>
      <w:rPr>
        <w:rFonts w:hint="default"/>
      </w:rPr>
    </w:lvl>
    <w:lvl w:ilvl="8" w:tplc="07EAFD44">
      <w:start w:val="1"/>
      <w:numFmt w:val="bullet"/>
      <w:lvlText w:val="•"/>
      <w:lvlJc w:val="left"/>
      <w:pPr>
        <w:ind w:left="7180" w:hanging="557"/>
      </w:pPr>
      <w:rPr>
        <w:rFonts w:hint="default"/>
      </w:rPr>
    </w:lvl>
  </w:abstractNum>
  <w:abstractNum w:abstractNumId="8" w15:restartNumberingAfterBreak="0">
    <w:nsid w:val="16BE2E39"/>
    <w:multiLevelType w:val="hybridMultilevel"/>
    <w:tmpl w:val="F5E266B8"/>
    <w:lvl w:ilvl="0" w:tplc="09765576">
      <w:start w:val="1"/>
      <w:numFmt w:val="lowerLetter"/>
      <w:lvlText w:val="(%1)"/>
      <w:lvlJc w:val="left"/>
      <w:pPr>
        <w:ind w:left="1839" w:hanging="548"/>
        <w:jc w:val="right"/>
      </w:pPr>
      <w:rPr>
        <w:rFonts w:ascii="Times New Roman" w:eastAsia="Times New Roman" w:hAnsi="Times New Roman" w:hint="default"/>
        <w:w w:val="99"/>
        <w:sz w:val="21"/>
        <w:szCs w:val="21"/>
      </w:rPr>
    </w:lvl>
    <w:lvl w:ilvl="1" w:tplc="E0B87734">
      <w:start w:val="1"/>
      <w:numFmt w:val="lowerRoman"/>
      <w:lvlText w:val="(%2)"/>
      <w:lvlJc w:val="left"/>
      <w:pPr>
        <w:ind w:left="2387" w:hanging="553"/>
      </w:pPr>
      <w:rPr>
        <w:rFonts w:ascii="Times New Roman" w:eastAsia="Times New Roman" w:hAnsi="Times New Roman" w:hint="default"/>
        <w:sz w:val="21"/>
        <w:szCs w:val="21"/>
      </w:rPr>
    </w:lvl>
    <w:lvl w:ilvl="2" w:tplc="78EEDDF8">
      <w:start w:val="1"/>
      <w:numFmt w:val="bullet"/>
      <w:lvlText w:val="•"/>
      <w:lvlJc w:val="left"/>
      <w:pPr>
        <w:ind w:left="3055" w:hanging="553"/>
      </w:pPr>
      <w:rPr>
        <w:rFonts w:hint="default"/>
      </w:rPr>
    </w:lvl>
    <w:lvl w:ilvl="3" w:tplc="FB22EEA2">
      <w:start w:val="1"/>
      <w:numFmt w:val="bullet"/>
      <w:lvlText w:val="•"/>
      <w:lvlJc w:val="left"/>
      <w:pPr>
        <w:ind w:left="3723" w:hanging="553"/>
      </w:pPr>
      <w:rPr>
        <w:rFonts w:hint="default"/>
      </w:rPr>
    </w:lvl>
    <w:lvl w:ilvl="4" w:tplc="45AA0E36">
      <w:start w:val="1"/>
      <w:numFmt w:val="bullet"/>
      <w:lvlText w:val="•"/>
      <w:lvlJc w:val="left"/>
      <w:pPr>
        <w:ind w:left="4391" w:hanging="553"/>
      </w:pPr>
      <w:rPr>
        <w:rFonts w:hint="default"/>
      </w:rPr>
    </w:lvl>
    <w:lvl w:ilvl="5" w:tplc="B13E43B6">
      <w:start w:val="1"/>
      <w:numFmt w:val="bullet"/>
      <w:lvlText w:val="•"/>
      <w:lvlJc w:val="left"/>
      <w:pPr>
        <w:ind w:left="5059" w:hanging="553"/>
      </w:pPr>
      <w:rPr>
        <w:rFonts w:hint="default"/>
      </w:rPr>
    </w:lvl>
    <w:lvl w:ilvl="6" w:tplc="E8B03AEA">
      <w:start w:val="1"/>
      <w:numFmt w:val="bullet"/>
      <w:lvlText w:val="•"/>
      <w:lvlJc w:val="left"/>
      <w:pPr>
        <w:ind w:left="5727" w:hanging="553"/>
      </w:pPr>
      <w:rPr>
        <w:rFonts w:hint="default"/>
      </w:rPr>
    </w:lvl>
    <w:lvl w:ilvl="7" w:tplc="882A434A">
      <w:start w:val="1"/>
      <w:numFmt w:val="bullet"/>
      <w:lvlText w:val="•"/>
      <w:lvlJc w:val="left"/>
      <w:pPr>
        <w:ind w:left="6395" w:hanging="553"/>
      </w:pPr>
      <w:rPr>
        <w:rFonts w:hint="default"/>
      </w:rPr>
    </w:lvl>
    <w:lvl w:ilvl="8" w:tplc="D76245B4">
      <w:start w:val="1"/>
      <w:numFmt w:val="bullet"/>
      <w:lvlText w:val="•"/>
      <w:lvlJc w:val="left"/>
      <w:pPr>
        <w:ind w:left="7063" w:hanging="553"/>
      </w:pPr>
      <w:rPr>
        <w:rFonts w:hint="default"/>
      </w:rPr>
    </w:lvl>
  </w:abstractNum>
  <w:abstractNum w:abstractNumId="9" w15:restartNumberingAfterBreak="0">
    <w:nsid w:val="16E4689B"/>
    <w:multiLevelType w:val="hybridMultilevel"/>
    <w:tmpl w:val="B2DC2C94"/>
    <w:lvl w:ilvl="0" w:tplc="AB06993E">
      <w:start w:val="2"/>
      <w:numFmt w:val="decimal"/>
      <w:lvlText w:val="(%1)"/>
      <w:lvlJc w:val="left"/>
      <w:pPr>
        <w:ind w:left="147" w:hanging="564"/>
      </w:pPr>
      <w:rPr>
        <w:rFonts w:ascii="Times New Roman" w:eastAsia="Times New Roman" w:hAnsi="Times New Roman" w:hint="default"/>
        <w:w w:val="103"/>
        <w:sz w:val="21"/>
        <w:szCs w:val="21"/>
      </w:rPr>
    </w:lvl>
    <w:lvl w:ilvl="1" w:tplc="52EE05B4">
      <w:start w:val="1"/>
      <w:numFmt w:val="bullet"/>
      <w:lvlText w:val="•"/>
      <w:lvlJc w:val="left"/>
      <w:pPr>
        <w:ind w:left="2724" w:hanging="564"/>
      </w:pPr>
      <w:rPr>
        <w:rFonts w:hint="default"/>
      </w:rPr>
    </w:lvl>
    <w:lvl w:ilvl="2" w:tplc="3E0A89BE">
      <w:start w:val="1"/>
      <w:numFmt w:val="bullet"/>
      <w:lvlText w:val="•"/>
      <w:lvlJc w:val="left"/>
      <w:pPr>
        <w:ind w:left="3393" w:hanging="564"/>
      </w:pPr>
      <w:rPr>
        <w:rFonts w:hint="default"/>
      </w:rPr>
    </w:lvl>
    <w:lvl w:ilvl="3" w:tplc="DB109078">
      <w:start w:val="1"/>
      <w:numFmt w:val="bullet"/>
      <w:lvlText w:val="•"/>
      <w:lvlJc w:val="left"/>
      <w:pPr>
        <w:ind w:left="4061" w:hanging="564"/>
      </w:pPr>
      <w:rPr>
        <w:rFonts w:hint="default"/>
      </w:rPr>
    </w:lvl>
    <w:lvl w:ilvl="4" w:tplc="C3FAC00A">
      <w:start w:val="1"/>
      <w:numFmt w:val="bullet"/>
      <w:lvlText w:val="•"/>
      <w:lvlJc w:val="left"/>
      <w:pPr>
        <w:ind w:left="4729" w:hanging="564"/>
      </w:pPr>
      <w:rPr>
        <w:rFonts w:hint="default"/>
      </w:rPr>
    </w:lvl>
    <w:lvl w:ilvl="5" w:tplc="BC0471B0">
      <w:start w:val="1"/>
      <w:numFmt w:val="bullet"/>
      <w:lvlText w:val="•"/>
      <w:lvlJc w:val="left"/>
      <w:pPr>
        <w:ind w:left="5398" w:hanging="564"/>
      </w:pPr>
      <w:rPr>
        <w:rFonts w:hint="default"/>
      </w:rPr>
    </w:lvl>
    <w:lvl w:ilvl="6" w:tplc="0C3E04BC">
      <w:start w:val="1"/>
      <w:numFmt w:val="bullet"/>
      <w:lvlText w:val="•"/>
      <w:lvlJc w:val="left"/>
      <w:pPr>
        <w:ind w:left="6066" w:hanging="564"/>
      </w:pPr>
      <w:rPr>
        <w:rFonts w:hint="default"/>
      </w:rPr>
    </w:lvl>
    <w:lvl w:ilvl="7" w:tplc="1FDCB056">
      <w:start w:val="1"/>
      <w:numFmt w:val="bullet"/>
      <w:lvlText w:val="•"/>
      <w:lvlJc w:val="left"/>
      <w:pPr>
        <w:ind w:left="6734" w:hanging="564"/>
      </w:pPr>
      <w:rPr>
        <w:rFonts w:hint="default"/>
      </w:rPr>
    </w:lvl>
    <w:lvl w:ilvl="8" w:tplc="4EBE2F5C">
      <w:start w:val="1"/>
      <w:numFmt w:val="bullet"/>
      <w:lvlText w:val="•"/>
      <w:lvlJc w:val="left"/>
      <w:pPr>
        <w:ind w:left="7403" w:hanging="564"/>
      </w:pPr>
      <w:rPr>
        <w:rFonts w:hint="default"/>
      </w:rPr>
    </w:lvl>
  </w:abstractNum>
  <w:abstractNum w:abstractNumId="10" w15:restartNumberingAfterBreak="0">
    <w:nsid w:val="190D4D3E"/>
    <w:multiLevelType w:val="hybridMultilevel"/>
    <w:tmpl w:val="0340F8A8"/>
    <w:lvl w:ilvl="0" w:tplc="FBA0EDF2">
      <w:start w:val="2"/>
      <w:numFmt w:val="decimal"/>
      <w:lvlText w:val="(%1)"/>
      <w:lvlJc w:val="left"/>
      <w:pPr>
        <w:ind w:left="159" w:hanging="562"/>
      </w:pPr>
      <w:rPr>
        <w:rFonts w:ascii="Times New Roman" w:eastAsia="Times New Roman" w:hAnsi="Times New Roman" w:hint="default"/>
        <w:w w:val="103"/>
        <w:sz w:val="21"/>
        <w:szCs w:val="21"/>
      </w:rPr>
    </w:lvl>
    <w:lvl w:ilvl="1" w:tplc="0FDCE018">
      <w:start w:val="1"/>
      <w:numFmt w:val="bullet"/>
      <w:lvlText w:val="•"/>
      <w:lvlJc w:val="left"/>
      <w:pPr>
        <w:ind w:left="1025" w:hanging="562"/>
      </w:pPr>
      <w:rPr>
        <w:rFonts w:hint="default"/>
      </w:rPr>
    </w:lvl>
    <w:lvl w:ilvl="2" w:tplc="B812125A">
      <w:start w:val="1"/>
      <w:numFmt w:val="bullet"/>
      <w:lvlText w:val="•"/>
      <w:lvlJc w:val="left"/>
      <w:pPr>
        <w:ind w:left="1891" w:hanging="562"/>
      </w:pPr>
      <w:rPr>
        <w:rFonts w:hint="default"/>
      </w:rPr>
    </w:lvl>
    <w:lvl w:ilvl="3" w:tplc="6BF0752E">
      <w:start w:val="1"/>
      <w:numFmt w:val="bullet"/>
      <w:lvlText w:val="•"/>
      <w:lvlJc w:val="left"/>
      <w:pPr>
        <w:ind w:left="2757" w:hanging="562"/>
      </w:pPr>
      <w:rPr>
        <w:rFonts w:hint="default"/>
      </w:rPr>
    </w:lvl>
    <w:lvl w:ilvl="4" w:tplc="F998C21A">
      <w:start w:val="1"/>
      <w:numFmt w:val="bullet"/>
      <w:lvlText w:val="•"/>
      <w:lvlJc w:val="left"/>
      <w:pPr>
        <w:ind w:left="3623" w:hanging="562"/>
      </w:pPr>
      <w:rPr>
        <w:rFonts w:hint="default"/>
      </w:rPr>
    </w:lvl>
    <w:lvl w:ilvl="5" w:tplc="FCBECEFC">
      <w:start w:val="1"/>
      <w:numFmt w:val="bullet"/>
      <w:lvlText w:val="•"/>
      <w:lvlJc w:val="left"/>
      <w:pPr>
        <w:ind w:left="4489" w:hanging="562"/>
      </w:pPr>
      <w:rPr>
        <w:rFonts w:hint="default"/>
      </w:rPr>
    </w:lvl>
    <w:lvl w:ilvl="6" w:tplc="4B8004A4">
      <w:start w:val="1"/>
      <w:numFmt w:val="bullet"/>
      <w:lvlText w:val="•"/>
      <w:lvlJc w:val="left"/>
      <w:pPr>
        <w:ind w:left="5355" w:hanging="562"/>
      </w:pPr>
      <w:rPr>
        <w:rFonts w:hint="default"/>
      </w:rPr>
    </w:lvl>
    <w:lvl w:ilvl="7" w:tplc="7562AB82">
      <w:start w:val="1"/>
      <w:numFmt w:val="bullet"/>
      <w:lvlText w:val="•"/>
      <w:lvlJc w:val="left"/>
      <w:pPr>
        <w:ind w:left="6221" w:hanging="562"/>
      </w:pPr>
      <w:rPr>
        <w:rFonts w:hint="default"/>
      </w:rPr>
    </w:lvl>
    <w:lvl w:ilvl="8" w:tplc="1A9EA742">
      <w:start w:val="1"/>
      <w:numFmt w:val="bullet"/>
      <w:lvlText w:val="•"/>
      <w:lvlJc w:val="left"/>
      <w:pPr>
        <w:ind w:left="7087" w:hanging="562"/>
      </w:pPr>
      <w:rPr>
        <w:rFonts w:hint="default"/>
      </w:rPr>
    </w:lvl>
  </w:abstractNum>
  <w:abstractNum w:abstractNumId="11" w15:restartNumberingAfterBreak="0">
    <w:nsid w:val="25FE315F"/>
    <w:multiLevelType w:val="hybridMultilevel"/>
    <w:tmpl w:val="A9860882"/>
    <w:lvl w:ilvl="0" w:tplc="9DFA2956">
      <w:start w:val="1"/>
      <w:numFmt w:val="lowerLetter"/>
      <w:lvlText w:val="(%1)"/>
      <w:lvlJc w:val="left"/>
      <w:pPr>
        <w:ind w:left="1277" w:hanging="567"/>
      </w:pPr>
      <w:rPr>
        <w:rFonts w:ascii="Times New Roman" w:eastAsia="Times New Roman" w:hAnsi="Times New Roman" w:hint="default"/>
        <w:w w:val="103"/>
        <w:sz w:val="21"/>
        <w:szCs w:val="21"/>
      </w:rPr>
    </w:lvl>
    <w:lvl w:ilvl="1" w:tplc="154EC810">
      <w:start w:val="1"/>
      <w:numFmt w:val="bullet"/>
      <w:lvlText w:val="•"/>
      <w:lvlJc w:val="left"/>
      <w:pPr>
        <w:ind w:left="2031" w:hanging="567"/>
      </w:pPr>
      <w:rPr>
        <w:rFonts w:hint="default"/>
      </w:rPr>
    </w:lvl>
    <w:lvl w:ilvl="2" w:tplc="B3D21822">
      <w:start w:val="1"/>
      <w:numFmt w:val="bullet"/>
      <w:lvlText w:val="•"/>
      <w:lvlJc w:val="left"/>
      <w:pPr>
        <w:ind w:left="2786" w:hanging="567"/>
      </w:pPr>
      <w:rPr>
        <w:rFonts w:hint="default"/>
      </w:rPr>
    </w:lvl>
    <w:lvl w:ilvl="3" w:tplc="51FED4A4">
      <w:start w:val="1"/>
      <w:numFmt w:val="bullet"/>
      <w:lvlText w:val="•"/>
      <w:lvlJc w:val="left"/>
      <w:pPr>
        <w:ind w:left="3540" w:hanging="567"/>
      </w:pPr>
      <w:rPr>
        <w:rFonts w:hint="default"/>
      </w:rPr>
    </w:lvl>
    <w:lvl w:ilvl="4" w:tplc="514E78EE">
      <w:start w:val="1"/>
      <w:numFmt w:val="bullet"/>
      <w:lvlText w:val="•"/>
      <w:lvlJc w:val="left"/>
      <w:pPr>
        <w:ind w:left="4294" w:hanging="567"/>
      </w:pPr>
      <w:rPr>
        <w:rFonts w:hint="default"/>
      </w:rPr>
    </w:lvl>
    <w:lvl w:ilvl="5" w:tplc="E7D2E100">
      <w:start w:val="1"/>
      <w:numFmt w:val="bullet"/>
      <w:lvlText w:val="•"/>
      <w:lvlJc w:val="left"/>
      <w:pPr>
        <w:ind w:left="5048" w:hanging="567"/>
      </w:pPr>
      <w:rPr>
        <w:rFonts w:hint="default"/>
      </w:rPr>
    </w:lvl>
    <w:lvl w:ilvl="6" w:tplc="47B0A334">
      <w:start w:val="1"/>
      <w:numFmt w:val="bullet"/>
      <w:lvlText w:val="•"/>
      <w:lvlJc w:val="left"/>
      <w:pPr>
        <w:ind w:left="5803" w:hanging="567"/>
      </w:pPr>
      <w:rPr>
        <w:rFonts w:hint="default"/>
      </w:rPr>
    </w:lvl>
    <w:lvl w:ilvl="7" w:tplc="99AE2808">
      <w:start w:val="1"/>
      <w:numFmt w:val="bullet"/>
      <w:lvlText w:val="•"/>
      <w:lvlJc w:val="left"/>
      <w:pPr>
        <w:ind w:left="6557" w:hanging="567"/>
      </w:pPr>
      <w:rPr>
        <w:rFonts w:hint="default"/>
      </w:rPr>
    </w:lvl>
    <w:lvl w:ilvl="8" w:tplc="2952933E">
      <w:start w:val="1"/>
      <w:numFmt w:val="bullet"/>
      <w:lvlText w:val="•"/>
      <w:lvlJc w:val="left"/>
      <w:pPr>
        <w:ind w:left="7311" w:hanging="567"/>
      </w:pPr>
      <w:rPr>
        <w:rFonts w:hint="default"/>
      </w:rPr>
    </w:lvl>
  </w:abstractNum>
  <w:abstractNum w:abstractNumId="12" w15:restartNumberingAfterBreak="0">
    <w:nsid w:val="2DC406D2"/>
    <w:multiLevelType w:val="hybridMultilevel"/>
    <w:tmpl w:val="88F24A2C"/>
    <w:lvl w:ilvl="0" w:tplc="CE80AA88">
      <w:start w:val="1"/>
      <w:numFmt w:val="lowerLetter"/>
      <w:lvlText w:val="(%1)"/>
      <w:lvlJc w:val="left"/>
      <w:pPr>
        <w:ind w:left="1873" w:hanging="545"/>
      </w:pPr>
      <w:rPr>
        <w:rFonts w:ascii="Times New Roman" w:eastAsia="Times New Roman" w:hAnsi="Times New Roman" w:hint="default"/>
        <w:w w:val="99"/>
        <w:sz w:val="21"/>
        <w:szCs w:val="21"/>
      </w:rPr>
    </w:lvl>
    <w:lvl w:ilvl="1" w:tplc="A01836F0">
      <w:start w:val="1"/>
      <w:numFmt w:val="bullet"/>
      <w:lvlText w:val="•"/>
      <w:lvlJc w:val="left"/>
      <w:pPr>
        <w:ind w:left="2525" w:hanging="545"/>
      </w:pPr>
      <w:rPr>
        <w:rFonts w:hint="default"/>
      </w:rPr>
    </w:lvl>
    <w:lvl w:ilvl="2" w:tplc="F17A5F1E">
      <w:start w:val="1"/>
      <w:numFmt w:val="bullet"/>
      <w:lvlText w:val="•"/>
      <w:lvlJc w:val="left"/>
      <w:pPr>
        <w:ind w:left="3178" w:hanging="545"/>
      </w:pPr>
      <w:rPr>
        <w:rFonts w:hint="default"/>
      </w:rPr>
    </w:lvl>
    <w:lvl w:ilvl="3" w:tplc="6CEE4968">
      <w:start w:val="1"/>
      <w:numFmt w:val="bullet"/>
      <w:lvlText w:val="•"/>
      <w:lvlJc w:val="left"/>
      <w:pPr>
        <w:ind w:left="3831" w:hanging="545"/>
      </w:pPr>
      <w:rPr>
        <w:rFonts w:hint="default"/>
      </w:rPr>
    </w:lvl>
    <w:lvl w:ilvl="4" w:tplc="AFAE33F0">
      <w:start w:val="1"/>
      <w:numFmt w:val="bullet"/>
      <w:lvlText w:val="•"/>
      <w:lvlJc w:val="left"/>
      <w:pPr>
        <w:ind w:left="4483" w:hanging="545"/>
      </w:pPr>
      <w:rPr>
        <w:rFonts w:hint="default"/>
      </w:rPr>
    </w:lvl>
    <w:lvl w:ilvl="5" w:tplc="D414C052">
      <w:start w:val="1"/>
      <w:numFmt w:val="bullet"/>
      <w:lvlText w:val="•"/>
      <w:lvlJc w:val="left"/>
      <w:pPr>
        <w:ind w:left="5136" w:hanging="545"/>
      </w:pPr>
      <w:rPr>
        <w:rFonts w:hint="default"/>
      </w:rPr>
    </w:lvl>
    <w:lvl w:ilvl="6" w:tplc="9FF03BC8">
      <w:start w:val="1"/>
      <w:numFmt w:val="bullet"/>
      <w:lvlText w:val="•"/>
      <w:lvlJc w:val="left"/>
      <w:pPr>
        <w:ind w:left="5789" w:hanging="545"/>
      </w:pPr>
      <w:rPr>
        <w:rFonts w:hint="default"/>
      </w:rPr>
    </w:lvl>
    <w:lvl w:ilvl="7" w:tplc="ECA06C68">
      <w:start w:val="1"/>
      <w:numFmt w:val="bullet"/>
      <w:lvlText w:val="•"/>
      <w:lvlJc w:val="left"/>
      <w:pPr>
        <w:ind w:left="6441" w:hanging="545"/>
      </w:pPr>
      <w:rPr>
        <w:rFonts w:hint="default"/>
      </w:rPr>
    </w:lvl>
    <w:lvl w:ilvl="8" w:tplc="58F085E4">
      <w:start w:val="1"/>
      <w:numFmt w:val="bullet"/>
      <w:lvlText w:val="•"/>
      <w:lvlJc w:val="left"/>
      <w:pPr>
        <w:ind w:left="7094" w:hanging="545"/>
      </w:pPr>
      <w:rPr>
        <w:rFonts w:hint="default"/>
      </w:rPr>
    </w:lvl>
  </w:abstractNum>
  <w:abstractNum w:abstractNumId="13" w15:restartNumberingAfterBreak="0">
    <w:nsid w:val="2EE71131"/>
    <w:multiLevelType w:val="hybridMultilevel"/>
    <w:tmpl w:val="8CF2BA24"/>
    <w:lvl w:ilvl="0" w:tplc="9C02995C">
      <w:start w:val="2"/>
      <w:numFmt w:val="decimal"/>
      <w:lvlText w:val="(%1)"/>
      <w:lvlJc w:val="left"/>
      <w:pPr>
        <w:ind w:left="759" w:hanging="554"/>
        <w:jc w:val="right"/>
      </w:pPr>
      <w:rPr>
        <w:rFonts w:ascii="Times New Roman" w:eastAsia="Times New Roman" w:hAnsi="Times New Roman" w:hint="default"/>
        <w:w w:val="108"/>
        <w:sz w:val="20"/>
        <w:szCs w:val="20"/>
      </w:rPr>
    </w:lvl>
    <w:lvl w:ilvl="1" w:tplc="E0FCD40E">
      <w:start w:val="1"/>
      <w:numFmt w:val="lowerLetter"/>
      <w:lvlText w:val="(%2)"/>
      <w:lvlJc w:val="left"/>
      <w:pPr>
        <w:ind w:left="1880" w:hanging="554"/>
      </w:pPr>
      <w:rPr>
        <w:rFonts w:ascii="Times New Roman" w:eastAsia="Times New Roman" w:hAnsi="Times New Roman" w:hint="default"/>
        <w:w w:val="107"/>
        <w:sz w:val="20"/>
        <w:szCs w:val="20"/>
      </w:rPr>
    </w:lvl>
    <w:lvl w:ilvl="2" w:tplc="A3348810">
      <w:start w:val="1"/>
      <w:numFmt w:val="bullet"/>
      <w:lvlText w:val="•"/>
      <w:lvlJc w:val="left"/>
      <w:pPr>
        <w:ind w:left="2620" w:hanging="554"/>
      </w:pPr>
      <w:rPr>
        <w:rFonts w:hint="default"/>
      </w:rPr>
    </w:lvl>
    <w:lvl w:ilvl="3" w:tplc="5D7CBA44">
      <w:start w:val="1"/>
      <w:numFmt w:val="bullet"/>
      <w:lvlText w:val="•"/>
      <w:lvlJc w:val="left"/>
      <w:pPr>
        <w:ind w:left="3360" w:hanging="554"/>
      </w:pPr>
      <w:rPr>
        <w:rFonts w:hint="default"/>
      </w:rPr>
    </w:lvl>
    <w:lvl w:ilvl="4" w:tplc="43244D0A">
      <w:start w:val="1"/>
      <w:numFmt w:val="bullet"/>
      <w:lvlText w:val="•"/>
      <w:lvlJc w:val="left"/>
      <w:pPr>
        <w:ind w:left="4100" w:hanging="554"/>
      </w:pPr>
      <w:rPr>
        <w:rFonts w:hint="default"/>
      </w:rPr>
    </w:lvl>
    <w:lvl w:ilvl="5" w:tplc="0C987066">
      <w:start w:val="1"/>
      <w:numFmt w:val="bullet"/>
      <w:lvlText w:val="•"/>
      <w:lvlJc w:val="left"/>
      <w:pPr>
        <w:ind w:left="4840" w:hanging="554"/>
      </w:pPr>
      <w:rPr>
        <w:rFonts w:hint="default"/>
      </w:rPr>
    </w:lvl>
    <w:lvl w:ilvl="6" w:tplc="8DF8D3DC">
      <w:start w:val="1"/>
      <w:numFmt w:val="bullet"/>
      <w:lvlText w:val="•"/>
      <w:lvlJc w:val="left"/>
      <w:pPr>
        <w:ind w:left="5580" w:hanging="554"/>
      </w:pPr>
      <w:rPr>
        <w:rFonts w:hint="default"/>
      </w:rPr>
    </w:lvl>
    <w:lvl w:ilvl="7" w:tplc="50D6A102">
      <w:start w:val="1"/>
      <w:numFmt w:val="bullet"/>
      <w:lvlText w:val="•"/>
      <w:lvlJc w:val="left"/>
      <w:pPr>
        <w:ind w:left="6320" w:hanging="554"/>
      </w:pPr>
      <w:rPr>
        <w:rFonts w:hint="default"/>
      </w:rPr>
    </w:lvl>
    <w:lvl w:ilvl="8" w:tplc="578637C8">
      <w:start w:val="1"/>
      <w:numFmt w:val="bullet"/>
      <w:lvlText w:val="•"/>
      <w:lvlJc w:val="left"/>
      <w:pPr>
        <w:ind w:left="7060" w:hanging="554"/>
      </w:pPr>
      <w:rPr>
        <w:rFonts w:hint="default"/>
      </w:rPr>
    </w:lvl>
  </w:abstractNum>
  <w:abstractNum w:abstractNumId="14" w15:restartNumberingAfterBreak="0">
    <w:nsid w:val="327E5056"/>
    <w:multiLevelType w:val="hybridMultilevel"/>
    <w:tmpl w:val="541AF994"/>
    <w:lvl w:ilvl="0" w:tplc="2E562170">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34CF1E16"/>
    <w:multiLevelType w:val="hybridMultilevel"/>
    <w:tmpl w:val="E3CCCCDE"/>
    <w:lvl w:ilvl="0" w:tplc="02F271E8">
      <w:start w:val="2"/>
      <w:numFmt w:val="decimal"/>
      <w:lvlText w:val="(%1)"/>
      <w:lvlJc w:val="left"/>
      <w:pPr>
        <w:ind w:left="118" w:hanging="543"/>
      </w:pPr>
      <w:rPr>
        <w:rFonts w:ascii="Times New Roman" w:eastAsia="Times New Roman" w:hAnsi="Times New Roman" w:hint="default"/>
        <w:w w:val="95"/>
        <w:sz w:val="22"/>
        <w:szCs w:val="22"/>
      </w:rPr>
    </w:lvl>
    <w:lvl w:ilvl="1" w:tplc="73A87456">
      <w:start w:val="1"/>
      <w:numFmt w:val="bullet"/>
      <w:lvlText w:val="•"/>
      <w:lvlJc w:val="left"/>
      <w:pPr>
        <w:ind w:left="992" w:hanging="543"/>
      </w:pPr>
      <w:rPr>
        <w:rFonts w:hint="default"/>
      </w:rPr>
    </w:lvl>
    <w:lvl w:ilvl="2" w:tplc="70B07C12">
      <w:start w:val="1"/>
      <w:numFmt w:val="bullet"/>
      <w:lvlText w:val="•"/>
      <w:lvlJc w:val="left"/>
      <w:pPr>
        <w:ind w:left="1866" w:hanging="543"/>
      </w:pPr>
      <w:rPr>
        <w:rFonts w:hint="default"/>
      </w:rPr>
    </w:lvl>
    <w:lvl w:ilvl="3" w:tplc="1D64CBBA">
      <w:start w:val="1"/>
      <w:numFmt w:val="bullet"/>
      <w:lvlText w:val="•"/>
      <w:lvlJc w:val="left"/>
      <w:pPr>
        <w:ind w:left="2740" w:hanging="543"/>
      </w:pPr>
      <w:rPr>
        <w:rFonts w:hint="default"/>
      </w:rPr>
    </w:lvl>
    <w:lvl w:ilvl="4" w:tplc="4DDA10D0">
      <w:start w:val="1"/>
      <w:numFmt w:val="bullet"/>
      <w:lvlText w:val="•"/>
      <w:lvlJc w:val="left"/>
      <w:pPr>
        <w:ind w:left="3614" w:hanging="543"/>
      </w:pPr>
      <w:rPr>
        <w:rFonts w:hint="default"/>
      </w:rPr>
    </w:lvl>
    <w:lvl w:ilvl="5" w:tplc="4C5E3640">
      <w:start w:val="1"/>
      <w:numFmt w:val="bullet"/>
      <w:lvlText w:val="•"/>
      <w:lvlJc w:val="left"/>
      <w:pPr>
        <w:ind w:left="4489" w:hanging="543"/>
      </w:pPr>
      <w:rPr>
        <w:rFonts w:hint="default"/>
      </w:rPr>
    </w:lvl>
    <w:lvl w:ilvl="6" w:tplc="BA7489D6">
      <w:start w:val="1"/>
      <w:numFmt w:val="bullet"/>
      <w:lvlText w:val="•"/>
      <w:lvlJc w:val="left"/>
      <w:pPr>
        <w:ind w:left="5363" w:hanging="543"/>
      </w:pPr>
      <w:rPr>
        <w:rFonts w:hint="default"/>
      </w:rPr>
    </w:lvl>
    <w:lvl w:ilvl="7" w:tplc="63E6E7D6">
      <w:start w:val="1"/>
      <w:numFmt w:val="bullet"/>
      <w:lvlText w:val="•"/>
      <w:lvlJc w:val="left"/>
      <w:pPr>
        <w:ind w:left="6237" w:hanging="543"/>
      </w:pPr>
      <w:rPr>
        <w:rFonts w:hint="default"/>
      </w:rPr>
    </w:lvl>
    <w:lvl w:ilvl="8" w:tplc="A2E6FB5C">
      <w:start w:val="1"/>
      <w:numFmt w:val="bullet"/>
      <w:lvlText w:val="•"/>
      <w:lvlJc w:val="left"/>
      <w:pPr>
        <w:ind w:left="7111" w:hanging="543"/>
      </w:pPr>
      <w:rPr>
        <w:rFonts w:hint="default"/>
      </w:rPr>
    </w:lvl>
  </w:abstractNum>
  <w:abstractNum w:abstractNumId="16" w15:restartNumberingAfterBreak="0">
    <w:nsid w:val="35054874"/>
    <w:multiLevelType w:val="hybridMultilevel"/>
    <w:tmpl w:val="777AF9B2"/>
    <w:lvl w:ilvl="0" w:tplc="ABEAD5D4">
      <w:start w:val="1"/>
      <w:numFmt w:val="lowerLetter"/>
      <w:lvlText w:val="(%1)"/>
      <w:lvlJc w:val="left"/>
      <w:pPr>
        <w:ind w:left="1261" w:hanging="567"/>
      </w:pPr>
      <w:rPr>
        <w:rFonts w:ascii="Times New Roman" w:eastAsia="Times New Roman" w:hAnsi="Times New Roman" w:hint="default"/>
        <w:w w:val="103"/>
        <w:sz w:val="21"/>
        <w:szCs w:val="21"/>
      </w:rPr>
    </w:lvl>
    <w:lvl w:ilvl="1" w:tplc="D176311A">
      <w:start w:val="1"/>
      <w:numFmt w:val="bullet"/>
      <w:lvlText w:val="•"/>
      <w:lvlJc w:val="left"/>
      <w:pPr>
        <w:ind w:left="2013" w:hanging="567"/>
      </w:pPr>
      <w:rPr>
        <w:rFonts w:hint="default"/>
      </w:rPr>
    </w:lvl>
    <w:lvl w:ilvl="2" w:tplc="1A50CF3A">
      <w:start w:val="1"/>
      <w:numFmt w:val="bullet"/>
      <w:lvlText w:val="•"/>
      <w:lvlJc w:val="left"/>
      <w:pPr>
        <w:ind w:left="2765" w:hanging="567"/>
      </w:pPr>
      <w:rPr>
        <w:rFonts w:hint="default"/>
      </w:rPr>
    </w:lvl>
    <w:lvl w:ilvl="3" w:tplc="7656466A">
      <w:start w:val="1"/>
      <w:numFmt w:val="bullet"/>
      <w:lvlText w:val="•"/>
      <w:lvlJc w:val="left"/>
      <w:pPr>
        <w:ind w:left="3517" w:hanging="567"/>
      </w:pPr>
      <w:rPr>
        <w:rFonts w:hint="default"/>
      </w:rPr>
    </w:lvl>
    <w:lvl w:ilvl="4" w:tplc="DE3C6748">
      <w:start w:val="1"/>
      <w:numFmt w:val="bullet"/>
      <w:lvlText w:val="•"/>
      <w:lvlJc w:val="left"/>
      <w:pPr>
        <w:ind w:left="4268" w:hanging="567"/>
      </w:pPr>
      <w:rPr>
        <w:rFonts w:hint="default"/>
      </w:rPr>
    </w:lvl>
    <w:lvl w:ilvl="5" w:tplc="CE8210E4">
      <w:start w:val="1"/>
      <w:numFmt w:val="bullet"/>
      <w:lvlText w:val="•"/>
      <w:lvlJc w:val="left"/>
      <w:pPr>
        <w:ind w:left="5020" w:hanging="567"/>
      </w:pPr>
      <w:rPr>
        <w:rFonts w:hint="default"/>
      </w:rPr>
    </w:lvl>
    <w:lvl w:ilvl="6" w:tplc="6874A64C">
      <w:start w:val="1"/>
      <w:numFmt w:val="bullet"/>
      <w:lvlText w:val="•"/>
      <w:lvlJc w:val="left"/>
      <w:pPr>
        <w:ind w:left="5772" w:hanging="567"/>
      </w:pPr>
      <w:rPr>
        <w:rFonts w:hint="default"/>
      </w:rPr>
    </w:lvl>
    <w:lvl w:ilvl="7" w:tplc="52340B9A">
      <w:start w:val="1"/>
      <w:numFmt w:val="bullet"/>
      <w:lvlText w:val="•"/>
      <w:lvlJc w:val="left"/>
      <w:pPr>
        <w:ind w:left="6524" w:hanging="567"/>
      </w:pPr>
      <w:rPr>
        <w:rFonts w:hint="default"/>
      </w:rPr>
    </w:lvl>
    <w:lvl w:ilvl="8" w:tplc="8B9209FC">
      <w:start w:val="1"/>
      <w:numFmt w:val="bullet"/>
      <w:lvlText w:val="•"/>
      <w:lvlJc w:val="left"/>
      <w:pPr>
        <w:ind w:left="7276" w:hanging="567"/>
      </w:pPr>
      <w:rPr>
        <w:rFonts w:hint="default"/>
      </w:rPr>
    </w:lvl>
  </w:abstractNum>
  <w:abstractNum w:abstractNumId="17" w15:restartNumberingAfterBreak="0">
    <w:nsid w:val="36FC2D81"/>
    <w:multiLevelType w:val="hybridMultilevel"/>
    <w:tmpl w:val="BC127406"/>
    <w:lvl w:ilvl="0" w:tplc="65200BA4">
      <w:start w:val="4"/>
      <w:numFmt w:val="decimal"/>
      <w:lvlText w:val="(%1)"/>
      <w:lvlJc w:val="left"/>
      <w:pPr>
        <w:ind w:left="685" w:hanging="562"/>
      </w:pPr>
      <w:rPr>
        <w:rFonts w:ascii="Times New Roman" w:eastAsia="Times New Roman" w:hAnsi="Times New Roman" w:hint="default"/>
        <w:spacing w:val="-9"/>
        <w:w w:val="114"/>
        <w:sz w:val="20"/>
        <w:szCs w:val="20"/>
      </w:rPr>
    </w:lvl>
    <w:lvl w:ilvl="1" w:tplc="E1203C2C">
      <w:start w:val="1"/>
      <w:numFmt w:val="lowerLetter"/>
      <w:lvlText w:val="(%2)"/>
      <w:lvlJc w:val="left"/>
      <w:pPr>
        <w:ind w:left="1803" w:hanging="557"/>
      </w:pPr>
      <w:rPr>
        <w:rFonts w:ascii="Times New Roman" w:eastAsia="Times New Roman" w:hAnsi="Times New Roman" w:hint="default"/>
        <w:w w:val="105"/>
        <w:sz w:val="20"/>
        <w:szCs w:val="20"/>
      </w:rPr>
    </w:lvl>
    <w:lvl w:ilvl="2" w:tplc="B8E25E5E">
      <w:start w:val="1"/>
      <w:numFmt w:val="bullet"/>
      <w:lvlText w:val="•"/>
      <w:lvlJc w:val="left"/>
      <w:pPr>
        <w:ind w:left="1803" w:hanging="557"/>
      </w:pPr>
      <w:rPr>
        <w:rFonts w:hint="default"/>
      </w:rPr>
    </w:lvl>
    <w:lvl w:ilvl="3" w:tplc="CC16FDC6">
      <w:start w:val="1"/>
      <w:numFmt w:val="bullet"/>
      <w:lvlText w:val="•"/>
      <w:lvlJc w:val="left"/>
      <w:pPr>
        <w:ind w:left="2645" w:hanging="557"/>
      </w:pPr>
      <w:rPr>
        <w:rFonts w:hint="default"/>
      </w:rPr>
    </w:lvl>
    <w:lvl w:ilvl="4" w:tplc="63B6D610">
      <w:start w:val="1"/>
      <w:numFmt w:val="bullet"/>
      <w:lvlText w:val="•"/>
      <w:lvlJc w:val="left"/>
      <w:pPr>
        <w:ind w:left="3487" w:hanging="557"/>
      </w:pPr>
      <w:rPr>
        <w:rFonts w:hint="default"/>
      </w:rPr>
    </w:lvl>
    <w:lvl w:ilvl="5" w:tplc="E12AA05C">
      <w:start w:val="1"/>
      <w:numFmt w:val="bullet"/>
      <w:lvlText w:val="•"/>
      <w:lvlJc w:val="left"/>
      <w:pPr>
        <w:ind w:left="4329" w:hanging="557"/>
      </w:pPr>
      <w:rPr>
        <w:rFonts w:hint="default"/>
      </w:rPr>
    </w:lvl>
    <w:lvl w:ilvl="6" w:tplc="9A7C2D4A">
      <w:start w:val="1"/>
      <w:numFmt w:val="bullet"/>
      <w:lvlText w:val="•"/>
      <w:lvlJc w:val="left"/>
      <w:pPr>
        <w:ind w:left="5171" w:hanging="557"/>
      </w:pPr>
      <w:rPr>
        <w:rFonts w:hint="default"/>
      </w:rPr>
    </w:lvl>
    <w:lvl w:ilvl="7" w:tplc="D7D6BD56">
      <w:start w:val="1"/>
      <w:numFmt w:val="bullet"/>
      <w:lvlText w:val="•"/>
      <w:lvlJc w:val="left"/>
      <w:pPr>
        <w:ind w:left="6013" w:hanging="557"/>
      </w:pPr>
      <w:rPr>
        <w:rFonts w:hint="default"/>
      </w:rPr>
    </w:lvl>
    <w:lvl w:ilvl="8" w:tplc="FBF467E6">
      <w:start w:val="1"/>
      <w:numFmt w:val="bullet"/>
      <w:lvlText w:val="•"/>
      <w:lvlJc w:val="left"/>
      <w:pPr>
        <w:ind w:left="6855" w:hanging="557"/>
      </w:pPr>
      <w:rPr>
        <w:rFonts w:hint="default"/>
      </w:rPr>
    </w:lvl>
  </w:abstractNum>
  <w:abstractNum w:abstractNumId="18" w15:restartNumberingAfterBreak="0">
    <w:nsid w:val="38844FF1"/>
    <w:multiLevelType w:val="hybridMultilevel"/>
    <w:tmpl w:val="2228B270"/>
    <w:lvl w:ilvl="0" w:tplc="242CF366">
      <w:start w:val="1"/>
      <w:numFmt w:val="lowerLetter"/>
      <w:lvlText w:val="(%1)"/>
      <w:lvlJc w:val="left"/>
      <w:pPr>
        <w:ind w:left="1774" w:hanging="557"/>
        <w:jc w:val="right"/>
      </w:pPr>
      <w:rPr>
        <w:rFonts w:ascii="Times New Roman" w:eastAsia="Times New Roman" w:hAnsi="Times New Roman" w:hint="default"/>
        <w:w w:val="105"/>
        <w:sz w:val="20"/>
        <w:szCs w:val="20"/>
      </w:rPr>
    </w:lvl>
    <w:lvl w:ilvl="1" w:tplc="2C228E96">
      <w:start w:val="1"/>
      <w:numFmt w:val="bullet"/>
      <w:lvlText w:val="•"/>
      <w:lvlJc w:val="left"/>
      <w:pPr>
        <w:ind w:left="2451" w:hanging="557"/>
      </w:pPr>
      <w:rPr>
        <w:rFonts w:hint="default"/>
      </w:rPr>
    </w:lvl>
    <w:lvl w:ilvl="2" w:tplc="9FDA0056">
      <w:start w:val="1"/>
      <w:numFmt w:val="bullet"/>
      <w:lvlText w:val="•"/>
      <w:lvlJc w:val="left"/>
      <w:pPr>
        <w:ind w:left="3127" w:hanging="557"/>
      </w:pPr>
      <w:rPr>
        <w:rFonts w:hint="default"/>
      </w:rPr>
    </w:lvl>
    <w:lvl w:ilvl="3" w:tplc="4CCE112A">
      <w:start w:val="1"/>
      <w:numFmt w:val="bullet"/>
      <w:lvlText w:val="•"/>
      <w:lvlJc w:val="left"/>
      <w:pPr>
        <w:ind w:left="3804" w:hanging="557"/>
      </w:pPr>
      <w:rPr>
        <w:rFonts w:hint="default"/>
      </w:rPr>
    </w:lvl>
    <w:lvl w:ilvl="4" w:tplc="E37206D6">
      <w:start w:val="1"/>
      <w:numFmt w:val="bullet"/>
      <w:lvlText w:val="•"/>
      <w:lvlJc w:val="left"/>
      <w:pPr>
        <w:ind w:left="4480" w:hanging="557"/>
      </w:pPr>
      <w:rPr>
        <w:rFonts w:hint="default"/>
      </w:rPr>
    </w:lvl>
    <w:lvl w:ilvl="5" w:tplc="7AA8FC26">
      <w:start w:val="1"/>
      <w:numFmt w:val="bullet"/>
      <w:lvlText w:val="•"/>
      <w:lvlJc w:val="left"/>
      <w:pPr>
        <w:ind w:left="5157" w:hanging="557"/>
      </w:pPr>
      <w:rPr>
        <w:rFonts w:hint="default"/>
      </w:rPr>
    </w:lvl>
    <w:lvl w:ilvl="6" w:tplc="EAFAFC8A">
      <w:start w:val="1"/>
      <w:numFmt w:val="bullet"/>
      <w:lvlText w:val="•"/>
      <w:lvlJc w:val="left"/>
      <w:pPr>
        <w:ind w:left="5833" w:hanging="557"/>
      </w:pPr>
      <w:rPr>
        <w:rFonts w:hint="default"/>
      </w:rPr>
    </w:lvl>
    <w:lvl w:ilvl="7" w:tplc="E13088EE">
      <w:start w:val="1"/>
      <w:numFmt w:val="bullet"/>
      <w:lvlText w:val="•"/>
      <w:lvlJc w:val="left"/>
      <w:pPr>
        <w:ind w:left="6510" w:hanging="557"/>
      </w:pPr>
      <w:rPr>
        <w:rFonts w:hint="default"/>
      </w:rPr>
    </w:lvl>
    <w:lvl w:ilvl="8" w:tplc="B5120082">
      <w:start w:val="1"/>
      <w:numFmt w:val="bullet"/>
      <w:lvlText w:val="•"/>
      <w:lvlJc w:val="left"/>
      <w:pPr>
        <w:ind w:left="7186" w:hanging="557"/>
      </w:pPr>
      <w:rPr>
        <w:rFonts w:hint="default"/>
      </w:rPr>
    </w:lvl>
  </w:abstractNum>
  <w:abstractNum w:abstractNumId="19" w15:restartNumberingAfterBreak="0">
    <w:nsid w:val="3A1D2C8C"/>
    <w:multiLevelType w:val="hybridMultilevel"/>
    <w:tmpl w:val="6A98BE1A"/>
    <w:lvl w:ilvl="0" w:tplc="8DA2EC44">
      <w:start w:val="2"/>
      <w:numFmt w:val="decimal"/>
      <w:lvlText w:val="(%1)"/>
      <w:lvlJc w:val="left"/>
      <w:pPr>
        <w:ind w:left="111" w:hanging="562"/>
      </w:pPr>
      <w:rPr>
        <w:rFonts w:ascii="Times New Roman" w:eastAsia="Times New Roman" w:hAnsi="Times New Roman" w:hint="default"/>
        <w:w w:val="106"/>
        <w:sz w:val="21"/>
        <w:szCs w:val="21"/>
      </w:rPr>
    </w:lvl>
    <w:lvl w:ilvl="1" w:tplc="6F325F7A">
      <w:start w:val="1"/>
      <w:numFmt w:val="lowerLetter"/>
      <w:lvlText w:val="(%2)"/>
      <w:lvlJc w:val="left"/>
      <w:pPr>
        <w:ind w:left="1904" w:hanging="559"/>
      </w:pPr>
      <w:rPr>
        <w:rFonts w:ascii="Times New Roman" w:eastAsia="Times New Roman" w:hAnsi="Times New Roman" w:hint="default"/>
        <w:w w:val="107"/>
        <w:sz w:val="20"/>
        <w:szCs w:val="20"/>
      </w:rPr>
    </w:lvl>
    <w:lvl w:ilvl="2" w:tplc="68B8E37C">
      <w:start w:val="1"/>
      <w:numFmt w:val="bullet"/>
      <w:lvlText w:val="•"/>
      <w:lvlJc w:val="left"/>
      <w:pPr>
        <w:ind w:left="2642" w:hanging="559"/>
      </w:pPr>
      <w:rPr>
        <w:rFonts w:hint="default"/>
      </w:rPr>
    </w:lvl>
    <w:lvl w:ilvl="3" w:tplc="A3A69C58">
      <w:start w:val="1"/>
      <w:numFmt w:val="bullet"/>
      <w:lvlText w:val="•"/>
      <w:lvlJc w:val="left"/>
      <w:pPr>
        <w:ind w:left="3379" w:hanging="559"/>
      </w:pPr>
      <w:rPr>
        <w:rFonts w:hint="default"/>
      </w:rPr>
    </w:lvl>
    <w:lvl w:ilvl="4" w:tplc="4EB63556">
      <w:start w:val="1"/>
      <w:numFmt w:val="bullet"/>
      <w:lvlText w:val="•"/>
      <w:lvlJc w:val="left"/>
      <w:pPr>
        <w:ind w:left="4116" w:hanging="559"/>
      </w:pPr>
      <w:rPr>
        <w:rFonts w:hint="default"/>
      </w:rPr>
    </w:lvl>
    <w:lvl w:ilvl="5" w:tplc="73DAD548">
      <w:start w:val="1"/>
      <w:numFmt w:val="bullet"/>
      <w:lvlText w:val="•"/>
      <w:lvlJc w:val="left"/>
      <w:pPr>
        <w:ind w:left="4853" w:hanging="559"/>
      </w:pPr>
      <w:rPr>
        <w:rFonts w:hint="default"/>
      </w:rPr>
    </w:lvl>
    <w:lvl w:ilvl="6" w:tplc="B5BA4480">
      <w:start w:val="1"/>
      <w:numFmt w:val="bullet"/>
      <w:lvlText w:val="•"/>
      <w:lvlJc w:val="left"/>
      <w:pPr>
        <w:ind w:left="5591" w:hanging="559"/>
      </w:pPr>
      <w:rPr>
        <w:rFonts w:hint="default"/>
      </w:rPr>
    </w:lvl>
    <w:lvl w:ilvl="7" w:tplc="301048BE">
      <w:start w:val="1"/>
      <w:numFmt w:val="bullet"/>
      <w:lvlText w:val="•"/>
      <w:lvlJc w:val="left"/>
      <w:pPr>
        <w:ind w:left="6328" w:hanging="559"/>
      </w:pPr>
      <w:rPr>
        <w:rFonts w:hint="default"/>
      </w:rPr>
    </w:lvl>
    <w:lvl w:ilvl="8" w:tplc="FA10F26C">
      <w:start w:val="1"/>
      <w:numFmt w:val="bullet"/>
      <w:lvlText w:val="•"/>
      <w:lvlJc w:val="left"/>
      <w:pPr>
        <w:ind w:left="7065" w:hanging="559"/>
      </w:pPr>
      <w:rPr>
        <w:rFonts w:hint="default"/>
      </w:rPr>
    </w:lvl>
  </w:abstractNum>
  <w:abstractNum w:abstractNumId="20" w15:restartNumberingAfterBreak="0">
    <w:nsid w:val="425578E3"/>
    <w:multiLevelType w:val="hybridMultilevel"/>
    <w:tmpl w:val="F4E0C1D4"/>
    <w:lvl w:ilvl="0" w:tplc="5E9AC488">
      <w:start w:val="2"/>
      <w:numFmt w:val="decimal"/>
      <w:lvlText w:val="(%1)"/>
      <w:lvlJc w:val="left"/>
      <w:pPr>
        <w:ind w:left="1244" w:hanging="543"/>
      </w:pPr>
      <w:rPr>
        <w:rFonts w:ascii="Times New Roman" w:eastAsia="Times New Roman" w:hAnsi="Times New Roman" w:hint="default"/>
        <w:w w:val="95"/>
        <w:sz w:val="22"/>
        <w:szCs w:val="22"/>
      </w:rPr>
    </w:lvl>
    <w:lvl w:ilvl="1" w:tplc="078AB9F4">
      <w:start w:val="1"/>
      <w:numFmt w:val="lowerLetter"/>
      <w:lvlText w:val="(%2)"/>
      <w:lvlJc w:val="left"/>
      <w:pPr>
        <w:ind w:left="1230" w:hanging="487"/>
        <w:jc w:val="right"/>
      </w:pPr>
      <w:rPr>
        <w:rFonts w:ascii="Times New Roman" w:eastAsia="Times New Roman" w:hAnsi="Times New Roman" w:hint="default"/>
        <w:w w:val="94"/>
        <w:sz w:val="22"/>
        <w:szCs w:val="22"/>
      </w:rPr>
    </w:lvl>
    <w:lvl w:ilvl="2" w:tplc="52BC5B52">
      <w:start w:val="1"/>
      <w:numFmt w:val="lowerRoman"/>
      <w:lvlText w:val="(%3)"/>
      <w:lvlJc w:val="left"/>
      <w:pPr>
        <w:ind w:left="1786" w:hanging="543"/>
      </w:pPr>
      <w:rPr>
        <w:rFonts w:ascii="Times New Roman" w:eastAsia="Times New Roman" w:hAnsi="Times New Roman" w:hint="default"/>
        <w:w w:val="96"/>
        <w:sz w:val="22"/>
        <w:szCs w:val="22"/>
      </w:rPr>
    </w:lvl>
    <w:lvl w:ilvl="3" w:tplc="E33AD238">
      <w:start w:val="1"/>
      <w:numFmt w:val="bullet"/>
      <w:lvlText w:val="•"/>
      <w:lvlJc w:val="left"/>
      <w:pPr>
        <w:ind w:left="2670" w:hanging="543"/>
      </w:pPr>
      <w:rPr>
        <w:rFonts w:hint="default"/>
      </w:rPr>
    </w:lvl>
    <w:lvl w:ilvl="4" w:tplc="3B5A4FB4">
      <w:start w:val="1"/>
      <w:numFmt w:val="bullet"/>
      <w:lvlText w:val="•"/>
      <w:lvlJc w:val="left"/>
      <w:pPr>
        <w:ind w:left="3554" w:hanging="543"/>
      </w:pPr>
      <w:rPr>
        <w:rFonts w:hint="default"/>
      </w:rPr>
    </w:lvl>
    <w:lvl w:ilvl="5" w:tplc="11287404">
      <w:start w:val="1"/>
      <w:numFmt w:val="bullet"/>
      <w:lvlText w:val="•"/>
      <w:lvlJc w:val="left"/>
      <w:pPr>
        <w:ind w:left="4439" w:hanging="543"/>
      </w:pPr>
      <w:rPr>
        <w:rFonts w:hint="default"/>
      </w:rPr>
    </w:lvl>
    <w:lvl w:ilvl="6" w:tplc="1FFEC0B2">
      <w:start w:val="1"/>
      <w:numFmt w:val="bullet"/>
      <w:lvlText w:val="•"/>
      <w:lvlJc w:val="left"/>
      <w:pPr>
        <w:ind w:left="5323" w:hanging="543"/>
      </w:pPr>
      <w:rPr>
        <w:rFonts w:hint="default"/>
      </w:rPr>
    </w:lvl>
    <w:lvl w:ilvl="7" w:tplc="0EB46EAE">
      <w:start w:val="1"/>
      <w:numFmt w:val="bullet"/>
      <w:lvlText w:val="•"/>
      <w:lvlJc w:val="left"/>
      <w:pPr>
        <w:ind w:left="6207" w:hanging="543"/>
      </w:pPr>
      <w:rPr>
        <w:rFonts w:hint="default"/>
      </w:rPr>
    </w:lvl>
    <w:lvl w:ilvl="8" w:tplc="6C30F2A0">
      <w:start w:val="1"/>
      <w:numFmt w:val="bullet"/>
      <w:lvlText w:val="•"/>
      <w:lvlJc w:val="left"/>
      <w:pPr>
        <w:ind w:left="7091" w:hanging="543"/>
      </w:pPr>
      <w:rPr>
        <w:rFonts w:hint="default"/>
      </w:rPr>
    </w:lvl>
  </w:abstractNum>
  <w:abstractNum w:abstractNumId="21" w15:restartNumberingAfterBreak="0">
    <w:nsid w:val="44565784"/>
    <w:multiLevelType w:val="hybridMultilevel"/>
    <w:tmpl w:val="64E05496"/>
    <w:lvl w:ilvl="0" w:tplc="54A83CBA">
      <w:start w:val="1"/>
      <w:numFmt w:val="lowerLetter"/>
      <w:lvlText w:val="(%1)"/>
      <w:lvlJc w:val="left"/>
      <w:pPr>
        <w:ind w:left="3748" w:hanging="533"/>
      </w:pPr>
      <w:rPr>
        <w:rFonts w:ascii="Times New Roman" w:eastAsia="Times New Roman" w:hAnsi="Times New Roman" w:hint="default"/>
        <w:w w:val="97"/>
        <w:sz w:val="21"/>
        <w:szCs w:val="21"/>
      </w:rPr>
    </w:lvl>
    <w:lvl w:ilvl="1" w:tplc="345636C4">
      <w:start w:val="1"/>
      <w:numFmt w:val="lowerRoman"/>
      <w:lvlText w:val="(%2)"/>
      <w:lvlJc w:val="left"/>
      <w:pPr>
        <w:ind w:left="4266" w:hanging="533"/>
        <w:jc w:val="right"/>
      </w:pPr>
      <w:rPr>
        <w:rFonts w:ascii="Times New Roman" w:eastAsia="Times New Roman" w:hAnsi="Times New Roman" w:hint="default"/>
        <w:w w:val="96"/>
        <w:sz w:val="21"/>
        <w:szCs w:val="21"/>
      </w:rPr>
    </w:lvl>
    <w:lvl w:ilvl="2" w:tplc="8E90BFDE">
      <w:start w:val="1"/>
      <w:numFmt w:val="bullet"/>
      <w:lvlText w:val="•"/>
      <w:lvlJc w:val="left"/>
      <w:pPr>
        <w:ind w:left="4928" w:hanging="533"/>
      </w:pPr>
      <w:rPr>
        <w:rFonts w:hint="default"/>
      </w:rPr>
    </w:lvl>
    <w:lvl w:ilvl="3" w:tplc="50005F90">
      <w:start w:val="1"/>
      <w:numFmt w:val="bullet"/>
      <w:lvlText w:val="•"/>
      <w:lvlJc w:val="left"/>
      <w:pPr>
        <w:ind w:left="5589" w:hanging="533"/>
      </w:pPr>
      <w:rPr>
        <w:rFonts w:hint="default"/>
      </w:rPr>
    </w:lvl>
    <w:lvl w:ilvl="4" w:tplc="AA34FD0A">
      <w:start w:val="1"/>
      <w:numFmt w:val="bullet"/>
      <w:lvlText w:val="•"/>
      <w:lvlJc w:val="left"/>
      <w:pPr>
        <w:ind w:left="6251" w:hanging="533"/>
      </w:pPr>
      <w:rPr>
        <w:rFonts w:hint="default"/>
      </w:rPr>
    </w:lvl>
    <w:lvl w:ilvl="5" w:tplc="148A66F4">
      <w:start w:val="1"/>
      <w:numFmt w:val="bullet"/>
      <w:lvlText w:val="•"/>
      <w:lvlJc w:val="left"/>
      <w:pPr>
        <w:ind w:left="6912" w:hanging="533"/>
      </w:pPr>
      <w:rPr>
        <w:rFonts w:hint="default"/>
      </w:rPr>
    </w:lvl>
    <w:lvl w:ilvl="6" w:tplc="FE7A54EA">
      <w:start w:val="1"/>
      <w:numFmt w:val="bullet"/>
      <w:lvlText w:val="•"/>
      <w:lvlJc w:val="left"/>
      <w:pPr>
        <w:ind w:left="7574" w:hanging="533"/>
      </w:pPr>
      <w:rPr>
        <w:rFonts w:hint="default"/>
      </w:rPr>
    </w:lvl>
    <w:lvl w:ilvl="7" w:tplc="28BC0EBC">
      <w:start w:val="1"/>
      <w:numFmt w:val="bullet"/>
      <w:lvlText w:val="•"/>
      <w:lvlJc w:val="left"/>
      <w:pPr>
        <w:ind w:left="8235" w:hanging="533"/>
      </w:pPr>
      <w:rPr>
        <w:rFonts w:hint="default"/>
      </w:rPr>
    </w:lvl>
    <w:lvl w:ilvl="8" w:tplc="89169470">
      <w:start w:val="1"/>
      <w:numFmt w:val="bullet"/>
      <w:lvlText w:val="•"/>
      <w:lvlJc w:val="left"/>
      <w:pPr>
        <w:ind w:left="8897" w:hanging="533"/>
      </w:pPr>
      <w:rPr>
        <w:rFonts w:hint="default"/>
      </w:rPr>
    </w:lvl>
  </w:abstractNum>
  <w:abstractNum w:abstractNumId="22" w15:restartNumberingAfterBreak="0">
    <w:nsid w:val="46683651"/>
    <w:multiLevelType w:val="hybridMultilevel"/>
    <w:tmpl w:val="75CA258E"/>
    <w:lvl w:ilvl="0" w:tplc="57BAD8E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4EF54F5D"/>
    <w:multiLevelType w:val="hybridMultilevel"/>
    <w:tmpl w:val="D9120FCC"/>
    <w:lvl w:ilvl="0" w:tplc="574421AA">
      <w:start w:val="2"/>
      <w:numFmt w:val="decimal"/>
      <w:lvlText w:val="(%1)"/>
      <w:lvlJc w:val="left"/>
      <w:pPr>
        <w:ind w:left="736" w:hanging="559"/>
      </w:pPr>
      <w:rPr>
        <w:rFonts w:ascii="Times New Roman" w:eastAsia="Times New Roman" w:hAnsi="Times New Roman" w:hint="default"/>
        <w:w w:val="102"/>
        <w:sz w:val="21"/>
        <w:szCs w:val="21"/>
      </w:rPr>
    </w:lvl>
    <w:lvl w:ilvl="1" w:tplc="C778F216">
      <w:start w:val="1"/>
      <w:numFmt w:val="bullet"/>
      <w:lvlText w:val="•"/>
      <w:lvlJc w:val="left"/>
      <w:pPr>
        <w:ind w:left="1503" w:hanging="559"/>
      </w:pPr>
      <w:rPr>
        <w:rFonts w:hint="default"/>
      </w:rPr>
    </w:lvl>
    <w:lvl w:ilvl="2" w:tplc="DDC8CE0A">
      <w:start w:val="1"/>
      <w:numFmt w:val="bullet"/>
      <w:lvlText w:val="•"/>
      <w:lvlJc w:val="left"/>
      <w:pPr>
        <w:ind w:left="2269" w:hanging="559"/>
      </w:pPr>
      <w:rPr>
        <w:rFonts w:hint="default"/>
      </w:rPr>
    </w:lvl>
    <w:lvl w:ilvl="3" w:tplc="D78CC036">
      <w:start w:val="1"/>
      <w:numFmt w:val="bullet"/>
      <w:lvlText w:val="•"/>
      <w:lvlJc w:val="left"/>
      <w:pPr>
        <w:ind w:left="3035" w:hanging="559"/>
      </w:pPr>
      <w:rPr>
        <w:rFonts w:hint="default"/>
      </w:rPr>
    </w:lvl>
    <w:lvl w:ilvl="4" w:tplc="55C4B43C">
      <w:start w:val="1"/>
      <w:numFmt w:val="bullet"/>
      <w:lvlText w:val="•"/>
      <w:lvlJc w:val="left"/>
      <w:pPr>
        <w:ind w:left="3802" w:hanging="559"/>
      </w:pPr>
      <w:rPr>
        <w:rFonts w:hint="default"/>
      </w:rPr>
    </w:lvl>
    <w:lvl w:ilvl="5" w:tplc="11F0A91E">
      <w:start w:val="1"/>
      <w:numFmt w:val="bullet"/>
      <w:lvlText w:val="•"/>
      <w:lvlJc w:val="left"/>
      <w:pPr>
        <w:ind w:left="4568" w:hanging="559"/>
      </w:pPr>
      <w:rPr>
        <w:rFonts w:hint="default"/>
      </w:rPr>
    </w:lvl>
    <w:lvl w:ilvl="6" w:tplc="7F02EC9E">
      <w:start w:val="1"/>
      <w:numFmt w:val="bullet"/>
      <w:lvlText w:val="•"/>
      <w:lvlJc w:val="left"/>
      <w:pPr>
        <w:ind w:left="5334" w:hanging="559"/>
      </w:pPr>
      <w:rPr>
        <w:rFonts w:hint="default"/>
      </w:rPr>
    </w:lvl>
    <w:lvl w:ilvl="7" w:tplc="1C506D7A">
      <w:start w:val="1"/>
      <w:numFmt w:val="bullet"/>
      <w:lvlText w:val="•"/>
      <w:lvlJc w:val="left"/>
      <w:pPr>
        <w:ind w:left="6101" w:hanging="559"/>
      </w:pPr>
      <w:rPr>
        <w:rFonts w:hint="default"/>
      </w:rPr>
    </w:lvl>
    <w:lvl w:ilvl="8" w:tplc="40D81A32">
      <w:start w:val="1"/>
      <w:numFmt w:val="bullet"/>
      <w:lvlText w:val="•"/>
      <w:lvlJc w:val="left"/>
      <w:pPr>
        <w:ind w:left="6867" w:hanging="559"/>
      </w:pPr>
      <w:rPr>
        <w:rFonts w:hint="default"/>
      </w:rPr>
    </w:lvl>
  </w:abstractNum>
  <w:abstractNum w:abstractNumId="24" w15:restartNumberingAfterBreak="0">
    <w:nsid w:val="4FB52BA7"/>
    <w:multiLevelType w:val="hybridMultilevel"/>
    <w:tmpl w:val="CD2A3B9A"/>
    <w:lvl w:ilvl="0" w:tplc="F8243BDA">
      <w:start w:val="2"/>
      <w:numFmt w:val="decimal"/>
      <w:lvlText w:val="(%1)"/>
      <w:lvlJc w:val="left"/>
      <w:pPr>
        <w:ind w:left="767" w:hanging="558"/>
        <w:jc w:val="right"/>
      </w:pPr>
      <w:rPr>
        <w:rFonts w:ascii="Times New Roman" w:eastAsia="Times New Roman" w:hAnsi="Times New Roman" w:hint="default"/>
        <w:w w:val="101"/>
        <w:sz w:val="21"/>
        <w:szCs w:val="21"/>
      </w:rPr>
    </w:lvl>
    <w:lvl w:ilvl="1" w:tplc="955A0396">
      <w:start w:val="1"/>
      <w:numFmt w:val="lowerLetter"/>
      <w:lvlText w:val="(%2)"/>
      <w:lvlJc w:val="left"/>
      <w:pPr>
        <w:ind w:left="1194" w:hanging="553"/>
      </w:pPr>
      <w:rPr>
        <w:rFonts w:ascii="Times New Roman" w:eastAsia="Times New Roman" w:hAnsi="Times New Roman" w:hint="default"/>
        <w:sz w:val="21"/>
        <w:szCs w:val="21"/>
      </w:rPr>
    </w:lvl>
    <w:lvl w:ilvl="2" w:tplc="EB468746">
      <w:start w:val="1"/>
      <w:numFmt w:val="bullet"/>
      <w:lvlText w:val="•"/>
      <w:lvlJc w:val="left"/>
      <w:pPr>
        <w:ind w:left="1853" w:hanging="553"/>
      </w:pPr>
      <w:rPr>
        <w:rFonts w:hint="default"/>
      </w:rPr>
    </w:lvl>
    <w:lvl w:ilvl="3" w:tplc="14265A3E">
      <w:start w:val="1"/>
      <w:numFmt w:val="bullet"/>
      <w:lvlText w:val="•"/>
      <w:lvlJc w:val="left"/>
      <w:pPr>
        <w:ind w:left="2671" w:hanging="553"/>
      </w:pPr>
      <w:rPr>
        <w:rFonts w:hint="default"/>
      </w:rPr>
    </w:lvl>
    <w:lvl w:ilvl="4" w:tplc="5060DDEE">
      <w:start w:val="1"/>
      <w:numFmt w:val="bullet"/>
      <w:lvlText w:val="•"/>
      <w:lvlJc w:val="left"/>
      <w:pPr>
        <w:ind w:left="3490" w:hanging="553"/>
      </w:pPr>
      <w:rPr>
        <w:rFonts w:hint="default"/>
      </w:rPr>
    </w:lvl>
    <w:lvl w:ilvl="5" w:tplc="A2E011AE">
      <w:start w:val="1"/>
      <w:numFmt w:val="bullet"/>
      <w:lvlText w:val="•"/>
      <w:lvlJc w:val="left"/>
      <w:pPr>
        <w:ind w:left="4308" w:hanging="553"/>
      </w:pPr>
      <w:rPr>
        <w:rFonts w:hint="default"/>
      </w:rPr>
    </w:lvl>
    <w:lvl w:ilvl="6" w:tplc="8FEA9D3C">
      <w:start w:val="1"/>
      <w:numFmt w:val="bullet"/>
      <w:lvlText w:val="•"/>
      <w:lvlJc w:val="left"/>
      <w:pPr>
        <w:ind w:left="5126" w:hanging="553"/>
      </w:pPr>
      <w:rPr>
        <w:rFonts w:hint="default"/>
      </w:rPr>
    </w:lvl>
    <w:lvl w:ilvl="7" w:tplc="83921548">
      <w:start w:val="1"/>
      <w:numFmt w:val="bullet"/>
      <w:lvlText w:val="•"/>
      <w:lvlJc w:val="left"/>
      <w:pPr>
        <w:ind w:left="5945" w:hanging="553"/>
      </w:pPr>
      <w:rPr>
        <w:rFonts w:hint="default"/>
      </w:rPr>
    </w:lvl>
    <w:lvl w:ilvl="8" w:tplc="B958E64E">
      <w:start w:val="1"/>
      <w:numFmt w:val="bullet"/>
      <w:lvlText w:val="•"/>
      <w:lvlJc w:val="left"/>
      <w:pPr>
        <w:ind w:left="6763" w:hanging="553"/>
      </w:pPr>
      <w:rPr>
        <w:rFonts w:hint="default"/>
      </w:rPr>
    </w:lvl>
  </w:abstractNum>
  <w:abstractNum w:abstractNumId="25" w15:restartNumberingAfterBreak="0">
    <w:nsid w:val="521664C0"/>
    <w:multiLevelType w:val="hybridMultilevel"/>
    <w:tmpl w:val="D91CA52C"/>
    <w:lvl w:ilvl="0" w:tplc="0D4A4698">
      <w:start w:val="1"/>
      <w:numFmt w:val="lowerLetter"/>
      <w:lvlText w:val="(%1)"/>
      <w:lvlJc w:val="left"/>
      <w:pPr>
        <w:ind w:left="1248" w:hanging="562"/>
      </w:pPr>
      <w:rPr>
        <w:rFonts w:ascii="Times New Roman" w:eastAsia="Times New Roman" w:hAnsi="Times New Roman" w:hint="default"/>
        <w:w w:val="103"/>
        <w:sz w:val="21"/>
        <w:szCs w:val="21"/>
      </w:rPr>
    </w:lvl>
    <w:lvl w:ilvl="1" w:tplc="8D8E025C">
      <w:start w:val="1"/>
      <w:numFmt w:val="bullet"/>
      <w:lvlText w:val="•"/>
      <w:lvlJc w:val="left"/>
      <w:pPr>
        <w:ind w:left="2005" w:hanging="562"/>
      </w:pPr>
      <w:rPr>
        <w:rFonts w:hint="default"/>
      </w:rPr>
    </w:lvl>
    <w:lvl w:ilvl="2" w:tplc="FAA8844C">
      <w:start w:val="1"/>
      <w:numFmt w:val="bullet"/>
      <w:lvlText w:val="•"/>
      <w:lvlJc w:val="left"/>
      <w:pPr>
        <w:ind w:left="2762" w:hanging="562"/>
      </w:pPr>
      <w:rPr>
        <w:rFonts w:hint="default"/>
      </w:rPr>
    </w:lvl>
    <w:lvl w:ilvl="3" w:tplc="EA741B96">
      <w:start w:val="1"/>
      <w:numFmt w:val="bullet"/>
      <w:lvlText w:val="•"/>
      <w:lvlJc w:val="left"/>
      <w:pPr>
        <w:ind w:left="3520" w:hanging="562"/>
      </w:pPr>
      <w:rPr>
        <w:rFonts w:hint="default"/>
      </w:rPr>
    </w:lvl>
    <w:lvl w:ilvl="4" w:tplc="C59CA15A">
      <w:start w:val="1"/>
      <w:numFmt w:val="bullet"/>
      <w:lvlText w:val="•"/>
      <w:lvlJc w:val="left"/>
      <w:pPr>
        <w:ind w:left="4277" w:hanging="562"/>
      </w:pPr>
      <w:rPr>
        <w:rFonts w:hint="default"/>
      </w:rPr>
    </w:lvl>
    <w:lvl w:ilvl="5" w:tplc="A3789E22">
      <w:start w:val="1"/>
      <w:numFmt w:val="bullet"/>
      <w:lvlText w:val="•"/>
      <w:lvlJc w:val="left"/>
      <w:pPr>
        <w:ind w:left="5034" w:hanging="562"/>
      </w:pPr>
      <w:rPr>
        <w:rFonts w:hint="default"/>
      </w:rPr>
    </w:lvl>
    <w:lvl w:ilvl="6" w:tplc="06DA2854">
      <w:start w:val="1"/>
      <w:numFmt w:val="bullet"/>
      <w:lvlText w:val="•"/>
      <w:lvlJc w:val="left"/>
      <w:pPr>
        <w:ind w:left="5791" w:hanging="562"/>
      </w:pPr>
      <w:rPr>
        <w:rFonts w:hint="default"/>
      </w:rPr>
    </w:lvl>
    <w:lvl w:ilvl="7" w:tplc="7938CEC4">
      <w:start w:val="1"/>
      <w:numFmt w:val="bullet"/>
      <w:lvlText w:val="•"/>
      <w:lvlJc w:val="left"/>
      <w:pPr>
        <w:ind w:left="6548" w:hanging="562"/>
      </w:pPr>
      <w:rPr>
        <w:rFonts w:hint="default"/>
      </w:rPr>
    </w:lvl>
    <w:lvl w:ilvl="8" w:tplc="C38C6C82">
      <w:start w:val="1"/>
      <w:numFmt w:val="bullet"/>
      <w:lvlText w:val="•"/>
      <w:lvlJc w:val="left"/>
      <w:pPr>
        <w:ind w:left="7305" w:hanging="562"/>
      </w:pPr>
      <w:rPr>
        <w:rFonts w:hint="default"/>
      </w:rPr>
    </w:lvl>
  </w:abstractNum>
  <w:abstractNum w:abstractNumId="26" w15:restartNumberingAfterBreak="0">
    <w:nsid w:val="55921255"/>
    <w:multiLevelType w:val="hybridMultilevel"/>
    <w:tmpl w:val="E48679D4"/>
    <w:lvl w:ilvl="0" w:tplc="3754F870">
      <w:start w:val="2"/>
      <w:numFmt w:val="decimal"/>
      <w:lvlText w:val="(%1)"/>
      <w:lvlJc w:val="left"/>
      <w:pPr>
        <w:ind w:left="1245" w:hanging="558"/>
      </w:pPr>
      <w:rPr>
        <w:rFonts w:ascii="Times New Roman" w:eastAsia="Times New Roman" w:hAnsi="Times New Roman" w:hint="default"/>
        <w:w w:val="101"/>
        <w:sz w:val="21"/>
        <w:szCs w:val="21"/>
      </w:rPr>
    </w:lvl>
    <w:lvl w:ilvl="1" w:tplc="8F042568">
      <w:start w:val="1"/>
      <w:numFmt w:val="lowerLetter"/>
      <w:lvlText w:val="(%2)"/>
      <w:lvlJc w:val="left"/>
      <w:pPr>
        <w:ind w:left="1236" w:hanging="548"/>
      </w:pPr>
      <w:rPr>
        <w:rFonts w:ascii="Times New Roman" w:eastAsia="Times New Roman" w:hAnsi="Times New Roman" w:hint="default"/>
        <w:sz w:val="21"/>
        <w:szCs w:val="21"/>
      </w:rPr>
    </w:lvl>
    <w:lvl w:ilvl="2" w:tplc="53B49638">
      <w:start w:val="1"/>
      <w:numFmt w:val="bullet"/>
      <w:lvlText w:val="•"/>
      <w:lvlJc w:val="left"/>
      <w:pPr>
        <w:ind w:left="2102" w:hanging="548"/>
      </w:pPr>
      <w:rPr>
        <w:rFonts w:hint="default"/>
      </w:rPr>
    </w:lvl>
    <w:lvl w:ilvl="3" w:tplc="5F2C7D6C">
      <w:start w:val="1"/>
      <w:numFmt w:val="bullet"/>
      <w:lvlText w:val="•"/>
      <w:lvlJc w:val="left"/>
      <w:pPr>
        <w:ind w:left="2959" w:hanging="548"/>
      </w:pPr>
      <w:rPr>
        <w:rFonts w:hint="default"/>
      </w:rPr>
    </w:lvl>
    <w:lvl w:ilvl="4" w:tplc="327055DC">
      <w:start w:val="1"/>
      <w:numFmt w:val="bullet"/>
      <w:lvlText w:val="•"/>
      <w:lvlJc w:val="left"/>
      <w:pPr>
        <w:ind w:left="3817" w:hanging="548"/>
      </w:pPr>
      <w:rPr>
        <w:rFonts w:hint="default"/>
      </w:rPr>
    </w:lvl>
    <w:lvl w:ilvl="5" w:tplc="7270BDE6">
      <w:start w:val="1"/>
      <w:numFmt w:val="bullet"/>
      <w:lvlText w:val="•"/>
      <w:lvlJc w:val="left"/>
      <w:pPr>
        <w:ind w:left="4674" w:hanging="548"/>
      </w:pPr>
      <w:rPr>
        <w:rFonts w:hint="default"/>
      </w:rPr>
    </w:lvl>
    <w:lvl w:ilvl="6" w:tplc="A5E27EFE">
      <w:start w:val="1"/>
      <w:numFmt w:val="bullet"/>
      <w:lvlText w:val="•"/>
      <w:lvlJc w:val="left"/>
      <w:pPr>
        <w:ind w:left="5531" w:hanging="548"/>
      </w:pPr>
      <w:rPr>
        <w:rFonts w:hint="default"/>
      </w:rPr>
    </w:lvl>
    <w:lvl w:ilvl="7" w:tplc="53B00746">
      <w:start w:val="1"/>
      <w:numFmt w:val="bullet"/>
      <w:lvlText w:val="•"/>
      <w:lvlJc w:val="left"/>
      <w:pPr>
        <w:ind w:left="6388" w:hanging="548"/>
      </w:pPr>
      <w:rPr>
        <w:rFonts w:hint="default"/>
      </w:rPr>
    </w:lvl>
    <w:lvl w:ilvl="8" w:tplc="4C8AD7B2">
      <w:start w:val="1"/>
      <w:numFmt w:val="bullet"/>
      <w:lvlText w:val="•"/>
      <w:lvlJc w:val="left"/>
      <w:pPr>
        <w:ind w:left="7245" w:hanging="548"/>
      </w:pPr>
      <w:rPr>
        <w:rFonts w:hint="default"/>
      </w:rPr>
    </w:lvl>
  </w:abstractNum>
  <w:abstractNum w:abstractNumId="27" w15:restartNumberingAfterBreak="0">
    <w:nsid w:val="61734518"/>
    <w:multiLevelType w:val="hybridMultilevel"/>
    <w:tmpl w:val="D0060E0A"/>
    <w:lvl w:ilvl="0" w:tplc="FA728B6A">
      <w:start w:val="1"/>
      <w:numFmt w:val="lowerLetter"/>
      <w:lvlText w:val="(%1)"/>
      <w:lvlJc w:val="left"/>
      <w:pPr>
        <w:ind w:left="1211" w:hanging="547"/>
      </w:pPr>
      <w:rPr>
        <w:rFonts w:ascii="Times New Roman" w:eastAsia="Times New Roman" w:hAnsi="Times New Roman" w:hint="default"/>
        <w:w w:val="94"/>
        <w:sz w:val="22"/>
        <w:szCs w:val="22"/>
      </w:rPr>
    </w:lvl>
    <w:lvl w:ilvl="1" w:tplc="FA88F47C">
      <w:start w:val="1"/>
      <w:numFmt w:val="bullet"/>
      <w:lvlText w:val="•"/>
      <w:lvlJc w:val="left"/>
      <w:pPr>
        <w:ind w:left="1976" w:hanging="547"/>
      </w:pPr>
      <w:rPr>
        <w:rFonts w:hint="default"/>
      </w:rPr>
    </w:lvl>
    <w:lvl w:ilvl="2" w:tplc="DD220D1A">
      <w:start w:val="1"/>
      <w:numFmt w:val="bullet"/>
      <w:lvlText w:val="•"/>
      <w:lvlJc w:val="left"/>
      <w:pPr>
        <w:ind w:left="2741" w:hanging="547"/>
      </w:pPr>
      <w:rPr>
        <w:rFonts w:hint="default"/>
      </w:rPr>
    </w:lvl>
    <w:lvl w:ilvl="3" w:tplc="F392DCD8">
      <w:start w:val="1"/>
      <w:numFmt w:val="bullet"/>
      <w:lvlText w:val="•"/>
      <w:lvlJc w:val="left"/>
      <w:pPr>
        <w:ind w:left="3506" w:hanging="547"/>
      </w:pPr>
      <w:rPr>
        <w:rFonts w:hint="default"/>
      </w:rPr>
    </w:lvl>
    <w:lvl w:ilvl="4" w:tplc="0D5AAF42">
      <w:start w:val="1"/>
      <w:numFmt w:val="bullet"/>
      <w:lvlText w:val="•"/>
      <w:lvlJc w:val="left"/>
      <w:pPr>
        <w:ind w:left="4271" w:hanging="547"/>
      </w:pPr>
      <w:rPr>
        <w:rFonts w:hint="default"/>
      </w:rPr>
    </w:lvl>
    <w:lvl w:ilvl="5" w:tplc="0610FB20">
      <w:start w:val="1"/>
      <w:numFmt w:val="bullet"/>
      <w:lvlText w:val="•"/>
      <w:lvlJc w:val="left"/>
      <w:pPr>
        <w:ind w:left="5035" w:hanging="547"/>
      </w:pPr>
      <w:rPr>
        <w:rFonts w:hint="default"/>
      </w:rPr>
    </w:lvl>
    <w:lvl w:ilvl="6" w:tplc="80D4A2BA">
      <w:start w:val="1"/>
      <w:numFmt w:val="bullet"/>
      <w:lvlText w:val="•"/>
      <w:lvlJc w:val="left"/>
      <w:pPr>
        <w:ind w:left="5800" w:hanging="547"/>
      </w:pPr>
      <w:rPr>
        <w:rFonts w:hint="default"/>
      </w:rPr>
    </w:lvl>
    <w:lvl w:ilvl="7" w:tplc="671C29F2">
      <w:start w:val="1"/>
      <w:numFmt w:val="bullet"/>
      <w:lvlText w:val="•"/>
      <w:lvlJc w:val="left"/>
      <w:pPr>
        <w:ind w:left="6565" w:hanging="547"/>
      </w:pPr>
      <w:rPr>
        <w:rFonts w:hint="default"/>
      </w:rPr>
    </w:lvl>
    <w:lvl w:ilvl="8" w:tplc="73DC2ADE">
      <w:start w:val="1"/>
      <w:numFmt w:val="bullet"/>
      <w:lvlText w:val="•"/>
      <w:lvlJc w:val="left"/>
      <w:pPr>
        <w:ind w:left="7330" w:hanging="547"/>
      </w:pPr>
      <w:rPr>
        <w:rFonts w:hint="default"/>
      </w:rPr>
    </w:lvl>
  </w:abstractNum>
  <w:abstractNum w:abstractNumId="28" w15:restartNumberingAfterBreak="0">
    <w:nsid w:val="62FE0087"/>
    <w:multiLevelType w:val="hybridMultilevel"/>
    <w:tmpl w:val="EA821726"/>
    <w:lvl w:ilvl="0" w:tplc="7A907A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36147ED"/>
    <w:multiLevelType w:val="hybridMultilevel"/>
    <w:tmpl w:val="3BE0634C"/>
    <w:lvl w:ilvl="0" w:tplc="EF58A838">
      <w:start w:val="2"/>
      <w:numFmt w:val="decimal"/>
      <w:lvlText w:val="(%1)"/>
      <w:lvlJc w:val="left"/>
      <w:pPr>
        <w:ind w:left="124" w:hanging="557"/>
        <w:jc w:val="right"/>
      </w:pPr>
      <w:rPr>
        <w:rFonts w:ascii="Times New Roman" w:eastAsia="Times New Roman" w:hAnsi="Times New Roman" w:hint="default"/>
        <w:w w:val="103"/>
        <w:sz w:val="21"/>
        <w:szCs w:val="21"/>
      </w:rPr>
    </w:lvl>
    <w:lvl w:ilvl="1" w:tplc="DC74E9B8">
      <w:start w:val="1"/>
      <w:numFmt w:val="bullet"/>
      <w:lvlText w:val="•"/>
      <w:lvlJc w:val="left"/>
      <w:pPr>
        <w:ind w:left="989" w:hanging="557"/>
      </w:pPr>
      <w:rPr>
        <w:rFonts w:hint="default"/>
      </w:rPr>
    </w:lvl>
    <w:lvl w:ilvl="2" w:tplc="BFA0156E">
      <w:start w:val="1"/>
      <w:numFmt w:val="bullet"/>
      <w:lvlText w:val="•"/>
      <w:lvlJc w:val="left"/>
      <w:pPr>
        <w:ind w:left="1855" w:hanging="557"/>
      </w:pPr>
      <w:rPr>
        <w:rFonts w:hint="default"/>
      </w:rPr>
    </w:lvl>
    <w:lvl w:ilvl="3" w:tplc="71FC51C6">
      <w:start w:val="1"/>
      <w:numFmt w:val="bullet"/>
      <w:lvlText w:val="•"/>
      <w:lvlJc w:val="left"/>
      <w:pPr>
        <w:ind w:left="2721" w:hanging="557"/>
      </w:pPr>
      <w:rPr>
        <w:rFonts w:hint="default"/>
      </w:rPr>
    </w:lvl>
    <w:lvl w:ilvl="4" w:tplc="79DEA79C">
      <w:start w:val="1"/>
      <w:numFmt w:val="bullet"/>
      <w:lvlText w:val="•"/>
      <w:lvlJc w:val="left"/>
      <w:pPr>
        <w:ind w:left="3586" w:hanging="557"/>
      </w:pPr>
      <w:rPr>
        <w:rFonts w:hint="default"/>
      </w:rPr>
    </w:lvl>
    <w:lvl w:ilvl="5" w:tplc="BC6E49CA">
      <w:start w:val="1"/>
      <w:numFmt w:val="bullet"/>
      <w:lvlText w:val="•"/>
      <w:lvlJc w:val="left"/>
      <w:pPr>
        <w:ind w:left="4452" w:hanging="557"/>
      </w:pPr>
      <w:rPr>
        <w:rFonts w:hint="default"/>
      </w:rPr>
    </w:lvl>
    <w:lvl w:ilvl="6" w:tplc="1FC65204">
      <w:start w:val="1"/>
      <w:numFmt w:val="bullet"/>
      <w:lvlText w:val="•"/>
      <w:lvlJc w:val="left"/>
      <w:pPr>
        <w:ind w:left="5317" w:hanging="557"/>
      </w:pPr>
      <w:rPr>
        <w:rFonts w:hint="default"/>
      </w:rPr>
    </w:lvl>
    <w:lvl w:ilvl="7" w:tplc="B586680A">
      <w:start w:val="1"/>
      <w:numFmt w:val="bullet"/>
      <w:lvlText w:val="•"/>
      <w:lvlJc w:val="left"/>
      <w:pPr>
        <w:ind w:left="6183" w:hanging="557"/>
      </w:pPr>
      <w:rPr>
        <w:rFonts w:hint="default"/>
      </w:rPr>
    </w:lvl>
    <w:lvl w:ilvl="8" w:tplc="ABB278B0">
      <w:start w:val="1"/>
      <w:numFmt w:val="bullet"/>
      <w:lvlText w:val="•"/>
      <w:lvlJc w:val="left"/>
      <w:pPr>
        <w:ind w:left="7048" w:hanging="557"/>
      </w:pPr>
      <w:rPr>
        <w:rFonts w:hint="default"/>
      </w:rPr>
    </w:lvl>
  </w:abstractNum>
  <w:abstractNum w:abstractNumId="30" w15:restartNumberingAfterBreak="0">
    <w:nsid w:val="699264B1"/>
    <w:multiLevelType w:val="hybridMultilevel"/>
    <w:tmpl w:val="E2B4D942"/>
    <w:lvl w:ilvl="0" w:tplc="65B0668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1" w15:restartNumberingAfterBreak="0">
    <w:nsid w:val="775F5915"/>
    <w:multiLevelType w:val="hybridMultilevel"/>
    <w:tmpl w:val="E700B1EE"/>
    <w:lvl w:ilvl="0" w:tplc="790E8A6C">
      <w:start w:val="1"/>
      <w:numFmt w:val="lowerLetter"/>
      <w:lvlText w:val="(%1)"/>
      <w:lvlJc w:val="left"/>
      <w:pPr>
        <w:ind w:left="1246" w:hanging="555"/>
      </w:pPr>
      <w:rPr>
        <w:rFonts w:hint="default"/>
      </w:rPr>
    </w:lvl>
    <w:lvl w:ilvl="1" w:tplc="08090019" w:tentative="1">
      <w:start w:val="1"/>
      <w:numFmt w:val="lowerLetter"/>
      <w:lvlText w:val="%2."/>
      <w:lvlJc w:val="left"/>
      <w:pPr>
        <w:ind w:left="1771" w:hanging="360"/>
      </w:pPr>
    </w:lvl>
    <w:lvl w:ilvl="2" w:tplc="0809001B" w:tentative="1">
      <w:start w:val="1"/>
      <w:numFmt w:val="lowerRoman"/>
      <w:lvlText w:val="%3."/>
      <w:lvlJc w:val="right"/>
      <w:pPr>
        <w:ind w:left="2491" w:hanging="180"/>
      </w:pPr>
    </w:lvl>
    <w:lvl w:ilvl="3" w:tplc="0809000F" w:tentative="1">
      <w:start w:val="1"/>
      <w:numFmt w:val="decimal"/>
      <w:lvlText w:val="%4."/>
      <w:lvlJc w:val="left"/>
      <w:pPr>
        <w:ind w:left="3211" w:hanging="360"/>
      </w:pPr>
    </w:lvl>
    <w:lvl w:ilvl="4" w:tplc="08090019" w:tentative="1">
      <w:start w:val="1"/>
      <w:numFmt w:val="lowerLetter"/>
      <w:lvlText w:val="%5."/>
      <w:lvlJc w:val="left"/>
      <w:pPr>
        <w:ind w:left="3931" w:hanging="360"/>
      </w:pPr>
    </w:lvl>
    <w:lvl w:ilvl="5" w:tplc="0809001B" w:tentative="1">
      <w:start w:val="1"/>
      <w:numFmt w:val="lowerRoman"/>
      <w:lvlText w:val="%6."/>
      <w:lvlJc w:val="right"/>
      <w:pPr>
        <w:ind w:left="4651" w:hanging="180"/>
      </w:pPr>
    </w:lvl>
    <w:lvl w:ilvl="6" w:tplc="0809000F" w:tentative="1">
      <w:start w:val="1"/>
      <w:numFmt w:val="decimal"/>
      <w:lvlText w:val="%7."/>
      <w:lvlJc w:val="left"/>
      <w:pPr>
        <w:ind w:left="5371" w:hanging="360"/>
      </w:pPr>
    </w:lvl>
    <w:lvl w:ilvl="7" w:tplc="08090019" w:tentative="1">
      <w:start w:val="1"/>
      <w:numFmt w:val="lowerLetter"/>
      <w:lvlText w:val="%8."/>
      <w:lvlJc w:val="left"/>
      <w:pPr>
        <w:ind w:left="6091" w:hanging="360"/>
      </w:pPr>
    </w:lvl>
    <w:lvl w:ilvl="8" w:tplc="0809001B" w:tentative="1">
      <w:start w:val="1"/>
      <w:numFmt w:val="lowerRoman"/>
      <w:lvlText w:val="%9."/>
      <w:lvlJc w:val="right"/>
      <w:pPr>
        <w:ind w:left="6811" w:hanging="180"/>
      </w:pPr>
    </w:lvl>
  </w:abstractNum>
  <w:abstractNum w:abstractNumId="32" w15:restartNumberingAfterBreak="0">
    <w:nsid w:val="77B9358F"/>
    <w:multiLevelType w:val="hybridMultilevel"/>
    <w:tmpl w:val="CD9A0558"/>
    <w:lvl w:ilvl="0" w:tplc="5288A0B4">
      <w:start w:val="24"/>
      <w:numFmt w:val="decimal"/>
      <w:lvlText w:val="%1."/>
      <w:lvlJc w:val="left"/>
      <w:pPr>
        <w:ind w:left="647" w:hanging="567"/>
        <w:jc w:val="right"/>
      </w:pPr>
      <w:rPr>
        <w:rFonts w:ascii="Times New Roman" w:eastAsia="Times New Roman" w:hAnsi="Times New Roman" w:hint="default"/>
        <w:b/>
        <w:bCs/>
        <w:w w:val="108"/>
        <w:sz w:val="20"/>
        <w:szCs w:val="20"/>
      </w:rPr>
    </w:lvl>
    <w:lvl w:ilvl="1" w:tplc="A1662EB8">
      <w:start w:val="1"/>
      <w:numFmt w:val="bullet"/>
      <w:lvlText w:val="•"/>
      <w:lvlJc w:val="left"/>
      <w:pPr>
        <w:ind w:left="1436" w:hanging="567"/>
      </w:pPr>
      <w:rPr>
        <w:rFonts w:hint="default"/>
      </w:rPr>
    </w:lvl>
    <w:lvl w:ilvl="2" w:tplc="9350D4B0">
      <w:start w:val="1"/>
      <w:numFmt w:val="bullet"/>
      <w:lvlText w:val="•"/>
      <w:lvlJc w:val="left"/>
      <w:pPr>
        <w:ind w:left="2225" w:hanging="567"/>
      </w:pPr>
      <w:rPr>
        <w:rFonts w:hint="default"/>
      </w:rPr>
    </w:lvl>
    <w:lvl w:ilvl="3" w:tplc="0D3ACD7C">
      <w:start w:val="1"/>
      <w:numFmt w:val="bullet"/>
      <w:lvlText w:val="•"/>
      <w:lvlJc w:val="left"/>
      <w:pPr>
        <w:ind w:left="3015" w:hanging="567"/>
      </w:pPr>
      <w:rPr>
        <w:rFonts w:hint="default"/>
      </w:rPr>
    </w:lvl>
    <w:lvl w:ilvl="4" w:tplc="9BE045C6">
      <w:start w:val="1"/>
      <w:numFmt w:val="bullet"/>
      <w:lvlText w:val="•"/>
      <w:lvlJc w:val="left"/>
      <w:pPr>
        <w:ind w:left="3804" w:hanging="567"/>
      </w:pPr>
      <w:rPr>
        <w:rFonts w:hint="default"/>
      </w:rPr>
    </w:lvl>
    <w:lvl w:ilvl="5" w:tplc="2A740F36">
      <w:start w:val="1"/>
      <w:numFmt w:val="bullet"/>
      <w:lvlText w:val="•"/>
      <w:lvlJc w:val="left"/>
      <w:pPr>
        <w:ind w:left="4593" w:hanging="567"/>
      </w:pPr>
      <w:rPr>
        <w:rFonts w:hint="default"/>
      </w:rPr>
    </w:lvl>
    <w:lvl w:ilvl="6" w:tplc="DA7419B2">
      <w:start w:val="1"/>
      <w:numFmt w:val="bullet"/>
      <w:lvlText w:val="•"/>
      <w:lvlJc w:val="left"/>
      <w:pPr>
        <w:ind w:left="5382" w:hanging="567"/>
      </w:pPr>
      <w:rPr>
        <w:rFonts w:hint="default"/>
      </w:rPr>
    </w:lvl>
    <w:lvl w:ilvl="7" w:tplc="0CA0C768">
      <w:start w:val="1"/>
      <w:numFmt w:val="bullet"/>
      <w:lvlText w:val="•"/>
      <w:lvlJc w:val="left"/>
      <w:pPr>
        <w:ind w:left="6172" w:hanging="567"/>
      </w:pPr>
      <w:rPr>
        <w:rFonts w:hint="default"/>
      </w:rPr>
    </w:lvl>
    <w:lvl w:ilvl="8" w:tplc="804A1608">
      <w:start w:val="1"/>
      <w:numFmt w:val="bullet"/>
      <w:lvlText w:val="•"/>
      <w:lvlJc w:val="left"/>
      <w:pPr>
        <w:ind w:left="6961" w:hanging="567"/>
      </w:pPr>
      <w:rPr>
        <w:rFonts w:hint="default"/>
      </w:rPr>
    </w:lvl>
  </w:abstractNum>
  <w:abstractNum w:abstractNumId="33" w15:restartNumberingAfterBreak="0">
    <w:nsid w:val="7A350EF0"/>
    <w:multiLevelType w:val="hybridMultilevel"/>
    <w:tmpl w:val="5C2EB386"/>
    <w:lvl w:ilvl="0" w:tplc="A38E29D6">
      <w:start w:val="2"/>
      <w:numFmt w:val="decimal"/>
      <w:lvlText w:val="(%1)"/>
      <w:lvlJc w:val="left"/>
      <w:pPr>
        <w:ind w:left="2697" w:hanging="528"/>
      </w:pPr>
      <w:rPr>
        <w:rFonts w:ascii="Times New Roman" w:eastAsia="Times New Roman" w:hAnsi="Times New Roman" w:hint="default"/>
        <w:w w:val="98"/>
        <w:sz w:val="21"/>
        <w:szCs w:val="21"/>
      </w:rPr>
    </w:lvl>
    <w:lvl w:ilvl="1" w:tplc="65328584">
      <w:start w:val="1"/>
      <w:numFmt w:val="bullet"/>
      <w:lvlText w:val="•"/>
      <w:lvlJc w:val="left"/>
      <w:pPr>
        <w:ind w:left="3449" w:hanging="528"/>
      </w:pPr>
      <w:rPr>
        <w:rFonts w:hint="default"/>
      </w:rPr>
    </w:lvl>
    <w:lvl w:ilvl="2" w:tplc="8B20F218">
      <w:start w:val="1"/>
      <w:numFmt w:val="bullet"/>
      <w:lvlText w:val="•"/>
      <w:lvlJc w:val="left"/>
      <w:pPr>
        <w:ind w:left="4202" w:hanging="528"/>
      </w:pPr>
      <w:rPr>
        <w:rFonts w:hint="default"/>
      </w:rPr>
    </w:lvl>
    <w:lvl w:ilvl="3" w:tplc="0FDCCFF4">
      <w:start w:val="1"/>
      <w:numFmt w:val="bullet"/>
      <w:lvlText w:val="•"/>
      <w:lvlJc w:val="left"/>
      <w:pPr>
        <w:ind w:left="4954" w:hanging="528"/>
      </w:pPr>
      <w:rPr>
        <w:rFonts w:hint="default"/>
      </w:rPr>
    </w:lvl>
    <w:lvl w:ilvl="4" w:tplc="59243636">
      <w:start w:val="1"/>
      <w:numFmt w:val="bullet"/>
      <w:lvlText w:val="•"/>
      <w:lvlJc w:val="left"/>
      <w:pPr>
        <w:ind w:left="5706" w:hanging="528"/>
      </w:pPr>
      <w:rPr>
        <w:rFonts w:hint="default"/>
      </w:rPr>
    </w:lvl>
    <w:lvl w:ilvl="5" w:tplc="3B045244">
      <w:start w:val="1"/>
      <w:numFmt w:val="bullet"/>
      <w:lvlText w:val="•"/>
      <w:lvlJc w:val="left"/>
      <w:pPr>
        <w:ind w:left="6458" w:hanging="528"/>
      </w:pPr>
      <w:rPr>
        <w:rFonts w:hint="default"/>
      </w:rPr>
    </w:lvl>
    <w:lvl w:ilvl="6" w:tplc="8C3E9F58">
      <w:start w:val="1"/>
      <w:numFmt w:val="bullet"/>
      <w:lvlText w:val="•"/>
      <w:lvlJc w:val="left"/>
      <w:pPr>
        <w:ind w:left="7211" w:hanging="528"/>
      </w:pPr>
      <w:rPr>
        <w:rFonts w:hint="default"/>
      </w:rPr>
    </w:lvl>
    <w:lvl w:ilvl="7" w:tplc="5DD41E56">
      <w:start w:val="1"/>
      <w:numFmt w:val="bullet"/>
      <w:lvlText w:val="•"/>
      <w:lvlJc w:val="left"/>
      <w:pPr>
        <w:ind w:left="7963" w:hanging="528"/>
      </w:pPr>
      <w:rPr>
        <w:rFonts w:hint="default"/>
      </w:rPr>
    </w:lvl>
    <w:lvl w:ilvl="8" w:tplc="17464A6A">
      <w:start w:val="1"/>
      <w:numFmt w:val="bullet"/>
      <w:lvlText w:val="•"/>
      <w:lvlJc w:val="left"/>
      <w:pPr>
        <w:ind w:left="8715" w:hanging="528"/>
      </w:pPr>
      <w:rPr>
        <w:rFonts w:hint="default"/>
      </w:rPr>
    </w:lvl>
  </w:abstractNum>
  <w:abstractNum w:abstractNumId="34" w15:restartNumberingAfterBreak="0">
    <w:nsid w:val="7DDE7447"/>
    <w:multiLevelType w:val="hybridMultilevel"/>
    <w:tmpl w:val="50007022"/>
    <w:lvl w:ilvl="0" w:tplc="69960378">
      <w:start w:val="2"/>
      <w:numFmt w:val="decimal"/>
      <w:lvlText w:val="(%1)"/>
      <w:lvlJc w:val="left"/>
      <w:pPr>
        <w:ind w:left="141" w:hanging="543"/>
      </w:pPr>
      <w:rPr>
        <w:rFonts w:ascii="Times New Roman" w:eastAsia="Times New Roman" w:hAnsi="Times New Roman" w:hint="default"/>
        <w:w w:val="95"/>
        <w:sz w:val="22"/>
        <w:szCs w:val="22"/>
      </w:rPr>
    </w:lvl>
    <w:lvl w:ilvl="1" w:tplc="8C5C2BC8">
      <w:start w:val="1"/>
      <w:numFmt w:val="lowerLetter"/>
      <w:lvlText w:val="(%2)"/>
      <w:lvlJc w:val="left"/>
      <w:pPr>
        <w:ind w:left="1230" w:hanging="538"/>
      </w:pPr>
      <w:rPr>
        <w:rFonts w:ascii="Times New Roman" w:eastAsia="Times New Roman" w:hAnsi="Times New Roman" w:hint="default"/>
        <w:w w:val="94"/>
        <w:sz w:val="22"/>
        <w:szCs w:val="22"/>
      </w:rPr>
    </w:lvl>
    <w:lvl w:ilvl="2" w:tplc="FAC863B8">
      <w:start w:val="1"/>
      <w:numFmt w:val="bullet"/>
      <w:lvlText w:val="•"/>
      <w:lvlJc w:val="left"/>
      <w:pPr>
        <w:ind w:left="2078" w:hanging="538"/>
      </w:pPr>
      <w:rPr>
        <w:rFonts w:hint="default"/>
      </w:rPr>
    </w:lvl>
    <w:lvl w:ilvl="3" w:tplc="E46EE4CC">
      <w:start w:val="1"/>
      <w:numFmt w:val="bullet"/>
      <w:lvlText w:val="•"/>
      <w:lvlJc w:val="left"/>
      <w:pPr>
        <w:ind w:left="2925" w:hanging="538"/>
      </w:pPr>
      <w:rPr>
        <w:rFonts w:hint="default"/>
      </w:rPr>
    </w:lvl>
    <w:lvl w:ilvl="4" w:tplc="15B2B0BE">
      <w:start w:val="1"/>
      <w:numFmt w:val="bullet"/>
      <w:lvlText w:val="•"/>
      <w:lvlJc w:val="left"/>
      <w:pPr>
        <w:ind w:left="3773" w:hanging="538"/>
      </w:pPr>
      <w:rPr>
        <w:rFonts w:hint="default"/>
      </w:rPr>
    </w:lvl>
    <w:lvl w:ilvl="5" w:tplc="088C2740">
      <w:start w:val="1"/>
      <w:numFmt w:val="bullet"/>
      <w:lvlText w:val="•"/>
      <w:lvlJc w:val="left"/>
      <w:pPr>
        <w:ind w:left="4621" w:hanging="538"/>
      </w:pPr>
      <w:rPr>
        <w:rFonts w:hint="default"/>
      </w:rPr>
    </w:lvl>
    <w:lvl w:ilvl="6" w:tplc="38741C62">
      <w:start w:val="1"/>
      <w:numFmt w:val="bullet"/>
      <w:lvlText w:val="•"/>
      <w:lvlJc w:val="left"/>
      <w:pPr>
        <w:ind w:left="5469" w:hanging="538"/>
      </w:pPr>
      <w:rPr>
        <w:rFonts w:hint="default"/>
      </w:rPr>
    </w:lvl>
    <w:lvl w:ilvl="7" w:tplc="47A85674">
      <w:start w:val="1"/>
      <w:numFmt w:val="bullet"/>
      <w:lvlText w:val="•"/>
      <w:lvlJc w:val="left"/>
      <w:pPr>
        <w:ind w:left="6316" w:hanging="538"/>
      </w:pPr>
      <w:rPr>
        <w:rFonts w:hint="default"/>
      </w:rPr>
    </w:lvl>
    <w:lvl w:ilvl="8" w:tplc="04D24528">
      <w:start w:val="1"/>
      <w:numFmt w:val="bullet"/>
      <w:lvlText w:val="•"/>
      <w:lvlJc w:val="left"/>
      <w:pPr>
        <w:ind w:left="7164" w:hanging="538"/>
      </w:pPr>
      <w:rPr>
        <w:rFonts w:hint="default"/>
      </w:rPr>
    </w:lvl>
  </w:abstractNum>
  <w:abstractNum w:abstractNumId="35" w15:restartNumberingAfterBreak="0">
    <w:nsid w:val="7F540AFB"/>
    <w:multiLevelType w:val="hybridMultilevel"/>
    <w:tmpl w:val="EC82CC46"/>
    <w:lvl w:ilvl="0" w:tplc="3BE6321A">
      <w:start w:val="1"/>
      <w:numFmt w:val="lowerLetter"/>
      <w:lvlText w:val="(%1)"/>
      <w:lvlJc w:val="left"/>
      <w:pPr>
        <w:ind w:left="1212" w:hanging="548"/>
      </w:pPr>
      <w:rPr>
        <w:rFonts w:ascii="Times New Roman" w:eastAsia="Times New Roman" w:hAnsi="Times New Roman" w:hint="default"/>
        <w:sz w:val="21"/>
        <w:szCs w:val="21"/>
      </w:rPr>
    </w:lvl>
    <w:lvl w:ilvl="1" w:tplc="86B423AE">
      <w:start w:val="1"/>
      <w:numFmt w:val="bullet"/>
      <w:lvlText w:val="•"/>
      <w:lvlJc w:val="left"/>
      <w:pPr>
        <w:ind w:left="1987" w:hanging="548"/>
      </w:pPr>
      <w:rPr>
        <w:rFonts w:hint="default"/>
      </w:rPr>
    </w:lvl>
    <w:lvl w:ilvl="2" w:tplc="4BB850CA">
      <w:start w:val="1"/>
      <w:numFmt w:val="bullet"/>
      <w:lvlText w:val="•"/>
      <w:lvlJc w:val="left"/>
      <w:pPr>
        <w:ind w:left="2762" w:hanging="548"/>
      </w:pPr>
      <w:rPr>
        <w:rFonts w:hint="default"/>
      </w:rPr>
    </w:lvl>
    <w:lvl w:ilvl="3" w:tplc="E5081062">
      <w:start w:val="1"/>
      <w:numFmt w:val="bullet"/>
      <w:lvlText w:val="•"/>
      <w:lvlJc w:val="left"/>
      <w:pPr>
        <w:ind w:left="3536" w:hanging="548"/>
      </w:pPr>
      <w:rPr>
        <w:rFonts w:hint="default"/>
      </w:rPr>
    </w:lvl>
    <w:lvl w:ilvl="4" w:tplc="F642FEAC">
      <w:start w:val="1"/>
      <w:numFmt w:val="bullet"/>
      <w:lvlText w:val="•"/>
      <w:lvlJc w:val="left"/>
      <w:pPr>
        <w:ind w:left="4311" w:hanging="548"/>
      </w:pPr>
      <w:rPr>
        <w:rFonts w:hint="default"/>
      </w:rPr>
    </w:lvl>
    <w:lvl w:ilvl="5" w:tplc="C3E8150C">
      <w:start w:val="1"/>
      <w:numFmt w:val="bullet"/>
      <w:lvlText w:val="•"/>
      <w:lvlJc w:val="left"/>
      <w:pPr>
        <w:ind w:left="5086" w:hanging="548"/>
      </w:pPr>
      <w:rPr>
        <w:rFonts w:hint="default"/>
      </w:rPr>
    </w:lvl>
    <w:lvl w:ilvl="6" w:tplc="B2120104">
      <w:start w:val="1"/>
      <w:numFmt w:val="bullet"/>
      <w:lvlText w:val="•"/>
      <w:lvlJc w:val="left"/>
      <w:pPr>
        <w:ind w:left="5861" w:hanging="548"/>
      </w:pPr>
      <w:rPr>
        <w:rFonts w:hint="default"/>
      </w:rPr>
    </w:lvl>
    <w:lvl w:ilvl="7" w:tplc="37947246">
      <w:start w:val="1"/>
      <w:numFmt w:val="bullet"/>
      <w:lvlText w:val="•"/>
      <w:lvlJc w:val="left"/>
      <w:pPr>
        <w:ind w:left="6635" w:hanging="548"/>
      </w:pPr>
      <w:rPr>
        <w:rFonts w:hint="default"/>
      </w:rPr>
    </w:lvl>
    <w:lvl w:ilvl="8" w:tplc="776E279A">
      <w:start w:val="1"/>
      <w:numFmt w:val="bullet"/>
      <w:lvlText w:val="•"/>
      <w:lvlJc w:val="left"/>
      <w:pPr>
        <w:ind w:left="7410" w:hanging="548"/>
      </w:pPr>
      <w:rPr>
        <w:rFonts w:hint="default"/>
      </w:rPr>
    </w:lvl>
  </w:abstractNum>
  <w:num w:numId="1">
    <w:abstractNumId w:val="0"/>
  </w:num>
  <w:num w:numId="2">
    <w:abstractNumId w:val="31"/>
  </w:num>
  <w:num w:numId="3">
    <w:abstractNumId w:val="2"/>
  </w:num>
  <w:num w:numId="4">
    <w:abstractNumId w:val="28"/>
  </w:num>
  <w:num w:numId="5">
    <w:abstractNumId w:val="14"/>
  </w:num>
  <w:num w:numId="6">
    <w:abstractNumId w:val="30"/>
  </w:num>
  <w:num w:numId="7">
    <w:abstractNumId w:val="22"/>
  </w:num>
  <w:num w:numId="8">
    <w:abstractNumId w:val="7"/>
  </w:num>
  <w:num w:numId="9">
    <w:abstractNumId w:val="29"/>
  </w:num>
  <w:num w:numId="10">
    <w:abstractNumId w:val="16"/>
  </w:num>
  <w:num w:numId="11">
    <w:abstractNumId w:val="18"/>
  </w:num>
  <w:num w:numId="12">
    <w:abstractNumId w:val="32"/>
  </w:num>
  <w:num w:numId="13">
    <w:abstractNumId w:val="17"/>
  </w:num>
  <w:num w:numId="14">
    <w:abstractNumId w:val="15"/>
  </w:num>
  <w:num w:numId="15">
    <w:abstractNumId w:val="27"/>
  </w:num>
  <w:num w:numId="16">
    <w:abstractNumId w:val="34"/>
  </w:num>
  <w:num w:numId="17">
    <w:abstractNumId w:val="20"/>
  </w:num>
  <w:num w:numId="18">
    <w:abstractNumId w:val="23"/>
  </w:num>
  <w:num w:numId="19">
    <w:abstractNumId w:val="12"/>
  </w:num>
  <w:num w:numId="20">
    <w:abstractNumId w:val="5"/>
  </w:num>
  <w:num w:numId="21">
    <w:abstractNumId w:val="4"/>
  </w:num>
  <w:num w:numId="22">
    <w:abstractNumId w:val="1"/>
  </w:num>
  <w:num w:numId="23">
    <w:abstractNumId w:val="8"/>
  </w:num>
  <w:num w:numId="24">
    <w:abstractNumId w:val="24"/>
  </w:num>
  <w:num w:numId="25">
    <w:abstractNumId w:val="35"/>
  </w:num>
  <w:num w:numId="26">
    <w:abstractNumId w:val="26"/>
  </w:num>
  <w:num w:numId="27">
    <w:abstractNumId w:val="21"/>
  </w:num>
  <w:num w:numId="28">
    <w:abstractNumId w:val="33"/>
  </w:num>
  <w:num w:numId="29">
    <w:abstractNumId w:val="9"/>
  </w:num>
  <w:num w:numId="30">
    <w:abstractNumId w:val="6"/>
  </w:num>
  <w:num w:numId="31">
    <w:abstractNumId w:val="13"/>
  </w:num>
  <w:num w:numId="32">
    <w:abstractNumId w:val="19"/>
  </w:num>
  <w:num w:numId="33">
    <w:abstractNumId w:val="25"/>
  </w:num>
  <w:num w:numId="34">
    <w:abstractNumId w:val="11"/>
  </w:num>
  <w:num w:numId="35">
    <w:abstractNumId w:val="1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bordersDoNotSurroundHeader/>
  <w:bordersDoNotSurroundFooter/>
  <w:attachedTemplate r:id="rId1"/>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xMTM2NDSxMLEwsjRQ0lEKTi0uzszPAykwrgUAvSo7yiwAAAA="/>
  </w:docVars>
  <w:rsids>
    <w:rsidRoot w:val="001147F5"/>
    <w:rsid w:val="00000812"/>
    <w:rsid w:val="00003DCF"/>
    <w:rsid w:val="00004F6B"/>
    <w:rsid w:val="00005EE8"/>
    <w:rsid w:val="00010B81"/>
    <w:rsid w:val="000133A8"/>
    <w:rsid w:val="00023D2F"/>
    <w:rsid w:val="000242FF"/>
    <w:rsid w:val="00024D3E"/>
    <w:rsid w:val="000379E8"/>
    <w:rsid w:val="00044972"/>
    <w:rsid w:val="000459AF"/>
    <w:rsid w:val="00045A94"/>
    <w:rsid w:val="000608EE"/>
    <w:rsid w:val="000614EF"/>
    <w:rsid w:val="000622BB"/>
    <w:rsid w:val="00066DEF"/>
    <w:rsid w:val="0007067C"/>
    <w:rsid w:val="000744EC"/>
    <w:rsid w:val="00074AFC"/>
    <w:rsid w:val="000757E1"/>
    <w:rsid w:val="00077C38"/>
    <w:rsid w:val="00080C29"/>
    <w:rsid w:val="00080C45"/>
    <w:rsid w:val="000814D8"/>
    <w:rsid w:val="000835C8"/>
    <w:rsid w:val="00084A4D"/>
    <w:rsid w:val="000A2439"/>
    <w:rsid w:val="000A4D98"/>
    <w:rsid w:val="000B4FB6"/>
    <w:rsid w:val="000B54EB"/>
    <w:rsid w:val="000B60FA"/>
    <w:rsid w:val="000C01AC"/>
    <w:rsid w:val="000C416E"/>
    <w:rsid w:val="000C5263"/>
    <w:rsid w:val="000D3B3A"/>
    <w:rsid w:val="000E21FC"/>
    <w:rsid w:val="000E3B72"/>
    <w:rsid w:val="000E427F"/>
    <w:rsid w:val="000E5C90"/>
    <w:rsid w:val="000F1E72"/>
    <w:rsid w:val="000F4429"/>
    <w:rsid w:val="000F7993"/>
    <w:rsid w:val="001128C3"/>
    <w:rsid w:val="0011325C"/>
    <w:rsid w:val="001147F5"/>
    <w:rsid w:val="00117480"/>
    <w:rsid w:val="00121135"/>
    <w:rsid w:val="00133371"/>
    <w:rsid w:val="00142743"/>
    <w:rsid w:val="00143E17"/>
    <w:rsid w:val="00152AB1"/>
    <w:rsid w:val="001565F4"/>
    <w:rsid w:val="00157469"/>
    <w:rsid w:val="0015761F"/>
    <w:rsid w:val="001636EC"/>
    <w:rsid w:val="00164718"/>
    <w:rsid w:val="001761C1"/>
    <w:rsid w:val="00186652"/>
    <w:rsid w:val="001A5E05"/>
    <w:rsid w:val="001B032A"/>
    <w:rsid w:val="001B0E17"/>
    <w:rsid w:val="001B2C14"/>
    <w:rsid w:val="001B66AB"/>
    <w:rsid w:val="001C1B1A"/>
    <w:rsid w:val="001C3895"/>
    <w:rsid w:val="001C536D"/>
    <w:rsid w:val="001D22A0"/>
    <w:rsid w:val="001D6485"/>
    <w:rsid w:val="001E2B91"/>
    <w:rsid w:val="001E402E"/>
    <w:rsid w:val="001E42D4"/>
    <w:rsid w:val="001F208A"/>
    <w:rsid w:val="001F2A4A"/>
    <w:rsid w:val="0020294A"/>
    <w:rsid w:val="00221C58"/>
    <w:rsid w:val="0023567D"/>
    <w:rsid w:val="00255B09"/>
    <w:rsid w:val="00261EC4"/>
    <w:rsid w:val="00265308"/>
    <w:rsid w:val="002655B6"/>
    <w:rsid w:val="00275EF6"/>
    <w:rsid w:val="00280DCD"/>
    <w:rsid w:val="002831B8"/>
    <w:rsid w:val="00286A4D"/>
    <w:rsid w:val="00286E57"/>
    <w:rsid w:val="002907F0"/>
    <w:rsid w:val="00292B91"/>
    <w:rsid w:val="002964E7"/>
    <w:rsid w:val="002A044B"/>
    <w:rsid w:val="002A6CF2"/>
    <w:rsid w:val="002B1164"/>
    <w:rsid w:val="002B4E1F"/>
    <w:rsid w:val="002D1D4C"/>
    <w:rsid w:val="002D4ED3"/>
    <w:rsid w:val="002E3094"/>
    <w:rsid w:val="002F4347"/>
    <w:rsid w:val="00304858"/>
    <w:rsid w:val="00312523"/>
    <w:rsid w:val="00313750"/>
    <w:rsid w:val="00330E75"/>
    <w:rsid w:val="00332A15"/>
    <w:rsid w:val="00336B1F"/>
    <w:rsid w:val="003407C1"/>
    <w:rsid w:val="00342579"/>
    <w:rsid w:val="003449A3"/>
    <w:rsid w:val="0035589F"/>
    <w:rsid w:val="00363299"/>
    <w:rsid w:val="00363E94"/>
    <w:rsid w:val="00366718"/>
    <w:rsid w:val="0037208D"/>
    <w:rsid w:val="003778DA"/>
    <w:rsid w:val="00377FBD"/>
    <w:rsid w:val="00380973"/>
    <w:rsid w:val="003837C6"/>
    <w:rsid w:val="00383DC1"/>
    <w:rsid w:val="00394930"/>
    <w:rsid w:val="00394B3B"/>
    <w:rsid w:val="003A0D16"/>
    <w:rsid w:val="003A5DAC"/>
    <w:rsid w:val="003B440D"/>
    <w:rsid w:val="003B6581"/>
    <w:rsid w:val="003C37A0"/>
    <w:rsid w:val="003C5F5A"/>
    <w:rsid w:val="003C7232"/>
    <w:rsid w:val="003D233B"/>
    <w:rsid w:val="003D4EAA"/>
    <w:rsid w:val="003D76EF"/>
    <w:rsid w:val="003E1CC9"/>
    <w:rsid w:val="003E2DE5"/>
    <w:rsid w:val="003E6206"/>
    <w:rsid w:val="003E76D6"/>
    <w:rsid w:val="003F0E0B"/>
    <w:rsid w:val="003F6D96"/>
    <w:rsid w:val="00401FBB"/>
    <w:rsid w:val="00406360"/>
    <w:rsid w:val="00416A53"/>
    <w:rsid w:val="00424C03"/>
    <w:rsid w:val="00426221"/>
    <w:rsid w:val="004347BA"/>
    <w:rsid w:val="00443021"/>
    <w:rsid w:val="00453046"/>
    <w:rsid w:val="00453682"/>
    <w:rsid w:val="00456986"/>
    <w:rsid w:val="00466077"/>
    <w:rsid w:val="00474D22"/>
    <w:rsid w:val="00481E77"/>
    <w:rsid w:val="00491FC6"/>
    <w:rsid w:val="004920DB"/>
    <w:rsid w:val="00494F0F"/>
    <w:rsid w:val="0049507E"/>
    <w:rsid w:val="004A01D1"/>
    <w:rsid w:val="004B13C6"/>
    <w:rsid w:val="004B5A3C"/>
    <w:rsid w:val="004C1DA0"/>
    <w:rsid w:val="004D0854"/>
    <w:rsid w:val="004D2FFC"/>
    <w:rsid w:val="004D67C8"/>
    <w:rsid w:val="004E4868"/>
    <w:rsid w:val="004E5244"/>
    <w:rsid w:val="004F7202"/>
    <w:rsid w:val="004F72F4"/>
    <w:rsid w:val="00501CAB"/>
    <w:rsid w:val="00503297"/>
    <w:rsid w:val="005101FF"/>
    <w:rsid w:val="00512242"/>
    <w:rsid w:val="00512DA3"/>
    <w:rsid w:val="00514000"/>
    <w:rsid w:val="00515D04"/>
    <w:rsid w:val="00524ECC"/>
    <w:rsid w:val="00527ABE"/>
    <w:rsid w:val="00532451"/>
    <w:rsid w:val="0054221C"/>
    <w:rsid w:val="00542D73"/>
    <w:rsid w:val="005506AA"/>
    <w:rsid w:val="0055440A"/>
    <w:rsid w:val="0056066A"/>
    <w:rsid w:val="005646F3"/>
    <w:rsid w:val="00572B50"/>
    <w:rsid w:val="00573E67"/>
    <w:rsid w:val="00574AEC"/>
    <w:rsid w:val="00577B02"/>
    <w:rsid w:val="00582A2E"/>
    <w:rsid w:val="0058749F"/>
    <w:rsid w:val="005955EA"/>
    <w:rsid w:val="00597B78"/>
    <w:rsid w:val="005A2789"/>
    <w:rsid w:val="005B23AF"/>
    <w:rsid w:val="005C25CF"/>
    <w:rsid w:val="005C303C"/>
    <w:rsid w:val="005C7F82"/>
    <w:rsid w:val="005D0866"/>
    <w:rsid w:val="005D537D"/>
    <w:rsid w:val="005D5858"/>
    <w:rsid w:val="005D5C82"/>
    <w:rsid w:val="005D5CAF"/>
    <w:rsid w:val="005E0DE1"/>
    <w:rsid w:val="005E75FD"/>
    <w:rsid w:val="00601274"/>
    <w:rsid w:val="00604AAC"/>
    <w:rsid w:val="00607964"/>
    <w:rsid w:val="00613086"/>
    <w:rsid w:val="00614AA8"/>
    <w:rsid w:val="00616995"/>
    <w:rsid w:val="0062075A"/>
    <w:rsid w:val="006271AA"/>
    <w:rsid w:val="00634DA7"/>
    <w:rsid w:val="006350C4"/>
    <w:rsid w:val="00642844"/>
    <w:rsid w:val="0064409B"/>
    <w:rsid w:val="00645C44"/>
    <w:rsid w:val="00651EA5"/>
    <w:rsid w:val="00652248"/>
    <w:rsid w:val="0065745C"/>
    <w:rsid w:val="00660511"/>
    <w:rsid w:val="00672978"/>
    <w:rsid w:val="006737D3"/>
    <w:rsid w:val="0067435B"/>
    <w:rsid w:val="00687058"/>
    <w:rsid w:val="00691E6F"/>
    <w:rsid w:val="00694677"/>
    <w:rsid w:val="00697FAC"/>
    <w:rsid w:val="006A03A3"/>
    <w:rsid w:val="006A11C3"/>
    <w:rsid w:val="006A6EA7"/>
    <w:rsid w:val="006A74BC"/>
    <w:rsid w:val="006B503F"/>
    <w:rsid w:val="006B64A8"/>
    <w:rsid w:val="006C1E2B"/>
    <w:rsid w:val="006C24CB"/>
    <w:rsid w:val="006C6020"/>
    <w:rsid w:val="006D0225"/>
    <w:rsid w:val="006D1681"/>
    <w:rsid w:val="006D2E1F"/>
    <w:rsid w:val="006E0A1C"/>
    <w:rsid w:val="006F594C"/>
    <w:rsid w:val="006F7F2A"/>
    <w:rsid w:val="00701118"/>
    <w:rsid w:val="00703D28"/>
    <w:rsid w:val="00704C6B"/>
    <w:rsid w:val="00705BD4"/>
    <w:rsid w:val="00706159"/>
    <w:rsid w:val="007107EE"/>
    <w:rsid w:val="00714BA2"/>
    <w:rsid w:val="007166C4"/>
    <w:rsid w:val="007211A4"/>
    <w:rsid w:val="00726D6D"/>
    <w:rsid w:val="00727E48"/>
    <w:rsid w:val="00732D8B"/>
    <w:rsid w:val="00737805"/>
    <w:rsid w:val="00740FDE"/>
    <w:rsid w:val="00746B11"/>
    <w:rsid w:val="007472C3"/>
    <w:rsid w:val="0075097C"/>
    <w:rsid w:val="00752131"/>
    <w:rsid w:val="00760524"/>
    <w:rsid w:val="00760B40"/>
    <w:rsid w:val="00772C52"/>
    <w:rsid w:val="007826D3"/>
    <w:rsid w:val="00793315"/>
    <w:rsid w:val="007A0311"/>
    <w:rsid w:val="007A4003"/>
    <w:rsid w:val="007A5F9C"/>
    <w:rsid w:val="007C01FC"/>
    <w:rsid w:val="007C2592"/>
    <w:rsid w:val="007C276C"/>
    <w:rsid w:val="007C3D3A"/>
    <w:rsid w:val="007D4551"/>
    <w:rsid w:val="007E1918"/>
    <w:rsid w:val="007E2B35"/>
    <w:rsid w:val="007E30CA"/>
    <w:rsid w:val="007E461E"/>
    <w:rsid w:val="007E4620"/>
    <w:rsid w:val="007E4FEC"/>
    <w:rsid w:val="007E5AEC"/>
    <w:rsid w:val="007E5CEF"/>
    <w:rsid w:val="007F010C"/>
    <w:rsid w:val="007F1473"/>
    <w:rsid w:val="007F365E"/>
    <w:rsid w:val="007F45A7"/>
    <w:rsid w:val="00800A2F"/>
    <w:rsid w:val="00806ACE"/>
    <w:rsid w:val="00807638"/>
    <w:rsid w:val="00825C43"/>
    <w:rsid w:val="0083145E"/>
    <w:rsid w:val="008351B0"/>
    <w:rsid w:val="00840115"/>
    <w:rsid w:val="0084469D"/>
    <w:rsid w:val="00844B2D"/>
    <w:rsid w:val="008604B2"/>
    <w:rsid w:val="00861DFE"/>
    <w:rsid w:val="00862825"/>
    <w:rsid w:val="00874F6F"/>
    <w:rsid w:val="00875062"/>
    <w:rsid w:val="008754D1"/>
    <w:rsid w:val="0087687F"/>
    <w:rsid w:val="00880E53"/>
    <w:rsid w:val="00886238"/>
    <w:rsid w:val="00887311"/>
    <w:rsid w:val="00892211"/>
    <w:rsid w:val="008938F7"/>
    <w:rsid w:val="008956EA"/>
    <w:rsid w:val="008972AF"/>
    <w:rsid w:val="008A053C"/>
    <w:rsid w:val="008A523D"/>
    <w:rsid w:val="008A6BB2"/>
    <w:rsid w:val="008B3137"/>
    <w:rsid w:val="008B568D"/>
    <w:rsid w:val="008B5FE3"/>
    <w:rsid w:val="008C2C1A"/>
    <w:rsid w:val="008C349C"/>
    <w:rsid w:val="008C793B"/>
    <w:rsid w:val="008D3142"/>
    <w:rsid w:val="008D4D23"/>
    <w:rsid w:val="008D7F66"/>
    <w:rsid w:val="008E5A85"/>
    <w:rsid w:val="008F38FF"/>
    <w:rsid w:val="00901BEF"/>
    <w:rsid w:val="009026ED"/>
    <w:rsid w:val="009055B3"/>
    <w:rsid w:val="00905B0F"/>
    <w:rsid w:val="00906749"/>
    <w:rsid w:val="00914263"/>
    <w:rsid w:val="009143BE"/>
    <w:rsid w:val="009202D3"/>
    <w:rsid w:val="00922786"/>
    <w:rsid w:val="00924BF9"/>
    <w:rsid w:val="0093242F"/>
    <w:rsid w:val="00933C53"/>
    <w:rsid w:val="00940A34"/>
    <w:rsid w:val="0094272F"/>
    <w:rsid w:val="0094554F"/>
    <w:rsid w:val="00961AC0"/>
    <w:rsid w:val="00963D1F"/>
    <w:rsid w:val="00965D02"/>
    <w:rsid w:val="009674A5"/>
    <w:rsid w:val="00967F3F"/>
    <w:rsid w:val="0097618B"/>
    <w:rsid w:val="009774F9"/>
    <w:rsid w:val="00980AE1"/>
    <w:rsid w:val="009830C2"/>
    <w:rsid w:val="00986480"/>
    <w:rsid w:val="0099219B"/>
    <w:rsid w:val="00993997"/>
    <w:rsid w:val="00996713"/>
    <w:rsid w:val="009968F2"/>
    <w:rsid w:val="009A393E"/>
    <w:rsid w:val="009A73DE"/>
    <w:rsid w:val="009B0E42"/>
    <w:rsid w:val="009C27EA"/>
    <w:rsid w:val="009D3443"/>
    <w:rsid w:val="009D3DBD"/>
    <w:rsid w:val="009E66C3"/>
    <w:rsid w:val="009E79BE"/>
    <w:rsid w:val="009E7F36"/>
    <w:rsid w:val="009F0F2B"/>
    <w:rsid w:val="009F33C9"/>
    <w:rsid w:val="009F4A96"/>
    <w:rsid w:val="009F7600"/>
    <w:rsid w:val="00A03365"/>
    <w:rsid w:val="00A07879"/>
    <w:rsid w:val="00A1474E"/>
    <w:rsid w:val="00A1618E"/>
    <w:rsid w:val="00A23E01"/>
    <w:rsid w:val="00A24135"/>
    <w:rsid w:val="00A25C8D"/>
    <w:rsid w:val="00A41A02"/>
    <w:rsid w:val="00A50D6A"/>
    <w:rsid w:val="00A60798"/>
    <w:rsid w:val="00A60BC7"/>
    <w:rsid w:val="00A62552"/>
    <w:rsid w:val="00A65C80"/>
    <w:rsid w:val="00A665AF"/>
    <w:rsid w:val="00A7060B"/>
    <w:rsid w:val="00A73FA8"/>
    <w:rsid w:val="00A81560"/>
    <w:rsid w:val="00A832C8"/>
    <w:rsid w:val="00A927B8"/>
    <w:rsid w:val="00A92C42"/>
    <w:rsid w:val="00A96B49"/>
    <w:rsid w:val="00A96D72"/>
    <w:rsid w:val="00AA24D4"/>
    <w:rsid w:val="00AA41AD"/>
    <w:rsid w:val="00AB3AEC"/>
    <w:rsid w:val="00AB4E72"/>
    <w:rsid w:val="00AB5B30"/>
    <w:rsid w:val="00AB6A59"/>
    <w:rsid w:val="00AC0484"/>
    <w:rsid w:val="00AC2203"/>
    <w:rsid w:val="00AC2903"/>
    <w:rsid w:val="00AC48A2"/>
    <w:rsid w:val="00AC4FD6"/>
    <w:rsid w:val="00AC571E"/>
    <w:rsid w:val="00AD2FDB"/>
    <w:rsid w:val="00AE6B19"/>
    <w:rsid w:val="00AF43EC"/>
    <w:rsid w:val="00AF4B41"/>
    <w:rsid w:val="00AF5241"/>
    <w:rsid w:val="00B029A1"/>
    <w:rsid w:val="00B05653"/>
    <w:rsid w:val="00B100FE"/>
    <w:rsid w:val="00B13906"/>
    <w:rsid w:val="00B15262"/>
    <w:rsid w:val="00B173DC"/>
    <w:rsid w:val="00B2275A"/>
    <w:rsid w:val="00B239A1"/>
    <w:rsid w:val="00B23CAE"/>
    <w:rsid w:val="00B252BD"/>
    <w:rsid w:val="00B25C79"/>
    <w:rsid w:val="00B26C33"/>
    <w:rsid w:val="00B34C80"/>
    <w:rsid w:val="00B4106D"/>
    <w:rsid w:val="00B44C4A"/>
    <w:rsid w:val="00B47524"/>
    <w:rsid w:val="00B55602"/>
    <w:rsid w:val="00B61E7F"/>
    <w:rsid w:val="00B74BEC"/>
    <w:rsid w:val="00B86CA0"/>
    <w:rsid w:val="00B8798B"/>
    <w:rsid w:val="00B87FDA"/>
    <w:rsid w:val="00B94F2F"/>
    <w:rsid w:val="00BA6B35"/>
    <w:rsid w:val="00BB25FC"/>
    <w:rsid w:val="00BC3E37"/>
    <w:rsid w:val="00BD4143"/>
    <w:rsid w:val="00BD5386"/>
    <w:rsid w:val="00BE17CD"/>
    <w:rsid w:val="00BE1E9C"/>
    <w:rsid w:val="00BE2F23"/>
    <w:rsid w:val="00BE6884"/>
    <w:rsid w:val="00BE7044"/>
    <w:rsid w:val="00BE7D34"/>
    <w:rsid w:val="00BF0042"/>
    <w:rsid w:val="00BF090A"/>
    <w:rsid w:val="00BF0967"/>
    <w:rsid w:val="00BF424A"/>
    <w:rsid w:val="00C020A0"/>
    <w:rsid w:val="00C05AAD"/>
    <w:rsid w:val="00C07D1F"/>
    <w:rsid w:val="00C12F2A"/>
    <w:rsid w:val="00C2525F"/>
    <w:rsid w:val="00C27873"/>
    <w:rsid w:val="00C30331"/>
    <w:rsid w:val="00C332FE"/>
    <w:rsid w:val="00C334CF"/>
    <w:rsid w:val="00C35013"/>
    <w:rsid w:val="00C700C6"/>
    <w:rsid w:val="00C74183"/>
    <w:rsid w:val="00C74CDA"/>
    <w:rsid w:val="00C82530"/>
    <w:rsid w:val="00C863E3"/>
    <w:rsid w:val="00CA1AEE"/>
    <w:rsid w:val="00CA242D"/>
    <w:rsid w:val="00CA67D0"/>
    <w:rsid w:val="00CB2BFD"/>
    <w:rsid w:val="00CB68BA"/>
    <w:rsid w:val="00CB6BDD"/>
    <w:rsid w:val="00CC2809"/>
    <w:rsid w:val="00CC767B"/>
    <w:rsid w:val="00CD0AFE"/>
    <w:rsid w:val="00CD68CE"/>
    <w:rsid w:val="00CD733C"/>
    <w:rsid w:val="00CE6415"/>
    <w:rsid w:val="00CE7759"/>
    <w:rsid w:val="00CF1986"/>
    <w:rsid w:val="00CF6082"/>
    <w:rsid w:val="00D116B8"/>
    <w:rsid w:val="00D17C4F"/>
    <w:rsid w:val="00D23821"/>
    <w:rsid w:val="00D263A2"/>
    <w:rsid w:val="00D31166"/>
    <w:rsid w:val="00D400F5"/>
    <w:rsid w:val="00D43726"/>
    <w:rsid w:val="00D45D02"/>
    <w:rsid w:val="00D51089"/>
    <w:rsid w:val="00D574A4"/>
    <w:rsid w:val="00D63698"/>
    <w:rsid w:val="00D740AD"/>
    <w:rsid w:val="00D94444"/>
    <w:rsid w:val="00D9603B"/>
    <w:rsid w:val="00DA3240"/>
    <w:rsid w:val="00DA5C40"/>
    <w:rsid w:val="00DB60E4"/>
    <w:rsid w:val="00DC435C"/>
    <w:rsid w:val="00DC6273"/>
    <w:rsid w:val="00DC6485"/>
    <w:rsid w:val="00DC7EE1"/>
    <w:rsid w:val="00DC7FBD"/>
    <w:rsid w:val="00DD0E75"/>
    <w:rsid w:val="00DD2076"/>
    <w:rsid w:val="00DD3E1E"/>
    <w:rsid w:val="00DE1053"/>
    <w:rsid w:val="00DE4054"/>
    <w:rsid w:val="00DF0566"/>
    <w:rsid w:val="00DF7CC2"/>
    <w:rsid w:val="00E0318D"/>
    <w:rsid w:val="00E0419C"/>
    <w:rsid w:val="00E04F02"/>
    <w:rsid w:val="00E21488"/>
    <w:rsid w:val="00E263B2"/>
    <w:rsid w:val="00E31562"/>
    <w:rsid w:val="00E31801"/>
    <w:rsid w:val="00E329A5"/>
    <w:rsid w:val="00E33916"/>
    <w:rsid w:val="00E54592"/>
    <w:rsid w:val="00E55495"/>
    <w:rsid w:val="00E555D4"/>
    <w:rsid w:val="00E57A03"/>
    <w:rsid w:val="00E612E3"/>
    <w:rsid w:val="00E70AA9"/>
    <w:rsid w:val="00E72110"/>
    <w:rsid w:val="00E724E8"/>
    <w:rsid w:val="00E77968"/>
    <w:rsid w:val="00E84C22"/>
    <w:rsid w:val="00E85219"/>
    <w:rsid w:val="00E927D8"/>
    <w:rsid w:val="00E93CB2"/>
    <w:rsid w:val="00EA06F3"/>
    <w:rsid w:val="00EA3CEA"/>
    <w:rsid w:val="00EB000A"/>
    <w:rsid w:val="00EB1BBB"/>
    <w:rsid w:val="00EB67E8"/>
    <w:rsid w:val="00EB7298"/>
    <w:rsid w:val="00EB7DE3"/>
    <w:rsid w:val="00ED0F60"/>
    <w:rsid w:val="00ED6F8F"/>
    <w:rsid w:val="00EE2247"/>
    <w:rsid w:val="00EE2CEA"/>
    <w:rsid w:val="00EE64B7"/>
    <w:rsid w:val="00EF2826"/>
    <w:rsid w:val="00EF3E7B"/>
    <w:rsid w:val="00F045FC"/>
    <w:rsid w:val="00F057A4"/>
    <w:rsid w:val="00F1418D"/>
    <w:rsid w:val="00F22B1C"/>
    <w:rsid w:val="00F23EB1"/>
    <w:rsid w:val="00F2620B"/>
    <w:rsid w:val="00F37578"/>
    <w:rsid w:val="00F52BC9"/>
    <w:rsid w:val="00F56938"/>
    <w:rsid w:val="00F63D12"/>
    <w:rsid w:val="00F67230"/>
    <w:rsid w:val="00F83D13"/>
    <w:rsid w:val="00F870B9"/>
    <w:rsid w:val="00F9429A"/>
    <w:rsid w:val="00F969A2"/>
    <w:rsid w:val="00FA450D"/>
    <w:rsid w:val="00FA6D09"/>
    <w:rsid w:val="00FB2064"/>
    <w:rsid w:val="00FB375A"/>
    <w:rsid w:val="00FB4CB8"/>
    <w:rsid w:val="00FC25AF"/>
    <w:rsid w:val="00FC2B86"/>
    <w:rsid w:val="00FC33A9"/>
    <w:rsid w:val="00FD3B7A"/>
    <w:rsid w:val="00FD54D1"/>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F31AEA7-FCEB-426D-B808-8B645DD9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tat Normal"/>
    <w:qFormat/>
    <w:rsid w:val="0054221C"/>
    <w:rPr>
      <w:rFonts w:ascii="Times New Roman" w:eastAsiaTheme="minorHAnsi" w:hAnsi="Times New Roman" w:cstheme="minorBidi"/>
      <w:noProof/>
      <w:sz w:val="22"/>
      <w:szCs w:val="22"/>
      <w:lang w:val="en-GB" w:eastAsia="en-GB"/>
    </w:rPr>
  </w:style>
  <w:style w:type="paragraph" w:styleId="Heading1">
    <w:name w:val="heading 1"/>
    <w:basedOn w:val="Normal"/>
    <w:link w:val="Heading1Char"/>
    <w:uiPriority w:val="1"/>
    <w:qFormat/>
    <w:rsid w:val="001147F5"/>
    <w:pPr>
      <w:widowControl w:val="0"/>
      <w:ind w:left="679" w:hanging="557"/>
      <w:outlineLvl w:val="0"/>
    </w:pPr>
    <w:rPr>
      <w:rFonts w:eastAsia="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221C"/>
    <w:pPr>
      <w:tabs>
        <w:tab w:val="center" w:pos="4513"/>
        <w:tab w:val="right" w:pos="9026"/>
      </w:tabs>
    </w:pPr>
  </w:style>
  <w:style w:type="character" w:customStyle="1" w:styleId="FooterChar">
    <w:name w:val="Footer Char"/>
    <w:basedOn w:val="DefaultParagraphFont"/>
    <w:link w:val="Footer"/>
    <w:uiPriority w:val="99"/>
    <w:rsid w:val="0054221C"/>
    <w:rPr>
      <w:rFonts w:ascii="Times New Roman" w:eastAsiaTheme="minorHAnsi" w:hAnsi="Times New Roman" w:cstheme="minorBidi"/>
      <w:noProof/>
      <w:sz w:val="22"/>
      <w:szCs w:val="22"/>
      <w:lang w:val="en-GB" w:eastAsia="en-GB"/>
    </w:rPr>
  </w:style>
  <w:style w:type="paragraph" w:styleId="Header">
    <w:name w:val="header"/>
    <w:basedOn w:val="Normal"/>
    <w:link w:val="HeaderChar"/>
    <w:uiPriority w:val="99"/>
    <w:unhideWhenUsed/>
    <w:rsid w:val="0054221C"/>
    <w:pPr>
      <w:tabs>
        <w:tab w:val="center" w:pos="4513"/>
        <w:tab w:val="right" w:pos="9026"/>
      </w:tabs>
    </w:pPr>
  </w:style>
  <w:style w:type="character" w:customStyle="1" w:styleId="HeaderChar">
    <w:name w:val="Header Char"/>
    <w:basedOn w:val="DefaultParagraphFont"/>
    <w:link w:val="Header"/>
    <w:uiPriority w:val="99"/>
    <w:rsid w:val="0054221C"/>
    <w:rPr>
      <w:rFonts w:ascii="Times New Roman" w:eastAsiaTheme="minorHAnsi" w:hAnsi="Times New Roman" w:cstheme="minorBidi"/>
      <w:noProof/>
      <w:sz w:val="22"/>
      <w:szCs w:val="22"/>
      <w:lang w:val="en-GB" w:eastAsia="en-GB"/>
    </w:rPr>
  </w:style>
  <w:style w:type="paragraph" w:styleId="BalloonText">
    <w:name w:val="Balloon Text"/>
    <w:basedOn w:val="Normal"/>
    <w:link w:val="BalloonTextChar"/>
    <w:uiPriority w:val="99"/>
    <w:semiHidden/>
    <w:unhideWhenUsed/>
    <w:rsid w:val="0054221C"/>
    <w:rPr>
      <w:rFonts w:ascii="Tahoma" w:hAnsi="Tahoma" w:cs="Tahoma"/>
      <w:sz w:val="16"/>
      <w:szCs w:val="16"/>
    </w:rPr>
  </w:style>
  <w:style w:type="character" w:customStyle="1" w:styleId="BalloonTextChar">
    <w:name w:val="Balloon Text Char"/>
    <w:basedOn w:val="DefaultParagraphFont"/>
    <w:link w:val="BalloonText"/>
    <w:uiPriority w:val="99"/>
    <w:semiHidden/>
    <w:rsid w:val="0054221C"/>
    <w:rPr>
      <w:rFonts w:ascii="Tahoma" w:eastAsiaTheme="minorHAnsi" w:hAnsi="Tahoma" w:cs="Tahoma"/>
      <w:noProof/>
      <w:sz w:val="16"/>
      <w:szCs w:val="16"/>
      <w:lang w:val="en-GB" w:eastAsia="en-GB"/>
    </w:rPr>
  </w:style>
  <w:style w:type="paragraph" w:customStyle="1" w:styleId="AS-H3A">
    <w:name w:val="AS-H3A"/>
    <w:basedOn w:val="Normal"/>
    <w:link w:val="AS-H3AChar"/>
    <w:autoRedefine/>
    <w:qFormat/>
    <w:rsid w:val="0054221C"/>
    <w:pPr>
      <w:autoSpaceDE w:val="0"/>
      <w:autoSpaceDN w:val="0"/>
      <w:adjustRightInd w:val="0"/>
      <w:jc w:val="center"/>
    </w:pPr>
    <w:rPr>
      <w:rFonts w:cs="Times New Roman"/>
      <w:b/>
      <w:caps/>
    </w:rPr>
  </w:style>
  <w:style w:type="paragraph" w:styleId="ListBullet">
    <w:name w:val="List Bullet"/>
    <w:basedOn w:val="Normal"/>
    <w:uiPriority w:val="99"/>
    <w:unhideWhenUsed/>
    <w:rsid w:val="0054221C"/>
    <w:pPr>
      <w:numPr>
        <w:numId w:val="1"/>
      </w:numPr>
      <w:contextualSpacing/>
    </w:pPr>
  </w:style>
  <w:style w:type="character" w:customStyle="1" w:styleId="AS-H3AChar">
    <w:name w:val="AS-H3A Char"/>
    <w:basedOn w:val="DefaultParagraphFont"/>
    <w:link w:val="AS-H3A"/>
    <w:rsid w:val="0054221C"/>
    <w:rPr>
      <w:rFonts w:ascii="Times New Roman" w:eastAsiaTheme="minorHAnsi" w:hAnsi="Times New Roman"/>
      <w:b/>
      <w:caps/>
      <w:noProof/>
      <w:sz w:val="22"/>
      <w:szCs w:val="22"/>
      <w:lang w:val="en-GB" w:eastAsia="en-GB"/>
    </w:rPr>
  </w:style>
  <w:style w:type="character" w:customStyle="1" w:styleId="A3">
    <w:name w:val="A3"/>
    <w:uiPriority w:val="99"/>
    <w:rsid w:val="0054221C"/>
    <w:rPr>
      <w:rFonts w:cs="Times"/>
      <w:color w:val="000000"/>
      <w:sz w:val="22"/>
      <w:szCs w:val="22"/>
    </w:rPr>
  </w:style>
  <w:style w:type="paragraph" w:customStyle="1" w:styleId="Head2B">
    <w:name w:val="Head 2B"/>
    <w:basedOn w:val="AS-H3A"/>
    <w:link w:val="Head2BChar"/>
    <w:rsid w:val="0054221C"/>
  </w:style>
  <w:style w:type="paragraph" w:styleId="ListParagraph">
    <w:name w:val="List Paragraph"/>
    <w:basedOn w:val="Normal"/>
    <w:link w:val="ListParagraphChar"/>
    <w:uiPriority w:val="34"/>
    <w:qFormat/>
    <w:rsid w:val="0054221C"/>
    <w:pPr>
      <w:ind w:left="720"/>
      <w:contextualSpacing/>
    </w:pPr>
  </w:style>
  <w:style w:type="character" w:customStyle="1" w:styleId="Head2BChar">
    <w:name w:val="Head 2B Char"/>
    <w:basedOn w:val="AS-H3AChar"/>
    <w:link w:val="Head2B"/>
    <w:rsid w:val="0054221C"/>
    <w:rPr>
      <w:rFonts w:ascii="Times New Roman" w:eastAsiaTheme="minorHAnsi" w:hAnsi="Times New Roman"/>
      <w:b/>
      <w:caps/>
      <w:noProof/>
      <w:sz w:val="22"/>
      <w:szCs w:val="22"/>
      <w:lang w:val="en-GB" w:eastAsia="en-GB"/>
    </w:rPr>
  </w:style>
  <w:style w:type="paragraph" w:customStyle="1" w:styleId="Head3">
    <w:name w:val="Head 3"/>
    <w:basedOn w:val="ListParagraph"/>
    <w:link w:val="Head3Char"/>
    <w:rsid w:val="0054221C"/>
    <w:pPr>
      <w:suppressAutoHyphens/>
      <w:ind w:left="0"/>
      <w:jc w:val="both"/>
    </w:pPr>
    <w:rPr>
      <w:rFonts w:eastAsia="Times New Roman"/>
      <w:b/>
      <w:bCs/>
    </w:rPr>
  </w:style>
  <w:style w:type="character" w:customStyle="1" w:styleId="ListParagraphChar">
    <w:name w:val="List Paragraph Char"/>
    <w:basedOn w:val="DefaultParagraphFont"/>
    <w:link w:val="ListParagraph"/>
    <w:uiPriority w:val="34"/>
    <w:rsid w:val="0054221C"/>
    <w:rPr>
      <w:rFonts w:ascii="Times New Roman" w:eastAsiaTheme="minorHAnsi" w:hAnsi="Times New Roman" w:cstheme="minorBidi"/>
      <w:noProof/>
      <w:sz w:val="22"/>
      <w:szCs w:val="22"/>
      <w:lang w:val="en-GB" w:eastAsia="en-GB"/>
    </w:rPr>
  </w:style>
  <w:style w:type="character" w:customStyle="1" w:styleId="Head3Char">
    <w:name w:val="Head 3 Char"/>
    <w:basedOn w:val="ListParagraphChar"/>
    <w:link w:val="Head3"/>
    <w:rsid w:val="0054221C"/>
    <w:rPr>
      <w:rFonts w:ascii="Times New Roman" w:eastAsia="Times New Roman" w:hAnsi="Times New Roman" w:cstheme="minorBidi"/>
      <w:b/>
      <w:bCs/>
      <w:noProof/>
      <w:sz w:val="22"/>
      <w:szCs w:val="22"/>
      <w:lang w:val="en-GB" w:eastAsia="en-GB"/>
    </w:rPr>
  </w:style>
  <w:style w:type="paragraph" w:customStyle="1" w:styleId="AS-H1a">
    <w:name w:val="AS-H1a"/>
    <w:basedOn w:val="Normal"/>
    <w:link w:val="AS-H1aChar"/>
    <w:qFormat/>
    <w:rsid w:val="0054221C"/>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autoRedefine/>
    <w:qFormat/>
    <w:rsid w:val="0054221C"/>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54221C"/>
    <w:rPr>
      <w:rFonts w:ascii="Arial" w:eastAsiaTheme="minorHAnsi" w:hAnsi="Arial" w:cs="Arial"/>
      <w:b/>
      <w:noProof/>
      <w:sz w:val="36"/>
      <w:szCs w:val="36"/>
      <w:lang w:val="en-GB" w:eastAsia="en-GB"/>
    </w:rPr>
  </w:style>
  <w:style w:type="paragraph" w:customStyle="1" w:styleId="AS-H1-Colour">
    <w:name w:val="AS-H1-Colour"/>
    <w:basedOn w:val="Normal"/>
    <w:link w:val="AS-H1-ColourChar"/>
    <w:rsid w:val="0054221C"/>
    <w:pPr>
      <w:suppressAutoHyphens/>
      <w:autoSpaceDE w:val="0"/>
      <w:autoSpaceDN w:val="0"/>
      <w:adjustRightInd w:val="0"/>
      <w:jc w:val="center"/>
    </w:pPr>
    <w:rPr>
      <w:rFonts w:ascii="Arial" w:hAnsi="Arial" w:cs="Arial"/>
      <w:b/>
      <w:color w:val="00B050"/>
      <w:sz w:val="36"/>
      <w:szCs w:val="36"/>
    </w:rPr>
  </w:style>
  <w:style w:type="character" w:customStyle="1" w:styleId="AS-H2Char">
    <w:name w:val="AS-H2 Char"/>
    <w:basedOn w:val="DefaultParagraphFont"/>
    <w:link w:val="AS-H2"/>
    <w:rsid w:val="0054221C"/>
    <w:rPr>
      <w:rFonts w:ascii="Times New Roman" w:eastAsiaTheme="minorHAnsi" w:hAnsi="Times New Roman"/>
      <w:b/>
      <w:caps/>
      <w:noProof/>
      <w:color w:val="000000"/>
      <w:sz w:val="26"/>
      <w:szCs w:val="22"/>
      <w:lang w:val="en-GB" w:eastAsia="en-GB"/>
    </w:rPr>
  </w:style>
  <w:style w:type="paragraph" w:customStyle="1" w:styleId="AS-H2b">
    <w:name w:val="AS-H2b"/>
    <w:basedOn w:val="Normal"/>
    <w:link w:val="AS-H2bChar"/>
    <w:rsid w:val="0054221C"/>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54221C"/>
    <w:rPr>
      <w:rFonts w:ascii="Arial" w:eastAsiaTheme="minorHAnsi" w:hAnsi="Arial" w:cs="Arial"/>
      <w:b/>
      <w:noProof/>
      <w:color w:val="00B050"/>
      <w:sz w:val="36"/>
      <w:szCs w:val="36"/>
      <w:lang w:val="en-GB" w:eastAsia="en-GB"/>
    </w:rPr>
  </w:style>
  <w:style w:type="paragraph" w:customStyle="1" w:styleId="AS-H3">
    <w:name w:val="AS-H3"/>
    <w:basedOn w:val="AS-H3A"/>
    <w:link w:val="AS-H3Char"/>
    <w:rsid w:val="0054221C"/>
    <w:rPr>
      <w:sz w:val="28"/>
    </w:rPr>
  </w:style>
  <w:style w:type="character" w:customStyle="1" w:styleId="AS-H2bChar">
    <w:name w:val="AS-H2b Char"/>
    <w:basedOn w:val="DefaultParagraphFont"/>
    <w:link w:val="AS-H2b"/>
    <w:rsid w:val="0054221C"/>
    <w:rPr>
      <w:rFonts w:ascii="Arial" w:eastAsiaTheme="minorHAnsi" w:hAnsi="Arial" w:cs="Arial"/>
      <w:noProof/>
      <w:sz w:val="22"/>
      <w:szCs w:val="22"/>
      <w:lang w:val="en-GB" w:eastAsia="en-GB"/>
    </w:rPr>
  </w:style>
  <w:style w:type="paragraph" w:customStyle="1" w:styleId="AS-H3b">
    <w:name w:val="AS-H3b"/>
    <w:basedOn w:val="Normal"/>
    <w:link w:val="AS-H3bChar"/>
    <w:autoRedefine/>
    <w:qFormat/>
    <w:rsid w:val="0054221C"/>
    <w:pPr>
      <w:jc w:val="center"/>
    </w:pPr>
    <w:rPr>
      <w:rFonts w:cs="Times New Roman"/>
      <w:b/>
    </w:rPr>
  </w:style>
  <w:style w:type="character" w:customStyle="1" w:styleId="AS-H3Char">
    <w:name w:val="AS-H3 Char"/>
    <w:basedOn w:val="AS-H3AChar"/>
    <w:link w:val="AS-H3"/>
    <w:rsid w:val="0054221C"/>
    <w:rPr>
      <w:rFonts w:ascii="Times New Roman" w:eastAsiaTheme="minorHAnsi" w:hAnsi="Times New Roman"/>
      <w:b/>
      <w:caps/>
      <w:noProof/>
      <w:sz w:val="28"/>
      <w:szCs w:val="22"/>
      <w:lang w:val="en-GB" w:eastAsia="en-GB"/>
    </w:rPr>
  </w:style>
  <w:style w:type="paragraph" w:customStyle="1" w:styleId="AS-H3c">
    <w:name w:val="AS-H3c"/>
    <w:basedOn w:val="Head2B"/>
    <w:link w:val="AS-H3cChar"/>
    <w:rsid w:val="0054221C"/>
    <w:rPr>
      <w:b w:val="0"/>
    </w:rPr>
  </w:style>
  <w:style w:type="character" w:customStyle="1" w:styleId="AS-H3bChar">
    <w:name w:val="AS-H3b Char"/>
    <w:basedOn w:val="AS-H3AChar"/>
    <w:link w:val="AS-H3b"/>
    <w:rsid w:val="0054221C"/>
    <w:rPr>
      <w:rFonts w:ascii="Times New Roman" w:eastAsiaTheme="minorHAnsi" w:hAnsi="Times New Roman"/>
      <w:b/>
      <w:caps w:val="0"/>
      <w:noProof/>
      <w:sz w:val="22"/>
      <w:szCs w:val="22"/>
      <w:lang w:val="en-GB" w:eastAsia="en-GB"/>
    </w:rPr>
  </w:style>
  <w:style w:type="paragraph" w:customStyle="1" w:styleId="AS-H3d">
    <w:name w:val="AS-H3d"/>
    <w:basedOn w:val="Head2B"/>
    <w:link w:val="AS-H3dChar"/>
    <w:rsid w:val="0054221C"/>
  </w:style>
  <w:style w:type="character" w:customStyle="1" w:styleId="AS-H3cChar">
    <w:name w:val="AS-H3c Char"/>
    <w:basedOn w:val="Head2BChar"/>
    <w:link w:val="AS-H3c"/>
    <w:rsid w:val="0054221C"/>
    <w:rPr>
      <w:rFonts w:ascii="Times New Roman" w:eastAsiaTheme="minorHAnsi" w:hAnsi="Times New Roman"/>
      <w:b w:val="0"/>
      <w:caps/>
      <w:noProof/>
      <w:sz w:val="22"/>
      <w:szCs w:val="22"/>
      <w:lang w:val="en-GB" w:eastAsia="en-GB"/>
    </w:rPr>
  </w:style>
  <w:style w:type="paragraph" w:customStyle="1" w:styleId="AS-P0">
    <w:name w:val="AS-P(0)"/>
    <w:basedOn w:val="Normal"/>
    <w:link w:val="AS-P0Char"/>
    <w:qFormat/>
    <w:rsid w:val="0054221C"/>
    <w:pPr>
      <w:tabs>
        <w:tab w:val="left" w:pos="567"/>
      </w:tabs>
      <w:jc w:val="both"/>
    </w:pPr>
    <w:rPr>
      <w:rFonts w:eastAsia="Times New Roman" w:cs="Times New Roman"/>
    </w:rPr>
  </w:style>
  <w:style w:type="character" w:customStyle="1" w:styleId="AS-H3dChar">
    <w:name w:val="AS-H3d Char"/>
    <w:basedOn w:val="Head2BChar"/>
    <w:link w:val="AS-H3d"/>
    <w:rsid w:val="0054221C"/>
    <w:rPr>
      <w:rFonts w:ascii="Times New Roman" w:eastAsiaTheme="minorHAnsi" w:hAnsi="Times New Roman"/>
      <w:b/>
      <w:caps/>
      <w:noProof/>
      <w:sz w:val="22"/>
      <w:szCs w:val="22"/>
      <w:lang w:val="en-GB" w:eastAsia="en-GB"/>
    </w:rPr>
  </w:style>
  <w:style w:type="paragraph" w:customStyle="1" w:styleId="AS-P1">
    <w:name w:val="AS-P(1)"/>
    <w:basedOn w:val="Normal"/>
    <w:link w:val="AS-P1Char"/>
    <w:qFormat/>
    <w:rsid w:val="0054221C"/>
    <w:pPr>
      <w:suppressAutoHyphens/>
      <w:ind w:right="-7" w:firstLine="567"/>
      <w:jc w:val="both"/>
    </w:pPr>
    <w:rPr>
      <w:rFonts w:eastAsia="Times New Roman" w:cs="Times New Roman"/>
    </w:rPr>
  </w:style>
  <w:style w:type="character" w:customStyle="1" w:styleId="AS-P0Char">
    <w:name w:val="AS-P(0) Char"/>
    <w:basedOn w:val="DefaultParagraphFont"/>
    <w:link w:val="AS-P0"/>
    <w:rsid w:val="0054221C"/>
    <w:rPr>
      <w:rFonts w:ascii="Times New Roman" w:eastAsia="Times New Roman" w:hAnsi="Times New Roman"/>
      <w:noProof/>
      <w:sz w:val="22"/>
      <w:szCs w:val="22"/>
      <w:lang w:val="en-GB" w:eastAsia="en-GB"/>
    </w:rPr>
  </w:style>
  <w:style w:type="paragraph" w:customStyle="1" w:styleId="AS-Pa">
    <w:name w:val="AS-P(a)"/>
    <w:basedOn w:val="AS-Pahang"/>
    <w:link w:val="AS-PaChar"/>
    <w:qFormat/>
    <w:rsid w:val="0054221C"/>
  </w:style>
  <w:style w:type="character" w:customStyle="1" w:styleId="AS-P1Char">
    <w:name w:val="AS-P(1) Char"/>
    <w:basedOn w:val="DefaultParagraphFont"/>
    <w:link w:val="AS-P1"/>
    <w:rsid w:val="0054221C"/>
    <w:rPr>
      <w:rFonts w:ascii="Times New Roman" w:eastAsia="Times New Roman" w:hAnsi="Times New Roman"/>
      <w:noProof/>
      <w:sz w:val="22"/>
      <w:szCs w:val="22"/>
      <w:lang w:val="en-GB" w:eastAsia="en-GB"/>
    </w:rPr>
  </w:style>
  <w:style w:type="paragraph" w:customStyle="1" w:styleId="AS-Pi">
    <w:name w:val="AS-P(i)"/>
    <w:basedOn w:val="Normal"/>
    <w:link w:val="AS-PiChar"/>
    <w:qFormat/>
    <w:rsid w:val="0054221C"/>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54221C"/>
    <w:rPr>
      <w:rFonts w:ascii="Times New Roman" w:eastAsia="Times New Roman" w:hAnsi="Times New Roman"/>
      <w:noProof/>
      <w:sz w:val="22"/>
      <w:szCs w:val="22"/>
      <w:lang w:val="en-GB" w:eastAsia="en-GB"/>
    </w:rPr>
  </w:style>
  <w:style w:type="paragraph" w:customStyle="1" w:styleId="AS-Pahang">
    <w:name w:val="AS-P(a)hang"/>
    <w:basedOn w:val="Normal"/>
    <w:link w:val="AS-PahangChar"/>
    <w:rsid w:val="0054221C"/>
    <w:pPr>
      <w:suppressAutoHyphens/>
      <w:ind w:left="1134" w:right="-7" w:hanging="567"/>
      <w:jc w:val="both"/>
    </w:pPr>
    <w:rPr>
      <w:rFonts w:eastAsia="Times New Roman" w:cs="Times New Roman"/>
    </w:rPr>
  </w:style>
  <w:style w:type="character" w:customStyle="1" w:styleId="AS-PiChar">
    <w:name w:val="AS-P(i) Char"/>
    <w:basedOn w:val="DefaultParagraphFont"/>
    <w:link w:val="AS-Pi"/>
    <w:rsid w:val="0054221C"/>
    <w:rPr>
      <w:rFonts w:ascii="Times New Roman" w:eastAsia="Times New Roman" w:hAnsi="Times New Roman"/>
      <w:noProof/>
      <w:sz w:val="22"/>
      <w:szCs w:val="22"/>
      <w:lang w:val="en-GB" w:eastAsia="en-GB"/>
    </w:rPr>
  </w:style>
  <w:style w:type="paragraph" w:customStyle="1" w:styleId="AS-Paa">
    <w:name w:val="AS-P(aa)"/>
    <w:basedOn w:val="Normal"/>
    <w:link w:val="AS-PaaChar"/>
    <w:qFormat/>
    <w:rsid w:val="0054221C"/>
    <w:pPr>
      <w:suppressAutoHyphens/>
      <w:ind w:left="2267" w:right="-7" w:hanging="566"/>
      <w:jc w:val="both"/>
    </w:pPr>
    <w:rPr>
      <w:rFonts w:eastAsia="Times New Roman" w:cs="Times New Roman"/>
    </w:rPr>
  </w:style>
  <w:style w:type="character" w:customStyle="1" w:styleId="AS-PahangChar">
    <w:name w:val="AS-P(a)hang Char"/>
    <w:basedOn w:val="DefaultParagraphFont"/>
    <w:link w:val="AS-Pahang"/>
    <w:rsid w:val="0054221C"/>
    <w:rPr>
      <w:rFonts w:ascii="Times New Roman" w:eastAsia="Times New Roman" w:hAnsi="Times New Roman"/>
      <w:noProof/>
      <w:sz w:val="22"/>
      <w:szCs w:val="22"/>
      <w:lang w:val="en-GB" w:eastAsia="en-GB"/>
    </w:rPr>
  </w:style>
  <w:style w:type="paragraph" w:customStyle="1" w:styleId="AS-P-Amend">
    <w:name w:val="AS-P-Amend"/>
    <w:link w:val="AS-P-AmendChar"/>
    <w:qFormat/>
    <w:rsid w:val="0054221C"/>
    <w:pPr>
      <w:jc w:val="center"/>
    </w:pPr>
    <w:rPr>
      <w:rFonts w:ascii="Arial" w:eastAsia="Times New Roman" w:hAnsi="Arial" w:cs="Arial"/>
      <w:b/>
      <w:noProof/>
      <w:color w:val="00B050"/>
      <w:sz w:val="18"/>
      <w:szCs w:val="18"/>
      <w:lang w:val="en-GB" w:eastAsia="en-GB"/>
    </w:rPr>
  </w:style>
  <w:style w:type="character" w:customStyle="1" w:styleId="AS-PaaChar">
    <w:name w:val="AS-P(aa) Char"/>
    <w:basedOn w:val="DefaultParagraphFont"/>
    <w:link w:val="AS-Paa"/>
    <w:rsid w:val="0054221C"/>
    <w:rPr>
      <w:rFonts w:ascii="Times New Roman" w:eastAsia="Times New Roman" w:hAnsi="Times New Roman"/>
      <w:noProof/>
      <w:sz w:val="22"/>
      <w:szCs w:val="22"/>
      <w:lang w:val="en-GB" w:eastAsia="en-GB"/>
    </w:rPr>
  </w:style>
  <w:style w:type="character" w:customStyle="1" w:styleId="AS-P-AmendChar">
    <w:name w:val="AS-P-Amend Char"/>
    <w:basedOn w:val="AS-P0Char"/>
    <w:link w:val="AS-P-Amend"/>
    <w:rsid w:val="0054221C"/>
    <w:rPr>
      <w:rFonts w:ascii="Arial" w:eastAsia="Times New Roman" w:hAnsi="Arial" w:cs="Arial"/>
      <w:b/>
      <w:noProof/>
      <w:color w:val="00B050"/>
      <w:sz w:val="18"/>
      <w:szCs w:val="18"/>
      <w:lang w:val="en-GB" w:eastAsia="en-GB"/>
    </w:rPr>
  </w:style>
  <w:style w:type="character" w:styleId="CommentReference">
    <w:name w:val="annotation reference"/>
    <w:basedOn w:val="DefaultParagraphFont"/>
    <w:uiPriority w:val="99"/>
    <w:semiHidden/>
    <w:unhideWhenUsed/>
    <w:rsid w:val="0054221C"/>
    <w:rPr>
      <w:sz w:val="16"/>
      <w:szCs w:val="16"/>
    </w:rPr>
  </w:style>
  <w:style w:type="paragraph" w:styleId="CommentText">
    <w:name w:val="annotation text"/>
    <w:basedOn w:val="Normal"/>
    <w:link w:val="CommentTextChar"/>
    <w:uiPriority w:val="99"/>
    <w:semiHidden/>
    <w:unhideWhenUsed/>
    <w:rsid w:val="0054221C"/>
    <w:rPr>
      <w:sz w:val="20"/>
      <w:szCs w:val="20"/>
    </w:rPr>
  </w:style>
  <w:style w:type="character" w:customStyle="1" w:styleId="CommentTextChar">
    <w:name w:val="Comment Text Char"/>
    <w:basedOn w:val="DefaultParagraphFont"/>
    <w:link w:val="CommentText"/>
    <w:uiPriority w:val="99"/>
    <w:semiHidden/>
    <w:rsid w:val="0054221C"/>
    <w:rPr>
      <w:rFonts w:ascii="Times New Roman" w:eastAsiaTheme="minorHAnsi" w:hAnsi="Times New Roman" w:cstheme="minorBidi"/>
      <w:noProof/>
      <w:lang w:val="en-GB" w:eastAsia="en-GB"/>
    </w:rPr>
  </w:style>
  <w:style w:type="paragraph" w:styleId="CommentSubject">
    <w:name w:val="annotation subject"/>
    <w:basedOn w:val="CommentText"/>
    <w:next w:val="CommentText"/>
    <w:link w:val="CommentSubjectChar"/>
    <w:uiPriority w:val="99"/>
    <w:semiHidden/>
    <w:unhideWhenUsed/>
    <w:rsid w:val="0054221C"/>
    <w:rPr>
      <w:b/>
      <w:bCs/>
    </w:rPr>
  </w:style>
  <w:style w:type="character" w:customStyle="1" w:styleId="CommentSubjectChar">
    <w:name w:val="Comment Subject Char"/>
    <w:basedOn w:val="CommentTextChar"/>
    <w:link w:val="CommentSubject"/>
    <w:uiPriority w:val="99"/>
    <w:semiHidden/>
    <w:rsid w:val="0054221C"/>
    <w:rPr>
      <w:rFonts w:ascii="Times New Roman" w:eastAsiaTheme="minorHAnsi" w:hAnsi="Times New Roman" w:cstheme="minorBidi"/>
      <w:b/>
      <w:bCs/>
      <w:noProof/>
      <w:lang w:val="en-GB" w:eastAsia="en-GB"/>
    </w:rPr>
  </w:style>
  <w:style w:type="paragraph" w:customStyle="1" w:styleId="AS-H4A">
    <w:name w:val="AS-H4A"/>
    <w:basedOn w:val="AS-P0"/>
    <w:link w:val="AS-H4AChar"/>
    <w:rsid w:val="0054221C"/>
    <w:pPr>
      <w:tabs>
        <w:tab w:val="clear" w:pos="567"/>
      </w:tabs>
      <w:jc w:val="center"/>
    </w:pPr>
    <w:rPr>
      <w:b/>
      <w:caps/>
    </w:rPr>
  </w:style>
  <w:style w:type="paragraph" w:customStyle="1" w:styleId="AS-H4b">
    <w:name w:val="AS-H4b"/>
    <w:basedOn w:val="AS-P0"/>
    <w:link w:val="AS-H4bChar"/>
    <w:rsid w:val="0054221C"/>
    <w:pPr>
      <w:tabs>
        <w:tab w:val="clear" w:pos="567"/>
      </w:tabs>
      <w:jc w:val="center"/>
    </w:pPr>
    <w:rPr>
      <w:b/>
    </w:rPr>
  </w:style>
  <w:style w:type="character" w:customStyle="1" w:styleId="AS-H4AChar">
    <w:name w:val="AS-H4A Char"/>
    <w:basedOn w:val="AS-P0Char"/>
    <w:link w:val="AS-H4A"/>
    <w:rsid w:val="0054221C"/>
    <w:rPr>
      <w:rFonts w:ascii="Times New Roman" w:eastAsia="Times New Roman" w:hAnsi="Times New Roman"/>
      <w:b/>
      <w:caps/>
      <w:noProof/>
      <w:sz w:val="22"/>
      <w:szCs w:val="22"/>
      <w:lang w:val="en-GB" w:eastAsia="en-GB"/>
    </w:rPr>
  </w:style>
  <w:style w:type="character" w:customStyle="1" w:styleId="AS-H4bChar">
    <w:name w:val="AS-H4b Char"/>
    <w:basedOn w:val="AS-P0Char"/>
    <w:link w:val="AS-H4b"/>
    <w:rsid w:val="0054221C"/>
    <w:rPr>
      <w:rFonts w:ascii="Times New Roman" w:eastAsia="Times New Roman" w:hAnsi="Times New Roman"/>
      <w:b/>
      <w:noProof/>
      <w:sz w:val="22"/>
      <w:szCs w:val="22"/>
      <w:lang w:val="en-GB" w:eastAsia="en-GB"/>
    </w:rPr>
  </w:style>
  <w:style w:type="paragraph" w:customStyle="1" w:styleId="AS-H2a">
    <w:name w:val="AS-H2a"/>
    <w:basedOn w:val="Normal"/>
    <w:link w:val="AS-H2aChar"/>
    <w:rsid w:val="0054221C"/>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54221C"/>
    <w:rPr>
      <w:rFonts w:ascii="Arial" w:eastAsiaTheme="minorHAnsi" w:hAnsi="Arial" w:cs="Arial"/>
      <w:b/>
      <w:noProof/>
      <w:sz w:val="22"/>
      <w:szCs w:val="22"/>
      <w:lang w:val="en-GB" w:eastAsia="en-GB"/>
    </w:rPr>
  </w:style>
  <w:style w:type="paragraph" w:customStyle="1" w:styleId="AS-H1b">
    <w:name w:val="AS-H1b"/>
    <w:basedOn w:val="Normal"/>
    <w:link w:val="AS-H1bChar"/>
    <w:qFormat/>
    <w:rsid w:val="0054221C"/>
    <w:pPr>
      <w:jc w:val="center"/>
    </w:pPr>
    <w:rPr>
      <w:rFonts w:ascii="Arial" w:hAnsi="Arial" w:cs="Arial"/>
      <w:b/>
      <w:color w:val="000000"/>
      <w:sz w:val="24"/>
      <w:szCs w:val="24"/>
    </w:rPr>
  </w:style>
  <w:style w:type="character" w:customStyle="1" w:styleId="AS-H1bChar">
    <w:name w:val="AS-H1b Char"/>
    <w:basedOn w:val="AS-H2aChar"/>
    <w:link w:val="AS-H1b"/>
    <w:rsid w:val="0054221C"/>
    <w:rPr>
      <w:rFonts w:ascii="Arial" w:eastAsiaTheme="minorHAnsi" w:hAnsi="Arial" w:cs="Arial"/>
      <w:b/>
      <w:noProof/>
      <w:color w:val="000000"/>
      <w:sz w:val="24"/>
      <w:szCs w:val="24"/>
      <w:lang w:val="en-GB" w:eastAsia="en-GB"/>
    </w:rPr>
  </w:style>
  <w:style w:type="character" w:customStyle="1" w:styleId="Heading1Char">
    <w:name w:val="Heading 1 Char"/>
    <w:link w:val="Heading1"/>
    <w:uiPriority w:val="1"/>
    <w:rsid w:val="001147F5"/>
    <w:rPr>
      <w:rFonts w:ascii="Times New Roman" w:eastAsia="Times New Roman" w:hAnsi="Times New Roman"/>
      <w:sz w:val="22"/>
      <w:szCs w:val="22"/>
      <w:lang w:val="en-US" w:eastAsia="en-US"/>
    </w:rPr>
  </w:style>
  <w:style w:type="paragraph" w:styleId="BodyText">
    <w:name w:val="Body Text"/>
    <w:basedOn w:val="Normal"/>
    <w:link w:val="BodyTextChar"/>
    <w:uiPriority w:val="1"/>
    <w:qFormat/>
    <w:rsid w:val="001147F5"/>
    <w:pPr>
      <w:widowControl w:val="0"/>
      <w:ind w:left="1261" w:hanging="548"/>
    </w:pPr>
    <w:rPr>
      <w:rFonts w:eastAsia="Times New Roman"/>
      <w:sz w:val="21"/>
      <w:szCs w:val="21"/>
      <w:lang w:val="en-US" w:eastAsia="en-US"/>
    </w:rPr>
  </w:style>
  <w:style w:type="character" w:customStyle="1" w:styleId="BodyTextChar">
    <w:name w:val="Body Text Char"/>
    <w:link w:val="BodyText"/>
    <w:uiPriority w:val="1"/>
    <w:rsid w:val="001147F5"/>
    <w:rPr>
      <w:rFonts w:ascii="Times New Roman" w:eastAsia="Times New Roman" w:hAnsi="Times New Roman"/>
      <w:sz w:val="21"/>
      <w:szCs w:val="21"/>
      <w:lang w:val="en-US" w:eastAsia="en-US"/>
    </w:rPr>
  </w:style>
  <w:style w:type="paragraph" w:customStyle="1" w:styleId="TableParagraph">
    <w:name w:val="Table Paragraph"/>
    <w:basedOn w:val="Normal"/>
    <w:uiPriority w:val="1"/>
    <w:qFormat/>
    <w:rsid w:val="001147F5"/>
    <w:pPr>
      <w:widowControl w:val="0"/>
    </w:pPr>
    <w:rPr>
      <w:rFonts w:ascii="Calibri" w:hAnsi="Calibri"/>
      <w:lang w:val="en-US" w:eastAsia="en-US"/>
    </w:rPr>
  </w:style>
  <w:style w:type="character" w:styleId="Hyperlink">
    <w:name w:val="Hyperlink"/>
    <w:uiPriority w:val="99"/>
    <w:rsid w:val="00B100F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45B60-F74A-43FB-90AB-874E9B831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Post-Independence.dotx</Template>
  <TotalTime>5</TotalTime>
  <Pages>15</Pages>
  <Words>5310</Words>
  <Characters>30269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Roads Authority Act 17 of 1999</vt:lpstr>
    </vt:vector>
  </TitlesOfParts>
  <Company/>
  <LinksUpToDate>false</LinksUpToDate>
  <CharactersWithSpaces>35508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Roads Authority Act 17 of 1999</dc:title>
  <dc:subject/>
  <dc:creator>LAC</dc:creator>
  <cp:keywords/>
  <cp:lastModifiedBy>Dianne Hubbard</cp:lastModifiedBy>
  <cp:revision>11</cp:revision>
  <dcterms:created xsi:type="dcterms:W3CDTF">2015-04-21T06:57:00Z</dcterms:created>
  <dcterms:modified xsi:type="dcterms:W3CDTF">2020-11-09T19:15:00Z</dcterms:modified>
</cp:coreProperties>
</file>