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DD46E" w14:textId="77777777" w:rsidR="007E5CEF" w:rsidRPr="002E3094" w:rsidRDefault="0049507E" w:rsidP="00D51089">
      <w:pPr>
        <w:pStyle w:val="AS-H1a"/>
      </w:pPr>
      <w:r>
        <w:drawing>
          <wp:anchor distT="0" distB="0" distL="114300" distR="114300" simplePos="0" relativeHeight="251661312" behindDoc="0" locked="1" layoutInCell="0" allowOverlap="0" wp14:anchorId="19AB4D57" wp14:editId="3E936550">
            <wp:simplePos x="-146050" y="130175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219B3691" w14:textId="35A7FC0D" w:rsidR="008938F7" w:rsidRPr="0088348A" w:rsidRDefault="003A0094" w:rsidP="008938F7">
      <w:pPr>
        <w:pStyle w:val="AS-H1a"/>
        <w:rPr>
          <w:position w:val="4"/>
          <w:sz w:val="20"/>
          <w:szCs w:val="20"/>
        </w:rPr>
      </w:pPr>
      <w:r w:rsidRPr="003A0094">
        <w:t>Procedure and Evidence Proclamation 8 of 1938</w:t>
      </w:r>
      <w:r w:rsidR="00190B9D">
        <w:t>, sections 7-8</w:t>
      </w:r>
    </w:p>
    <w:p w14:paraId="5A8923F5" w14:textId="07BD44EC" w:rsidR="008938F7" w:rsidRPr="00AC2903" w:rsidRDefault="008938F7" w:rsidP="005B23AF">
      <w:pPr>
        <w:pStyle w:val="AS-P-Amend"/>
      </w:pPr>
      <w:r w:rsidRPr="00AC2903">
        <w:t>(</w:t>
      </w:r>
      <w:hyperlink r:id="rId9" w:history="1">
        <w:r w:rsidR="00D42D4C" w:rsidRPr="0063721F">
          <w:rPr>
            <w:rStyle w:val="Hyperlink"/>
            <w:lang w:val="en-ZA"/>
          </w:rPr>
          <w:t>OG 747</w:t>
        </w:r>
      </w:hyperlink>
      <w:r w:rsidRPr="00AC2903">
        <w:t>)</w:t>
      </w:r>
    </w:p>
    <w:p w14:paraId="40C24BD7" w14:textId="7B5C6DCB" w:rsidR="00DC4DBA" w:rsidRDefault="000468C7" w:rsidP="003C3290">
      <w:pPr>
        <w:pStyle w:val="AS-P-Amend"/>
      </w:pPr>
      <w:r>
        <w:t>came into force on date of publication:</w:t>
      </w:r>
      <w:r w:rsidR="001238D2">
        <w:t xml:space="preserve"> 16 April 1938</w:t>
      </w:r>
    </w:p>
    <w:p w14:paraId="562A19ED" w14:textId="77777777" w:rsidR="0092091B" w:rsidRDefault="0092091B" w:rsidP="003C3290">
      <w:pPr>
        <w:pStyle w:val="AS-P-Amend"/>
      </w:pPr>
    </w:p>
    <w:p w14:paraId="0B163E3E" w14:textId="77777777" w:rsidR="0092091B" w:rsidRDefault="0092091B" w:rsidP="0092091B">
      <w:pPr>
        <w:pStyle w:val="AS-P-Amend"/>
      </w:pPr>
      <w:r>
        <w:t>Only sections 7 and 8 (the short title) remain.</w:t>
      </w:r>
    </w:p>
    <w:p w14:paraId="1A846872" w14:textId="77777777" w:rsidR="0092091B" w:rsidRDefault="0092091B" w:rsidP="0092091B">
      <w:pPr>
        <w:pStyle w:val="AS-P-Amend"/>
        <w:ind w:left="720"/>
      </w:pPr>
      <w:r>
        <w:t>The remainder of the substantive provisions of the Act have been repealed:</w:t>
      </w:r>
    </w:p>
    <w:p w14:paraId="64A7AC29" w14:textId="715B2F2F" w:rsidR="0092091B" w:rsidRPr="00583468" w:rsidRDefault="0092091B" w:rsidP="0092091B">
      <w:pPr>
        <w:pStyle w:val="AS-P-Amend"/>
        <w:numPr>
          <w:ilvl w:val="0"/>
          <w:numId w:val="8"/>
        </w:numPr>
      </w:pPr>
      <w:r w:rsidRPr="00B5793E">
        <w:rPr>
          <w:lang w:val="en-ZA"/>
        </w:rPr>
        <w:t>the S</w:t>
      </w:r>
      <w:r>
        <w:rPr>
          <w:lang w:val="en-ZA"/>
        </w:rPr>
        <w:t xml:space="preserve">outh Africa </w:t>
      </w:r>
      <w:r w:rsidRPr="00DC4DBA">
        <w:rPr>
          <w:lang w:val="en-ZA"/>
        </w:rPr>
        <w:t>Supreme Court Act 59 of 1959</w:t>
      </w:r>
      <w:r w:rsidRPr="00B5793E">
        <w:rPr>
          <w:lang w:val="en-ZA"/>
        </w:rPr>
        <w:t xml:space="preserve"> repeal</w:t>
      </w:r>
      <w:r>
        <w:rPr>
          <w:lang w:val="en-ZA"/>
        </w:rPr>
        <w:t>ed</w:t>
      </w:r>
      <w:r w:rsidR="003F02E5">
        <w:rPr>
          <w:lang w:val="en-ZA"/>
        </w:rPr>
        <w:t xml:space="preserve"> section 4;</w:t>
      </w:r>
    </w:p>
    <w:p w14:paraId="0F849D6E" w14:textId="58B15874" w:rsidR="0092091B" w:rsidRDefault="0092091B" w:rsidP="0092091B">
      <w:pPr>
        <w:pStyle w:val="AS-P-Amend"/>
        <w:numPr>
          <w:ilvl w:val="0"/>
          <w:numId w:val="8"/>
        </w:numPr>
        <w:rPr>
          <w:lang w:val="en-ZA"/>
        </w:rPr>
      </w:pPr>
      <w:r w:rsidRPr="00B5793E">
        <w:rPr>
          <w:lang w:val="en-ZA"/>
        </w:rPr>
        <w:t xml:space="preserve">the </w:t>
      </w:r>
      <w:r>
        <w:rPr>
          <w:lang w:val="en-ZA"/>
        </w:rPr>
        <w:t xml:space="preserve">South African </w:t>
      </w:r>
      <w:r w:rsidRPr="00DC4DBA">
        <w:rPr>
          <w:lang w:val="en-ZA"/>
        </w:rPr>
        <w:t>Civil Proceedings Evidence Act 25 of 1965</w:t>
      </w:r>
      <w:r w:rsidRPr="00B5793E">
        <w:rPr>
          <w:lang w:val="en-ZA"/>
        </w:rPr>
        <w:t xml:space="preserve"> repeal</w:t>
      </w:r>
      <w:r>
        <w:rPr>
          <w:lang w:val="en-ZA"/>
        </w:rPr>
        <w:t>ed</w:t>
      </w:r>
      <w:r w:rsidR="003F02E5">
        <w:rPr>
          <w:lang w:val="en-ZA"/>
        </w:rPr>
        <w:t xml:space="preserve"> sections 1-3 and 5;</w:t>
      </w:r>
    </w:p>
    <w:p w14:paraId="6D983417" w14:textId="01B7E6B9" w:rsidR="0092091B" w:rsidRDefault="0092091B" w:rsidP="0092091B">
      <w:pPr>
        <w:pStyle w:val="AS-P-Amend"/>
        <w:numPr>
          <w:ilvl w:val="0"/>
          <w:numId w:val="8"/>
        </w:numPr>
        <w:rPr>
          <w:rStyle w:val="AS-P-AmendChar"/>
          <w:b/>
        </w:rPr>
      </w:pPr>
      <w:r w:rsidRPr="00B5793E">
        <w:rPr>
          <w:lang w:val="en-ZA"/>
        </w:rPr>
        <w:t xml:space="preserve">the </w:t>
      </w:r>
      <w:r>
        <w:rPr>
          <w:lang w:val="en-ZA"/>
        </w:rPr>
        <w:t xml:space="preserve">South African </w:t>
      </w:r>
      <w:r w:rsidRPr="00DC4DBA">
        <w:rPr>
          <w:lang w:val="en-ZA"/>
        </w:rPr>
        <w:t>Maintenance Amendment Act 39 of 1970</w:t>
      </w:r>
      <w:r w:rsidRPr="00B5793E">
        <w:rPr>
          <w:lang w:val="en-ZA"/>
        </w:rPr>
        <w:t xml:space="preserve"> repeal</w:t>
      </w:r>
      <w:r>
        <w:rPr>
          <w:lang w:val="en-ZA"/>
        </w:rPr>
        <w:t>ed</w:t>
      </w:r>
      <w:r w:rsidRPr="00B5793E">
        <w:rPr>
          <w:lang w:val="en-ZA"/>
        </w:rPr>
        <w:t xml:space="preserve"> section 6</w:t>
      </w:r>
      <w:r>
        <w:rPr>
          <w:lang w:val="en-ZA"/>
        </w:rPr>
        <w:t xml:space="preserve">, </w:t>
      </w:r>
      <w:bookmarkStart w:id="0" w:name="_GoBack"/>
      <w:bookmarkEnd w:id="0"/>
      <w:r>
        <w:rPr>
          <w:lang w:val="en-ZA"/>
        </w:rPr>
        <w:br/>
        <w:t xml:space="preserve">as amended by </w:t>
      </w:r>
      <w:r w:rsidRPr="00B5793E">
        <w:rPr>
          <w:lang w:val="en-ZA"/>
        </w:rPr>
        <w:t>Ord. 11</w:t>
      </w:r>
      <w:r>
        <w:t xml:space="preserve"> of </w:t>
      </w:r>
      <w:r w:rsidRPr="00B5793E">
        <w:rPr>
          <w:lang w:val="en-ZA"/>
        </w:rPr>
        <w:t>1954</w:t>
      </w:r>
      <w:r>
        <w:rPr>
          <w:lang w:val="en-ZA"/>
        </w:rPr>
        <w:t xml:space="preserve"> </w:t>
      </w:r>
      <w:r w:rsidRPr="00DC4DBA">
        <w:rPr>
          <w:rStyle w:val="AS-P-AmendChar"/>
          <w:b/>
        </w:rPr>
        <w:t>(</w:t>
      </w:r>
      <w:hyperlink r:id="rId10" w:history="1">
        <w:r w:rsidR="00D42D4C" w:rsidRPr="001644E7">
          <w:rPr>
            <w:rStyle w:val="Hyperlink"/>
            <w:lang w:val="en-ZA"/>
          </w:rPr>
          <w:t>OG 1846</w:t>
        </w:r>
      </w:hyperlink>
      <w:r w:rsidRPr="00DC4DBA">
        <w:rPr>
          <w:rStyle w:val="AS-P-AmendChar"/>
          <w:b/>
        </w:rPr>
        <w:t>)</w:t>
      </w:r>
      <w:r>
        <w:rPr>
          <w:rStyle w:val="AS-P-AmendChar"/>
          <w:b/>
        </w:rPr>
        <w:t>.</w:t>
      </w:r>
    </w:p>
    <w:p w14:paraId="0DC1ECE7" w14:textId="77777777" w:rsidR="004C4466" w:rsidRDefault="004C4466" w:rsidP="004C4466">
      <w:pPr>
        <w:pStyle w:val="AS-P0"/>
        <w:ind w:left="360"/>
        <w:rPr>
          <w:highlight w:val="yellow"/>
          <w:lang w:val="en-ZA"/>
        </w:rPr>
      </w:pPr>
    </w:p>
    <w:p w14:paraId="72C171C1" w14:textId="1938ED3F" w:rsidR="004C4466" w:rsidRPr="004C4466" w:rsidRDefault="004C4466" w:rsidP="004C4466">
      <w:pPr>
        <w:pStyle w:val="AS-P-Amend"/>
        <w:rPr>
          <w:lang w:val="en-ZA"/>
        </w:rPr>
      </w:pPr>
      <w:r w:rsidRPr="004C4466">
        <w:rPr>
          <w:lang w:val="en-ZA"/>
        </w:rPr>
        <w:t>The Abolition of Payment by Cheque Act 16 of 2022 (</w:t>
      </w:r>
      <w:hyperlink r:id="rId11" w:history="1">
        <w:r w:rsidRPr="004C4466">
          <w:rPr>
            <w:rStyle w:val="Hyperlink"/>
            <w:lang w:val="en-ZA"/>
          </w:rPr>
          <w:t>GG 7995</w:t>
        </w:r>
      </w:hyperlink>
      <w:r w:rsidRPr="004C4466">
        <w:rPr>
          <w:lang w:val="en-ZA"/>
        </w:rPr>
        <w:t>), which has not yet been brought into into force, will repeal the remaining portions of this Act.</w:t>
      </w:r>
    </w:p>
    <w:p w14:paraId="4DE847F6" w14:textId="77777777" w:rsidR="008938F7" w:rsidRPr="00AC2903" w:rsidRDefault="008938F7" w:rsidP="009F7600">
      <w:pPr>
        <w:pStyle w:val="AS-H1a"/>
        <w:pBdr>
          <w:between w:val="single" w:sz="4" w:space="1" w:color="auto"/>
        </w:pBdr>
      </w:pPr>
    </w:p>
    <w:p w14:paraId="631D7671" w14:textId="77777777" w:rsidR="008938F7" w:rsidRPr="00AC2903" w:rsidRDefault="008938F7" w:rsidP="009F7600">
      <w:pPr>
        <w:pStyle w:val="AS-H1a"/>
        <w:pBdr>
          <w:between w:val="single" w:sz="4" w:space="1" w:color="auto"/>
        </w:pBdr>
      </w:pPr>
    </w:p>
    <w:p w14:paraId="7C55B13A" w14:textId="77777777" w:rsidR="008938F7" w:rsidRPr="002E3094" w:rsidRDefault="007D662E" w:rsidP="008938F7">
      <w:pPr>
        <w:pStyle w:val="AS-H1a"/>
      </w:pPr>
      <w:r>
        <w:t>PROCLAMATION</w:t>
      </w:r>
    </w:p>
    <w:p w14:paraId="7E7CF8A6" w14:textId="77777777" w:rsidR="008938F7" w:rsidRDefault="008938F7" w:rsidP="008938F7"/>
    <w:p w14:paraId="7ABD5A34" w14:textId="77777777" w:rsidR="00676A69" w:rsidRPr="00676A69" w:rsidRDefault="00676A69" w:rsidP="00676A69">
      <w:pPr>
        <w:autoSpaceDE w:val="0"/>
        <w:autoSpaceDN w:val="0"/>
        <w:adjustRightInd w:val="0"/>
        <w:jc w:val="center"/>
        <w:rPr>
          <w:rFonts w:cs="Times New Roman"/>
          <w:lang w:val="en-ZA"/>
        </w:rPr>
      </w:pPr>
      <w:r w:rsidRPr="00676A69">
        <w:rPr>
          <w:rFonts w:cs="Times New Roman"/>
          <w:lang w:val="en-ZA"/>
        </w:rPr>
        <w:t>BY HIS HONOUR DAVID GIDEON CONRADIE,</w:t>
      </w:r>
    </w:p>
    <w:p w14:paraId="2B270F55" w14:textId="4D3A69B0" w:rsidR="00676A69" w:rsidRDefault="00676A69" w:rsidP="00676A69">
      <w:pPr>
        <w:jc w:val="center"/>
        <w:rPr>
          <w:rFonts w:cs="Times New Roman"/>
          <w:lang w:val="en-ZA"/>
        </w:rPr>
      </w:pPr>
      <w:r w:rsidRPr="00676A69">
        <w:rPr>
          <w:rFonts w:cs="Times New Roman"/>
          <w:lang w:val="en-ZA"/>
        </w:rPr>
        <w:t>ADMINISTRATOR OF SOUTH WEST AFRICA</w:t>
      </w:r>
    </w:p>
    <w:p w14:paraId="2F39B375" w14:textId="77777777" w:rsidR="00676A69" w:rsidRPr="00676A69" w:rsidRDefault="00676A69" w:rsidP="00676A69">
      <w:pPr>
        <w:jc w:val="center"/>
      </w:pPr>
    </w:p>
    <w:p w14:paraId="447E6003" w14:textId="77777777" w:rsidR="008A6B52" w:rsidRDefault="008A6B52" w:rsidP="008A6B52">
      <w:pPr>
        <w:pStyle w:val="AS-P-Amend"/>
      </w:pPr>
      <w:r>
        <w:t xml:space="preserve">[This Proclamation has no long title. </w:t>
      </w:r>
    </w:p>
    <w:p w14:paraId="3F361DCB" w14:textId="77777777" w:rsidR="008A6B52" w:rsidRPr="002E3094" w:rsidRDefault="008A6B52" w:rsidP="008A6B52">
      <w:pPr>
        <w:pStyle w:val="AS-P-Amend"/>
      </w:pPr>
      <w:r>
        <w:t>The date of signature appears at the bottom of the Proclamation.]</w:t>
      </w:r>
    </w:p>
    <w:p w14:paraId="4B0DB3E4" w14:textId="77777777" w:rsidR="003C3290" w:rsidRPr="00AC2903" w:rsidRDefault="003C3290" w:rsidP="003C3290">
      <w:pPr>
        <w:pStyle w:val="AS-H1a"/>
        <w:pBdr>
          <w:between w:val="single" w:sz="4" w:space="1" w:color="auto"/>
        </w:pBdr>
      </w:pPr>
    </w:p>
    <w:p w14:paraId="67BB05AC" w14:textId="77777777" w:rsidR="003C3290" w:rsidRPr="00AC2903" w:rsidRDefault="003C3290" w:rsidP="003C3290">
      <w:pPr>
        <w:pStyle w:val="AS-H1a"/>
        <w:pBdr>
          <w:between w:val="single" w:sz="4" w:space="1" w:color="auto"/>
        </w:pBdr>
      </w:pPr>
    </w:p>
    <w:p w14:paraId="6C4BECD1" w14:textId="77777777" w:rsidR="003C3290" w:rsidRPr="00C43B3F" w:rsidRDefault="003C3290" w:rsidP="003C3290">
      <w:pPr>
        <w:pStyle w:val="AS-H2"/>
        <w:rPr>
          <w:color w:val="00B050"/>
        </w:rPr>
      </w:pPr>
      <w:r w:rsidRPr="00C43B3F">
        <w:rPr>
          <w:color w:val="00B050"/>
        </w:rPr>
        <w:t>ARRANGEMENT OF SECTIONS</w:t>
      </w:r>
    </w:p>
    <w:p w14:paraId="37C90D88" w14:textId="77777777" w:rsidR="003C3290" w:rsidRPr="00C43B3F" w:rsidRDefault="003C3290" w:rsidP="003C3290">
      <w:pPr>
        <w:pStyle w:val="AS-P0"/>
        <w:rPr>
          <w:color w:val="00B050"/>
        </w:rPr>
      </w:pPr>
    </w:p>
    <w:p w14:paraId="23E6E780" w14:textId="2B1816A9" w:rsidR="003C3290" w:rsidRDefault="003C3290" w:rsidP="0092091B">
      <w:pPr>
        <w:pStyle w:val="AS-P-Amend"/>
      </w:pPr>
      <w:r>
        <w:t>[Th</w:t>
      </w:r>
      <w:r w:rsidR="008A6B52">
        <w:t xml:space="preserve">e provisions </w:t>
      </w:r>
      <w:r w:rsidR="00542ACC">
        <w:t xml:space="preserve">in </w:t>
      </w:r>
      <w:r w:rsidR="008A6B52">
        <w:t xml:space="preserve">this Proclamation have </w:t>
      </w:r>
      <w:r>
        <w:t>no headings.</w:t>
      </w:r>
      <w:r w:rsidR="0092091B">
        <w:t>]</w:t>
      </w:r>
    </w:p>
    <w:p w14:paraId="4698C5DC" w14:textId="77777777" w:rsidR="008F7F37" w:rsidRDefault="008F7F37" w:rsidP="002F12E3">
      <w:pPr>
        <w:pStyle w:val="AS-P0"/>
      </w:pPr>
    </w:p>
    <w:p w14:paraId="3E0B0E9A" w14:textId="77777777" w:rsidR="00A26FFE" w:rsidRDefault="00A26FFE" w:rsidP="002F12E3">
      <w:pPr>
        <w:pStyle w:val="AS-P0"/>
      </w:pPr>
    </w:p>
    <w:p w14:paraId="1E8BFBD4" w14:textId="77777777" w:rsidR="008A6B52" w:rsidRDefault="008A6B52" w:rsidP="009E1BD5">
      <w:pPr>
        <w:pStyle w:val="AS-P0"/>
        <w:ind w:firstLine="567"/>
      </w:pPr>
      <w:r>
        <w:t xml:space="preserve">WHEREAS it is desirable further to amend the law relating to the rules of evidence and procedure that are to be observed in Courts of law in Civil and Criminal proceedings, and to provide for the enforcement of maintenance orders issued out of Courts of law; </w:t>
      </w:r>
    </w:p>
    <w:p w14:paraId="7B48C349" w14:textId="77777777" w:rsidR="008A6B52" w:rsidRDefault="008A6B52" w:rsidP="009E1BD5">
      <w:pPr>
        <w:pStyle w:val="AS-P0"/>
        <w:ind w:firstLine="567"/>
      </w:pPr>
    </w:p>
    <w:p w14:paraId="7AD0DA47" w14:textId="77777777" w:rsidR="002F12E3" w:rsidRDefault="002F12E3" w:rsidP="009E1BD5">
      <w:pPr>
        <w:pStyle w:val="AS-P0"/>
        <w:ind w:firstLine="567"/>
      </w:pPr>
      <w:r>
        <w:t>NOW THEREFORE, under and by virtue of the powers in me vested; I do hereby proclaim, declare and make known as follows:-</w:t>
      </w:r>
    </w:p>
    <w:p w14:paraId="3952D6D2" w14:textId="77777777" w:rsidR="002F12E3" w:rsidRDefault="002F12E3" w:rsidP="002F12E3">
      <w:pPr>
        <w:pStyle w:val="AS-P0"/>
      </w:pPr>
    </w:p>
    <w:p w14:paraId="5C4C8611" w14:textId="53CEFE1C" w:rsidR="002F12E3" w:rsidRDefault="00DC4DBA" w:rsidP="002F12E3">
      <w:pPr>
        <w:pStyle w:val="AS-P0"/>
      </w:pPr>
      <w:r>
        <w:t>***</w:t>
      </w:r>
    </w:p>
    <w:p w14:paraId="5D6055F8" w14:textId="77777777" w:rsidR="00DC4DBA" w:rsidRDefault="00DC4DBA" w:rsidP="002F12E3">
      <w:pPr>
        <w:pStyle w:val="AS-P0"/>
      </w:pPr>
    </w:p>
    <w:p w14:paraId="7EC0168F" w14:textId="1B1640C4" w:rsidR="002F12E3" w:rsidRDefault="002F12E3" w:rsidP="00C16447">
      <w:pPr>
        <w:pStyle w:val="AS-P1"/>
      </w:pPr>
      <w:r w:rsidRPr="00DC4DBA">
        <w:rPr>
          <w:b/>
        </w:rPr>
        <w:lastRenderedPageBreak/>
        <w:t>7.</w:t>
      </w:r>
      <w:r>
        <w:t xml:space="preserve"> </w:t>
      </w:r>
      <w:r w:rsidR="00C16447">
        <w:tab/>
      </w:r>
      <w:r>
        <w:t>In any criminal proceedings arising out of the fact that a cheque drawn upon a bank has been dishonoured, the onus shall be upon the accused person to prove that he had good and sufficient reason to believe that the said cheque would be met by the said bank upon the due date.</w:t>
      </w:r>
    </w:p>
    <w:p w14:paraId="2A2E6ABB" w14:textId="77777777" w:rsidR="002F12E3" w:rsidRDefault="002F12E3" w:rsidP="00C16447">
      <w:pPr>
        <w:pStyle w:val="AS-P1"/>
      </w:pPr>
    </w:p>
    <w:p w14:paraId="51C1484C" w14:textId="3FBF5EAB" w:rsidR="002F12E3" w:rsidRDefault="002F12E3" w:rsidP="00C16447">
      <w:pPr>
        <w:pStyle w:val="AS-P1"/>
      </w:pPr>
      <w:r w:rsidRPr="00DC4DBA">
        <w:rPr>
          <w:b/>
        </w:rPr>
        <w:t>8.</w:t>
      </w:r>
      <w:r>
        <w:t xml:space="preserve"> </w:t>
      </w:r>
      <w:r w:rsidR="00C16447">
        <w:tab/>
      </w:r>
      <w:r>
        <w:t>This Proclamation shall be called the Procedure and Evidence Proclamation, 1938.</w:t>
      </w:r>
    </w:p>
    <w:p w14:paraId="7EFF6692" w14:textId="77777777" w:rsidR="002F12E3" w:rsidRDefault="002F12E3" w:rsidP="002F12E3">
      <w:pPr>
        <w:pStyle w:val="AS-P0"/>
      </w:pPr>
    </w:p>
    <w:p w14:paraId="270EDC83" w14:textId="77777777" w:rsidR="002F12E3" w:rsidRDefault="002F12E3" w:rsidP="00C7614E">
      <w:pPr>
        <w:pStyle w:val="AS-P0"/>
        <w:jc w:val="center"/>
      </w:pPr>
      <w:r>
        <w:t>GOD SAVE THE KING</w:t>
      </w:r>
    </w:p>
    <w:p w14:paraId="002E4F9B" w14:textId="77777777" w:rsidR="002F12E3" w:rsidRDefault="002F12E3" w:rsidP="00C7614E">
      <w:pPr>
        <w:pStyle w:val="AS-P0"/>
        <w:jc w:val="center"/>
      </w:pPr>
    </w:p>
    <w:p w14:paraId="0BB0A1C3" w14:textId="77777777" w:rsidR="002F12E3" w:rsidRDefault="002F12E3" w:rsidP="00C7614E">
      <w:pPr>
        <w:pStyle w:val="AS-P0"/>
        <w:jc w:val="center"/>
      </w:pPr>
      <w:r>
        <w:t>Given under my hand and seal at Windhoek, this 5th day of April, 1938.</w:t>
      </w:r>
    </w:p>
    <w:p w14:paraId="123A6F04" w14:textId="77777777" w:rsidR="002F12E3" w:rsidRDefault="002F12E3" w:rsidP="00C7614E">
      <w:pPr>
        <w:pStyle w:val="AS-P0"/>
        <w:jc w:val="center"/>
      </w:pPr>
    </w:p>
    <w:p w14:paraId="66C19EA5" w14:textId="77777777" w:rsidR="002F12E3" w:rsidRDefault="002F12E3" w:rsidP="00C7614E">
      <w:pPr>
        <w:pStyle w:val="AS-P0"/>
        <w:jc w:val="center"/>
      </w:pPr>
      <w:r>
        <w:t>D. G. CONRADIE,</w:t>
      </w:r>
    </w:p>
    <w:p w14:paraId="0F0A5B50" w14:textId="77777777" w:rsidR="002F12E3" w:rsidRDefault="002F12E3" w:rsidP="00C7614E">
      <w:pPr>
        <w:pStyle w:val="AS-P0"/>
        <w:jc w:val="center"/>
        <w:rPr>
          <w:i/>
        </w:rPr>
      </w:pPr>
      <w:r w:rsidRPr="00261D1B">
        <w:rPr>
          <w:i/>
        </w:rPr>
        <w:t>Administrator.</w:t>
      </w:r>
    </w:p>
    <w:p w14:paraId="1B4DFB38" w14:textId="77777777" w:rsidR="00280DCD" w:rsidRPr="00737805" w:rsidRDefault="00280DCD" w:rsidP="00BA4156">
      <w:pPr>
        <w:pStyle w:val="AS-P0"/>
      </w:pPr>
    </w:p>
    <w:sectPr w:rsidR="00280DCD" w:rsidRPr="00737805" w:rsidSect="00426221">
      <w:headerReference w:type="default" r:id="rId12"/>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A3647" w14:textId="77777777" w:rsidR="00D240B8" w:rsidRDefault="00D240B8">
      <w:r>
        <w:separator/>
      </w:r>
    </w:p>
  </w:endnote>
  <w:endnote w:type="continuationSeparator" w:id="0">
    <w:p w14:paraId="0B5FB803" w14:textId="77777777" w:rsidR="00D240B8" w:rsidRDefault="00D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57F0F" w14:textId="77777777" w:rsidR="00D240B8" w:rsidRDefault="00D240B8">
      <w:r>
        <w:separator/>
      </w:r>
    </w:p>
  </w:footnote>
  <w:footnote w:type="continuationSeparator" w:id="0">
    <w:p w14:paraId="6AF287D7" w14:textId="77777777" w:rsidR="00D240B8" w:rsidRDefault="00D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7FF5" w14:textId="2B2315FD"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BF0042"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BF0042" w:rsidRPr="00DC6273">
      <w:rPr>
        <w:rFonts w:ascii="Arial" w:hAnsi="Arial" w:cs="Arial"/>
        <w:b/>
        <w:noProof w:val="0"/>
        <w:sz w:val="16"/>
        <w:szCs w:val="16"/>
      </w:rPr>
      <w:fldChar w:fldCharType="separate"/>
    </w:r>
    <w:r w:rsidR="003F02E5">
      <w:rPr>
        <w:rFonts w:ascii="Arial" w:hAnsi="Arial" w:cs="Arial"/>
        <w:b/>
        <w:sz w:val="16"/>
        <w:szCs w:val="16"/>
      </w:rPr>
      <w:t>2</w:t>
    </w:r>
    <w:r w:rsidR="00BF0042"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47BBA2C2" w14:textId="525097AB" w:rsidR="00BF0042" w:rsidRDefault="003659A0"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Procedure and Evidence Proclamation 8 of 1938</w:t>
    </w:r>
    <w:r w:rsidR="00190B9D">
      <w:rPr>
        <w:rFonts w:ascii="Arial" w:hAnsi="Arial" w:cs="Arial"/>
        <w:b/>
        <w:sz w:val="16"/>
        <w:szCs w:val="16"/>
      </w:rPr>
      <w:t>, sections 7-8</w:t>
    </w:r>
    <w:r w:rsidR="00BF0042" w:rsidRPr="00DC6273">
      <w:rPr>
        <w:rFonts w:ascii="Arial" w:hAnsi="Arial" w:cs="Arial"/>
        <w:b/>
        <w:sz w:val="16"/>
        <w:szCs w:val="16"/>
      </w:rPr>
      <w:t xml:space="preserve"> </w:t>
    </w:r>
  </w:p>
  <w:p w14:paraId="045FD4A1"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6E533474"/>
    <w:multiLevelType w:val="hybridMultilevel"/>
    <w:tmpl w:val="793EB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7"/>
  </w:num>
  <w:num w:numId="3">
    <w:abstractNumId w:val="1"/>
  </w:num>
  <w:num w:numId="4">
    <w:abstractNumId w:val="4"/>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xNDUF0qYGJiYWFko6SsGpxcWZ+XkgBSa1ANFn5ewsAAAA"/>
  </w:docVars>
  <w:rsids>
    <w:rsidRoot w:val="00CB2048"/>
    <w:rsid w:val="00000812"/>
    <w:rsid w:val="00003DCF"/>
    <w:rsid w:val="00004F6B"/>
    <w:rsid w:val="00005EE8"/>
    <w:rsid w:val="00010B81"/>
    <w:rsid w:val="000133A8"/>
    <w:rsid w:val="00023D2F"/>
    <w:rsid w:val="000242FF"/>
    <w:rsid w:val="00024D3E"/>
    <w:rsid w:val="00044972"/>
    <w:rsid w:val="00045A94"/>
    <w:rsid w:val="000468C7"/>
    <w:rsid w:val="00060201"/>
    <w:rsid w:val="000608EE"/>
    <w:rsid w:val="000614EF"/>
    <w:rsid w:val="000622BB"/>
    <w:rsid w:val="00066DEF"/>
    <w:rsid w:val="0007067C"/>
    <w:rsid w:val="000744EC"/>
    <w:rsid w:val="00074AFC"/>
    <w:rsid w:val="000757E1"/>
    <w:rsid w:val="00077C38"/>
    <w:rsid w:val="00080C29"/>
    <w:rsid w:val="00080C45"/>
    <w:rsid w:val="000814D8"/>
    <w:rsid w:val="000835C8"/>
    <w:rsid w:val="00084A4D"/>
    <w:rsid w:val="000A2439"/>
    <w:rsid w:val="000A4D98"/>
    <w:rsid w:val="000B4FB6"/>
    <w:rsid w:val="000B54EB"/>
    <w:rsid w:val="000B60FA"/>
    <w:rsid w:val="000C01AC"/>
    <w:rsid w:val="000C416E"/>
    <w:rsid w:val="000C5263"/>
    <w:rsid w:val="000D2F5A"/>
    <w:rsid w:val="000D3B3A"/>
    <w:rsid w:val="000E21FC"/>
    <w:rsid w:val="000E427F"/>
    <w:rsid w:val="000E5C90"/>
    <w:rsid w:val="000F1E72"/>
    <w:rsid w:val="000F4429"/>
    <w:rsid w:val="000F7993"/>
    <w:rsid w:val="001128C3"/>
    <w:rsid w:val="00121135"/>
    <w:rsid w:val="001238D2"/>
    <w:rsid w:val="00133371"/>
    <w:rsid w:val="00142743"/>
    <w:rsid w:val="00143E17"/>
    <w:rsid w:val="00152AB1"/>
    <w:rsid w:val="001565F4"/>
    <w:rsid w:val="00157469"/>
    <w:rsid w:val="0015761F"/>
    <w:rsid w:val="001636EC"/>
    <w:rsid w:val="00164718"/>
    <w:rsid w:val="001761C1"/>
    <w:rsid w:val="00186652"/>
    <w:rsid w:val="00190B9D"/>
    <w:rsid w:val="001B032A"/>
    <w:rsid w:val="001B0E17"/>
    <w:rsid w:val="001B2C14"/>
    <w:rsid w:val="001B66AB"/>
    <w:rsid w:val="001C1B1A"/>
    <w:rsid w:val="001C3895"/>
    <w:rsid w:val="001D192A"/>
    <w:rsid w:val="001D22A0"/>
    <w:rsid w:val="001D6485"/>
    <w:rsid w:val="001E2B91"/>
    <w:rsid w:val="001E402E"/>
    <w:rsid w:val="001E42D4"/>
    <w:rsid w:val="001F2A4A"/>
    <w:rsid w:val="002020D3"/>
    <w:rsid w:val="00221C58"/>
    <w:rsid w:val="0023567D"/>
    <w:rsid w:val="00243EC3"/>
    <w:rsid w:val="00251C1F"/>
    <w:rsid w:val="00255B09"/>
    <w:rsid w:val="00261EC4"/>
    <w:rsid w:val="00265308"/>
    <w:rsid w:val="002655B6"/>
    <w:rsid w:val="00267DF0"/>
    <w:rsid w:val="00275EF6"/>
    <w:rsid w:val="00280DCD"/>
    <w:rsid w:val="002831B8"/>
    <w:rsid w:val="00286A4D"/>
    <w:rsid w:val="00286E57"/>
    <w:rsid w:val="002907F0"/>
    <w:rsid w:val="002964E7"/>
    <w:rsid w:val="002A044B"/>
    <w:rsid w:val="002A4499"/>
    <w:rsid w:val="002A6CF2"/>
    <w:rsid w:val="002B12CE"/>
    <w:rsid w:val="002B4E1F"/>
    <w:rsid w:val="002D1D4C"/>
    <w:rsid w:val="002D4ED3"/>
    <w:rsid w:val="002E3094"/>
    <w:rsid w:val="002F12E3"/>
    <w:rsid w:val="002F4347"/>
    <w:rsid w:val="00300B82"/>
    <w:rsid w:val="00304858"/>
    <w:rsid w:val="00312523"/>
    <w:rsid w:val="00330E75"/>
    <w:rsid w:val="00332A15"/>
    <w:rsid w:val="00336B1F"/>
    <w:rsid w:val="003407C1"/>
    <w:rsid w:val="00342579"/>
    <w:rsid w:val="003449A3"/>
    <w:rsid w:val="0035589F"/>
    <w:rsid w:val="00363299"/>
    <w:rsid w:val="00363E94"/>
    <w:rsid w:val="00364B54"/>
    <w:rsid w:val="003659A0"/>
    <w:rsid w:val="00366718"/>
    <w:rsid w:val="0037208D"/>
    <w:rsid w:val="003778DA"/>
    <w:rsid w:val="00377FBD"/>
    <w:rsid w:val="00380973"/>
    <w:rsid w:val="003837C6"/>
    <w:rsid w:val="00394930"/>
    <w:rsid w:val="00394B3B"/>
    <w:rsid w:val="003A0094"/>
    <w:rsid w:val="003A5DAC"/>
    <w:rsid w:val="003B440D"/>
    <w:rsid w:val="003B6581"/>
    <w:rsid w:val="003C3290"/>
    <w:rsid w:val="003C37A0"/>
    <w:rsid w:val="003C5F5A"/>
    <w:rsid w:val="003C7232"/>
    <w:rsid w:val="003D233B"/>
    <w:rsid w:val="003D4EAA"/>
    <w:rsid w:val="003D76EF"/>
    <w:rsid w:val="003E2DE5"/>
    <w:rsid w:val="003E6206"/>
    <w:rsid w:val="003E76D6"/>
    <w:rsid w:val="003F02E5"/>
    <w:rsid w:val="003F6D96"/>
    <w:rsid w:val="00401FBB"/>
    <w:rsid w:val="00406360"/>
    <w:rsid w:val="00416A53"/>
    <w:rsid w:val="00424C03"/>
    <w:rsid w:val="00426221"/>
    <w:rsid w:val="00432E75"/>
    <w:rsid w:val="004347BA"/>
    <w:rsid w:val="00443021"/>
    <w:rsid w:val="00453046"/>
    <w:rsid w:val="00453682"/>
    <w:rsid w:val="00456986"/>
    <w:rsid w:val="00466077"/>
    <w:rsid w:val="00474D22"/>
    <w:rsid w:val="00481E77"/>
    <w:rsid w:val="00491FC6"/>
    <w:rsid w:val="004920DB"/>
    <w:rsid w:val="00494F0F"/>
    <w:rsid w:val="0049507E"/>
    <w:rsid w:val="004A01D1"/>
    <w:rsid w:val="004B13C6"/>
    <w:rsid w:val="004B19D1"/>
    <w:rsid w:val="004B3751"/>
    <w:rsid w:val="004B5A3C"/>
    <w:rsid w:val="004C1461"/>
    <w:rsid w:val="004C1DA0"/>
    <w:rsid w:val="004C4466"/>
    <w:rsid w:val="004D0854"/>
    <w:rsid w:val="004D2FFC"/>
    <w:rsid w:val="004D67C8"/>
    <w:rsid w:val="004E4868"/>
    <w:rsid w:val="004E5244"/>
    <w:rsid w:val="004F7202"/>
    <w:rsid w:val="004F72F4"/>
    <w:rsid w:val="00501CAB"/>
    <w:rsid w:val="00503297"/>
    <w:rsid w:val="005101FF"/>
    <w:rsid w:val="00512242"/>
    <w:rsid w:val="00512DA3"/>
    <w:rsid w:val="00514000"/>
    <w:rsid w:val="00515D04"/>
    <w:rsid w:val="00520B80"/>
    <w:rsid w:val="00524ECC"/>
    <w:rsid w:val="00527ABE"/>
    <w:rsid w:val="00532451"/>
    <w:rsid w:val="00542ACC"/>
    <w:rsid w:val="00542D73"/>
    <w:rsid w:val="0055440A"/>
    <w:rsid w:val="00555398"/>
    <w:rsid w:val="0056066A"/>
    <w:rsid w:val="005646F3"/>
    <w:rsid w:val="00572B50"/>
    <w:rsid w:val="00574AEC"/>
    <w:rsid w:val="00577B02"/>
    <w:rsid w:val="00582A2E"/>
    <w:rsid w:val="00583468"/>
    <w:rsid w:val="0058749F"/>
    <w:rsid w:val="005955EA"/>
    <w:rsid w:val="00597B78"/>
    <w:rsid w:val="005A2789"/>
    <w:rsid w:val="005B23AF"/>
    <w:rsid w:val="005C25CF"/>
    <w:rsid w:val="005C303C"/>
    <w:rsid w:val="005C7F82"/>
    <w:rsid w:val="005D0866"/>
    <w:rsid w:val="005D537D"/>
    <w:rsid w:val="005D5858"/>
    <w:rsid w:val="005D5C82"/>
    <w:rsid w:val="005D5CAF"/>
    <w:rsid w:val="005E0DE1"/>
    <w:rsid w:val="005E7337"/>
    <w:rsid w:val="005E75FD"/>
    <w:rsid w:val="00601274"/>
    <w:rsid w:val="00604AAC"/>
    <w:rsid w:val="00607964"/>
    <w:rsid w:val="00613086"/>
    <w:rsid w:val="0062075A"/>
    <w:rsid w:val="006271AA"/>
    <w:rsid w:val="00634DA7"/>
    <w:rsid w:val="006350C4"/>
    <w:rsid w:val="00642844"/>
    <w:rsid w:val="00643A1D"/>
    <w:rsid w:val="0064409B"/>
    <w:rsid w:val="00645C44"/>
    <w:rsid w:val="00651EA5"/>
    <w:rsid w:val="0065745C"/>
    <w:rsid w:val="00660511"/>
    <w:rsid w:val="00672978"/>
    <w:rsid w:val="006737D3"/>
    <w:rsid w:val="0067435B"/>
    <w:rsid w:val="00676A69"/>
    <w:rsid w:val="00676AB6"/>
    <w:rsid w:val="00687058"/>
    <w:rsid w:val="00694677"/>
    <w:rsid w:val="00697FAC"/>
    <w:rsid w:val="006A03A3"/>
    <w:rsid w:val="006A11C3"/>
    <w:rsid w:val="006A6EA7"/>
    <w:rsid w:val="006A74BC"/>
    <w:rsid w:val="006B0358"/>
    <w:rsid w:val="006B503F"/>
    <w:rsid w:val="006B64A8"/>
    <w:rsid w:val="006C24CB"/>
    <w:rsid w:val="006C6020"/>
    <w:rsid w:val="006D0225"/>
    <w:rsid w:val="006D1681"/>
    <w:rsid w:val="006D2E1F"/>
    <w:rsid w:val="006D771E"/>
    <w:rsid w:val="006F594C"/>
    <w:rsid w:val="006F7F2A"/>
    <w:rsid w:val="00701118"/>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52933"/>
    <w:rsid w:val="00760524"/>
    <w:rsid w:val="00760B40"/>
    <w:rsid w:val="00772C52"/>
    <w:rsid w:val="007826D3"/>
    <w:rsid w:val="00790CCD"/>
    <w:rsid w:val="00793315"/>
    <w:rsid w:val="007A0311"/>
    <w:rsid w:val="007A4003"/>
    <w:rsid w:val="007A5B6E"/>
    <w:rsid w:val="007A5F9C"/>
    <w:rsid w:val="007B1FFC"/>
    <w:rsid w:val="007C01FC"/>
    <w:rsid w:val="007C2592"/>
    <w:rsid w:val="007C276C"/>
    <w:rsid w:val="007D4551"/>
    <w:rsid w:val="007D662E"/>
    <w:rsid w:val="007E1918"/>
    <w:rsid w:val="007E2B35"/>
    <w:rsid w:val="007E30CA"/>
    <w:rsid w:val="007E461E"/>
    <w:rsid w:val="007E4620"/>
    <w:rsid w:val="007E4FEC"/>
    <w:rsid w:val="007E5CEF"/>
    <w:rsid w:val="007F010C"/>
    <w:rsid w:val="007F1473"/>
    <w:rsid w:val="007F365E"/>
    <w:rsid w:val="007F45A7"/>
    <w:rsid w:val="00800A2F"/>
    <w:rsid w:val="00806ACE"/>
    <w:rsid w:val="00807638"/>
    <w:rsid w:val="00825C43"/>
    <w:rsid w:val="0083145E"/>
    <w:rsid w:val="008351B0"/>
    <w:rsid w:val="0084469D"/>
    <w:rsid w:val="00844B2D"/>
    <w:rsid w:val="008604B2"/>
    <w:rsid w:val="00861DFE"/>
    <w:rsid w:val="00862825"/>
    <w:rsid w:val="00874F6F"/>
    <w:rsid w:val="00875062"/>
    <w:rsid w:val="008754D1"/>
    <w:rsid w:val="0087687F"/>
    <w:rsid w:val="00886238"/>
    <w:rsid w:val="00892211"/>
    <w:rsid w:val="008938F7"/>
    <w:rsid w:val="008956EA"/>
    <w:rsid w:val="008972AF"/>
    <w:rsid w:val="008A053C"/>
    <w:rsid w:val="008A18DE"/>
    <w:rsid w:val="008A523D"/>
    <w:rsid w:val="008A6B52"/>
    <w:rsid w:val="008A6BB2"/>
    <w:rsid w:val="008B3137"/>
    <w:rsid w:val="008B50E7"/>
    <w:rsid w:val="008B568D"/>
    <w:rsid w:val="008B5FE3"/>
    <w:rsid w:val="008C2C1A"/>
    <w:rsid w:val="008D3142"/>
    <w:rsid w:val="008D7F66"/>
    <w:rsid w:val="008F368F"/>
    <w:rsid w:val="008F7F37"/>
    <w:rsid w:val="00901BEF"/>
    <w:rsid w:val="009026ED"/>
    <w:rsid w:val="009055B3"/>
    <w:rsid w:val="00905B0F"/>
    <w:rsid w:val="00906749"/>
    <w:rsid w:val="00914263"/>
    <w:rsid w:val="009202D3"/>
    <w:rsid w:val="0092091B"/>
    <w:rsid w:val="00920E50"/>
    <w:rsid w:val="00922786"/>
    <w:rsid w:val="0093242F"/>
    <w:rsid w:val="00933C53"/>
    <w:rsid w:val="00940A34"/>
    <w:rsid w:val="0094272F"/>
    <w:rsid w:val="00961AC0"/>
    <w:rsid w:val="00963D1F"/>
    <w:rsid w:val="00965D02"/>
    <w:rsid w:val="009674A5"/>
    <w:rsid w:val="0097618B"/>
    <w:rsid w:val="009774F9"/>
    <w:rsid w:val="009830C2"/>
    <w:rsid w:val="009914E8"/>
    <w:rsid w:val="0099219B"/>
    <w:rsid w:val="00993997"/>
    <w:rsid w:val="009968F2"/>
    <w:rsid w:val="009A393E"/>
    <w:rsid w:val="009A73DE"/>
    <w:rsid w:val="009B0E42"/>
    <w:rsid w:val="009C13BF"/>
    <w:rsid w:val="009D3443"/>
    <w:rsid w:val="009D3DBD"/>
    <w:rsid w:val="009E1BD5"/>
    <w:rsid w:val="009E66C3"/>
    <w:rsid w:val="009E79BE"/>
    <w:rsid w:val="009F0F2B"/>
    <w:rsid w:val="009F33C9"/>
    <w:rsid w:val="009F4A96"/>
    <w:rsid w:val="009F7600"/>
    <w:rsid w:val="00A03365"/>
    <w:rsid w:val="00A07879"/>
    <w:rsid w:val="00A1474E"/>
    <w:rsid w:val="00A1618E"/>
    <w:rsid w:val="00A23E01"/>
    <w:rsid w:val="00A24135"/>
    <w:rsid w:val="00A25C8D"/>
    <w:rsid w:val="00A26FFE"/>
    <w:rsid w:val="00A41A02"/>
    <w:rsid w:val="00A50D6A"/>
    <w:rsid w:val="00A60798"/>
    <w:rsid w:val="00A60BC7"/>
    <w:rsid w:val="00A62552"/>
    <w:rsid w:val="00A65C80"/>
    <w:rsid w:val="00A66FB1"/>
    <w:rsid w:val="00A7060B"/>
    <w:rsid w:val="00A70FA1"/>
    <w:rsid w:val="00A927B8"/>
    <w:rsid w:val="00A92C42"/>
    <w:rsid w:val="00A96B49"/>
    <w:rsid w:val="00A96D72"/>
    <w:rsid w:val="00AA24D4"/>
    <w:rsid w:val="00AA41AD"/>
    <w:rsid w:val="00AB3AEC"/>
    <w:rsid w:val="00AB4E72"/>
    <w:rsid w:val="00AB5B30"/>
    <w:rsid w:val="00AC0484"/>
    <w:rsid w:val="00AC2203"/>
    <w:rsid w:val="00AC2903"/>
    <w:rsid w:val="00AC48A2"/>
    <w:rsid w:val="00AC4FD6"/>
    <w:rsid w:val="00AC571E"/>
    <w:rsid w:val="00AD2FDB"/>
    <w:rsid w:val="00AE6B19"/>
    <w:rsid w:val="00AF43EC"/>
    <w:rsid w:val="00AF4B41"/>
    <w:rsid w:val="00AF5241"/>
    <w:rsid w:val="00B029A1"/>
    <w:rsid w:val="00B05653"/>
    <w:rsid w:val="00B13906"/>
    <w:rsid w:val="00B15262"/>
    <w:rsid w:val="00B173DC"/>
    <w:rsid w:val="00B2275A"/>
    <w:rsid w:val="00B23CAE"/>
    <w:rsid w:val="00B26C33"/>
    <w:rsid w:val="00B34C80"/>
    <w:rsid w:val="00B364D1"/>
    <w:rsid w:val="00B4106D"/>
    <w:rsid w:val="00B44C4A"/>
    <w:rsid w:val="00B47524"/>
    <w:rsid w:val="00B55602"/>
    <w:rsid w:val="00B61E7F"/>
    <w:rsid w:val="00B66E4C"/>
    <w:rsid w:val="00B74BEC"/>
    <w:rsid w:val="00B8798B"/>
    <w:rsid w:val="00B87FDA"/>
    <w:rsid w:val="00B94F2F"/>
    <w:rsid w:val="00BA4156"/>
    <w:rsid w:val="00BA6B35"/>
    <w:rsid w:val="00BB1C1A"/>
    <w:rsid w:val="00BC3E37"/>
    <w:rsid w:val="00BC697F"/>
    <w:rsid w:val="00BD4143"/>
    <w:rsid w:val="00BD5386"/>
    <w:rsid w:val="00BE08CB"/>
    <w:rsid w:val="00BE17CD"/>
    <w:rsid w:val="00BE1E9C"/>
    <w:rsid w:val="00BE2F23"/>
    <w:rsid w:val="00BE6884"/>
    <w:rsid w:val="00BE7044"/>
    <w:rsid w:val="00BE7D34"/>
    <w:rsid w:val="00BF0042"/>
    <w:rsid w:val="00BF0967"/>
    <w:rsid w:val="00C020A0"/>
    <w:rsid w:val="00C07D1F"/>
    <w:rsid w:val="00C12F2A"/>
    <w:rsid w:val="00C16447"/>
    <w:rsid w:val="00C2525F"/>
    <w:rsid w:val="00C27873"/>
    <w:rsid w:val="00C30331"/>
    <w:rsid w:val="00C332FE"/>
    <w:rsid w:val="00C35013"/>
    <w:rsid w:val="00C700C6"/>
    <w:rsid w:val="00C7103F"/>
    <w:rsid w:val="00C74183"/>
    <w:rsid w:val="00C74CDA"/>
    <w:rsid w:val="00C7614E"/>
    <w:rsid w:val="00C778D1"/>
    <w:rsid w:val="00C82530"/>
    <w:rsid w:val="00C863E3"/>
    <w:rsid w:val="00C86423"/>
    <w:rsid w:val="00CA1AEE"/>
    <w:rsid w:val="00CA242D"/>
    <w:rsid w:val="00CA67D0"/>
    <w:rsid w:val="00CB2048"/>
    <w:rsid w:val="00CB243C"/>
    <w:rsid w:val="00CB2BFD"/>
    <w:rsid w:val="00CB68BA"/>
    <w:rsid w:val="00CB6BDD"/>
    <w:rsid w:val="00CC2809"/>
    <w:rsid w:val="00CC767B"/>
    <w:rsid w:val="00CD06E0"/>
    <w:rsid w:val="00CD0AF0"/>
    <w:rsid w:val="00CD4AF0"/>
    <w:rsid w:val="00CD672A"/>
    <w:rsid w:val="00CD68CE"/>
    <w:rsid w:val="00CE6415"/>
    <w:rsid w:val="00CE7759"/>
    <w:rsid w:val="00CF1986"/>
    <w:rsid w:val="00D021A1"/>
    <w:rsid w:val="00D116B8"/>
    <w:rsid w:val="00D17C4F"/>
    <w:rsid w:val="00D23821"/>
    <w:rsid w:val="00D240B8"/>
    <w:rsid w:val="00D263A2"/>
    <w:rsid w:val="00D31166"/>
    <w:rsid w:val="00D400F5"/>
    <w:rsid w:val="00D42D4C"/>
    <w:rsid w:val="00D43726"/>
    <w:rsid w:val="00D45D02"/>
    <w:rsid w:val="00D51089"/>
    <w:rsid w:val="00D574A4"/>
    <w:rsid w:val="00D63698"/>
    <w:rsid w:val="00D94444"/>
    <w:rsid w:val="00D9603B"/>
    <w:rsid w:val="00DA3240"/>
    <w:rsid w:val="00DA5C40"/>
    <w:rsid w:val="00DB4F01"/>
    <w:rsid w:val="00DB60E4"/>
    <w:rsid w:val="00DC4DBA"/>
    <w:rsid w:val="00DC6273"/>
    <w:rsid w:val="00DC6485"/>
    <w:rsid w:val="00DC7EE1"/>
    <w:rsid w:val="00DD0E75"/>
    <w:rsid w:val="00DD2076"/>
    <w:rsid w:val="00DE1053"/>
    <w:rsid w:val="00DE384C"/>
    <w:rsid w:val="00DE4054"/>
    <w:rsid w:val="00DF0566"/>
    <w:rsid w:val="00E0318D"/>
    <w:rsid w:val="00E0419C"/>
    <w:rsid w:val="00E04F02"/>
    <w:rsid w:val="00E21488"/>
    <w:rsid w:val="00E263B2"/>
    <w:rsid w:val="00E31562"/>
    <w:rsid w:val="00E31801"/>
    <w:rsid w:val="00E329A5"/>
    <w:rsid w:val="00E33916"/>
    <w:rsid w:val="00E47180"/>
    <w:rsid w:val="00E54592"/>
    <w:rsid w:val="00E55495"/>
    <w:rsid w:val="00E57A03"/>
    <w:rsid w:val="00E60B2A"/>
    <w:rsid w:val="00E612E3"/>
    <w:rsid w:val="00E61F4E"/>
    <w:rsid w:val="00E70AA9"/>
    <w:rsid w:val="00E72110"/>
    <w:rsid w:val="00E724E8"/>
    <w:rsid w:val="00E77968"/>
    <w:rsid w:val="00E84C22"/>
    <w:rsid w:val="00E85219"/>
    <w:rsid w:val="00E93CB2"/>
    <w:rsid w:val="00EA3CEA"/>
    <w:rsid w:val="00EB000A"/>
    <w:rsid w:val="00EB1BBB"/>
    <w:rsid w:val="00EB67E8"/>
    <w:rsid w:val="00EB7298"/>
    <w:rsid w:val="00ED0F60"/>
    <w:rsid w:val="00ED6F8F"/>
    <w:rsid w:val="00EE2247"/>
    <w:rsid w:val="00EE2CEA"/>
    <w:rsid w:val="00EE64B7"/>
    <w:rsid w:val="00EF2826"/>
    <w:rsid w:val="00EF3E7B"/>
    <w:rsid w:val="00F045FC"/>
    <w:rsid w:val="00F057A4"/>
    <w:rsid w:val="00F1418D"/>
    <w:rsid w:val="00F22B1C"/>
    <w:rsid w:val="00F23EB1"/>
    <w:rsid w:val="00F2620B"/>
    <w:rsid w:val="00F37578"/>
    <w:rsid w:val="00F52BC9"/>
    <w:rsid w:val="00F56938"/>
    <w:rsid w:val="00F63D12"/>
    <w:rsid w:val="00F67230"/>
    <w:rsid w:val="00F83D13"/>
    <w:rsid w:val="00F870B9"/>
    <w:rsid w:val="00F9429A"/>
    <w:rsid w:val="00F969A2"/>
    <w:rsid w:val="00FA450D"/>
    <w:rsid w:val="00FA6D09"/>
    <w:rsid w:val="00FB2064"/>
    <w:rsid w:val="00FB375A"/>
    <w:rsid w:val="00FB4CB8"/>
    <w:rsid w:val="00FC25AF"/>
    <w:rsid w:val="00FC2B86"/>
    <w:rsid w:val="00FC33A9"/>
    <w:rsid w:val="00FD3B7A"/>
    <w:rsid w:val="00FD54D1"/>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E55366"/>
  <w14:defaultImageDpi w14:val="96"/>
  <w15:docId w15:val="{B2726FB2-1BB9-412C-914B-0507F99D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D42D4C"/>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64D1"/>
    <w:pPr>
      <w:tabs>
        <w:tab w:val="center" w:pos="4513"/>
        <w:tab w:val="right" w:pos="9026"/>
      </w:tabs>
    </w:pPr>
  </w:style>
  <w:style w:type="character" w:customStyle="1" w:styleId="FooterChar">
    <w:name w:val="Footer Char"/>
    <w:basedOn w:val="DefaultParagraphFont"/>
    <w:link w:val="Footer"/>
    <w:uiPriority w:val="99"/>
    <w:rsid w:val="00B364D1"/>
    <w:rPr>
      <w:rFonts w:ascii="Times New Roman" w:hAnsi="Times New Roman"/>
      <w:noProof/>
    </w:rPr>
  </w:style>
  <w:style w:type="paragraph" w:styleId="Header">
    <w:name w:val="header"/>
    <w:basedOn w:val="Normal"/>
    <w:link w:val="HeaderChar"/>
    <w:uiPriority w:val="99"/>
    <w:unhideWhenUsed/>
    <w:rsid w:val="00B364D1"/>
    <w:pPr>
      <w:tabs>
        <w:tab w:val="center" w:pos="4513"/>
        <w:tab w:val="right" w:pos="9026"/>
      </w:tabs>
    </w:pPr>
  </w:style>
  <w:style w:type="character" w:customStyle="1" w:styleId="HeaderChar">
    <w:name w:val="Header Char"/>
    <w:basedOn w:val="DefaultParagraphFont"/>
    <w:link w:val="Header"/>
    <w:uiPriority w:val="99"/>
    <w:rsid w:val="00B364D1"/>
    <w:rPr>
      <w:rFonts w:ascii="Times New Roman" w:hAnsi="Times New Roman"/>
      <w:noProof/>
    </w:rPr>
  </w:style>
  <w:style w:type="paragraph" w:styleId="BalloonText">
    <w:name w:val="Balloon Text"/>
    <w:basedOn w:val="Normal"/>
    <w:link w:val="BalloonTextChar"/>
    <w:uiPriority w:val="99"/>
    <w:semiHidden/>
    <w:unhideWhenUsed/>
    <w:rsid w:val="00B364D1"/>
    <w:rPr>
      <w:rFonts w:ascii="Tahoma" w:hAnsi="Tahoma" w:cs="Tahoma"/>
      <w:sz w:val="16"/>
      <w:szCs w:val="16"/>
    </w:rPr>
  </w:style>
  <w:style w:type="character" w:customStyle="1" w:styleId="BalloonTextChar">
    <w:name w:val="Balloon Text Char"/>
    <w:basedOn w:val="DefaultParagraphFont"/>
    <w:link w:val="BalloonText"/>
    <w:uiPriority w:val="99"/>
    <w:semiHidden/>
    <w:rsid w:val="00B364D1"/>
    <w:rPr>
      <w:rFonts w:ascii="Tahoma" w:hAnsi="Tahoma" w:cs="Tahoma"/>
      <w:noProof/>
      <w:sz w:val="16"/>
      <w:szCs w:val="16"/>
    </w:rPr>
  </w:style>
  <w:style w:type="paragraph" w:customStyle="1" w:styleId="AS-H3A">
    <w:name w:val="AS-H3A"/>
    <w:basedOn w:val="Normal"/>
    <w:link w:val="AS-H3AChar"/>
    <w:autoRedefine/>
    <w:qFormat/>
    <w:rsid w:val="00B364D1"/>
    <w:pPr>
      <w:autoSpaceDE w:val="0"/>
      <w:autoSpaceDN w:val="0"/>
      <w:adjustRightInd w:val="0"/>
      <w:jc w:val="center"/>
    </w:pPr>
    <w:rPr>
      <w:rFonts w:cs="Times New Roman"/>
      <w:b/>
      <w:caps/>
    </w:rPr>
  </w:style>
  <w:style w:type="paragraph" w:styleId="ListBullet">
    <w:name w:val="List Bullet"/>
    <w:basedOn w:val="Normal"/>
    <w:uiPriority w:val="99"/>
    <w:unhideWhenUsed/>
    <w:rsid w:val="00B364D1"/>
    <w:pPr>
      <w:numPr>
        <w:numId w:val="1"/>
      </w:numPr>
      <w:contextualSpacing/>
    </w:pPr>
  </w:style>
  <w:style w:type="character" w:customStyle="1" w:styleId="AS-H3AChar">
    <w:name w:val="AS-H3A Char"/>
    <w:basedOn w:val="DefaultParagraphFont"/>
    <w:link w:val="AS-H3A"/>
    <w:rsid w:val="00B364D1"/>
    <w:rPr>
      <w:rFonts w:ascii="Times New Roman" w:hAnsi="Times New Roman" w:cs="Times New Roman"/>
      <w:b/>
      <w:caps/>
      <w:noProof/>
    </w:rPr>
  </w:style>
  <w:style w:type="character" w:customStyle="1" w:styleId="A3">
    <w:name w:val="A3"/>
    <w:uiPriority w:val="99"/>
    <w:rsid w:val="00B364D1"/>
    <w:rPr>
      <w:rFonts w:cs="Times"/>
      <w:color w:val="000000"/>
      <w:sz w:val="22"/>
      <w:szCs w:val="22"/>
    </w:rPr>
  </w:style>
  <w:style w:type="paragraph" w:customStyle="1" w:styleId="Head2B">
    <w:name w:val="Head 2B"/>
    <w:basedOn w:val="AS-H3A"/>
    <w:link w:val="Head2BChar"/>
    <w:rsid w:val="00B364D1"/>
  </w:style>
  <w:style w:type="paragraph" w:styleId="ListParagraph">
    <w:name w:val="List Paragraph"/>
    <w:basedOn w:val="Normal"/>
    <w:link w:val="ListParagraphChar"/>
    <w:uiPriority w:val="34"/>
    <w:qFormat/>
    <w:rsid w:val="00B364D1"/>
    <w:pPr>
      <w:ind w:left="720"/>
      <w:contextualSpacing/>
    </w:pPr>
  </w:style>
  <w:style w:type="character" w:customStyle="1" w:styleId="Head2BChar">
    <w:name w:val="Head 2B Char"/>
    <w:basedOn w:val="AS-H3AChar"/>
    <w:link w:val="Head2B"/>
    <w:rsid w:val="00B364D1"/>
    <w:rPr>
      <w:rFonts w:ascii="Times New Roman" w:hAnsi="Times New Roman" w:cs="Times New Roman"/>
      <w:b/>
      <w:caps/>
      <w:noProof/>
    </w:rPr>
  </w:style>
  <w:style w:type="paragraph" w:customStyle="1" w:styleId="Head3">
    <w:name w:val="Head 3"/>
    <w:basedOn w:val="ListParagraph"/>
    <w:link w:val="Head3Char"/>
    <w:rsid w:val="00B364D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364D1"/>
    <w:rPr>
      <w:rFonts w:ascii="Times New Roman" w:hAnsi="Times New Roman"/>
      <w:noProof/>
    </w:rPr>
  </w:style>
  <w:style w:type="character" w:customStyle="1" w:styleId="Head3Char">
    <w:name w:val="Head 3 Char"/>
    <w:basedOn w:val="ListParagraphChar"/>
    <w:link w:val="Head3"/>
    <w:rsid w:val="00B364D1"/>
    <w:rPr>
      <w:rFonts w:ascii="Times New Roman" w:eastAsia="Times New Roman" w:hAnsi="Times New Roman" w:cs="Times New Roman"/>
      <w:b/>
      <w:bCs/>
      <w:noProof/>
    </w:rPr>
  </w:style>
  <w:style w:type="paragraph" w:customStyle="1" w:styleId="AS-H1a">
    <w:name w:val="AS-H1a"/>
    <w:basedOn w:val="Normal"/>
    <w:link w:val="AS-H1aChar"/>
    <w:qFormat/>
    <w:rsid w:val="00B364D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B364D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364D1"/>
    <w:rPr>
      <w:rFonts w:ascii="Arial" w:hAnsi="Arial" w:cs="Arial"/>
      <w:b/>
      <w:noProof/>
      <w:sz w:val="36"/>
      <w:szCs w:val="36"/>
    </w:rPr>
  </w:style>
  <w:style w:type="paragraph" w:customStyle="1" w:styleId="AS-H1-Colour">
    <w:name w:val="AS-H1-Colour"/>
    <w:basedOn w:val="Normal"/>
    <w:link w:val="AS-H1-ColourChar"/>
    <w:rsid w:val="00B364D1"/>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B364D1"/>
    <w:rPr>
      <w:rFonts w:ascii="Times New Roman" w:hAnsi="Times New Roman" w:cs="Times New Roman"/>
      <w:b/>
      <w:caps/>
      <w:noProof/>
      <w:color w:val="000000"/>
      <w:sz w:val="26"/>
    </w:rPr>
  </w:style>
  <w:style w:type="paragraph" w:customStyle="1" w:styleId="AS-H2b">
    <w:name w:val="AS-H2b"/>
    <w:basedOn w:val="Normal"/>
    <w:link w:val="AS-H2bChar"/>
    <w:rsid w:val="00B364D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364D1"/>
    <w:rPr>
      <w:rFonts w:ascii="Arial" w:hAnsi="Arial" w:cs="Arial"/>
      <w:b/>
      <w:noProof/>
      <w:color w:val="00B050"/>
      <w:sz w:val="36"/>
      <w:szCs w:val="36"/>
    </w:rPr>
  </w:style>
  <w:style w:type="paragraph" w:customStyle="1" w:styleId="AS-H3">
    <w:name w:val="AS-H3"/>
    <w:basedOn w:val="AS-H3A"/>
    <w:link w:val="AS-H3Char"/>
    <w:rsid w:val="00B364D1"/>
    <w:rPr>
      <w:sz w:val="28"/>
    </w:rPr>
  </w:style>
  <w:style w:type="character" w:customStyle="1" w:styleId="AS-H2bChar">
    <w:name w:val="AS-H2b Char"/>
    <w:basedOn w:val="DefaultParagraphFont"/>
    <w:link w:val="AS-H2b"/>
    <w:rsid w:val="00B364D1"/>
    <w:rPr>
      <w:rFonts w:ascii="Arial" w:hAnsi="Arial" w:cs="Arial"/>
      <w:noProof/>
    </w:rPr>
  </w:style>
  <w:style w:type="paragraph" w:customStyle="1" w:styleId="AS-H3b">
    <w:name w:val="AS-H3b"/>
    <w:basedOn w:val="Normal"/>
    <w:link w:val="AS-H3bChar"/>
    <w:autoRedefine/>
    <w:qFormat/>
    <w:rsid w:val="00B364D1"/>
    <w:pPr>
      <w:jc w:val="center"/>
    </w:pPr>
    <w:rPr>
      <w:rFonts w:cs="Times New Roman"/>
      <w:b/>
    </w:rPr>
  </w:style>
  <w:style w:type="character" w:customStyle="1" w:styleId="AS-H3Char">
    <w:name w:val="AS-H3 Char"/>
    <w:basedOn w:val="AS-H3AChar"/>
    <w:link w:val="AS-H3"/>
    <w:rsid w:val="00B364D1"/>
    <w:rPr>
      <w:rFonts w:ascii="Times New Roman" w:hAnsi="Times New Roman" w:cs="Times New Roman"/>
      <w:b/>
      <w:caps/>
      <w:noProof/>
      <w:sz w:val="28"/>
    </w:rPr>
  </w:style>
  <w:style w:type="paragraph" w:customStyle="1" w:styleId="AS-H3c">
    <w:name w:val="AS-H3c"/>
    <w:basedOn w:val="Head2B"/>
    <w:link w:val="AS-H3cChar"/>
    <w:rsid w:val="00B364D1"/>
    <w:rPr>
      <w:b w:val="0"/>
    </w:rPr>
  </w:style>
  <w:style w:type="character" w:customStyle="1" w:styleId="AS-H3bChar">
    <w:name w:val="AS-H3b Char"/>
    <w:basedOn w:val="AS-H3AChar"/>
    <w:link w:val="AS-H3b"/>
    <w:rsid w:val="00B364D1"/>
    <w:rPr>
      <w:rFonts w:ascii="Times New Roman" w:hAnsi="Times New Roman" w:cs="Times New Roman"/>
      <w:b/>
      <w:caps w:val="0"/>
      <w:noProof/>
    </w:rPr>
  </w:style>
  <w:style w:type="paragraph" w:customStyle="1" w:styleId="AS-H3d">
    <w:name w:val="AS-H3d"/>
    <w:basedOn w:val="Head2B"/>
    <w:link w:val="AS-H3dChar"/>
    <w:rsid w:val="00B364D1"/>
  </w:style>
  <w:style w:type="character" w:customStyle="1" w:styleId="AS-H3cChar">
    <w:name w:val="AS-H3c Char"/>
    <w:basedOn w:val="Head2BChar"/>
    <w:link w:val="AS-H3c"/>
    <w:rsid w:val="00B364D1"/>
    <w:rPr>
      <w:rFonts w:ascii="Times New Roman" w:hAnsi="Times New Roman" w:cs="Times New Roman"/>
      <w:b w:val="0"/>
      <w:caps/>
      <w:noProof/>
    </w:rPr>
  </w:style>
  <w:style w:type="paragraph" w:customStyle="1" w:styleId="AS-P0">
    <w:name w:val="AS-P(0)"/>
    <w:basedOn w:val="Normal"/>
    <w:link w:val="AS-P0Char"/>
    <w:qFormat/>
    <w:rsid w:val="00B364D1"/>
    <w:pPr>
      <w:tabs>
        <w:tab w:val="left" w:pos="567"/>
      </w:tabs>
      <w:jc w:val="both"/>
    </w:pPr>
    <w:rPr>
      <w:rFonts w:eastAsia="Times New Roman" w:cs="Times New Roman"/>
    </w:rPr>
  </w:style>
  <w:style w:type="character" w:customStyle="1" w:styleId="AS-H3dChar">
    <w:name w:val="AS-H3d Char"/>
    <w:basedOn w:val="Head2BChar"/>
    <w:link w:val="AS-H3d"/>
    <w:rsid w:val="00B364D1"/>
    <w:rPr>
      <w:rFonts w:ascii="Times New Roman" w:hAnsi="Times New Roman" w:cs="Times New Roman"/>
      <w:b/>
      <w:caps/>
      <w:noProof/>
    </w:rPr>
  </w:style>
  <w:style w:type="paragraph" w:customStyle="1" w:styleId="AS-P1">
    <w:name w:val="AS-P(1)"/>
    <w:basedOn w:val="Normal"/>
    <w:link w:val="AS-P1Char"/>
    <w:qFormat/>
    <w:rsid w:val="00B364D1"/>
    <w:pPr>
      <w:suppressAutoHyphens/>
      <w:ind w:right="-7" w:firstLine="567"/>
      <w:jc w:val="both"/>
    </w:pPr>
    <w:rPr>
      <w:rFonts w:eastAsia="Times New Roman" w:cs="Times New Roman"/>
    </w:rPr>
  </w:style>
  <w:style w:type="character" w:customStyle="1" w:styleId="AS-P0Char">
    <w:name w:val="AS-P(0) Char"/>
    <w:basedOn w:val="DefaultParagraphFont"/>
    <w:link w:val="AS-P0"/>
    <w:rsid w:val="00B364D1"/>
    <w:rPr>
      <w:rFonts w:ascii="Times New Roman" w:eastAsia="Times New Roman" w:hAnsi="Times New Roman" w:cs="Times New Roman"/>
      <w:noProof/>
    </w:rPr>
  </w:style>
  <w:style w:type="paragraph" w:customStyle="1" w:styleId="AS-Pa">
    <w:name w:val="AS-P(a)"/>
    <w:basedOn w:val="AS-Pahang"/>
    <w:link w:val="AS-PaChar"/>
    <w:qFormat/>
    <w:rsid w:val="00B364D1"/>
  </w:style>
  <w:style w:type="character" w:customStyle="1" w:styleId="AS-P1Char">
    <w:name w:val="AS-P(1) Char"/>
    <w:basedOn w:val="DefaultParagraphFont"/>
    <w:link w:val="AS-P1"/>
    <w:rsid w:val="00B364D1"/>
    <w:rPr>
      <w:rFonts w:ascii="Times New Roman" w:eastAsia="Times New Roman" w:hAnsi="Times New Roman" w:cs="Times New Roman"/>
      <w:noProof/>
    </w:rPr>
  </w:style>
  <w:style w:type="paragraph" w:customStyle="1" w:styleId="AS-Pi">
    <w:name w:val="AS-P(i)"/>
    <w:basedOn w:val="Normal"/>
    <w:link w:val="AS-PiChar"/>
    <w:qFormat/>
    <w:rsid w:val="00B364D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364D1"/>
    <w:rPr>
      <w:rFonts w:ascii="Times New Roman" w:eastAsia="Times New Roman" w:hAnsi="Times New Roman" w:cs="Times New Roman"/>
      <w:noProof/>
    </w:rPr>
  </w:style>
  <w:style w:type="paragraph" w:customStyle="1" w:styleId="AS-Pahang">
    <w:name w:val="AS-P(a)hang"/>
    <w:basedOn w:val="Normal"/>
    <w:link w:val="AS-PahangChar"/>
    <w:rsid w:val="00B364D1"/>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B364D1"/>
    <w:rPr>
      <w:rFonts w:ascii="Times New Roman" w:eastAsia="Times New Roman" w:hAnsi="Times New Roman" w:cs="Times New Roman"/>
      <w:noProof/>
    </w:rPr>
  </w:style>
  <w:style w:type="paragraph" w:customStyle="1" w:styleId="AS-Paa">
    <w:name w:val="AS-P(aa)"/>
    <w:basedOn w:val="Normal"/>
    <w:link w:val="AS-PaaChar"/>
    <w:qFormat/>
    <w:rsid w:val="00B364D1"/>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B364D1"/>
    <w:rPr>
      <w:rFonts w:ascii="Times New Roman" w:eastAsia="Times New Roman" w:hAnsi="Times New Roman" w:cs="Times New Roman"/>
      <w:noProof/>
    </w:rPr>
  </w:style>
  <w:style w:type="paragraph" w:customStyle="1" w:styleId="AS-P-Amend">
    <w:name w:val="AS-P-Amend"/>
    <w:link w:val="AS-P-AmendChar"/>
    <w:qFormat/>
    <w:rsid w:val="00B364D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364D1"/>
    <w:rPr>
      <w:rFonts w:ascii="Times New Roman" w:eastAsia="Times New Roman" w:hAnsi="Times New Roman" w:cs="Times New Roman"/>
      <w:noProof/>
    </w:rPr>
  </w:style>
  <w:style w:type="character" w:customStyle="1" w:styleId="AS-P-AmendChar">
    <w:name w:val="AS-P-Amend Char"/>
    <w:basedOn w:val="AS-P0Char"/>
    <w:link w:val="AS-P-Amend"/>
    <w:rsid w:val="00B364D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364D1"/>
    <w:rPr>
      <w:sz w:val="16"/>
      <w:szCs w:val="16"/>
    </w:rPr>
  </w:style>
  <w:style w:type="paragraph" w:styleId="CommentText">
    <w:name w:val="annotation text"/>
    <w:basedOn w:val="Normal"/>
    <w:link w:val="CommentTextChar"/>
    <w:uiPriority w:val="99"/>
    <w:semiHidden/>
    <w:unhideWhenUsed/>
    <w:rsid w:val="00B364D1"/>
    <w:rPr>
      <w:sz w:val="20"/>
      <w:szCs w:val="20"/>
    </w:rPr>
  </w:style>
  <w:style w:type="character" w:customStyle="1" w:styleId="CommentTextChar">
    <w:name w:val="Comment Text Char"/>
    <w:basedOn w:val="DefaultParagraphFont"/>
    <w:link w:val="CommentText"/>
    <w:uiPriority w:val="99"/>
    <w:semiHidden/>
    <w:rsid w:val="00B364D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364D1"/>
    <w:rPr>
      <w:b/>
      <w:bCs/>
    </w:rPr>
  </w:style>
  <w:style w:type="character" w:customStyle="1" w:styleId="CommentSubjectChar">
    <w:name w:val="Comment Subject Char"/>
    <w:basedOn w:val="CommentTextChar"/>
    <w:link w:val="CommentSubject"/>
    <w:uiPriority w:val="99"/>
    <w:semiHidden/>
    <w:rsid w:val="00B364D1"/>
    <w:rPr>
      <w:rFonts w:ascii="Times New Roman" w:hAnsi="Times New Roman"/>
      <w:b/>
      <w:bCs/>
      <w:noProof/>
      <w:sz w:val="20"/>
      <w:szCs w:val="20"/>
    </w:rPr>
  </w:style>
  <w:style w:type="paragraph" w:customStyle="1" w:styleId="AS-H4A">
    <w:name w:val="AS-H4A"/>
    <w:basedOn w:val="AS-P0"/>
    <w:link w:val="AS-H4AChar"/>
    <w:rsid w:val="00B364D1"/>
    <w:pPr>
      <w:tabs>
        <w:tab w:val="clear" w:pos="567"/>
      </w:tabs>
      <w:jc w:val="center"/>
    </w:pPr>
    <w:rPr>
      <w:b/>
      <w:caps/>
    </w:rPr>
  </w:style>
  <w:style w:type="paragraph" w:customStyle="1" w:styleId="AS-H4b">
    <w:name w:val="AS-H4b"/>
    <w:basedOn w:val="AS-P0"/>
    <w:link w:val="AS-H4bChar"/>
    <w:rsid w:val="00B364D1"/>
    <w:pPr>
      <w:tabs>
        <w:tab w:val="clear" w:pos="567"/>
      </w:tabs>
      <w:jc w:val="center"/>
    </w:pPr>
    <w:rPr>
      <w:b/>
    </w:rPr>
  </w:style>
  <w:style w:type="character" w:customStyle="1" w:styleId="AS-H4AChar">
    <w:name w:val="AS-H4A Char"/>
    <w:basedOn w:val="AS-P0Char"/>
    <w:link w:val="AS-H4A"/>
    <w:rsid w:val="00B364D1"/>
    <w:rPr>
      <w:rFonts w:ascii="Times New Roman" w:eastAsia="Times New Roman" w:hAnsi="Times New Roman" w:cs="Times New Roman"/>
      <w:b/>
      <w:caps/>
      <w:noProof/>
    </w:rPr>
  </w:style>
  <w:style w:type="character" w:customStyle="1" w:styleId="AS-H4bChar">
    <w:name w:val="AS-H4b Char"/>
    <w:basedOn w:val="AS-P0Char"/>
    <w:link w:val="AS-H4b"/>
    <w:rsid w:val="00B364D1"/>
    <w:rPr>
      <w:rFonts w:ascii="Times New Roman" w:eastAsia="Times New Roman" w:hAnsi="Times New Roman" w:cs="Times New Roman"/>
      <w:b/>
      <w:noProof/>
    </w:rPr>
  </w:style>
  <w:style w:type="paragraph" w:customStyle="1" w:styleId="AS-H2a">
    <w:name w:val="AS-H2a"/>
    <w:basedOn w:val="Normal"/>
    <w:link w:val="AS-H2aChar"/>
    <w:rsid w:val="00B364D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364D1"/>
    <w:rPr>
      <w:rFonts w:ascii="Arial" w:hAnsi="Arial" w:cs="Arial"/>
      <w:b/>
      <w:noProof/>
    </w:rPr>
  </w:style>
  <w:style w:type="paragraph" w:customStyle="1" w:styleId="AS-H1b">
    <w:name w:val="AS-H1b"/>
    <w:basedOn w:val="Normal"/>
    <w:link w:val="AS-H1bChar"/>
    <w:qFormat/>
    <w:rsid w:val="00B364D1"/>
    <w:pPr>
      <w:jc w:val="center"/>
    </w:pPr>
    <w:rPr>
      <w:rFonts w:ascii="Arial" w:hAnsi="Arial" w:cs="Arial"/>
      <w:b/>
      <w:color w:val="000000"/>
      <w:sz w:val="24"/>
      <w:szCs w:val="24"/>
      <w:lang w:val="en-ZA"/>
    </w:rPr>
  </w:style>
  <w:style w:type="character" w:customStyle="1" w:styleId="AS-H1bChar">
    <w:name w:val="AS-H1b Char"/>
    <w:basedOn w:val="AS-H2aChar"/>
    <w:link w:val="AS-H1b"/>
    <w:rsid w:val="00B364D1"/>
    <w:rPr>
      <w:rFonts w:ascii="Arial" w:hAnsi="Arial" w:cs="Arial"/>
      <w:b/>
      <w:noProof/>
      <w:color w:val="000000"/>
      <w:sz w:val="24"/>
      <w:szCs w:val="24"/>
      <w:lang w:val="en-ZA"/>
    </w:rPr>
  </w:style>
  <w:style w:type="character" w:styleId="Hyperlink">
    <w:name w:val="Hyperlink"/>
    <w:uiPriority w:val="99"/>
    <w:rsid w:val="00D42D4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42D4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2/7995.pdf" TargetMode="External"/><Relationship Id="rId5" Type="http://schemas.openxmlformats.org/officeDocument/2006/relationships/webSettings" Target="webSettings.xml"/><Relationship Id="rId10" Type="http://schemas.openxmlformats.org/officeDocument/2006/relationships/hyperlink" Target="http://www.lac.org.na/laws/1954/og1846.pdf" TargetMode="External"/><Relationship Id="rId4" Type="http://schemas.openxmlformats.org/officeDocument/2006/relationships/settings" Target="settings.xml"/><Relationship Id="rId9" Type="http://schemas.openxmlformats.org/officeDocument/2006/relationships/hyperlink" Target="http://www.lac.org.na/laws/1938/og74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88A5-0050-4020-A2EE-8F4FC7C7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16</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Procedure and Evidence Proclamation 8 of 1938</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and Evidence Proclamation 8 of 1938</dc:title>
  <dc:creator>LAC</dc:creator>
  <cp:lastModifiedBy>Dianne Hubbard</cp:lastModifiedBy>
  <cp:revision>26</cp:revision>
  <dcterms:created xsi:type="dcterms:W3CDTF">2014-10-30T15:24:00Z</dcterms:created>
  <dcterms:modified xsi:type="dcterms:W3CDTF">2023-01-23T15:00:00Z</dcterms:modified>
</cp:coreProperties>
</file>