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66B46" w14:textId="77777777" w:rsidR="007E5CEF" w:rsidRPr="002E3094" w:rsidRDefault="0049507E" w:rsidP="00D51089">
      <w:pPr>
        <w:pStyle w:val="AS-H1a"/>
      </w:pPr>
      <w:r>
        <w:drawing>
          <wp:anchor distT="0" distB="0" distL="114300" distR="114300" simplePos="0" relativeHeight="251661312" behindDoc="0" locked="1" layoutInCell="0" allowOverlap="0" wp14:anchorId="78F7064F" wp14:editId="37BA0E58">
            <wp:simplePos x="406400" y="119380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678B41B6" w14:textId="36244228" w:rsidR="003975D3" w:rsidRDefault="003975D3" w:rsidP="003975D3">
      <w:pPr>
        <w:pStyle w:val="AS-H1a"/>
        <w:rPr>
          <w:lang w:val="en-ZA"/>
        </w:rPr>
      </w:pPr>
      <w:r w:rsidRPr="003975D3">
        <w:rPr>
          <w:lang w:val="en-ZA"/>
        </w:rPr>
        <w:t>Crown Land Disposal Ordinance 57 of 1903 (Transvaal)</w:t>
      </w:r>
    </w:p>
    <w:p w14:paraId="7DE09041" w14:textId="108BD71B" w:rsidR="000A6E28" w:rsidRPr="003975D3" w:rsidRDefault="000A6E28" w:rsidP="000A6E28">
      <w:pPr>
        <w:pStyle w:val="AS-P-Amend"/>
      </w:pPr>
      <w:r w:rsidRPr="003975D3">
        <w:t>applied to South West Africa</w:t>
      </w:r>
      <w:r w:rsidR="004C18E9">
        <w:t>,</w:t>
      </w:r>
      <w:r w:rsidRPr="003975D3">
        <w:t xml:space="preserve"> </w:t>
      </w:r>
      <w:r>
        <w:t xml:space="preserve">as amended by the </w:t>
      </w:r>
      <w:r w:rsidRPr="000A6E28">
        <w:t>Crown Land Disposal Amendment Ordinance 13 of 1906</w:t>
      </w:r>
      <w:r>
        <w:t xml:space="preserve"> (Transvaal)</w:t>
      </w:r>
      <w:r w:rsidR="004C18E9">
        <w:t>,</w:t>
      </w:r>
      <w:r>
        <w:t xml:space="preserve"> </w:t>
      </w:r>
      <w:r w:rsidRPr="003975D3">
        <w:t xml:space="preserve">as of 5 March 1920 </w:t>
      </w:r>
      <w:r>
        <w:t xml:space="preserve">by the </w:t>
      </w:r>
      <w:r w:rsidRPr="003975D3">
        <w:rPr>
          <w:rFonts w:eastAsiaTheme="minorHAnsi"/>
        </w:rPr>
        <w:t>Crown Land Disposal Proclamation 13 of</w:t>
      </w:r>
      <w:r w:rsidRPr="003975D3">
        <w:t xml:space="preserve"> 1920</w:t>
      </w:r>
    </w:p>
    <w:p w14:paraId="3987F031" w14:textId="77777777" w:rsidR="00AC17E6" w:rsidRPr="006737D3" w:rsidRDefault="00AC17E6" w:rsidP="00AC17E6">
      <w:pPr>
        <w:pStyle w:val="AS-H1b"/>
      </w:pPr>
    </w:p>
    <w:p w14:paraId="2F165B6C" w14:textId="7B7C78C0" w:rsidR="00AC17E6" w:rsidRDefault="00AC17E6" w:rsidP="00AC17E6">
      <w:pPr>
        <w:pStyle w:val="AS-H1b"/>
        <w:rPr>
          <w:rStyle w:val="AS-P-AmendChar"/>
          <w:rFonts w:eastAsiaTheme="minorHAnsi"/>
          <w:b/>
        </w:rPr>
      </w:pPr>
      <w:r w:rsidRPr="008A053C">
        <w:rPr>
          <w:color w:val="00B050"/>
        </w:rPr>
        <w:t xml:space="preserve">as </w:t>
      </w:r>
      <w:r>
        <w:rPr>
          <w:color w:val="00B050"/>
        </w:rPr>
        <w:t xml:space="preserve">corrected by </w:t>
      </w:r>
    </w:p>
    <w:p w14:paraId="07BE0CFD" w14:textId="40BF5274" w:rsidR="00AC17E6" w:rsidRDefault="00AC17E6" w:rsidP="00AC17E6">
      <w:pPr>
        <w:pStyle w:val="AS-H1b"/>
      </w:pPr>
    </w:p>
    <w:p w14:paraId="0D096F4B" w14:textId="6790494D" w:rsidR="00AC17E6" w:rsidRDefault="00AC17E6" w:rsidP="00AC17E6">
      <w:pPr>
        <w:pStyle w:val="AS-H1b"/>
      </w:pPr>
      <w:r w:rsidRPr="003975D3">
        <w:t>C</w:t>
      </w:r>
      <w:r>
        <w:t>orre</w:t>
      </w:r>
      <w:r w:rsidR="00A15DF2">
        <w:t>c</w:t>
      </w:r>
      <w:r>
        <w:t xml:space="preserve">tion of Errors </w:t>
      </w:r>
      <w:r w:rsidRPr="003975D3">
        <w:t xml:space="preserve">Ordinance </w:t>
      </w:r>
      <w:r>
        <w:t>4</w:t>
      </w:r>
      <w:r w:rsidRPr="003975D3">
        <w:t xml:space="preserve"> of 190</w:t>
      </w:r>
      <w:r>
        <w:t>4</w:t>
      </w:r>
      <w:r w:rsidRPr="003975D3">
        <w:t xml:space="preserve"> (Transvaal)</w:t>
      </w:r>
    </w:p>
    <w:p w14:paraId="06CB1472" w14:textId="17C99E04" w:rsidR="00AC17E6" w:rsidRDefault="00AC17E6" w:rsidP="00AC17E6">
      <w:pPr>
        <w:pStyle w:val="AS-P-Amend"/>
      </w:pPr>
      <w:r>
        <w:t>a</w:t>
      </w:r>
      <w:r w:rsidRPr="00AC17E6">
        <w:t xml:space="preserve">ssented to </w:t>
      </w:r>
      <w:r>
        <w:t xml:space="preserve">on </w:t>
      </w:r>
      <w:r w:rsidRPr="00AC17E6">
        <w:t>28 Jan</w:t>
      </w:r>
      <w:r>
        <w:t xml:space="preserve">uary </w:t>
      </w:r>
      <w:r w:rsidRPr="00AC17E6">
        <w:t>1904</w:t>
      </w:r>
      <w:r>
        <w:t xml:space="preserve">; publication date not </w:t>
      </w:r>
      <w:r w:rsidR="009C50BD">
        <w:t>indicated</w:t>
      </w:r>
    </w:p>
    <w:p w14:paraId="18B413EE" w14:textId="77777777" w:rsidR="000A6E28" w:rsidRPr="006737D3" w:rsidRDefault="000A6E28" w:rsidP="000A6E28">
      <w:pPr>
        <w:pStyle w:val="AS-H1b"/>
      </w:pPr>
    </w:p>
    <w:p w14:paraId="4F6D3E1E" w14:textId="5BE12C34" w:rsidR="000A6E28" w:rsidRDefault="000A6E28" w:rsidP="000A6E28">
      <w:pPr>
        <w:pStyle w:val="AS-H1b"/>
        <w:rPr>
          <w:rStyle w:val="AS-P-AmendChar"/>
          <w:rFonts w:eastAsiaTheme="minorHAnsi"/>
          <w:b/>
        </w:rPr>
      </w:pPr>
      <w:r w:rsidRPr="008A053C">
        <w:rPr>
          <w:color w:val="00B050"/>
        </w:rPr>
        <w:t>as amended by</w:t>
      </w:r>
    </w:p>
    <w:p w14:paraId="2CF4E8A1" w14:textId="77777777" w:rsidR="000A6E28" w:rsidRDefault="000A6E28" w:rsidP="000A6E28">
      <w:pPr>
        <w:pStyle w:val="AS-H1b"/>
      </w:pPr>
    </w:p>
    <w:p w14:paraId="2BDC48BF" w14:textId="71350338" w:rsidR="001F3D67" w:rsidRDefault="001F3D67" w:rsidP="001F3D67">
      <w:pPr>
        <w:pStyle w:val="AS-H1b"/>
      </w:pPr>
      <w:r w:rsidRPr="00FD7A85">
        <w:t xml:space="preserve">Crown Land Disposal Amendment Ordinance </w:t>
      </w:r>
      <w:r w:rsidRPr="0019028A">
        <w:t>13 of</w:t>
      </w:r>
      <w:r>
        <w:t xml:space="preserve"> </w:t>
      </w:r>
      <w:r w:rsidRPr="00FD7A85">
        <w:t xml:space="preserve">1906 </w:t>
      </w:r>
      <w:r>
        <w:t>(</w:t>
      </w:r>
      <w:r w:rsidRPr="00FD7A85">
        <w:t>Transvaal</w:t>
      </w:r>
      <w:r>
        <w:t>)</w:t>
      </w:r>
    </w:p>
    <w:p w14:paraId="3CDF983C" w14:textId="481C6A85" w:rsidR="001F3D67" w:rsidRDefault="001F3D67" w:rsidP="001F3D67">
      <w:pPr>
        <w:pStyle w:val="AS-P-Amend"/>
      </w:pPr>
      <w:r>
        <w:t xml:space="preserve">came into </w:t>
      </w:r>
      <w:r w:rsidRPr="00F57F9C">
        <w:t xml:space="preserve">force on </w:t>
      </w:r>
      <w:r>
        <w:t xml:space="preserve">date of publication: 24 August </w:t>
      </w:r>
      <w:r w:rsidR="000A5B11">
        <w:t xml:space="preserve">1906; </w:t>
      </w:r>
      <w:r w:rsidR="000A5B11">
        <w:br/>
        <w:t xml:space="preserve">applied to </w:t>
      </w:r>
      <w:r w:rsidR="000A5B11" w:rsidRPr="003975D3">
        <w:t>South West Africa</w:t>
      </w:r>
      <w:r w:rsidR="000A5B11">
        <w:t xml:space="preserve"> together with the primary legislation </w:t>
      </w:r>
      <w:r w:rsidR="000A5B11" w:rsidRPr="003975D3">
        <w:t xml:space="preserve">as of </w:t>
      </w:r>
      <w:r w:rsidR="000A5B11">
        <w:br/>
      </w:r>
      <w:r w:rsidR="000A5B11" w:rsidRPr="003975D3">
        <w:t xml:space="preserve">5 March 1920 </w:t>
      </w:r>
      <w:r w:rsidR="000A5B11">
        <w:t xml:space="preserve">by the </w:t>
      </w:r>
      <w:r w:rsidR="000A5B11" w:rsidRPr="003975D3">
        <w:rPr>
          <w:rFonts w:eastAsiaTheme="minorHAnsi"/>
        </w:rPr>
        <w:t>Crown Land Disposal Proclamation 13 of</w:t>
      </w:r>
      <w:r w:rsidR="000A5B11" w:rsidRPr="003975D3">
        <w:t xml:space="preserve"> 1920</w:t>
      </w:r>
      <w:r w:rsidR="00D03062">
        <w:t xml:space="preserve">; </w:t>
      </w:r>
    </w:p>
    <w:p w14:paraId="0FB71040" w14:textId="7BA25E71" w:rsidR="00D03062" w:rsidRPr="00812F8D" w:rsidRDefault="007B1A90" w:rsidP="00D03062">
      <w:pPr>
        <w:pStyle w:val="AS-P-Amend"/>
      </w:pPr>
      <w:r>
        <w:t>s</w:t>
      </w:r>
      <w:r w:rsidR="00D03062" w:rsidRPr="00812F8D">
        <w:t>ection 3 of th</w:t>
      </w:r>
      <w:r w:rsidR="00D03062">
        <w:t>e</w:t>
      </w:r>
      <w:r w:rsidR="00D03062" w:rsidRPr="00812F8D">
        <w:t xml:space="preserve"> amending Ordinance states: </w:t>
      </w:r>
    </w:p>
    <w:p w14:paraId="052F4AFC" w14:textId="6C7CFBAA" w:rsidR="00D03062" w:rsidRDefault="00D03062" w:rsidP="00D03062">
      <w:pPr>
        <w:pStyle w:val="AS-P-Amend"/>
        <w:rPr>
          <w:b w:val="0"/>
        </w:rPr>
      </w:pPr>
      <w:r w:rsidRPr="00812F8D">
        <w:rPr>
          <w:b w:val="0"/>
        </w:rPr>
        <w:t xml:space="preserve">“This Ordinance </w:t>
      </w:r>
      <w:r>
        <w:rPr>
          <w:b w:val="0"/>
        </w:rPr>
        <w:t xml:space="preserve">… </w:t>
      </w:r>
      <w:r w:rsidRPr="00812F8D">
        <w:rPr>
          <w:b w:val="0"/>
        </w:rPr>
        <w:t>shall be read as one with the Crown Land Disposal Ordinance 1903.”</w:t>
      </w:r>
    </w:p>
    <w:p w14:paraId="11CF8EBD" w14:textId="585623C6" w:rsidR="00A15DF2" w:rsidRDefault="00A15DF2" w:rsidP="00D03062">
      <w:pPr>
        <w:pStyle w:val="AS-P-Amend"/>
        <w:rPr>
          <w:b w:val="0"/>
        </w:rPr>
      </w:pPr>
    </w:p>
    <w:p w14:paraId="4FFBBDAF" w14:textId="7A22BA28" w:rsidR="00A15DF2" w:rsidRPr="00437C71" w:rsidRDefault="00A15DF2" w:rsidP="00A15DF2">
      <w:pPr>
        <w:pStyle w:val="AS-H1b"/>
        <w:rPr>
          <w:b w:val="0"/>
          <w:color w:val="00B050"/>
          <w:sz w:val="18"/>
          <w:szCs w:val="18"/>
          <w:lang w:val="en-GB"/>
        </w:rPr>
      </w:pPr>
      <w:r>
        <w:rPr>
          <w:rStyle w:val="AS-P-AmendChar"/>
          <w:rFonts w:eastAsiaTheme="minorHAnsi"/>
          <w:b/>
        </w:rPr>
        <w:t xml:space="preserve">The Ordinances of the Transvaal </w:t>
      </w:r>
      <w:r w:rsidRPr="007F73F9">
        <w:rPr>
          <w:color w:val="00B050"/>
          <w:sz w:val="18"/>
          <w:szCs w:val="18"/>
          <w:lang w:val="en-GB"/>
        </w:rPr>
        <w:t>issued by the Tran</w:t>
      </w:r>
      <w:r>
        <w:rPr>
          <w:color w:val="00B050"/>
          <w:sz w:val="18"/>
          <w:szCs w:val="18"/>
          <w:lang w:val="en-GB"/>
        </w:rPr>
        <w:t>s</w:t>
      </w:r>
      <w:r w:rsidRPr="007F73F9">
        <w:rPr>
          <w:color w:val="00B050"/>
          <w:sz w:val="18"/>
          <w:szCs w:val="18"/>
          <w:lang w:val="en-GB"/>
        </w:rPr>
        <w:t>vaal Provincial Government</w:t>
      </w:r>
      <w:r>
        <w:rPr>
          <w:color w:val="00B050"/>
          <w:sz w:val="18"/>
          <w:szCs w:val="18"/>
          <w:lang w:val="en-GB"/>
        </w:rPr>
        <w:t xml:space="preserve"> have been </w:t>
      </w:r>
      <w:r w:rsidRPr="007F73F9">
        <w:rPr>
          <w:color w:val="00B050"/>
          <w:sz w:val="18"/>
          <w:szCs w:val="18"/>
          <w:lang w:val="en-GB"/>
        </w:rPr>
        <w:t>digitised by the Open Scholarship &amp; Digitisation Programme, University of Pretoria, 2016</w:t>
      </w:r>
      <w:r w:rsidR="00572DC6">
        <w:rPr>
          <w:color w:val="00B050"/>
          <w:sz w:val="18"/>
          <w:szCs w:val="18"/>
          <w:lang w:val="en-GB"/>
        </w:rPr>
        <w:t>,</w:t>
      </w:r>
      <w:r>
        <w:rPr>
          <w:color w:val="00B050"/>
          <w:sz w:val="18"/>
          <w:szCs w:val="18"/>
          <w:lang w:val="en-GB"/>
        </w:rPr>
        <w:t xml:space="preserve"> </w:t>
      </w:r>
      <w:r>
        <w:rPr>
          <w:color w:val="00B050"/>
          <w:sz w:val="18"/>
          <w:szCs w:val="18"/>
          <w:lang w:val="en-GB"/>
        </w:rPr>
        <w:br/>
        <w:t xml:space="preserve">and are available </w:t>
      </w:r>
      <w:hyperlink r:id="rId9" w:history="1">
        <w:r w:rsidRPr="00437C71">
          <w:rPr>
            <w:rStyle w:val="Hyperlink"/>
            <w:rFonts w:cs="Arial"/>
            <w:szCs w:val="18"/>
            <w:lang w:val="en-GB"/>
          </w:rPr>
          <w:t>here</w:t>
        </w:r>
      </w:hyperlink>
      <w:r>
        <w:rPr>
          <w:color w:val="00B050"/>
          <w:sz w:val="18"/>
          <w:szCs w:val="18"/>
          <w:lang w:val="en-GB"/>
        </w:rPr>
        <w:t xml:space="preserve"> (1903), </w:t>
      </w:r>
      <w:hyperlink r:id="rId10" w:history="1">
        <w:r w:rsidRPr="00A15DF2">
          <w:rPr>
            <w:rStyle w:val="Hyperlink"/>
            <w:rFonts w:cs="Arial"/>
            <w:szCs w:val="18"/>
            <w:lang w:val="en-GB"/>
          </w:rPr>
          <w:t>here</w:t>
        </w:r>
      </w:hyperlink>
      <w:r>
        <w:rPr>
          <w:color w:val="00B050"/>
          <w:sz w:val="18"/>
          <w:szCs w:val="18"/>
          <w:lang w:val="en-GB"/>
        </w:rPr>
        <w:t xml:space="preserve"> (1904) and </w:t>
      </w:r>
      <w:hyperlink r:id="rId11" w:history="1">
        <w:r w:rsidRPr="00437C71">
          <w:rPr>
            <w:rStyle w:val="Hyperlink"/>
          </w:rPr>
          <w:t>here</w:t>
        </w:r>
      </w:hyperlink>
      <w:r>
        <w:t xml:space="preserve"> </w:t>
      </w:r>
      <w:r w:rsidRPr="00437C71">
        <w:rPr>
          <w:rStyle w:val="AS-P-AmendChar"/>
          <w:rFonts w:eastAsiaTheme="minorHAnsi"/>
          <w:b/>
        </w:rPr>
        <w:t>(1906)</w:t>
      </w:r>
      <w:r w:rsidRPr="00437C71">
        <w:rPr>
          <w:b w:val="0"/>
          <w:color w:val="00B050"/>
          <w:sz w:val="18"/>
          <w:szCs w:val="18"/>
          <w:lang w:val="en-GB"/>
        </w:rPr>
        <w:t>.</w:t>
      </w:r>
    </w:p>
    <w:p w14:paraId="0C81A497" w14:textId="19FA26F4" w:rsidR="00BE3D8F" w:rsidRDefault="00BE3D8F" w:rsidP="00C456A6">
      <w:pPr>
        <w:pStyle w:val="AS-H1b"/>
      </w:pPr>
    </w:p>
    <w:p w14:paraId="38FDC0A6" w14:textId="0996F085" w:rsidR="00BE3D8F" w:rsidRDefault="00572DC6" w:rsidP="00BE3D8F">
      <w:pPr>
        <w:pStyle w:val="AS-H1b"/>
        <w:rPr>
          <w:rStyle w:val="AS-P-AmendChar"/>
          <w:rFonts w:eastAsiaTheme="minorHAnsi"/>
          <w:b/>
        </w:rPr>
      </w:pPr>
      <w:r>
        <w:rPr>
          <w:color w:val="00B050"/>
        </w:rPr>
        <w:t xml:space="preserve">applied to South West Africa </w:t>
      </w:r>
      <w:r w:rsidR="00BE3D8F" w:rsidRPr="008A053C">
        <w:rPr>
          <w:color w:val="00B050"/>
        </w:rPr>
        <w:t>as amended by</w:t>
      </w:r>
    </w:p>
    <w:p w14:paraId="1B475F67" w14:textId="77777777" w:rsidR="00BE3D8F" w:rsidRDefault="00BE3D8F" w:rsidP="00C456A6">
      <w:pPr>
        <w:pStyle w:val="AS-H1b"/>
      </w:pPr>
    </w:p>
    <w:p w14:paraId="0E02C84E" w14:textId="6493F5BE" w:rsidR="00C456A6" w:rsidRPr="004A19A9" w:rsidRDefault="00C456A6" w:rsidP="00C456A6">
      <w:pPr>
        <w:pStyle w:val="AS-H1b"/>
        <w:rPr>
          <w:rStyle w:val="AS-P-AmendChar"/>
          <w:rFonts w:eastAsiaTheme="minorHAnsi"/>
        </w:rPr>
      </w:pPr>
      <w:r w:rsidRPr="00DE1235">
        <w:t>Crown Land Disposal Proclamation 13 of 1920</w:t>
      </w:r>
      <w:r>
        <w:t xml:space="preserve"> </w:t>
      </w:r>
      <w:r w:rsidRPr="004A19A9">
        <w:rPr>
          <w:rStyle w:val="AS-P-AmendChar"/>
          <w:rFonts w:eastAsiaTheme="minorHAnsi"/>
          <w:b/>
        </w:rPr>
        <w:t>(</w:t>
      </w:r>
      <w:hyperlink r:id="rId12" w:history="1">
        <w:r w:rsidRPr="009615EF">
          <w:rPr>
            <w:rStyle w:val="Hyperlink"/>
          </w:rPr>
          <w:t>OG 29</w:t>
        </w:r>
      </w:hyperlink>
      <w:r w:rsidRPr="004A19A9">
        <w:rPr>
          <w:rStyle w:val="AS-P-AmendChar"/>
          <w:rFonts w:eastAsiaTheme="minorHAnsi"/>
          <w:b/>
        </w:rPr>
        <w:t>)</w:t>
      </w:r>
    </w:p>
    <w:p w14:paraId="1BCB08D1" w14:textId="7B34ECD6" w:rsidR="00C456A6" w:rsidRDefault="00C456A6" w:rsidP="00C456A6">
      <w:pPr>
        <w:pStyle w:val="AS-P-Amend"/>
      </w:pPr>
      <w:r>
        <w:t>came into force on date of publication: 5 March 1920;</w:t>
      </w:r>
    </w:p>
    <w:p w14:paraId="5DF9AA4D" w14:textId="4780EAC7" w:rsidR="00C456A6" w:rsidRDefault="00C456A6" w:rsidP="00C456A6">
      <w:pPr>
        <w:pStyle w:val="AS-P-Amend"/>
        <w:rPr>
          <w:b w:val="0"/>
        </w:rPr>
      </w:pPr>
      <w:r>
        <w:t xml:space="preserve">section 1 states: </w:t>
      </w:r>
      <w:r w:rsidRPr="00C456A6">
        <w:rPr>
          <w:b w:val="0"/>
        </w:rPr>
        <w:t>“Sub</w:t>
      </w:r>
      <w:r w:rsidRPr="00C456A6">
        <w:rPr>
          <w:rFonts w:eastAsia="HiddenHorzOCR"/>
          <w:b w:val="0"/>
        </w:rPr>
        <w:t xml:space="preserve">ject </w:t>
      </w:r>
      <w:r w:rsidRPr="00C456A6">
        <w:rPr>
          <w:b w:val="0"/>
        </w:rPr>
        <w:t>to the amendments set forth in the Schedule hereto the Crown Land Disposal Ordinance 1903 of the Transvaal, as amended by the Crown Land Disposal Amendment Ordinance 1906 of the Transvaal shall have effect in the Protectorate”</w:t>
      </w:r>
      <w:r w:rsidR="006C7CBF">
        <w:rPr>
          <w:b w:val="0"/>
        </w:rPr>
        <w:t xml:space="preserve"> </w:t>
      </w:r>
    </w:p>
    <w:p w14:paraId="6FF61819" w14:textId="77777777" w:rsidR="00BE3D8F" w:rsidRDefault="00C456A6" w:rsidP="00C456A6">
      <w:pPr>
        <w:pStyle w:val="AS-P-Amend"/>
      </w:pPr>
      <w:r w:rsidRPr="006C7CBF">
        <w:t xml:space="preserve">as amended by </w:t>
      </w:r>
    </w:p>
    <w:p w14:paraId="571E0168" w14:textId="47E518DC" w:rsidR="00C456A6" w:rsidRDefault="00C456A6" w:rsidP="00C456A6">
      <w:pPr>
        <w:pStyle w:val="AS-P-Amend"/>
      </w:pPr>
      <w:r w:rsidRPr="00C91942">
        <w:rPr>
          <w:color w:val="auto"/>
          <w:sz w:val="20"/>
        </w:rPr>
        <w:t xml:space="preserve">SA Proclamation 200 of 1950 </w:t>
      </w:r>
      <w:r w:rsidRPr="006C7CBF">
        <w:rPr>
          <w:lang w:val="en-ZA"/>
        </w:rPr>
        <w:t>(</w:t>
      </w:r>
      <w:hyperlink r:id="rId13" w:history="1">
        <w:r w:rsidRPr="006C7CBF">
          <w:rPr>
            <w:rStyle w:val="Hyperlink"/>
            <w:rFonts w:cs="Arial"/>
            <w:lang w:val="en-ZA"/>
          </w:rPr>
          <w:t>SA GG 4435</w:t>
        </w:r>
      </w:hyperlink>
      <w:r w:rsidR="00BE3D8F">
        <w:rPr>
          <w:lang w:val="en-ZA"/>
        </w:rPr>
        <w:t>)</w:t>
      </w:r>
      <w:r w:rsidR="00BE3D8F">
        <w:rPr>
          <w:lang w:val="en-ZA"/>
        </w:rPr>
        <w:br/>
      </w:r>
      <w:r w:rsidRPr="006C7CBF">
        <w:t>came into force on date of publication: 4 August 1950</w:t>
      </w:r>
    </w:p>
    <w:p w14:paraId="35B84493" w14:textId="5B3AEAC0" w:rsidR="00BE3D8F" w:rsidRPr="00BE3D8F" w:rsidRDefault="00BE3D8F" w:rsidP="00BE3D8F">
      <w:pPr>
        <w:pStyle w:val="AS-P-Amend"/>
      </w:pPr>
      <w:r w:rsidRPr="00C91942">
        <w:rPr>
          <w:color w:val="auto"/>
          <w:sz w:val="20"/>
        </w:rPr>
        <w:t xml:space="preserve">Crown Land Disposal Amendment Ordinance 7 of 1951 </w:t>
      </w:r>
      <w:r w:rsidRPr="00BE3D8F">
        <w:rPr>
          <w:rFonts w:eastAsiaTheme="minorHAnsi"/>
        </w:rPr>
        <w:t>(</w:t>
      </w:r>
      <w:hyperlink r:id="rId14" w:history="1">
        <w:r w:rsidR="00C91942" w:rsidRPr="00C91942">
          <w:rPr>
            <w:rStyle w:val="Hyperlink"/>
            <w:lang w:val="en-ZA"/>
          </w:rPr>
          <w:t>OG 1601</w:t>
        </w:r>
      </w:hyperlink>
      <w:r w:rsidRPr="00BE3D8F">
        <w:rPr>
          <w:rFonts w:eastAsiaTheme="minorHAnsi"/>
        </w:rPr>
        <w:t>)</w:t>
      </w:r>
    </w:p>
    <w:p w14:paraId="1EA7547B" w14:textId="755E5E73" w:rsidR="00BE3D8F" w:rsidRPr="004A19A9" w:rsidRDefault="00BE3D8F" w:rsidP="00C92845">
      <w:pPr>
        <w:pStyle w:val="AS-P-Amend"/>
      </w:pPr>
      <w:r>
        <w:t>deemed to have come into force on 1 October 1922 (section 2 of Ord. 7/1951)</w:t>
      </w:r>
    </w:p>
    <w:p w14:paraId="2D91E4DD" w14:textId="1D9D2131" w:rsidR="007B1A90" w:rsidRDefault="007B1A90" w:rsidP="00D03062">
      <w:pPr>
        <w:pStyle w:val="AS-P-Amend"/>
        <w:rPr>
          <w:b w:val="0"/>
        </w:rPr>
      </w:pPr>
    </w:p>
    <w:p w14:paraId="5846F859" w14:textId="6A4EF4E0" w:rsidR="007B1A90" w:rsidRDefault="007B1A90" w:rsidP="007B1A90">
      <w:pPr>
        <w:pStyle w:val="AS-H1b"/>
        <w:rPr>
          <w:rStyle w:val="AS-P-AmendChar"/>
          <w:rFonts w:eastAsiaTheme="minorHAnsi"/>
          <w:b/>
        </w:rPr>
      </w:pPr>
      <w:r>
        <w:rPr>
          <w:color w:val="00B050"/>
        </w:rPr>
        <w:t xml:space="preserve">and </w:t>
      </w:r>
      <w:r w:rsidRPr="008A053C">
        <w:rPr>
          <w:color w:val="00B050"/>
        </w:rPr>
        <w:t xml:space="preserve">as </w:t>
      </w:r>
      <w:r>
        <w:rPr>
          <w:color w:val="00B050"/>
        </w:rPr>
        <w:t xml:space="preserve">further </w:t>
      </w:r>
      <w:r w:rsidRPr="008A053C">
        <w:rPr>
          <w:color w:val="00B050"/>
        </w:rPr>
        <w:t>amended by</w:t>
      </w:r>
    </w:p>
    <w:p w14:paraId="4EF9BCFE" w14:textId="77777777" w:rsidR="007B1A90" w:rsidRPr="00D03062" w:rsidRDefault="007B1A90" w:rsidP="00D03062">
      <w:pPr>
        <w:pStyle w:val="AS-P-Amend"/>
        <w:rPr>
          <w:b w:val="0"/>
        </w:rPr>
      </w:pPr>
    </w:p>
    <w:p w14:paraId="78880589" w14:textId="77777777" w:rsidR="00DE1235" w:rsidRPr="00F57F9C" w:rsidRDefault="00DE1235" w:rsidP="00DE1235">
      <w:pPr>
        <w:pStyle w:val="AS-H1b"/>
      </w:pPr>
      <w:r w:rsidRPr="00D21D10">
        <w:rPr>
          <w:lang w:val="en-GB"/>
        </w:rPr>
        <w:t xml:space="preserve">Crown </w:t>
      </w:r>
      <w:r>
        <w:rPr>
          <w:lang w:val="en-GB"/>
        </w:rPr>
        <w:t>Land Dis</w:t>
      </w:r>
      <w:r w:rsidRPr="00D21D10">
        <w:rPr>
          <w:lang w:val="en-GB"/>
        </w:rPr>
        <w:t xml:space="preserve">posal Amendment Proclamation </w:t>
      </w:r>
      <w:r w:rsidRPr="00F670F8">
        <w:rPr>
          <w:lang w:val="en-GB"/>
        </w:rPr>
        <w:t>54</w:t>
      </w:r>
      <w:r>
        <w:rPr>
          <w:lang w:val="en-GB"/>
        </w:rPr>
        <w:t xml:space="preserve"> of </w:t>
      </w:r>
      <w:r w:rsidRPr="00F670F8">
        <w:rPr>
          <w:lang w:val="en-GB"/>
        </w:rPr>
        <w:t xml:space="preserve">1920 </w:t>
      </w:r>
      <w:r w:rsidRPr="008E6024">
        <w:rPr>
          <w:rStyle w:val="AS-P-AmendChar"/>
          <w:rFonts w:eastAsiaTheme="minorHAnsi"/>
          <w:b/>
        </w:rPr>
        <w:t>(</w:t>
      </w:r>
      <w:hyperlink r:id="rId15" w:history="1">
        <w:r w:rsidRPr="00F670F8">
          <w:rPr>
            <w:rStyle w:val="Hyperlink"/>
          </w:rPr>
          <w:t>OG 41</w:t>
        </w:r>
      </w:hyperlink>
      <w:r w:rsidRPr="008E6024">
        <w:rPr>
          <w:rStyle w:val="AS-P-AmendChar"/>
          <w:rFonts w:eastAsiaTheme="minorHAnsi"/>
          <w:b/>
        </w:rPr>
        <w:t>)</w:t>
      </w:r>
    </w:p>
    <w:p w14:paraId="1549560D" w14:textId="7315CD61" w:rsidR="00DE1235" w:rsidRDefault="00DE1235" w:rsidP="00DE1235">
      <w:pPr>
        <w:pStyle w:val="AS-P-Amend"/>
      </w:pPr>
      <w:r>
        <w:t xml:space="preserve">came into </w:t>
      </w:r>
      <w:r w:rsidRPr="00F57F9C">
        <w:t xml:space="preserve">force on </w:t>
      </w:r>
      <w:r>
        <w:t xml:space="preserve">1 November 1920 (section 2 of Proc. 54/1920) </w:t>
      </w:r>
    </w:p>
    <w:p w14:paraId="1B8E6AC8" w14:textId="77777777" w:rsidR="00A96025" w:rsidRPr="00AF4B48" w:rsidRDefault="00A96025" w:rsidP="00A96025">
      <w:pPr>
        <w:pStyle w:val="AS-H1b"/>
      </w:pPr>
      <w:r w:rsidRPr="00AF4B48">
        <w:t xml:space="preserve">Crown Land </w:t>
      </w:r>
      <w:r w:rsidRPr="00AF4B48">
        <w:rPr>
          <w:lang w:val="en-GB"/>
        </w:rPr>
        <w:t xml:space="preserve">Disposal Amendment Ordinance 36 of 1958 </w:t>
      </w:r>
      <w:r w:rsidRPr="00AF4B48">
        <w:rPr>
          <w:rStyle w:val="AS-P-AmendChar"/>
          <w:rFonts w:eastAsiaTheme="minorHAnsi"/>
          <w:b/>
        </w:rPr>
        <w:t>(</w:t>
      </w:r>
      <w:hyperlink r:id="rId16" w:history="1">
        <w:r w:rsidRPr="00AF4B48">
          <w:rPr>
            <w:rStyle w:val="Hyperlink"/>
          </w:rPr>
          <w:t>OG 2153</w:t>
        </w:r>
      </w:hyperlink>
      <w:r w:rsidRPr="00AF4B48">
        <w:rPr>
          <w:rStyle w:val="AS-P-AmendChar"/>
          <w:rFonts w:eastAsiaTheme="minorHAnsi"/>
          <w:b/>
        </w:rPr>
        <w:t>)</w:t>
      </w:r>
    </w:p>
    <w:p w14:paraId="41A33969" w14:textId="1A2B5D79" w:rsidR="00A96025" w:rsidRDefault="00AF4B48" w:rsidP="00A96025">
      <w:pPr>
        <w:pStyle w:val="AS-P-Amend"/>
      </w:pPr>
      <w:r>
        <w:t xml:space="preserve">deemed to have </w:t>
      </w:r>
      <w:r w:rsidRPr="00AF4B48">
        <w:t>c</w:t>
      </w:r>
      <w:r>
        <w:t>o</w:t>
      </w:r>
      <w:r w:rsidRPr="00AF4B48">
        <w:t xml:space="preserve">me into force on </w:t>
      </w:r>
      <w:r>
        <w:t>1 April 1958</w:t>
      </w:r>
      <w:r w:rsidR="0021180C">
        <w:t xml:space="preserve"> </w:t>
      </w:r>
      <w:r w:rsidR="00A20F58">
        <w:t>(section 2 of Ord. 36/1958)</w:t>
      </w:r>
    </w:p>
    <w:p w14:paraId="72E79F9D" w14:textId="77777777" w:rsidR="00AF4B48" w:rsidRDefault="00AF4B48" w:rsidP="00AF4B48">
      <w:pPr>
        <w:pStyle w:val="AS-H1b"/>
        <w:rPr>
          <w:rStyle w:val="AS-P-AmendChar"/>
          <w:rFonts w:eastAsiaTheme="minorHAnsi"/>
          <w:b/>
        </w:rPr>
      </w:pPr>
      <w:r w:rsidRPr="00AF4B48">
        <w:rPr>
          <w:lang w:val="en-GB"/>
        </w:rPr>
        <w:t xml:space="preserve">Crown Land Disposal Amendment Ordinance 17 of 1965 </w:t>
      </w:r>
      <w:r w:rsidRPr="00AF4B48">
        <w:rPr>
          <w:rStyle w:val="AS-P-AmendChar"/>
          <w:rFonts w:eastAsiaTheme="minorHAnsi"/>
          <w:b/>
        </w:rPr>
        <w:t>(</w:t>
      </w:r>
      <w:hyperlink r:id="rId17" w:history="1">
        <w:r w:rsidRPr="00AF4B48">
          <w:rPr>
            <w:rStyle w:val="Hyperlink"/>
          </w:rPr>
          <w:t>OG 2634</w:t>
        </w:r>
      </w:hyperlink>
      <w:r w:rsidRPr="00AF4B48">
        <w:rPr>
          <w:rStyle w:val="AS-P-AmendChar"/>
          <w:rFonts w:eastAsiaTheme="minorHAnsi"/>
          <w:b/>
        </w:rPr>
        <w:t>)</w:t>
      </w:r>
    </w:p>
    <w:p w14:paraId="63815004" w14:textId="21B3F129" w:rsidR="00AF4B48" w:rsidRDefault="00AF4B48" w:rsidP="004A19A9">
      <w:pPr>
        <w:pStyle w:val="AS-H1b"/>
        <w:rPr>
          <w:rStyle w:val="AS-P-AmendChar"/>
          <w:rFonts w:eastAsiaTheme="minorHAnsi"/>
          <w:b/>
        </w:rPr>
      </w:pPr>
      <w:r w:rsidRPr="00EE00A9">
        <w:rPr>
          <w:rStyle w:val="AS-P-AmendChar"/>
          <w:rFonts w:eastAsiaTheme="minorHAnsi"/>
          <w:b/>
        </w:rPr>
        <w:t xml:space="preserve">brought into force </w:t>
      </w:r>
      <w:r w:rsidRPr="007806F0">
        <w:rPr>
          <w:rStyle w:val="AS-P-AmendChar"/>
          <w:rFonts w:eastAsiaTheme="minorHAnsi"/>
          <w:b/>
        </w:rPr>
        <w:t xml:space="preserve">on </w:t>
      </w:r>
      <w:r w:rsidR="007806F0" w:rsidRPr="007806F0">
        <w:rPr>
          <w:rStyle w:val="AS-P-AmendChar"/>
          <w:rFonts w:eastAsiaTheme="minorHAnsi"/>
          <w:b/>
        </w:rPr>
        <w:t xml:space="preserve">1 November </w:t>
      </w:r>
      <w:r w:rsidR="007806F0">
        <w:rPr>
          <w:rStyle w:val="AS-P-AmendChar"/>
          <w:rFonts w:eastAsiaTheme="minorHAnsi"/>
          <w:b/>
        </w:rPr>
        <w:t xml:space="preserve">1965 </w:t>
      </w:r>
      <w:r w:rsidRPr="00EE00A9">
        <w:rPr>
          <w:rStyle w:val="AS-P-AmendChar"/>
          <w:rFonts w:eastAsiaTheme="minorHAnsi"/>
          <w:b/>
        </w:rPr>
        <w:t>by Proc. 69</w:t>
      </w:r>
      <w:r w:rsidR="004B4EEE">
        <w:rPr>
          <w:rStyle w:val="AS-P-AmendChar"/>
          <w:rFonts w:eastAsiaTheme="minorHAnsi"/>
          <w:b/>
        </w:rPr>
        <w:t>/</w:t>
      </w:r>
      <w:r w:rsidRPr="00EE00A9">
        <w:rPr>
          <w:rStyle w:val="AS-P-AmendChar"/>
          <w:rFonts w:eastAsiaTheme="minorHAnsi"/>
          <w:b/>
        </w:rPr>
        <w:t>1965 (</w:t>
      </w:r>
      <w:hyperlink r:id="rId18" w:history="1">
        <w:r w:rsidRPr="004B4EEE">
          <w:rPr>
            <w:rStyle w:val="Hyperlink"/>
            <w:rFonts w:cs="Arial"/>
            <w:szCs w:val="18"/>
          </w:rPr>
          <w:t>OG</w:t>
        </w:r>
        <w:r w:rsidR="00EE00A9" w:rsidRPr="004B4EEE">
          <w:rPr>
            <w:rStyle w:val="Hyperlink"/>
            <w:rFonts w:cs="Arial"/>
            <w:szCs w:val="18"/>
          </w:rPr>
          <w:t xml:space="preserve"> 2673</w:t>
        </w:r>
      </w:hyperlink>
      <w:r w:rsidR="00EE00A9">
        <w:rPr>
          <w:rStyle w:val="AS-P-AmendChar"/>
          <w:rFonts w:eastAsiaTheme="minorHAnsi"/>
          <w:b/>
        </w:rPr>
        <w:t>)</w:t>
      </w:r>
      <w:r>
        <w:rPr>
          <w:rStyle w:val="AS-P-AmendChar"/>
          <w:rFonts w:eastAsiaTheme="minorHAnsi"/>
          <w:b/>
        </w:rPr>
        <w:t xml:space="preserve"> </w:t>
      </w:r>
    </w:p>
    <w:p w14:paraId="0F378930" w14:textId="77777777" w:rsidR="001D2E81" w:rsidRDefault="001D2E81" w:rsidP="004A19A9">
      <w:pPr>
        <w:pStyle w:val="AS-H1b"/>
        <w:rPr>
          <w:rStyle w:val="AS-P-AmendChar"/>
          <w:rFonts w:eastAsiaTheme="minorHAnsi"/>
          <w:b/>
        </w:rPr>
      </w:pPr>
    </w:p>
    <w:p w14:paraId="55563451" w14:textId="4027EF22" w:rsidR="001D2E81" w:rsidRPr="001D2E81" w:rsidRDefault="001D2E81" w:rsidP="001D2E81">
      <w:pPr>
        <w:pStyle w:val="AS-P-Amend"/>
      </w:pPr>
      <w:r w:rsidRPr="001D2E81">
        <w:t>The Crown Land Disposal Proclamation 13 of 1920,</w:t>
      </w:r>
      <w:r>
        <w:t xml:space="preserve"> along with Ord. 7 of </w:t>
      </w:r>
      <w:r w:rsidRPr="001D2E81">
        <w:t>1951, was repealed in respect of Walvis Bay by RSA Proclamation 149 of 1982 (</w:t>
      </w:r>
      <w:hyperlink r:id="rId19" w:history="1">
        <w:r w:rsidRPr="001D2E81">
          <w:rPr>
            <w:rStyle w:val="Hyperlink"/>
            <w:lang w:val="en-ZA"/>
          </w:rPr>
          <w:t>RSA GG 8344</w:t>
        </w:r>
      </w:hyperlink>
      <w:r w:rsidRPr="001D2E81">
        <w:t>). However, see section 2 of the Walvis Bay and Off-Shore Islands Act 1 of 1994:</w:t>
      </w:r>
    </w:p>
    <w:p w14:paraId="6721E562" w14:textId="77777777" w:rsidR="001D2E81" w:rsidRPr="001D2E81" w:rsidRDefault="001D2E81" w:rsidP="001D2E81">
      <w:pPr>
        <w:pStyle w:val="AS-P-Amend"/>
      </w:pPr>
    </w:p>
    <w:p w14:paraId="1A69D844" w14:textId="77777777" w:rsidR="001D2E81" w:rsidRPr="002A39E1" w:rsidRDefault="001D2E81" w:rsidP="001D2E81">
      <w:pPr>
        <w:pStyle w:val="AS-P0"/>
        <w:ind w:left="567"/>
        <w:rPr>
          <w:rFonts w:ascii="Arial" w:eastAsiaTheme="minorHAnsi" w:hAnsi="Arial" w:cs="Arial"/>
          <w:b/>
          <w:color w:val="00B050"/>
          <w:sz w:val="16"/>
        </w:rPr>
      </w:pPr>
      <w:r w:rsidRPr="002A39E1">
        <w:rPr>
          <w:rFonts w:ascii="Arial" w:hAnsi="Arial" w:cs="Arial"/>
          <w:b/>
          <w:color w:val="00B050"/>
          <w:sz w:val="16"/>
        </w:rPr>
        <w:t>Laws to be applied in</w:t>
      </w:r>
      <w:r w:rsidRPr="002A39E1">
        <w:rPr>
          <w:rFonts w:ascii="Arial" w:eastAsiaTheme="minorHAnsi" w:hAnsi="Arial" w:cs="Arial"/>
          <w:b/>
          <w:color w:val="00B050"/>
          <w:sz w:val="16"/>
        </w:rPr>
        <w:t xml:space="preserve"> </w:t>
      </w:r>
      <w:r w:rsidRPr="002A39E1">
        <w:rPr>
          <w:rFonts w:ascii="Arial" w:hAnsi="Arial" w:cs="Arial"/>
          <w:b/>
          <w:color w:val="00B050"/>
          <w:sz w:val="16"/>
        </w:rPr>
        <w:t>Walvis Bay</w:t>
      </w:r>
    </w:p>
    <w:p w14:paraId="699A5F40" w14:textId="77777777" w:rsidR="001D2E81" w:rsidRPr="002A39E1" w:rsidRDefault="001D2E81" w:rsidP="001D2E81">
      <w:pPr>
        <w:pStyle w:val="AS-P1"/>
        <w:ind w:left="567" w:right="0"/>
        <w:rPr>
          <w:rFonts w:ascii="Arial" w:hAnsi="Arial" w:cs="Arial"/>
          <w:color w:val="00B050"/>
          <w:sz w:val="16"/>
        </w:rPr>
      </w:pPr>
      <w:r w:rsidRPr="002A39E1">
        <w:rPr>
          <w:rFonts w:ascii="Arial" w:hAnsi="Arial" w:cs="Arial"/>
          <w:b/>
          <w:color w:val="00B050"/>
          <w:sz w:val="16"/>
        </w:rPr>
        <w:t>2.</w:t>
      </w:r>
      <w:r w:rsidRPr="002A39E1">
        <w:rPr>
          <w:rFonts w:ascii="Arial" w:hAnsi="Arial" w:cs="Arial"/>
          <w:color w:val="00B050"/>
          <w:sz w:val="16"/>
        </w:rPr>
        <w:t xml:space="preserve"> </w:t>
      </w:r>
      <w:r w:rsidRPr="002A39E1">
        <w:rPr>
          <w:rFonts w:ascii="Arial" w:hAnsi="Arial" w:cs="Arial"/>
          <w:color w:val="00B050"/>
          <w:sz w:val="16"/>
        </w:rPr>
        <w:tab/>
        <w:t>(1)  As from the effective date -</w:t>
      </w:r>
    </w:p>
    <w:p w14:paraId="6244FD14" w14:textId="77777777" w:rsidR="001D2E81" w:rsidRPr="002A39E1" w:rsidRDefault="001D2E81" w:rsidP="001D2E81">
      <w:pPr>
        <w:pStyle w:val="AS-Pa"/>
        <w:ind w:left="1701" w:right="0"/>
        <w:rPr>
          <w:rFonts w:ascii="Arial" w:hAnsi="Arial" w:cs="Arial"/>
          <w:color w:val="00B050"/>
          <w:sz w:val="16"/>
        </w:rPr>
      </w:pPr>
      <w:r w:rsidRPr="002A39E1">
        <w:rPr>
          <w:rFonts w:ascii="Arial" w:hAnsi="Arial" w:cs="Arial"/>
          <w:color w:val="00B050"/>
          <w:sz w:val="16"/>
        </w:rPr>
        <w:t xml:space="preserve">(a) </w:t>
      </w:r>
      <w:r w:rsidRPr="002A39E1">
        <w:rPr>
          <w:rFonts w:ascii="Arial" w:hAnsi="Arial" w:cs="Arial"/>
          <w:color w:val="00B050"/>
          <w:sz w:val="16"/>
        </w:rPr>
        <w:tab/>
        <w:t>the laws applied in Walvis Bay immediately prior to that date shall cease to be so applied, unless, and to such extent as, the application of any such law is continued by virtue of any provision of this Act;</w:t>
      </w:r>
    </w:p>
    <w:p w14:paraId="0BADD883" w14:textId="77777777" w:rsidR="001D2E81" w:rsidRPr="002A39E1" w:rsidRDefault="001D2E81" w:rsidP="001D2E81">
      <w:pPr>
        <w:pStyle w:val="AS-Pa"/>
        <w:ind w:left="1701" w:right="0"/>
        <w:rPr>
          <w:rFonts w:ascii="Arial" w:hAnsi="Arial" w:cs="Arial"/>
          <w:color w:val="00B050"/>
          <w:sz w:val="16"/>
        </w:rPr>
      </w:pPr>
      <w:r w:rsidRPr="002A39E1">
        <w:rPr>
          <w:rFonts w:ascii="Arial" w:hAnsi="Arial" w:cs="Arial"/>
          <w:color w:val="00B050"/>
          <w:sz w:val="16"/>
        </w:rPr>
        <w:t xml:space="preserve">(b) </w:t>
      </w:r>
      <w:r w:rsidRPr="002A39E1">
        <w:rPr>
          <w:rFonts w:ascii="Arial" w:hAnsi="Arial" w:cs="Arial"/>
          <w:color w:val="00B050"/>
          <w:sz w:val="16"/>
        </w:rPr>
        <w:tab/>
        <w:t>no laws other than -</w:t>
      </w:r>
    </w:p>
    <w:p w14:paraId="2757D0D0" w14:textId="77777777" w:rsidR="001D2E81" w:rsidRPr="002A39E1" w:rsidRDefault="001D2E81" w:rsidP="001D2E81">
      <w:pPr>
        <w:pStyle w:val="AS-Pi"/>
        <w:ind w:left="2268" w:right="0"/>
        <w:rPr>
          <w:rFonts w:ascii="Arial" w:hAnsi="Arial" w:cs="Arial"/>
          <w:color w:val="00B050"/>
          <w:sz w:val="16"/>
        </w:rPr>
      </w:pPr>
      <w:r w:rsidRPr="002A39E1">
        <w:rPr>
          <w:rFonts w:ascii="Arial" w:hAnsi="Arial" w:cs="Arial"/>
          <w:color w:val="00B050"/>
          <w:sz w:val="16"/>
        </w:rPr>
        <w:t xml:space="preserve">(i) </w:t>
      </w:r>
      <w:r w:rsidRPr="002A39E1">
        <w:rPr>
          <w:rFonts w:ascii="Arial" w:hAnsi="Arial" w:cs="Arial"/>
          <w:color w:val="00B050"/>
          <w:sz w:val="16"/>
        </w:rPr>
        <w:tab/>
        <w:t>the law of Namibia; and</w:t>
      </w:r>
    </w:p>
    <w:p w14:paraId="6EF29061" w14:textId="77777777" w:rsidR="001D2E81" w:rsidRPr="002A39E1" w:rsidRDefault="001D2E81" w:rsidP="001D2E81">
      <w:pPr>
        <w:pStyle w:val="AS-Pi"/>
        <w:ind w:left="2268" w:right="0"/>
        <w:rPr>
          <w:rFonts w:ascii="Arial" w:hAnsi="Arial" w:cs="Arial"/>
          <w:color w:val="00B050"/>
          <w:sz w:val="16"/>
        </w:rPr>
      </w:pPr>
      <w:r w:rsidRPr="002A39E1">
        <w:rPr>
          <w:rFonts w:ascii="Arial" w:hAnsi="Arial" w:cs="Arial"/>
          <w:color w:val="00B050"/>
          <w:sz w:val="16"/>
        </w:rPr>
        <w:t xml:space="preserve">(ii) </w:t>
      </w:r>
      <w:r w:rsidRPr="002A39E1">
        <w:rPr>
          <w:rFonts w:ascii="Arial" w:hAnsi="Arial" w:cs="Arial"/>
          <w:color w:val="00B050"/>
          <w:sz w:val="16"/>
        </w:rPr>
        <w:tab/>
        <w:t>such of the laws referred to in paragraph (a) of which the application is continued as contemplated in that paragraph,</w:t>
      </w:r>
    </w:p>
    <w:p w14:paraId="6A99CAC1" w14:textId="77777777" w:rsidR="001D2E81" w:rsidRPr="002A39E1" w:rsidRDefault="001D2E81" w:rsidP="001D2E81">
      <w:pPr>
        <w:pStyle w:val="AS-Pa"/>
        <w:ind w:left="1701" w:right="0" w:firstLine="0"/>
        <w:rPr>
          <w:rFonts w:ascii="Arial" w:hAnsi="Arial" w:cs="Arial"/>
          <w:color w:val="00B050"/>
          <w:sz w:val="16"/>
        </w:rPr>
      </w:pPr>
      <w:r w:rsidRPr="002A39E1">
        <w:rPr>
          <w:rFonts w:ascii="Arial" w:hAnsi="Arial" w:cs="Arial"/>
          <w:color w:val="00B050"/>
          <w:sz w:val="16"/>
        </w:rPr>
        <w:t>shall be applicable in Walvis Bay, but subject to subsection (2).</w:t>
      </w:r>
    </w:p>
    <w:p w14:paraId="29042F26" w14:textId="77777777" w:rsidR="001D2E81" w:rsidRPr="002A39E1" w:rsidRDefault="001D2E81" w:rsidP="001D2E81">
      <w:pPr>
        <w:pStyle w:val="AS-P1"/>
        <w:ind w:left="567" w:right="0"/>
        <w:rPr>
          <w:rFonts w:ascii="Arial" w:hAnsi="Arial" w:cs="Arial"/>
          <w:color w:val="00B050"/>
          <w:sz w:val="16"/>
        </w:rPr>
      </w:pPr>
      <w:r w:rsidRPr="002A39E1">
        <w:rPr>
          <w:rFonts w:ascii="Arial" w:hAnsi="Arial" w:cs="Arial"/>
          <w:color w:val="00B050"/>
          <w:sz w:val="16"/>
        </w:rPr>
        <w:t>(2) Any law which in terms of paragraph (b) of subsection (1) applies in Walvis Bay, shall so apply subject to such amendments, additions, modifications, exceptions or conditions as are provided for in this Act, whether such amendments, additions, modifications, exceptions or conditions are made, effected or imposed to apply -</w:t>
      </w:r>
    </w:p>
    <w:p w14:paraId="209180E6" w14:textId="77777777" w:rsidR="001D2E81" w:rsidRPr="002A39E1" w:rsidRDefault="001D2E81" w:rsidP="001D2E81">
      <w:pPr>
        <w:pStyle w:val="AS-Pa"/>
        <w:ind w:left="1701" w:right="0"/>
        <w:rPr>
          <w:rFonts w:ascii="Arial" w:hAnsi="Arial" w:cs="Arial"/>
          <w:color w:val="00B050"/>
          <w:sz w:val="16"/>
        </w:rPr>
      </w:pPr>
      <w:r w:rsidRPr="002A39E1">
        <w:rPr>
          <w:rFonts w:ascii="Arial" w:hAnsi="Arial" w:cs="Arial"/>
          <w:color w:val="00B050"/>
          <w:sz w:val="16"/>
        </w:rPr>
        <w:t xml:space="preserve">(a) </w:t>
      </w:r>
      <w:r w:rsidRPr="002A39E1">
        <w:rPr>
          <w:rFonts w:ascii="Arial" w:hAnsi="Arial" w:cs="Arial"/>
          <w:color w:val="00B050"/>
          <w:sz w:val="16"/>
        </w:rPr>
        <w:tab/>
        <w:t>specifically in or in relation to Walvis Bay only; or</w:t>
      </w:r>
    </w:p>
    <w:p w14:paraId="7D32B6D4" w14:textId="79F56A98" w:rsidR="001D2E81" w:rsidRPr="002A39E1" w:rsidRDefault="001D2E81" w:rsidP="001D2E81">
      <w:pPr>
        <w:pStyle w:val="AS-Pa"/>
        <w:ind w:left="1701" w:right="0"/>
        <w:rPr>
          <w:rFonts w:ascii="Arial" w:hAnsi="Arial" w:cs="Arial"/>
          <w:color w:val="00B050"/>
          <w:sz w:val="16"/>
        </w:rPr>
      </w:pPr>
      <w:r w:rsidRPr="002A39E1">
        <w:rPr>
          <w:rFonts w:ascii="Arial" w:hAnsi="Arial" w:cs="Arial"/>
          <w:color w:val="00B050"/>
          <w:sz w:val="16"/>
        </w:rPr>
        <w:t xml:space="preserve">(b) </w:t>
      </w:r>
      <w:r w:rsidRPr="002A39E1">
        <w:rPr>
          <w:rFonts w:ascii="Arial" w:hAnsi="Arial" w:cs="Arial"/>
          <w:color w:val="00B050"/>
          <w:sz w:val="16"/>
        </w:rPr>
        <w:tab/>
        <w:t>generally in Namibia as a whole.</w:t>
      </w:r>
    </w:p>
    <w:p w14:paraId="1C665268" w14:textId="77777777" w:rsidR="008938F7" w:rsidRPr="00AC2903" w:rsidRDefault="008938F7" w:rsidP="009F7600">
      <w:pPr>
        <w:pStyle w:val="AS-H1a"/>
        <w:pBdr>
          <w:between w:val="single" w:sz="4" w:space="1" w:color="auto"/>
        </w:pBdr>
      </w:pPr>
    </w:p>
    <w:p w14:paraId="1C741249" w14:textId="77777777" w:rsidR="008938F7" w:rsidRPr="00AC2903" w:rsidRDefault="008938F7" w:rsidP="009F7600">
      <w:pPr>
        <w:pStyle w:val="AS-H1a"/>
        <w:pBdr>
          <w:between w:val="single" w:sz="4" w:space="1" w:color="auto"/>
        </w:pBdr>
      </w:pPr>
    </w:p>
    <w:p w14:paraId="2BEE3E55" w14:textId="786884F9" w:rsidR="00DD4CC1" w:rsidRPr="002E3094" w:rsidRDefault="00697804" w:rsidP="00DD4CC1">
      <w:pPr>
        <w:pStyle w:val="AS-H1a"/>
      </w:pPr>
      <w:r>
        <w:t xml:space="preserve">ORDINANCE </w:t>
      </w:r>
    </w:p>
    <w:p w14:paraId="6DDA051D" w14:textId="77777777" w:rsidR="00DD4CC1" w:rsidRDefault="00DD4CC1" w:rsidP="00DD4CC1"/>
    <w:p w14:paraId="60031940" w14:textId="3B4722E1" w:rsidR="00DD4CC1" w:rsidRDefault="00DD4CC1" w:rsidP="00F843C7">
      <w:pPr>
        <w:pStyle w:val="AS-P-Amend"/>
      </w:pPr>
      <w:r>
        <w:t xml:space="preserve">[This </w:t>
      </w:r>
      <w:r w:rsidR="001618B4">
        <w:t>Ordinance has no long title.]</w:t>
      </w:r>
    </w:p>
    <w:p w14:paraId="3311EF66" w14:textId="58E04209" w:rsidR="001618B4" w:rsidRDefault="001618B4" w:rsidP="00F843C7">
      <w:pPr>
        <w:pStyle w:val="AS-P-Amend"/>
      </w:pPr>
    </w:p>
    <w:p w14:paraId="2634A75D" w14:textId="236F912B" w:rsidR="001618B4" w:rsidRPr="005B23AF" w:rsidRDefault="001618B4" w:rsidP="001618B4">
      <w:pPr>
        <w:pStyle w:val="AS-P0"/>
        <w:jc w:val="center"/>
        <w:rPr>
          <w:b/>
          <w:i/>
        </w:rPr>
      </w:pPr>
      <w:r w:rsidRPr="00AF38CE">
        <w:rPr>
          <w:i/>
        </w:rPr>
        <w:t>(</w:t>
      </w:r>
      <w:r w:rsidRPr="001618B4">
        <w:rPr>
          <w:i/>
        </w:rPr>
        <w:t>Assented to 27 July 1903</w:t>
      </w:r>
      <w:r w:rsidRPr="00AF38CE">
        <w:rPr>
          <w:i/>
        </w:rPr>
        <w:t>)</w:t>
      </w:r>
    </w:p>
    <w:p w14:paraId="1EA3BB32" w14:textId="77777777" w:rsidR="00DD4CC1" w:rsidRPr="00AC2903" w:rsidRDefault="00DD4CC1" w:rsidP="00DD4CC1">
      <w:pPr>
        <w:pStyle w:val="AS-H1a"/>
        <w:pBdr>
          <w:between w:val="single" w:sz="4" w:space="1" w:color="auto"/>
        </w:pBdr>
      </w:pPr>
    </w:p>
    <w:p w14:paraId="0A5131BA" w14:textId="77777777" w:rsidR="00DD4CC1" w:rsidRPr="00AC2903" w:rsidRDefault="00DD4CC1" w:rsidP="00DD4CC1">
      <w:pPr>
        <w:pStyle w:val="AS-H1a"/>
        <w:pBdr>
          <w:between w:val="single" w:sz="4" w:space="1" w:color="auto"/>
        </w:pBdr>
      </w:pPr>
    </w:p>
    <w:p w14:paraId="67ED67C3" w14:textId="77777777" w:rsidR="00DD4CC1" w:rsidRPr="008020F2" w:rsidRDefault="00DD4CC1" w:rsidP="00DD4CC1">
      <w:pPr>
        <w:pStyle w:val="AS-H2"/>
        <w:rPr>
          <w:color w:val="00B050"/>
        </w:rPr>
      </w:pPr>
      <w:r w:rsidRPr="008020F2">
        <w:rPr>
          <w:color w:val="00B050"/>
        </w:rPr>
        <w:t>ARRANGEMENT OF SECTIONS</w:t>
      </w:r>
    </w:p>
    <w:p w14:paraId="19B290B7" w14:textId="04A194EA" w:rsidR="00DD4CC1" w:rsidRDefault="00DD4CC1" w:rsidP="00DD4CC1">
      <w:pPr>
        <w:pStyle w:val="AS-P0"/>
        <w:rPr>
          <w:color w:val="00B050"/>
        </w:rPr>
      </w:pPr>
    </w:p>
    <w:p w14:paraId="45DA7800" w14:textId="71546374" w:rsidR="001618B4" w:rsidRPr="00327AE1" w:rsidRDefault="001618B4" w:rsidP="00DD4CC1">
      <w:pPr>
        <w:pStyle w:val="AS-P0"/>
        <w:rPr>
          <w:color w:val="00B050"/>
        </w:rPr>
      </w:pPr>
      <w:r w:rsidRPr="00327AE1">
        <w:rPr>
          <w:color w:val="00B050"/>
        </w:rPr>
        <w:t>1.</w:t>
      </w:r>
      <w:r w:rsidRPr="00327AE1">
        <w:rPr>
          <w:color w:val="00B050"/>
        </w:rPr>
        <w:tab/>
      </w:r>
      <w:r w:rsidR="00A06197" w:rsidRPr="00327AE1">
        <w:rPr>
          <w:rStyle w:val="AS-P-AmendChar"/>
        </w:rPr>
        <w:t>[deleted]</w:t>
      </w:r>
      <w:r w:rsidR="00A06197" w:rsidRPr="00327AE1">
        <w:rPr>
          <w:color w:val="00B050"/>
        </w:rPr>
        <w:t xml:space="preserve"> </w:t>
      </w:r>
    </w:p>
    <w:p w14:paraId="4FEE8AC1" w14:textId="71D0DB50" w:rsidR="001618B4" w:rsidRPr="00327AE1" w:rsidRDefault="001618B4" w:rsidP="00DD4CC1">
      <w:pPr>
        <w:pStyle w:val="AS-P0"/>
        <w:rPr>
          <w:color w:val="00B050"/>
        </w:rPr>
      </w:pPr>
      <w:r w:rsidRPr="00327AE1">
        <w:rPr>
          <w:color w:val="00B050"/>
        </w:rPr>
        <w:t>2.</w:t>
      </w:r>
      <w:r w:rsidRPr="00327AE1">
        <w:rPr>
          <w:color w:val="00B050"/>
        </w:rPr>
        <w:tab/>
      </w:r>
      <w:r w:rsidR="00A06197" w:rsidRPr="00327AE1">
        <w:rPr>
          <w:rStyle w:val="AS-P-AmendChar"/>
        </w:rPr>
        <w:t>[deleted]</w:t>
      </w:r>
    </w:p>
    <w:p w14:paraId="747A8452" w14:textId="5B2814BD" w:rsidR="00A06197" w:rsidRPr="00327AE1" w:rsidRDefault="00A06197" w:rsidP="00DD4CC1">
      <w:pPr>
        <w:pStyle w:val="AS-P0"/>
        <w:rPr>
          <w:rStyle w:val="AS-P-AmendChar"/>
        </w:rPr>
      </w:pPr>
      <w:r w:rsidRPr="00327AE1">
        <w:rPr>
          <w:color w:val="00B050"/>
        </w:rPr>
        <w:t>3.</w:t>
      </w:r>
      <w:r w:rsidRPr="00327AE1">
        <w:rPr>
          <w:color w:val="00B050"/>
        </w:rPr>
        <w:tab/>
      </w:r>
      <w:r w:rsidRPr="00327AE1">
        <w:rPr>
          <w:rStyle w:val="AS-P-AmendChar"/>
        </w:rPr>
        <w:t>[deleted]</w:t>
      </w:r>
    </w:p>
    <w:p w14:paraId="0B2802DC" w14:textId="07081F20" w:rsidR="00697804" w:rsidRPr="008861FE" w:rsidRDefault="00327AE1" w:rsidP="00697804">
      <w:pPr>
        <w:pStyle w:val="AS-P0"/>
        <w:rPr>
          <w:rFonts w:eastAsia="HiddenHorzOCR"/>
          <w:color w:val="00B050"/>
        </w:rPr>
      </w:pPr>
      <w:r w:rsidRPr="00327AE1">
        <w:rPr>
          <w:rFonts w:eastAsia="HiddenHorzOCR"/>
          <w:color w:val="00B050"/>
        </w:rPr>
        <w:t>4.</w:t>
      </w:r>
      <w:r w:rsidR="00DB7171">
        <w:rPr>
          <w:rFonts w:eastAsia="HiddenHorzOCR"/>
          <w:color w:val="00B050"/>
        </w:rPr>
        <w:tab/>
      </w:r>
      <w:r w:rsidR="00DB7171" w:rsidRPr="008861FE">
        <w:rPr>
          <w:rFonts w:eastAsia="HiddenHorzOCR"/>
          <w:color w:val="00B050"/>
        </w:rPr>
        <w:t>Consultation by Administrator</w:t>
      </w:r>
      <w:r w:rsidR="008861FE">
        <w:rPr>
          <w:rFonts w:eastAsia="HiddenHorzOCR"/>
          <w:color w:val="00B050"/>
        </w:rPr>
        <w:t>.</w:t>
      </w:r>
    </w:p>
    <w:p w14:paraId="7BAFDF6C" w14:textId="292CE786" w:rsidR="00327AE1" w:rsidRPr="008861FE" w:rsidRDefault="00327AE1" w:rsidP="00697804">
      <w:pPr>
        <w:pStyle w:val="AS-P0"/>
        <w:rPr>
          <w:rFonts w:eastAsia="HiddenHorzOCR"/>
          <w:color w:val="00B050"/>
        </w:rPr>
      </w:pPr>
      <w:r w:rsidRPr="008861FE">
        <w:rPr>
          <w:rFonts w:eastAsia="HiddenHorzOCR"/>
          <w:color w:val="00B050"/>
        </w:rPr>
        <w:t>5.</w:t>
      </w:r>
      <w:r w:rsidR="00DB7171" w:rsidRPr="008861FE">
        <w:rPr>
          <w:rFonts w:eastAsia="HiddenHorzOCR"/>
          <w:color w:val="00B050"/>
        </w:rPr>
        <w:tab/>
        <w:t>Crown Lands may be disposed of according to provisions of this Ordinance</w:t>
      </w:r>
      <w:r w:rsidR="008861FE">
        <w:rPr>
          <w:rFonts w:eastAsia="HiddenHorzOCR"/>
          <w:color w:val="00B050"/>
        </w:rPr>
        <w:t>.</w:t>
      </w:r>
    </w:p>
    <w:p w14:paraId="209EE483" w14:textId="3818A11B" w:rsidR="00327AE1" w:rsidRPr="008861FE" w:rsidRDefault="00327AE1" w:rsidP="00697804">
      <w:pPr>
        <w:pStyle w:val="AS-P0"/>
        <w:rPr>
          <w:rFonts w:eastAsia="HiddenHorzOCR"/>
          <w:color w:val="00B050"/>
        </w:rPr>
      </w:pPr>
      <w:r w:rsidRPr="008861FE">
        <w:rPr>
          <w:rFonts w:eastAsia="HiddenHorzOCR"/>
          <w:color w:val="00B050"/>
        </w:rPr>
        <w:t>6.</w:t>
      </w:r>
      <w:r w:rsidR="00DB7171" w:rsidRPr="008861FE">
        <w:rPr>
          <w:rFonts w:eastAsia="HiddenHorzOCR"/>
          <w:color w:val="00B050"/>
        </w:rPr>
        <w:tab/>
      </w:r>
      <w:r w:rsidR="00DB7171" w:rsidRPr="008861FE">
        <w:rPr>
          <w:color w:val="00B050"/>
        </w:rPr>
        <w:t>Land may be exchanged</w:t>
      </w:r>
      <w:r w:rsidR="008861FE">
        <w:rPr>
          <w:color w:val="00B050"/>
        </w:rPr>
        <w:t>.</w:t>
      </w:r>
    </w:p>
    <w:p w14:paraId="20EEE370" w14:textId="58B02804" w:rsidR="00327AE1" w:rsidRPr="008861FE" w:rsidRDefault="00327AE1" w:rsidP="00697804">
      <w:pPr>
        <w:pStyle w:val="AS-P0"/>
        <w:rPr>
          <w:rFonts w:eastAsia="HiddenHorzOCR"/>
          <w:color w:val="00B050"/>
        </w:rPr>
      </w:pPr>
      <w:r w:rsidRPr="008861FE">
        <w:rPr>
          <w:rFonts w:eastAsia="HiddenHorzOCR"/>
          <w:color w:val="00B050"/>
        </w:rPr>
        <w:t>7.</w:t>
      </w:r>
      <w:r w:rsidR="00DB7171" w:rsidRPr="008861FE">
        <w:rPr>
          <w:rFonts w:eastAsia="HiddenHorzOCR"/>
          <w:color w:val="00B050"/>
        </w:rPr>
        <w:tab/>
        <w:t>Reservations</w:t>
      </w:r>
      <w:r w:rsidR="008861FE">
        <w:rPr>
          <w:rFonts w:eastAsia="HiddenHorzOCR"/>
          <w:color w:val="00B050"/>
        </w:rPr>
        <w:t>.</w:t>
      </w:r>
    </w:p>
    <w:p w14:paraId="491AF853" w14:textId="4F3701E4" w:rsidR="00327AE1" w:rsidRPr="008861FE" w:rsidRDefault="00327AE1" w:rsidP="00697804">
      <w:pPr>
        <w:pStyle w:val="AS-P0"/>
        <w:rPr>
          <w:rFonts w:eastAsia="HiddenHorzOCR"/>
          <w:color w:val="00B050"/>
        </w:rPr>
      </w:pPr>
      <w:r w:rsidRPr="008861FE">
        <w:rPr>
          <w:rFonts w:eastAsia="HiddenHorzOCR"/>
          <w:color w:val="00B050"/>
        </w:rPr>
        <w:t>8.</w:t>
      </w:r>
      <w:r w:rsidR="00DB7171" w:rsidRPr="008861FE">
        <w:rPr>
          <w:rFonts w:eastAsia="HiddenHorzOCR"/>
          <w:color w:val="00B050"/>
        </w:rPr>
        <w:tab/>
      </w:r>
      <w:r w:rsidR="00DB7171" w:rsidRPr="008861FE">
        <w:rPr>
          <w:color w:val="00B050"/>
        </w:rPr>
        <w:t>Signature and date of grants and leases</w:t>
      </w:r>
      <w:r w:rsidR="008861FE">
        <w:rPr>
          <w:color w:val="00B050"/>
        </w:rPr>
        <w:t>.</w:t>
      </w:r>
    </w:p>
    <w:p w14:paraId="2CBF0B87" w14:textId="5FD40C88" w:rsidR="00327AE1" w:rsidRPr="008861FE" w:rsidRDefault="00327AE1" w:rsidP="00697804">
      <w:pPr>
        <w:pStyle w:val="AS-P0"/>
        <w:rPr>
          <w:rFonts w:eastAsia="HiddenHorzOCR"/>
          <w:color w:val="00B050"/>
        </w:rPr>
      </w:pPr>
      <w:r w:rsidRPr="008861FE">
        <w:rPr>
          <w:rFonts w:eastAsia="HiddenHorzOCR"/>
          <w:color w:val="00B050"/>
        </w:rPr>
        <w:t>9.</w:t>
      </w:r>
      <w:r w:rsidR="00DB7171" w:rsidRPr="008861FE">
        <w:rPr>
          <w:rFonts w:eastAsia="HiddenHorzOCR"/>
          <w:color w:val="00B050"/>
        </w:rPr>
        <w:tab/>
      </w:r>
      <w:r w:rsidR="00DB7171" w:rsidRPr="008861FE">
        <w:rPr>
          <w:color w:val="00B050"/>
        </w:rPr>
        <w:t>Registrar of Deeds to keep special registers</w:t>
      </w:r>
      <w:r w:rsidR="008861FE">
        <w:rPr>
          <w:color w:val="00B050"/>
        </w:rPr>
        <w:t>.</w:t>
      </w:r>
    </w:p>
    <w:p w14:paraId="63E65333" w14:textId="41ACE80C" w:rsidR="00327AE1" w:rsidRPr="008861FE" w:rsidRDefault="00327AE1" w:rsidP="00DB7171">
      <w:pPr>
        <w:pStyle w:val="AS-P0"/>
        <w:ind w:left="567" w:hanging="567"/>
        <w:rPr>
          <w:rFonts w:eastAsia="HiddenHorzOCR"/>
          <w:color w:val="00B050"/>
        </w:rPr>
      </w:pPr>
      <w:r w:rsidRPr="008861FE">
        <w:rPr>
          <w:rFonts w:eastAsia="HiddenHorzOCR"/>
          <w:color w:val="00B050"/>
        </w:rPr>
        <w:t>10.</w:t>
      </w:r>
      <w:r w:rsidR="00DB7171" w:rsidRPr="008861FE">
        <w:rPr>
          <w:rFonts w:eastAsia="HiddenHorzOCR"/>
          <w:color w:val="00B050"/>
        </w:rPr>
        <w:tab/>
        <w:t xml:space="preserve">On improper description of boundaries or diagram of land granted or leased </w:t>
      </w:r>
      <w:r w:rsidR="00DB7171" w:rsidRPr="008861FE">
        <w:rPr>
          <w:color w:val="00B050"/>
        </w:rPr>
        <w:t>Administrator</w:t>
      </w:r>
      <w:r w:rsidR="00DB7171" w:rsidRPr="008861FE">
        <w:rPr>
          <w:rFonts w:eastAsia="HiddenHorzOCR"/>
          <w:color w:val="00B050"/>
        </w:rPr>
        <w:t xml:space="preserve"> may recall grant or lease and issue amended grant or lease in lieu thereof</w:t>
      </w:r>
      <w:r w:rsidR="008861FE">
        <w:rPr>
          <w:rFonts w:eastAsia="HiddenHorzOCR"/>
          <w:color w:val="00B050"/>
        </w:rPr>
        <w:t>.</w:t>
      </w:r>
    </w:p>
    <w:p w14:paraId="10860755" w14:textId="6D5C0A14" w:rsidR="00327AE1" w:rsidRPr="008861FE" w:rsidRDefault="00327AE1" w:rsidP="00697804">
      <w:pPr>
        <w:pStyle w:val="AS-P0"/>
        <w:rPr>
          <w:rFonts w:eastAsia="HiddenHorzOCR"/>
          <w:color w:val="00B050"/>
        </w:rPr>
      </w:pPr>
      <w:r w:rsidRPr="008861FE">
        <w:rPr>
          <w:rFonts w:eastAsia="HiddenHorzOCR"/>
          <w:color w:val="00B050"/>
        </w:rPr>
        <w:t>11.</w:t>
      </w:r>
      <w:r w:rsidR="00DB7171" w:rsidRPr="008861FE">
        <w:rPr>
          <w:rFonts w:eastAsia="HiddenHorzOCR"/>
          <w:color w:val="00B050"/>
        </w:rPr>
        <w:tab/>
      </w:r>
      <w:r w:rsidR="00DB7171" w:rsidRPr="008861FE">
        <w:rPr>
          <w:color w:val="00B050"/>
        </w:rPr>
        <w:t>Administrator</w:t>
      </w:r>
      <w:r w:rsidR="00DB7171" w:rsidRPr="008861FE">
        <w:rPr>
          <w:rFonts w:eastAsia="HiddenHorzOCR"/>
          <w:color w:val="00B050"/>
        </w:rPr>
        <w:t xml:space="preserve"> may insert special clauses and grant limited right to timber</w:t>
      </w:r>
      <w:r w:rsidR="008861FE">
        <w:rPr>
          <w:rFonts w:eastAsia="HiddenHorzOCR"/>
          <w:color w:val="00B050"/>
        </w:rPr>
        <w:t>.</w:t>
      </w:r>
    </w:p>
    <w:p w14:paraId="73C28FD0" w14:textId="38C0E1EB" w:rsidR="00327AE1" w:rsidRPr="008861FE" w:rsidRDefault="00327AE1" w:rsidP="00697804">
      <w:pPr>
        <w:pStyle w:val="AS-P0"/>
        <w:rPr>
          <w:rFonts w:eastAsia="HiddenHorzOCR"/>
          <w:color w:val="00B050"/>
        </w:rPr>
      </w:pPr>
      <w:r w:rsidRPr="008861FE">
        <w:rPr>
          <w:rFonts w:eastAsia="HiddenHorzOCR"/>
          <w:color w:val="00B050"/>
        </w:rPr>
        <w:t>12.</w:t>
      </w:r>
      <w:r w:rsidR="00DB7171" w:rsidRPr="008861FE">
        <w:rPr>
          <w:rFonts w:eastAsia="HiddenHorzOCR"/>
          <w:color w:val="00B050"/>
        </w:rPr>
        <w:tab/>
      </w:r>
      <w:r w:rsidR="00DB7171" w:rsidRPr="008861FE">
        <w:rPr>
          <w:color w:val="00B050"/>
        </w:rPr>
        <w:t>Administrator</w:t>
      </w:r>
      <w:r w:rsidR="00DB7171" w:rsidRPr="008861FE">
        <w:rPr>
          <w:noProof w:val="0"/>
          <w:color w:val="00B050"/>
        </w:rPr>
        <w:t xml:space="preserve"> may make reserves</w:t>
      </w:r>
      <w:r w:rsidR="008861FE">
        <w:rPr>
          <w:noProof w:val="0"/>
          <w:color w:val="00B050"/>
        </w:rPr>
        <w:t>.</w:t>
      </w:r>
    </w:p>
    <w:p w14:paraId="709962F7" w14:textId="4F84648E" w:rsidR="00327AE1" w:rsidRPr="008861FE" w:rsidRDefault="00327AE1" w:rsidP="00697804">
      <w:pPr>
        <w:pStyle w:val="AS-P0"/>
        <w:rPr>
          <w:rFonts w:eastAsia="HiddenHorzOCR"/>
          <w:color w:val="00B050"/>
        </w:rPr>
      </w:pPr>
      <w:r w:rsidRPr="008861FE">
        <w:rPr>
          <w:rFonts w:eastAsia="HiddenHorzOCR"/>
          <w:color w:val="00B050"/>
        </w:rPr>
        <w:t>13.</w:t>
      </w:r>
      <w:r w:rsidR="00DB7171" w:rsidRPr="008861FE">
        <w:rPr>
          <w:rFonts w:eastAsia="HiddenHorzOCR"/>
          <w:color w:val="00B050"/>
        </w:rPr>
        <w:tab/>
      </w:r>
      <w:r w:rsidR="00DB7171" w:rsidRPr="008861FE">
        <w:rPr>
          <w:color w:val="00B050"/>
        </w:rPr>
        <w:t xml:space="preserve">Reserves to be notified in the </w:t>
      </w:r>
      <w:r w:rsidR="00DB7171" w:rsidRPr="008861FE">
        <w:rPr>
          <w:i/>
          <w:color w:val="00B050"/>
        </w:rPr>
        <w:t>Gazette</w:t>
      </w:r>
      <w:r w:rsidR="008861FE" w:rsidRPr="008861FE">
        <w:rPr>
          <w:color w:val="00B050"/>
        </w:rPr>
        <w:t>.</w:t>
      </w:r>
    </w:p>
    <w:p w14:paraId="4B64F90C" w14:textId="3CE78F1A" w:rsidR="00327AE1" w:rsidRPr="008861FE" w:rsidRDefault="00327AE1" w:rsidP="00697804">
      <w:pPr>
        <w:pStyle w:val="AS-P0"/>
        <w:rPr>
          <w:rFonts w:eastAsia="HiddenHorzOCR"/>
          <w:color w:val="00B050"/>
        </w:rPr>
      </w:pPr>
      <w:r w:rsidRPr="008861FE">
        <w:rPr>
          <w:rFonts w:eastAsia="HiddenHorzOCR"/>
          <w:color w:val="00B050"/>
        </w:rPr>
        <w:t>14.</w:t>
      </w:r>
      <w:r w:rsidR="00DB7171" w:rsidRPr="008861FE">
        <w:rPr>
          <w:rFonts w:eastAsia="HiddenHorzOCR"/>
          <w:color w:val="00B050"/>
        </w:rPr>
        <w:tab/>
      </w:r>
      <w:r w:rsidR="00DB7171" w:rsidRPr="008861FE">
        <w:rPr>
          <w:color w:val="00B050"/>
        </w:rPr>
        <w:t>Governor-General may change purpose of any reserve</w:t>
      </w:r>
      <w:r w:rsidR="008861FE">
        <w:rPr>
          <w:color w:val="00B050"/>
        </w:rPr>
        <w:t>.</w:t>
      </w:r>
    </w:p>
    <w:p w14:paraId="1146434E" w14:textId="6E7B0C9A" w:rsidR="00327AE1" w:rsidRPr="008861FE" w:rsidRDefault="00327AE1" w:rsidP="00697804">
      <w:pPr>
        <w:pStyle w:val="AS-P0"/>
        <w:rPr>
          <w:rFonts w:eastAsia="HiddenHorzOCR"/>
          <w:color w:val="00B050"/>
        </w:rPr>
      </w:pPr>
      <w:r w:rsidRPr="008861FE">
        <w:rPr>
          <w:rFonts w:eastAsia="HiddenHorzOCR"/>
          <w:color w:val="00B050"/>
        </w:rPr>
        <w:t>15,</w:t>
      </w:r>
      <w:r w:rsidR="00DB7171" w:rsidRPr="008861FE">
        <w:rPr>
          <w:rFonts w:eastAsia="HiddenHorzOCR"/>
          <w:color w:val="00B050"/>
        </w:rPr>
        <w:tab/>
        <w:t>Reserves may be placed under Board of Management</w:t>
      </w:r>
      <w:r w:rsidR="008861FE">
        <w:rPr>
          <w:rFonts w:eastAsia="HiddenHorzOCR"/>
          <w:color w:val="00B050"/>
        </w:rPr>
        <w:t>.</w:t>
      </w:r>
      <w:r w:rsidR="00DB7171" w:rsidRPr="008861FE">
        <w:rPr>
          <w:rFonts w:eastAsia="HiddenHorzOCR"/>
          <w:color w:val="00B050"/>
        </w:rPr>
        <w:t xml:space="preserve"> Board may make bye-laws</w:t>
      </w:r>
      <w:r w:rsidR="008861FE">
        <w:rPr>
          <w:rFonts w:eastAsia="HiddenHorzOCR"/>
          <w:color w:val="00B050"/>
        </w:rPr>
        <w:t>.</w:t>
      </w:r>
    </w:p>
    <w:p w14:paraId="4824EA87" w14:textId="29A498D4" w:rsidR="00327AE1" w:rsidRPr="008861FE" w:rsidRDefault="00327AE1" w:rsidP="00697804">
      <w:pPr>
        <w:pStyle w:val="AS-P0"/>
        <w:rPr>
          <w:rFonts w:eastAsia="HiddenHorzOCR"/>
          <w:color w:val="00B050"/>
        </w:rPr>
      </w:pPr>
      <w:r w:rsidRPr="008861FE">
        <w:rPr>
          <w:rFonts w:eastAsia="HiddenHorzOCR"/>
          <w:color w:val="00B050"/>
        </w:rPr>
        <w:t>16.</w:t>
      </w:r>
      <w:r w:rsidR="008861FE" w:rsidRPr="008861FE">
        <w:rPr>
          <w:rFonts w:eastAsia="HiddenHorzOCR"/>
          <w:color w:val="00B050"/>
        </w:rPr>
        <w:tab/>
      </w:r>
      <w:r w:rsidR="008861FE" w:rsidRPr="008861FE">
        <w:rPr>
          <w:color w:val="00B050"/>
        </w:rPr>
        <w:t>Reserves to be marked on the maps of this Colony</w:t>
      </w:r>
      <w:r w:rsidR="008861FE">
        <w:rPr>
          <w:color w:val="00B050"/>
        </w:rPr>
        <w:t>.</w:t>
      </w:r>
    </w:p>
    <w:p w14:paraId="3FC45F76" w14:textId="04F4502B" w:rsidR="00327AE1" w:rsidRPr="008861FE" w:rsidRDefault="00327AE1" w:rsidP="00697804">
      <w:pPr>
        <w:pStyle w:val="AS-P0"/>
        <w:rPr>
          <w:rFonts w:eastAsia="HiddenHorzOCR"/>
          <w:color w:val="00B050"/>
        </w:rPr>
      </w:pPr>
      <w:r w:rsidRPr="008861FE">
        <w:rPr>
          <w:rFonts w:eastAsia="HiddenHorzOCR"/>
          <w:color w:val="00B050"/>
        </w:rPr>
        <w:t>17.</w:t>
      </w:r>
      <w:r w:rsidRPr="008861FE">
        <w:rPr>
          <w:color w:val="00B050"/>
        </w:rPr>
        <w:t xml:space="preserve"> </w:t>
      </w:r>
      <w:r w:rsidRPr="008861FE">
        <w:rPr>
          <w:color w:val="00B050"/>
        </w:rPr>
        <w:tab/>
      </w:r>
      <w:r w:rsidR="008861FE" w:rsidRPr="008861FE">
        <w:rPr>
          <w:color w:val="00B050"/>
        </w:rPr>
        <w:t>Delegation of powers</w:t>
      </w:r>
      <w:r w:rsidR="008861FE">
        <w:rPr>
          <w:color w:val="00B050"/>
        </w:rPr>
        <w:t>.</w:t>
      </w:r>
    </w:p>
    <w:p w14:paraId="5E2F707D" w14:textId="77777777" w:rsidR="008861FE" w:rsidRPr="008861FE" w:rsidRDefault="00327AE1" w:rsidP="008861FE">
      <w:pPr>
        <w:pStyle w:val="AS-P0"/>
        <w:rPr>
          <w:color w:val="00B050"/>
        </w:rPr>
      </w:pPr>
      <w:r w:rsidRPr="008861FE">
        <w:rPr>
          <w:rFonts w:eastAsia="HiddenHorzOCR"/>
          <w:color w:val="00B050"/>
        </w:rPr>
        <w:t>18.</w:t>
      </w:r>
      <w:r w:rsidR="008861FE" w:rsidRPr="008861FE">
        <w:rPr>
          <w:rFonts w:eastAsia="HiddenHorzOCR"/>
          <w:color w:val="00B050"/>
        </w:rPr>
        <w:tab/>
      </w:r>
      <w:r w:rsidR="008861FE" w:rsidRPr="008861FE">
        <w:rPr>
          <w:color w:val="00B050"/>
        </w:rPr>
        <w:t>Regulations.</w:t>
      </w:r>
    </w:p>
    <w:p w14:paraId="2263955F" w14:textId="6A74074F" w:rsidR="008C4D4A" w:rsidRDefault="008C4D4A" w:rsidP="00697804">
      <w:pPr>
        <w:pStyle w:val="AS-P0"/>
        <w:rPr>
          <w:rFonts w:eastAsia="HiddenHorzOCR"/>
          <w:color w:val="00B050"/>
        </w:rPr>
      </w:pPr>
      <w:r>
        <w:rPr>
          <w:rFonts w:eastAsia="HiddenHorzOCR"/>
          <w:color w:val="00B050"/>
        </w:rPr>
        <w:t>19.</w:t>
      </w:r>
      <w:r>
        <w:rPr>
          <w:rFonts w:eastAsia="HiddenHorzOCR"/>
          <w:color w:val="00B050"/>
        </w:rPr>
        <w:tab/>
        <w:t>Title</w:t>
      </w:r>
      <w:r w:rsidR="008861FE">
        <w:rPr>
          <w:rFonts w:eastAsia="HiddenHorzOCR"/>
          <w:color w:val="00B050"/>
        </w:rPr>
        <w:t>.</w:t>
      </w:r>
    </w:p>
    <w:p w14:paraId="71E69ABB" w14:textId="20875661" w:rsidR="008C4D4A" w:rsidRPr="00327AE1" w:rsidRDefault="001610B7" w:rsidP="008C4D4A">
      <w:pPr>
        <w:pStyle w:val="AS-P0"/>
        <w:rPr>
          <w:rFonts w:eastAsia="HiddenHorzOCR"/>
          <w:color w:val="00B050"/>
        </w:rPr>
      </w:pPr>
      <w:r>
        <w:rPr>
          <w:rFonts w:eastAsia="HiddenHorzOCR"/>
          <w:color w:val="00B050"/>
        </w:rPr>
        <w:t xml:space="preserve">Schedule </w:t>
      </w:r>
      <w:r w:rsidR="008C4D4A" w:rsidRPr="00327AE1">
        <w:rPr>
          <w:rStyle w:val="AS-P-AmendChar"/>
        </w:rPr>
        <w:t>[deleted]</w:t>
      </w:r>
    </w:p>
    <w:p w14:paraId="1722179B" w14:textId="7E7051A2" w:rsidR="001610B7" w:rsidRDefault="001610B7" w:rsidP="00697804">
      <w:pPr>
        <w:pStyle w:val="AS-P0"/>
        <w:rPr>
          <w:rFonts w:eastAsia="HiddenHorzOCR"/>
          <w:color w:val="00B050"/>
        </w:rPr>
      </w:pPr>
    </w:p>
    <w:p w14:paraId="35F8AE23" w14:textId="19D567E2" w:rsidR="008861FE" w:rsidRDefault="008861FE" w:rsidP="00697804">
      <w:pPr>
        <w:pStyle w:val="AS-P0"/>
        <w:rPr>
          <w:rFonts w:eastAsia="HiddenHorzOCR"/>
          <w:color w:val="00B050"/>
        </w:rPr>
      </w:pPr>
      <w:r>
        <w:rPr>
          <w:rFonts w:eastAsia="HiddenHorzOCR"/>
          <w:color w:val="00B050"/>
        </w:rPr>
        <w:t>2.</w:t>
      </w:r>
      <w:r>
        <w:rPr>
          <w:rFonts w:eastAsia="HiddenHorzOCR"/>
          <w:color w:val="00B050"/>
        </w:rPr>
        <w:tab/>
      </w:r>
      <w:r w:rsidRPr="008C4D4A">
        <w:rPr>
          <w:color w:val="00B050"/>
        </w:rPr>
        <w:t>Penalty for trespassing on and refusing to depart from Crown land</w:t>
      </w:r>
    </w:p>
    <w:p w14:paraId="0058226A" w14:textId="45005C9D" w:rsidR="008C4D4A" w:rsidRPr="008C4D4A" w:rsidRDefault="008C4D4A" w:rsidP="008C4D4A">
      <w:pPr>
        <w:pStyle w:val="AS-P-Amend"/>
      </w:pPr>
      <w:r w:rsidRPr="008C4D4A">
        <w:rPr>
          <w:rFonts w:eastAsia="HiddenHorzOCR"/>
        </w:rPr>
        <w:t>[A</w:t>
      </w:r>
      <w:r w:rsidR="001610B7" w:rsidRPr="008C4D4A">
        <w:rPr>
          <w:rFonts w:eastAsia="HiddenHorzOCR"/>
        </w:rPr>
        <w:t xml:space="preserve">dditional provision </w:t>
      </w:r>
      <w:r w:rsidRPr="008C4D4A">
        <w:t>contained in section 2 of the Crown Land Disposal Amendment Ordinance 13 of 1906 (Transvaal)</w:t>
      </w:r>
      <w:r w:rsidRPr="008C4D4A">
        <w:rPr>
          <w:rFonts w:eastAsia="HiddenHorzOCR"/>
        </w:rPr>
        <w:t xml:space="preserve">, which is to be </w:t>
      </w:r>
      <w:r w:rsidRPr="008C4D4A">
        <w:t>“read as one with the Crown Land Disposal Ordinance 1903.”]</w:t>
      </w:r>
    </w:p>
    <w:p w14:paraId="6F7A56A8" w14:textId="77777777" w:rsidR="008861FE" w:rsidRDefault="008861FE" w:rsidP="00697804">
      <w:pPr>
        <w:pStyle w:val="AS-P0"/>
        <w:rPr>
          <w:rFonts w:eastAsia="HiddenHorzOCR"/>
        </w:rPr>
      </w:pPr>
    </w:p>
    <w:p w14:paraId="1C334E7B" w14:textId="0907423C" w:rsidR="000C65F8" w:rsidRPr="00A24406" w:rsidRDefault="000C65F8" w:rsidP="000C65F8">
      <w:pPr>
        <w:pStyle w:val="AS-P0"/>
        <w:jc w:val="center"/>
        <w:rPr>
          <w:rFonts w:eastAsia="HiddenHorzOCR"/>
          <w:b/>
          <w:bCs/>
        </w:rPr>
      </w:pPr>
      <w:r>
        <w:rPr>
          <w:rStyle w:val="AS-P-AmendChar"/>
          <w:rFonts w:eastAsia="HiddenHorzOCR"/>
        </w:rPr>
        <w:t>[</w:t>
      </w:r>
      <w:r w:rsidRPr="00A24406">
        <w:rPr>
          <w:rStyle w:val="AS-P-AmendChar"/>
          <w:rFonts w:eastAsia="HiddenHorzOCR"/>
        </w:rPr>
        <w:t xml:space="preserve">There are many places in the text where commas appear to have been omitted from lists. </w:t>
      </w:r>
      <w:r w:rsidR="00572DC6">
        <w:rPr>
          <w:rStyle w:val="AS-P-AmendChar"/>
          <w:rFonts w:eastAsia="HiddenHorzOCR"/>
        </w:rPr>
        <w:br/>
      </w:r>
      <w:r w:rsidRPr="00A24406">
        <w:rPr>
          <w:rStyle w:val="AS-P-AmendChar"/>
          <w:rFonts w:eastAsia="HiddenHorzOCR"/>
        </w:rPr>
        <w:t>The c</w:t>
      </w:r>
      <w:r>
        <w:rPr>
          <w:rStyle w:val="AS-P-AmendChar"/>
          <w:rFonts w:eastAsia="HiddenHorzOCR"/>
        </w:rPr>
        <w:t>o</w:t>
      </w:r>
      <w:r w:rsidRPr="00A24406">
        <w:rPr>
          <w:rStyle w:val="AS-P-AmendChar"/>
          <w:rFonts w:eastAsia="HiddenHorzOCR"/>
        </w:rPr>
        <w:t>mmas may be missing f</w:t>
      </w:r>
      <w:r>
        <w:rPr>
          <w:rStyle w:val="AS-P-AmendChar"/>
          <w:rFonts w:eastAsia="HiddenHorzOCR"/>
        </w:rPr>
        <w:t xml:space="preserve">rom </w:t>
      </w:r>
      <w:r w:rsidRPr="00A24406">
        <w:rPr>
          <w:rStyle w:val="AS-P-AmendChar"/>
          <w:rFonts w:eastAsia="HiddenHorzOCR"/>
        </w:rPr>
        <w:t>the original text or they may have disappeared during the digitalisat</w:t>
      </w:r>
      <w:r>
        <w:rPr>
          <w:rStyle w:val="AS-P-AmendChar"/>
          <w:rFonts w:eastAsia="HiddenHorzOCR"/>
        </w:rPr>
        <w:t>i</w:t>
      </w:r>
      <w:r w:rsidRPr="00A24406">
        <w:rPr>
          <w:rStyle w:val="AS-P-AmendChar"/>
          <w:rFonts w:eastAsia="HiddenHorzOCR"/>
        </w:rPr>
        <w:t>on process.</w:t>
      </w:r>
      <w:r>
        <w:rPr>
          <w:rStyle w:val="AS-P-AmendChar"/>
          <w:rFonts w:eastAsia="HiddenHorzOCR"/>
        </w:rPr>
        <w:t xml:space="preserve"> It may also be that commas were not habitually used to separate lists in legislation during the time period when the laws were enacted.]</w:t>
      </w:r>
    </w:p>
    <w:p w14:paraId="488A4F42" w14:textId="77777777" w:rsidR="000C65F8" w:rsidRDefault="000C65F8" w:rsidP="00697804">
      <w:pPr>
        <w:pStyle w:val="AS-P0"/>
        <w:rPr>
          <w:rFonts w:eastAsia="HiddenHorzOCR"/>
        </w:rPr>
      </w:pPr>
    </w:p>
    <w:p w14:paraId="5B2A5006" w14:textId="77777777" w:rsidR="00697804" w:rsidRDefault="00697804" w:rsidP="00697804">
      <w:pPr>
        <w:pStyle w:val="AS-P0"/>
        <w:rPr>
          <w:rFonts w:eastAsia="HiddenHorzOCR"/>
        </w:rPr>
      </w:pPr>
    </w:p>
    <w:p w14:paraId="13A1FE3F" w14:textId="0EA9B409" w:rsidR="00697804" w:rsidRDefault="00697804" w:rsidP="00697804">
      <w:pPr>
        <w:pStyle w:val="AS-P0"/>
        <w:rPr>
          <w:rFonts w:eastAsia="HiddenHorzOCR"/>
        </w:rPr>
      </w:pPr>
      <w:r w:rsidRPr="00697804">
        <w:rPr>
          <w:rFonts w:eastAsia="HiddenHorzOCR"/>
          <w:b/>
        </w:rPr>
        <w:t>BE IT ENACTED</w:t>
      </w:r>
      <w:r w:rsidRPr="00697804">
        <w:rPr>
          <w:rFonts w:eastAsia="HiddenHorzOCR"/>
        </w:rPr>
        <w:t xml:space="preserve"> by t</w:t>
      </w:r>
      <w:r>
        <w:rPr>
          <w:rFonts w:eastAsia="HiddenHorzOCR"/>
        </w:rPr>
        <w:t>h</w:t>
      </w:r>
      <w:r w:rsidRPr="00697804">
        <w:rPr>
          <w:rFonts w:eastAsia="HiddenHorzOCR"/>
        </w:rPr>
        <w:t>e Lieutenant-Governor o</w:t>
      </w:r>
      <w:r>
        <w:rPr>
          <w:rFonts w:eastAsia="HiddenHorzOCR"/>
        </w:rPr>
        <w:t xml:space="preserve">f </w:t>
      </w:r>
      <w:r w:rsidRPr="00697804">
        <w:rPr>
          <w:rFonts w:eastAsia="HiddenHorzOCR"/>
        </w:rPr>
        <w:t>the Transvaal with the advice and co</w:t>
      </w:r>
      <w:r>
        <w:rPr>
          <w:rFonts w:eastAsia="HiddenHorzOCR"/>
        </w:rPr>
        <w:t>n</w:t>
      </w:r>
      <w:r w:rsidRPr="00697804">
        <w:rPr>
          <w:rFonts w:eastAsia="HiddenHorzOCR"/>
        </w:rPr>
        <w:t>sent of the</w:t>
      </w:r>
      <w:r>
        <w:rPr>
          <w:rFonts w:eastAsia="HiddenHorzOCR"/>
        </w:rPr>
        <w:t xml:space="preserve"> Legislative Co</w:t>
      </w:r>
      <w:r w:rsidRPr="00697804">
        <w:rPr>
          <w:rFonts w:eastAsia="HiddenHorzOCR"/>
        </w:rPr>
        <w:t>uncil thereof a</w:t>
      </w:r>
      <w:r>
        <w:rPr>
          <w:rFonts w:eastAsia="HiddenHorzOCR"/>
        </w:rPr>
        <w:t>s</w:t>
      </w:r>
      <w:r w:rsidRPr="00697804">
        <w:rPr>
          <w:rFonts w:eastAsia="HiddenHorzOCR"/>
        </w:rPr>
        <w:t xml:space="preserve"> follows;</w:t>
      </w:r>
    </w:p>
    <w:p w14:paraId="260252F0" w14:textId="60B5D92F" w:rsidR="00697804" w:rsidRDefault="00697804" w:rsidP="00697804">
      <w:pPr>
        <w:pStyle w:val="AS-P0"/>
        <w:rPr>
          <w:rFonts w:eastAsia="HiddenHorzOCR"/>
        </w:rPr>
      </w:pPr>
    </w:p>
    <w:p w14:paraId="36EFD54C" w14:textId="0C1166C2" w:rsidR="00352B54" w:rsidRDefault="00352B54" w:rsidP="00352B54">
      <w:pPr>
        <w:pStyle w:val="AS-P-Amend"/>
      </w:pPr>
      <w:r>
        <w:t xml:space="preserve">[The </w:t>
      </w:r>
      <w:r w:rsidRPr="00DE1235">
        <w:t>Crown Land Disposal Proclamation 13 of 1920</w:t>
      </w:r>
      <w:r>
        <w:t xml:space="preserve">, as amended </w:t>
      </w:r>
      <w:r w:rsidRPr="00E32707">
        <w:t>SA Proc. 200 of 1950</w:t>
      </w:r>
      <w:r>
        <w:t xml:space="preserve">, </w:t>
      </w:r>
    </w:p>
    <w:p w14:paraId="4FEF60F0" w14:textId="6AED7851" w:rsidR="00352B54" w:rsidRDefault="00352B54" w:rsidP="00352B54">
      <w:pPr>
        <w:pStyle w:val="AS-P-Amend"/>
        <w:rPr>
          <w:rFonts w:eastAsia="HiddenHorzOCR"/>
        </w:rPr>
      </w:pPr>
      <w:r>
        <w:t xml:space="preserve">provides the following </w:t>
      </w:r>
      <w:r w:rsidR="00DF0A99">
        <w:t>gl</w:t>
      </w:r>
      <w:r w:rsidR="008E747D">
        <w:t>o</w:t>
      </w:r>
      <w:r w:rsidR="009C50BD">
        <w:t>bal s</w:t>
      </w:r>
      <w:r w:rsidR="00DF0A99">
        <w:t xml:space="preserve">ubstitutions and </w:t>
      </w:r>
      <w:r>
        <w:t xml:space="preserve">definitions for purposes of the application </w:t>
      </w:r>
      <w:r w:rsidR="00DF0A99">
        <w:br/>
      </w:r>
      <w:r>
        <w:t xml:space="preserve">of the </w:t>
      </w:r>
      <w:r w:rsidR="00DF0A99">
        <w:t xml:space="preserve">Ordinance </w:t>
      </w:r>
      <w:r>
        <w:t>to South West Africa.]</w:t>
      </w:r>
    </w:p>
    <w:p w14:paraId="2D66A44A" w14:textId="77777777" w:rsidR="00352B54" w:rsidRDefault="00352B54" w:rsidP="00352B54">
      <w:pPr>
        <w:pStyle w:val="AS-P1"/>
        <w:rPr>
          <w:rFonts w:eastAsia="HiddenHorzOCR"/>
        </w:rPr>
      </w:pPr>
    </w:p>
    <w:p w14:paraId="55B98133" w14:textId="4200AB43" w:rsidR="00352B54" w:rsidRPr="006C7CBF" w:rsidRDefault="00352B54" w:rsidP="00352B54">
      <w:pPr>
        <w:pStyle w:val="AS-P0"/>
        <w:rPr>
          <w:rFonts w:eastAsia="HiddenHorzOCR"/>
        </w:rPr>
      </w:pPr>
      <w:r>
        <w:rPr>
          <w:rFonts w:eastAsia="HiddenHorzOCR"/>
        </w:rPr>
        <w:t>“</w:t>
      </w:r>
      <w:r w:rsidRPr="00B71063">
        <w:rPr>
          <w:rFonts w:eastAsia="HiddenHorzOCR"/>
        </w:rPr>
        <w:t>Cro</w:t>
      </w:r>
      <w:r>
        <w:rPr>
          <w:rFonts w:eastAsia="HiddenHorzOCR"/>
        </w:rPr>
        <w:t>w</w:t>
      </w:r>
      <w:r w:rsidRPr="00B71063">
        <w:rPr>
          <w:rFonts w:eastAsia="HiddenHorzOCR"/>
        </w:rPr>
        <w:t>n Lands</w:t>
      </w:r>
      <w:r>
        <w:rPr>
          <w:rFonts w:eastAsia="HiddenHorzOCR"/>
        </w:rPr>
        <w:t>”</w:t>
      </w:r>
      <w:r w:rsidRPr="00B71063">
        <w:rPr>
          <w:rFonts w:eastAsia="HiddenHorzOCR"/>
        </w:rPr>
        <w:t xml:space="preserve"> means all unalienated land within</w:t>
      </w:r>
      <w:r>
        <w:rPr>
          <w:rFonts w:eastAsia="HiddenHorzOCR"/>
        </w:rPr>
        <w:t xml:space="preserve"> </w:t>
      </w:r>
      <w:r w:rsidRPr="00B71063">
        <w:rPr>
          <w:rFonts w:eastAsia="HiddenHorzOCR"/>
        </w:rPr>
        <w:t xml:space="preserve">the Protectorate of </w:t>
      </w:r>
      <w:r>
        <w:rPr>
          <w:rFonts w:eastAsia="HiddenHorzOCR"/>
        </w:rPr>
        <w:t>S</w:t>
      </w:r>
      <w:r w:rsidRPr="00B71063">
        <w:rPr>
          <w:rFonts w:eastAsia="HiddenHorzOCR"/>
        </w:rPr>
        <w:t>outh-West Africa however</w:t>
      </w:r>
      <w:r>
        <w:rPr>
          <w:rFonts w:eastAsia="HiddenHorzOCR"/>
        </w:rPr>
        <w:t xml:space="preserve"> </w:t>
      </w:r>
      <w:r w:rsidRPr="00B71063">
        <w:rPr>
          <w:rFonts w:eastAsia="HiddenHorzOCR"/>
        </w:rPr>
        <w:t>acquired, which was lately the property of th</w:t>
      </w:r>
      <w:r>
        <w:rPr>
          <w:rFonts w:eastAsia="HiddenHorzOCR"/>
        </w:rPr>
        <w:t xml:space="preserve">e </w:t>
      </w:r>
      <w:r w:rsidRPr="00B71063">
        <w:rPr>
          <w:rFonts w:eastAsia="HiddenHorzOCR"/>
        </w:rPr>
        <w:t xml:space="preserve">German Government </w:t>
      </w:r>
      <w:r w:rsidR="00C92845">
        <w:t>all u</w:t>
      </w:r>
      <w:r w:rsidR="00C92845" w:rsidRPr="00C92845">
        <w:t>nali</w:t>
      </w:r>
      <w:r w:rsidR="00C92845">
        <w:t xml:space="preserve">enated </w:t>
      </w:r>
      <w:r w:rsidR="00C92845" w:rsidRPr="00C92845">
        <w:t>C</w:t>
      </w:r>
      <w:r w:rsidR="00C92845">
        <w:t>r</w:t>
      </w:r>
      <w:r w:rsidR="00C92845" w:rsidRPr="00C92845">
        <w:t>own Land within</w:t>
      </w:r>
      <w:r w:rsidR="00C92845">
        <w:t xml:space="preserve"> </w:t>
      </w:r>
      <w:r w:rsidR="00C92845" w:rsidRPr="00C92845">
        <w:t>the po</w:t>
      </w:r>
      <w:r w:rsidR="00C92845">
        <w:t>r</w:t>
      </w:r>
      <w:r w:rsidR="00C92845" w:rsidRPr="00C92845">
        <w:t>t and s</w:t>
      </w:r>
      <w:r w:rsidR="00C92845">
        <w:t>e</w:t>
      </w:r>
      <w:r w:rsidR="00C92845" w:rsidRPr="00C92845">
        <w:t>ttleme</w:t>
      </w:r>
      <w:r w:rsidR="00C92845">
        <w:t>n</w:t>
      </w:r>
      <w:r w:rsidR="00C92845" w:rsidRPr="00C92845">
        <w:t>t of Wa</w:t>
      </w:r>
      <w:r w:rsidR="00C92845">
        <w:t>lv</w:t>
      </w:r>
      <w:r w:rsidR="00C92845" w:rsidRPr="00C92845">
        <w:t>is Bay</w:t>
      </w:r>
      <w:r w:rsidR="00C92845" w:rsidRPr="00B71063">
        <w:rPr>
          <w:rFonts w:eastAsia="HiddenHorzOCR"/>
        </w:rPr>
        <w:t xml:space="preserve"> </w:t>
      </w:r>
      <w:r w:rsidRPr="00B71063">
        <w:rPr>
          <w:rFonts w:eastAsia="HiddenHorzOCR"/>
        </w:rPr>
        <w:t>and su</w:t>
      </w:r>
      <w:r>
        <w:rPr>
          <w:rFonts w:eastAsia="HiddenHorzOCR"/>
        </w:rPr>
        <w:t>c</w:t>
      </w:r>
      <w:r w:rsidRPr="00B71063">
        <w:rPr>
          <w:rFonts w:eastAsia="HiddenHorzOCR"/>
        </w:rPr>
        <w:t xml:space="preserve">h further land as </w:t>
      </w:r>
      <w:r>
        <w:rPr>
          <w:rFonts w:eastAsia="HiddenHorzOCR"/>
        </w:rPr>
        <w:t xml:space="preserve">may </w:t>
      </w:r>
      <w:r w:rsidRPr="00B71063">
        <w:rPr>
          <w:rFonts w:eastAsia="HiddenHorzOCR"/>
        </w:rPr>
        <w:t>be acquired by the Government of the Union of</w:t>
      </w:r>
      <w:r>
        <w:rPr>
          <w:rFonts w:eastAsia="HiddenHorzOCR"/>
        </w:rPr>
        <w:t xml:space="preserve"> </w:t>
      </w:r>
      <w:r w:rsidRPr="00B71063">
        <w:rPr>
          <w:rFonts w:eastAsia="HiddenHorzOCR"/>
        </w:rPr>
        <w:t>South Africa within the said Protectorate</w:t>
      </w:r>
      <w:r>
        <w:rPr>
          <w:rFonts w:eastAsia="HiddenHorzOCR"/>
        </w:rPr>
        <w:t xml:space="preserve"> </w:t>
      </w:r>
      <w:r w:rsidRPr="006C7CBF">
        <w:t>or which has been or may be acquired by the Administration within the Territory</w:t>
      </w:r>
      <w:r w:rsidRPr="006C7CBF">
        <w:rPr>
          <w:rFonts w:eastAsia="HiddenHorzOCR"/>
        </w:rPr>
        <w:t>.</w:t>
      </w:r>
    </w:p>
    <w:p w14:paraId="4B44265B" w14:textId="77777777" w:rsidR="00C92845" w:rsidRDefault="00C92845" w:rsidP="00352B54">
      <w:pPr>
        <w:pStyle w:val="AS-P-Amend"/>
        <w:ind w:left="567"/>
        <w:rPr>
          <w:rStyle w:val="AS-P0Char"/>
          <w:rFonts w:ascii="Arial" w:eastAsia="HiddenHorzOCR" w:hAnsi="Arial" w:cs="Arial"/>
        </w:rPr>
      </w:pPr>
    </w:p>
    <w:p w14:paraId="7F93E643" w14:textId="72E510D9" w:rsidR="00352B54" w:rsidRPr="00E32707" w:rsidRDefault="00352B54" w:rsidP="00352B54">
      <w:pPr>
        <w:pStyle w:val="AS-P-Amend"/>
        <w:ind w:left="567"/>
        <w:rPr>
          <w:rStyle w:val="AS-P0Char"/>
          <w:rFonts w:ascii="Arial" w:eastAsia="HiddenHorzOCR" w:hAnsi="Arial" w:cs="Arial"/>
        </w:rPr>
      </w:pPr>
      <w:r w:rsidRPr="00E32707">
        <w:rPr>
          <w:rStyle w:val="AS-P0Char"/>
          <w:rFonts w:ascii="Arial" w:eastAsia="HiddenHorzOCR" w:hAnsi="Arial" w:cs="Arial"/>
        </w:rPr>
        <w:t>[</w:t>
      </w:r>
      <w:r>
        <w:rPr>
          <w:rStyle w:val="AS-P0Char"/>
          <w:rFonts w:ascii="Arial" w:eastAsia="HiddenHorzOCR" w:hAnsi="Arial" w:cs="Arial"/>
        </w:rPr>
        <w:t xml:space="preserve">The </w:t>
      </w:r>
      <w:r w:rsidRPr="00E32707">
        <w:rPr>
          <w:rStyle w:val="AS-P0Char"/>
          <w:rFonts w:ascii="Arial" w:eastAsia="HiddenHorzOCR" w:hAnsi="Arial" w:cs="Arial"/>
        </w:rPr>
        <w:t xml:space="preserve">definition of “Crown Lands” </w:t>
      </w:r>
      <w:r>
        <w:rPr>
          <w:rStyle w:val="AS-P0Char"/>
          <w:rFonts w:ascii="Arial" w:eastAsia="HiddenHorzOCR" w:hAnsi="Arial" w:cs="Arial"/>
        </w:rPr>
        <w:t xml:space="preserve">is </w:t>
      </w:r>
      <w:r w:rsidRPr="00E32707">
        <w:rPr>
          <w:rStyle w:val="AS-P0Char"/>
          <w:rFonts w:ascii="Arial" w:eastAsia="HiddenHorzOCR" w:hAnsi="Arial" w:cs="Arial"/>
        </w:rPr>
        <w:t xml:space="preserve">amended by </w:t>
      </w:r>
      <w:r w:rsidRPr="00E32707">
        <w:t>SA Proc. 200 of 1950</w:t>
      </w:r>
      <w:r w:rsidR="00C92845">
        <w:t xml:space="preserve"> </w:t>
      </w:r>
      <w:r w:rsidR="00C92845">
        <w:br/>
        <w:t>and amended retroactively by Ord. 7 of 1951.</w:t>
      </w:r>
      <w:r w:rsidRPr="00E32707">
        <w:t>]</w:t>
      </w:r>
    </w:p>
    <w:p w14:paraId="67F5A1AE" w14:textId="77777777" w:rsidR="00352B54" w:rsidRDefault="00352B54" w:rsidP="00352B54">
      <w:pPr>
        <w:pStyle w:val="AS-P0"/>
        <w:ind w:left="567"/>
        <w:rPr>
          <w:rFonts w:eastAsia="HiddenHorzOCR"/>
          <w:color w:val="7A7A7A"/>
          <w:sz w:val="19"/>
          <w:szCs w:val="19"/>
        </w:rPr>
      </w:pPr>
    </w:p>
    <w:p w14:paraId="55488E77" w14:textId="77777777" w:rsidR="00352B54" w:rsidRDefault="00352B54" w:rsidP="00352B54">
      <w:pPr>
        <w:pStyle w:val="AS-P0"/>
      </w:pPr>
      <w:r>
        <w:t>“Gazette”</w:t>
      </w:r>
      <w:r w:rsidRPr="00B71063">
        <w:t xml:space="preserve"> means the </w:t>
      </w:r>
      <w:r w:rsidRPr="006C7CBF">
        <w:t>Official Gazette</w:t>
      </w:r>
      <w:r w:rsidRPr="00B71063">
        <w:t xml:space="preserve"> of the said</w:t>
      </w:r>
      <w:r>
        <w:t xml:space="preserve"> </w:t>
      </w:r>
      <w:r w:rsidRPr="00B71063">
        <w:t>Protectorate.</w:t>
      </w:r>
    </w:p>
    <w:p w14:paraId="69B4C2D4" w14:textId="438DF6F6" w:rsidR="00A24406" w:rsidRDefault="00A24406" w:rsidP="00697804">
      <w:pPr>
        <w:pStyle w:val="AS-P0"/>
        <w:rPr>
          <w:rFonts w:eastAsia="HiddenHorzOCR"/>
        </w:rPr>
      </w:pPr>
    </w:p>
    <w:p w14:paraId="0E07D3D2" w14:textId="67BEE56C" w:rsidR="00DF0A99" w:rsidRPr="00DF0A99" w:rsidRDefault="00DF0A99" w:rsidP="00DF0A99">
      <w:pPr>
        <w:pStyle w:val="AS-P0"/>
      </w:pPr>
      <w:r w:rsidRPr="00DF0A99">
        <w:t>“Governor-General” is substituted for “Lieutenant-Governor” wherever the latter term occurs in the Ordinance abovementioned or any amendment thereof and means the officer for the time being administering the Government of the Union of South Africa acting by and with the advice of the Executive Council thereof.</w:t>
      </w:r>
    </w:p>
    <w:p w14:paraId="3848204C" w14:textId="77777777" w:rsidR="00DF0A99" w:rsidRDefault="00DF0A99" w:rsidP="00697804">
      <w:pPr>
        <w:pStyle w:val="AS-P0"/>
        <w:rPr>
          <w:rFonts w:eastAsia="HiddenHorzOCR"/>
        </w:rPr>
      </w:pPr>
    </w:p>
    <w:p w14:paraId="7DC5DB0B" w14:textId="67E8C159" w:rsidR="00DF0A99" w:rsidRPr="00DF0A99" w:rsidRDefault="00DF0A99" w:rsidP="00DF0A99">
      <w:pPr>
        <w:pStyle w:val="AS-P0"/>
      </w:pPr>
      <w:r w:rsidRPr="00DF0A99">
        <w:t>“Land Board” or “Board” means the Land Board appointed by the Governor-General in respect of the Protectorate.</w:t>
      </w:r>
    </w:p>
    <w:p w14:paraId="2A714216" w14:textId="77777777" w:rsidR="00DF0A99" w:rsidRPr="006C7CBF" w:rsidRDefault="00DF0A99" w:rsidP="00DF0A99">
      <w:pPr>
        <w:pStyle w:val="AS-P1"/>
        <w:ind w:left="567"/>
        <w:rPr>
          <w:highlight w:val="yellow"/>
        </w:rPr>
      </w:pPr>
    </w:p>
    <w:p w14:paraId="56012107" w14:textId="043CB087" w:rsidR="00DF0A99" w:rsidRDefault="00DF0A99" w:rsidP="00DF0A99">
      <w:pPr>
        <w:pStyle w:val="AS-P0"/>
      </w:pPr>
      <w:r w:rsidRPr="00DF0A99">
        <w:t>“Minister” is substituted for “Commissioner” wherever the latter term occurs in the Ordinance abovementioned, or any amendment thereto, and means the Minister of Lands of the Union of South Africa or any person lawfully acting in that capacity.</w:t>
      </w:r>
    </w:p>
    <w:p w14:paraId="2954FAD3" w14:textId="155067F7" w:rsidR="00352B54" w:rsidRDefault="00352B54" w:rsidP="00697804">
      <w:pPr>
        <w:pStyle w:val="AS-P0"/>
        <w:rPr>
          <w:rFonts w:eastAsia="HiddenHorzOCR"/>
        </w:rPr>
      </w:pPr>
    </w:p>
    <w:p w14:paraId="7664D284" w14:textId="047C34E4" w:rsidR="000C65F8" w:rsidRDefault="000C65F8" w:rsidP="000C65F8">
      <w:pPr>
        <w:pStyle w:val="AS-P-Amend"/>
      </w:pPr>
      <w:r w:rsidRPr="007854A9">
        <w:t>[Proc</w:t>
      </w:r>
      <w:r>
        <w:t xml:space="preserve">. </w:t>
      </w:r>
      <w:r w:rsidRPr="007854A9">
        <w:t xml:space="preserve">54 of 1920 </w:t>
      </w:r>
      <w:r>
        <w:t xml:space="preserve">directs that </w:t>
      </w:r>
      <w:r w:rsidRPr="007854A9">
        <w:t>the word “Administrator”</w:t>
      </w:r>
      <w:r>
        <w:t xml:space="preserve"> be substituted throughout </w:t>
      </w:r>
      <w:r>
        <w:br/>
      </w:r>
      <w:r w:rsidRPr="007854A9">
        <w:t>for the words “Governor-General” and “Minister”.]</w:t>
      </w:r>
    </w:p>
    <w:p w14:paraId="729B8B06" w14:textId="77777777" w:rsidR="000C65F8" w:rsidRDefault="000C65F8" w:rsidP="00697804">
      <w:pPr>
        <w:pStyle w:val="AS-P0"/>
        <w:rPr>
          <w:rFonts w:eastAsia="HiddenHorzOCR"/>
        </w:rPr>
      </w:pPr>
    </w:p>
    <w:p w14:paraId="08314DB3" w14:textId="77777777" w:rsidR="00352B54" w:rsidRDefault="00352B54" w:rsidP="00697804">
      <w:pPr>
        <w:pStyle w:val="AS-P0"/>
        <w:rPr>
          <w:rFonts w:eastAsia="HiddenHorzOCR"/>
        </w:rPr>
      </w:pPr>
    </w:p>
    <w:p w14:paraId="337B60CD" w14:textId="571376AF" w:rsidR="00697804" w:rsidRDefault="00A06197" w:rsidP="00697804">
      <w:pPr>
        <w:pStyle w:val="AS-P0"/>
        <w:rPr>
          <w:rFonts w:eastAsia="HiddenHorzOCR"/>
          <w:b/>
        </w:rPr>
      </w:pPr>
      <w:r>
        <w:rPr>
          <w:rFonts w:eastAsia="HiddenHorzOCR"/>
          <w:b/>
        </w:rPr>
        <w:t>***</w:t>
      </w:r>
    </w:p>
    <w:p w14:paraId="102D895F" w14:textId="680D79C6" w:rsidR="00697804" w:rsidRPr="001618B4" w:rsidRDefault="00697804" w:rsidP="00697804">
      <w:pPr>
        <w:pStyle w:val="AS-P0"/>
        <w:rPr>
          <w:rFonts w:eastAsia="HiddenHorzOCR"/>
        </w:rPr>
      </w:pPr>
    </w:p>
    <w:p w14:paraId="680596CA" w14:textId="74AE7364" w:rsidR="00697804" w:rsidRDefault="00697804" w:rsidP="001618B4">
      <w:pPr>
        <w:pStyle w:val="AS-P1"/>
        <w:rPr>
          <w:rFonts w:eastAsia="HiddenHorzOCR"/>
        </w:rPr>
      </w:pPr>
      <w:r w:rsidRPr="001618B4">
        <w:rPr>
          <w:rFonts w:eastAsia="HiddenHorzOCR"/>
          <w:b/>
        </w:rPr>
        <w:t>1.</w:t>
      </w:r>
      <w:r w:rsidRPr="001618B4">
        <w:rPr>
          <w:rFonts w:eastAsia="HiddenHorzOCR"/>
        </w:rPr>
        <w:tab/>
      </w:r>
    </w:p>
    <w:p w14:paraId="638DB824" w14:textId="7EA1EF78" w:rsidR="00A06197" w:rsidRDefault="00A06197" w:rsidP="001618B4">
      <w:pPr>
        <w:pStyle w:val="AS-P1"/>
        <w:rPr>
          <w:rFonts w:eastAsia="HiddenHorzOCR"/>
        </w:rPr>
      </w:pPr>
    </w:p>
    <w:p w14:paraId="256CBC11" w14:textId="5AAE75C1" w:rsidR="00A06197" w:rsidRDefault="00A06197" w:rsidP="00A06197">
      <w:pPr>
        <w:pStyle w:val="AS-P-Amend"/>
        <w:rPr>
          <w:rFonts w:eastAsia="HiddenHorzOCR"/>
        </w:rPr>
      </w:pPr>
      <w:r>
        <w:t xml:space="preserve">[Section 1 is deleted by the </w:t>
      </w:r>
      <w:r w:rsidRPr="00DE1235">
        <w:t>Crown Land Disposal Proclamation 13 of 1920</w:t>
      </w:r>
      <w:r>
        <w:t>.]</w:t>
      </w:r>
    </w:p>
    <w:p w14:paraId="0448B4BF" w14:textId="4AC62DA9" w:rsidR="001618B4" w:rsidRDefault="001618B4" w:rsidP="001618B4">
      <w:pPr>
        <w:pStyle w:val="AS-P1"/>
        <w:rPr>
          <w:rFonts w:eastAsia="HiddenHorzOCR"/>
        </w:rPr>
      </w:pPr>
    </w:p>
    <w:p w14:paraId="2FD2906D" w14:textId="77777777" w:rsidR="001618B4" w:rsidRPr="001618B4" w:rsidRDefault="001618B4" w:rsidP="001618B4">
      <w:pPr>
        <w:pStyle w:val="AS-P0"/>
        <w:rPr>
          <w:rFonts w:eastAsia="HiddenHorzOCR"/>
        </w:rPr>
      </w:pPr>
    </w:p>
    <w:p w14:paraId="4897F4BF" w14:textId="087160DF" w:rsidR="00697804" w:rsidRPr="001618B4" w:rsidRDefault="00A06197" w:rsidP="00697804">
      <w:pPr>
        <w:pStyle w:val="AS-P0"/>
        <w:rPr>
          <w:rFonts w:eastAsia="HiddenHorzOCR"/>
          <w:b/>
        </w:rPr>
      </w:pPr>
      <w:r>
        <w:rPr>
          <w:rFonts w:eastAsia="HiddenHorzOCR"/>
          <w:b/>
        </w:rPr>
        <w:t>***</w:t>
      </w:r>
    </w:p>
    <w:p w14:paraId="00A7D006" w14:textId="2AC2A1AF" w:rsidR="00697804" w:rsidRDefault="00697804" w:rsidP="00697804">
      <w:pPr>
        <w:pStyle w:val="AS-P0"/>
        <w:rPr>
          <w:rFonts w:eastAsia="HiddenHorzOCR"/>
        </w:rPr>
      </w:pPr>
    </w:p>
    <w:p w14:paraId="3940B6BA" w14:textId="06AA331B" w:rsidR="00536D67" w:rsidRPr="00536D67" w:rsidRDefault="001618B4" w:rsidP="00A06197">
      <w:pPr>
        <w:pStyle w:val="AS-P1"/>
        <w:rPr>
          <w:rFonts w:eastAsia="HiddenHorzOCR"/>
        </w:rPr>
      </w:pPr>
      <w:r w:rsidRPr="001618B4">
        <w:rPr>
          <w:b/>
        </w:rPr>
        <w:t>2.</w:t>
      </w:r>
      <w:r w:rsidRPr="001618B4">
        <w:rPr>
          <w:b/>
        </w:rPr>
        <w:tab/>
      </w:r>
    </w:p>
    <w:p w14:paraId="3217CA4F" w14:textId="5674B441" w:rsidR="00697804" w:rsidRDefault="00697804" w:rsidP="00697804">
      <w:pPr>
        <w:pStyle w:val="AS-P0"/>
        <w:rPr>
          <w:rFonts w:eastAsia="HiddenHorzOCR"/>
        </w:rPr>
      </w:pPr>
    </w:p>
    <w:p w14:paraId="368F3915" w14:textId="4265EE8E" w:rsidR="00A06197" w:rsidRDefault="00A06197" w:rsidP="00A06197">
      <w:pPr>
        <w:pStyle w:val="AS-P-Amend"/>
        <w:rPr>
          <w:rFonts w:eastAsia="HiddenHorzOCR"/>
        </w:rPr>
      </w:pPr>
      <w:r>
        <w:t xml:space="preserve">[Section 2 is deleted by the </w:t>
      </w:r>
      <w:r w:rsidRPr="00DE1235">
        <w:t>Crown Land Disposal Proclamation 13 of 1920</w:t>
      </w:r>
      <w:r>
        <w:t>.]</w:t>
      </w:r>
    </w:p>
    <w:p w14:paraId="2F8DB538" w14:textId="3D7071E8" w:rsidR="00A06197" w:rsidRDefault="00A06197" w:rsidP="00A06197">
      <w:pPr>
        <w:pStyle w:val="AS-P1"/>
        <w:rPr>
          <w:rFonts w:eastAsia="HiddenHorzOCR"/>
        </w:rPr>
      </w:pPr>
    </w:p>
    <w:p w14:paraId="42E7BBB5" w14:textId="27B958A8" w:rsidR="00536D67" w:rsidRDefault="00A06197" w:rsidP="00536D67">
      <w:pPr>
        <w:pStyle w:val="AS-P0"/>
        <w:rPr>
          <w:b/>
        </w:rPr>
      </w:pPr>
      <w:r>
        <w:rPr>
          <w:b/>
        </w:rPr>
        <w:t>***</w:t>
      </w:r>
    </w:p>
    <w:p w14:paraId="606DAD48" w14:textId="69B7FC1F" w:rsidR="00536D67" w:rsidRDefault="00536D67" w:rsidP="00536D67">
      <w:pPr>
        <w:pStyle w:val="AS-P0"/>
        <w:rPr>
          <w:b/>
        </w:rPr>
      </w:pPr>
    </w:p>
    <w:p w14:paraId="33FD2CD8" w14:textId="4B5820B4" w:rsidR="00536D67" w:rsidRDefault="00536D67" w:rsidP="004A67CC">
      <w:pPr>
        <w:pStyle w:val="AS-P1"/>
      </w:pPr>
      <w:r w:rsidRPr="004A67CC">
        <w:rPr>
          <w:b/>
        </w:rPr>
        <w:t>3.</w:t>
      </w:r>
      <w:r w:rsidR="004A67CC">
        <w:tab/>
      </w:r>
    </w:p>
    <w:p w14:paraId="0EEB7D33" w14:textId="123F9D17" w:rsidR="00A06197" w:rsidRDefault="00A06197" w:rsidP="004A67CC">
      <w:pPr>
        <w:pStyle w:val="AS-P1"/>
      </w:pPr>
    </w:p>
    <w:p w14:paraId="6E2B14C2" w14:textId="036C8A5C" w:rsidR="00A06197" w:rsidRDefault="00A06197" w:rsidP="00A06197">
      <w:pPr>
        <w:pStyle w:val="AS-P-Amend"/>
        <w:rPr>
          <w:rFonts w:eastAsia="HiddenHorzOCR"/>
        </w:rPr>
      </w:pPr>
      <w:r>
        <w:t xml:space="preserve">[Section 3 is deleted by the </w:t>
      </w:r>
      <w:r w:rsidRPr="00DE1235">
        <w:t>Crown Land Disposal Proclamation 13 of 1920</w:t>
      </w:r>
      <w:r>
        <w:t>.]</w:t>
      </w:r>
    </w:p>
    <w:p w14:paraId="07E9D130" w14:textId="63D05BC6" w:rsidR="00536D67" w:rsidRDefault="00536D67" w:rsidP="00536D67">
      <w:pPr>
        <w:pStyle w:val="AS-P0"/>
        <w:rPr>
          <w:rFonts w:eastAsia="HiddenHorzOCR"/>
          <w:b/>
        </w:rPr>
      </w:pPr>
    </w:p>
    <w:p w14:paraId="4B5DA6D3" w14:textId="6C38CFC9" w:rsidR="001B2DAC" w:rsidRDefault="00125E65" w:rsidP="00536D67">
      <w:pPr>
        <w:pStyle w:val="AS-P0"/>
        <w:rPr>
          <w:rFonts w:eastAsia="HiddenHorzOCR"/>
          <w:b/>
        </w:rPr>
      </w:pPr>
      <w:r>
        <w:rPr>
          <w:rFonts w:eastAsia="HiddenHorzOCR"/>
          <w:b/>
        </w:rPr>
        <w:t>Consultation by Administrator</w:t>
      </w:r>
      <w:r w:rsidR="007128A5">
        <w:rPr>
          <w:rFonts w:eastAsia="HiddenHorzOCR"/>
          <w:b/>
        </w:rPr>
        <w:t>.</w:t>
      </w:r>
    </w:p>
    <w:p w14:paraId="286F1C30" w14:textId="6E174083" w:rsidR="001B2DAC" w:rsidRDefault="001B2DAC" w:rsidP="00536D67">
      <w:pPr>
        <w:pStyle w:val="AS-P0"/>
        <w:rPr>
          <w:rFonts w:eastAsia="HiddenHorzOCR"/>
          <w:b/>
        </w:rPr>
      </w:pPr>
    </w:p>
    <w:p w14:paraId="0D12CCAA" w14:textId="190795C6" w:rsidR="001B2DAC" w:rsidRPr="001B2DAC" w:rsidRDefault="001B2DAC" w:rsidP="00125E65">
      <w:pPr>
        <w:pStyle w:val="AS-P1"/>
        <w:rPr>
          <w:rFonts w:eastAsia="HiddenHorzOCR"/>
        </w:rPr>
      </w:pPr>
      <w:r w:rsidRPr="001B2DAC">
        <w:rPr>
          <w:b/>
        </w:rPr>
        <w:t>4.</w:t>
      </w:r>
      <w:r w:rsidRPr="001B2DAC">
        <w:t xml:space="preserve"> </w:t>
      </w:r>
      <w:r>
        <w:tab/>
      </w:r>
      <w:r w:rsidR="00125E65" w:rsidRPr="00125E65">
        <w:t>The Administrator may, for the purposes</w:t>
      </w:r>
      <w:r w:rsidR="00125E65">
        <w:t xml:space="preserve"> </w:t>
      </w:r>
      <w:r w:rsidR="00125E65" w:rsidRPr="00125E65">
        <w:t>of the administration of this Ordinance,</w:t>
      </w:r>
      <w:r w:rsidR="00125E65">
        <w:t xml:space="preserve"> </w:t>
      </w:r>
      <w:r w:rsidR="00125E65" w:rsidRPr="00125E65">
        <w:t>consult the board as defined in section</w:t>
      </w:r>
      <w:r w:rsidR="00125E65">
        <w:t xml:space="preserve"> </w:t>
      </w:r>
      <w:r w:rsidR="00125E65" w:rsidRPr="00125E65">
        <w:rPr>
          <w:i/>
          <w:iCs/>
        </w:rPr>
        <w:t xml:space="preserve">two </w:t>
      </w:r>
      <w:r w:rsidR="00125E65" w:rsidRPr="00125E65">
        <w:t xml:space="preserve">of the </w:t>
      </w:r>
      <w:r w:rsidR="00125E65" w:rsidRPr="009C50BD">
        <w:t>Land Settlement Consolidation and Amendment Proclamation 1927 (Union Proclamation 310 of 1927</w:t>
      </w:r>
      <w:r w:rsidR="00125E65" w:rsidRPr="00125E65">
        <w:t>)</w:t>
      </w:r>
      <w:r w:rsidRPr="001B2DAC">
        <w:t>.</w:t>
      </w:r>
    </w:p>
    <w:p w14:paraId="1B3FF543" w14:textId="2B2CDF97" w:rsidR="001B2DAC" w:rsidRDefault="001B2DAC" w:rsidP="00536D67">
      <w:pPr>
        <w:pStyle w:val="AS-P0"/>
        <w:rPr>
          <w:rFonts w:eastAsia="HiddenHorzOCR"/>
          <w:b/>
        </w:rPr>
      </w:pPr>
    </w:p>
    <w:p w14:paraId="21662687" w14:textId="25FC5867" w:rsidR="00125E65" w:rsidRDefault="00125E65" w:rsidP="00125E65">
      <w:pPr>
        <w:pStyle w:val="AS-P-Amend"/>
        <w:rPr>
          <w:rFonts w:eastAsia="HiddenHorzOCR"/>
        </w:rPr>
      </w:pPr>
      <w:r>
        <w:t>[Section 4 is substituted by Ord. 17 of 1965.]</w:t>
      </w:r>
    </w:p>
    <w:p w14:paraId="6AAC16FF" w14:textId="77777777" w:rsidR="00125E65" w:rsidRDefault="00125E65" w:rsidP="00536D67">
      <w:pPr>
        <w:pStyle w:val="AS-P0"/>
        <w:rPr>
          <w:rFonts w:eastAsia="HiddenHorzOCR"/>
          <w:b/>
        </w:rPr>
      </w:pPr>
    </w:p>
    <w:p w14:paraId="0512881E" w14:textId="49B6E749" w:rsidR="001B2DAC" w:rsidRDefault="001B2DAC" w:rsidP="001B2DAC">
      <w:pPr>
        <w:pStyle w:val="AS-P0"/>
        <w:rPr>
          <w:rFonts w:eastAsia="HiddenHorzOCR"/>
          <w:b/>
        </w:rPr>
      </w:pPr>
      <w:r w:rsidRPr="001B2DAC">
        <w:rPr>
          <w:rFonts w:eastAsia="HiddenHorzOCR"/>
          <w:b/>
        </w:rPr>
        <w:t>Crown Lands</w:t>
      </w:r>
      <w:r>
        <w:rPr>
          <w:rFonts w:eastAsia="HiddenHorzOCR"/>
          <w:b/>
        </w:rPr>
        <w:t xml:space="preserve"> </w:t>
      </w:r>
      <w:r w:rsidRPr="001B2DAC">
        <w:rPr>
          <w:rFonts w:eastAsia="HiddenHorzOCR"/>
          <w:b/>
        </w:rPr>
        <w:t>may be disposed</w:t>
      </w:r>
      <w:r>
        <w:rPr>
          <w:rFonts w:eastAsia="HiddenHorzOCR"/>
          <w:b/>
        </w:rPr>
        <w:t xml:space="preserve"> </w:t>
      </w:r>
      <w:r w:rsidRPr="001B2DAC">
        <w:rPr>
          <w:rFonts w:eastAsia="HiddenHorzOCR"/>
          <w:b/>
        </w:rPr>
        <w:t>of</w:t>
      </w:r>
      <w:r>
        <w:rPr>
          <w:rFonts w:eastAsia="HiddenHorzOCR"/>
          <w:b/>
        </w:rPr>
        <w:t xml:space="preserve"> </w:t>
      </w:r>
      <w:r w:rsidRPr="001B2DAC">
        <w:rPr>
          <w:rFonts w:eastAsia="HiddenHorzOCR"/>
          <w:b/>
        </w:rPr>
        <w:t>according to</w:t>
      </w:r>
      <w:r>
        <w:rPr>
          <w:rFonts w:eastAsia="HiddenHorzOCR"/>
          <w:b/>
        </w:rPr>
        <w:t xml:space="preserve"> </w:t>
      </w:r>
      <w:r w:rsidRPr="001B2DAC">
        <w:rPr>
          <w:rFonts w:eastAsia="HiddenHorzOCR"/>
          <w:b/>
        </w:rPr>
        <w:t>provisions of</w:t>
      </w:r>
      <w:r>
        <w:rPr>
          <w:rFonts w:eastAsia="HiddenHorzOCR"/>
          <w:b/>
        </w:rPr>
        <w:t xml:space="preserve"> </w:t>
      </w:r>
      <w:r w:rsidRPr="001B2DAC">
        <w:rPr>
          <w:rFonts w:eastAsia="HiddenHorzOCR"/>
          <w:b/>
        </w:rPr>
        <w:t>this</w:t>
      </w:r>
      <w:r>
        <w:rPr>
          <w:rFonts w:eastAsia="HiddenHorzOCR"/>
          <w:b/>
        </w:rPr>
        <w:t xml:space="preserve"> Ordinance</w:t>
      </w:r>
      <w:r w:rsidR="007128A5">
        <w:rPr>
          <w:rFonts w:eastAsia="HiddenHorzOCR"/>
          <w:b/>
        </w:rPr>
        <w:t>.</w:t>
      </w:r>
    </w:p>
    <w:p w14:paraId="3E3C5441" w14:textId="7F32EBDA" w:rsidR="001B2DAC" w:rsidRDefault="001B2DAC" w:rsidP="00536D67">
      <w:pPr>
        <w:pStyle w:val="AS-P0"/>
        <w:rPr>
          <w:rFonts w:eastAsia="HiddenHorzOCR"/>
          <w:b/>
        </w:rPr>
      </w:pPr>
    </w:p>
    <w:p w14:paraId="7AD4CDEC" w14:textId="5AD5D90D" w:rsidR="003B0C5F" w:rsidRPr="003B0C5F" w:rsidRDefault="001B2DAC" w:rsidP="003B0C5F">
      <w:pPr>
        <w:pStyle w:val="AS-P1"/>
        <w:rPr>
          <w:rFonts w:eastAsia="HiddenHorzOCR"/>
        </w:rPr>
      </w:pPr>
      <w:r w:rsidRPr="001B2DAC">
        <w:rPr>
          <w:rFonts w:eastAsia="HiddenHorzOCR"/>
          <w:b/>
        </w:rPr>
        <w:t xml:space="preserve">5. </w:t>
      </w:r>
      <w:r>
        <w:rPr>
          <w:rFonts w:eastAsia="HiddenHorzOCR"/>
          <w:b/>
        </w:rPr>
        <w:tab/>
      </w:r>
      <w:r w:rsidRPr="003B0C5F">
        <w:rPr>
          <w:rFonts w:eastAsia="HiddenHorzOCR"/>
        </w:rPr>
        <w:t xml:space="preserve">It shall be lawful for the </w:t>
      </w:r>
      <w:r w:rsidR="000C65F8" w:rsidRPr="003B0C5F">
        <w:t>Administrator</w:t>
      </w:r>
      <w:r w:rsidR="000C65F8" w:rsidRPr="003B0C5F">
        <w:rPr>
          <w:rFonts w:eastAsia="HiddenHorzOCR"/>
        </w:rPr>
        <w:t xml:space="preserve"> </w:t>
      </w:r>
      <w:r w:rsidRPr="003B0C5F">
        <w:rPr>
          <w:rFonts w:eastAsia="HiddenHorzOCR"/>
        </w:rPr>
        <w:t>to dispose of Crown Lands within th</w:t>
      </w:r>
      <w:r w:rsidR="00BC7BAE" w:rsidRPr="003B0C5F">
        <w:rPr>
          <w:rFonts w:eastAsia="HiddenHorzOCR"/>
        </w:rPr>
        <w:t xml:space="preserve">e Protectorate </w:t>
      </w:r>
      <w:r w:rsidRPr="003B0C5F">
        <w:rPr>
          <w:rFonts w:eastAsia="HiddenHorzOCR"/>
        </w:rPr>
        <w:t xml:space="preserve">by grant sale lease or otherwise in such manner and on such conditions as he may deem advisable not repugnant to the provisions of this Ordinance; provided that particulars of every such grant sale or lease shall immediately after it is effected be published in the </w:t>
      </w:r>
      <w:r w:rsidR="003B0C5F" w:rsidRPr="003B0C5F">
        <w:rPr>
          <w:rFonts w:eastAsia="HiddenHorzOCR"/>
        </w:rPr>
        <w:t xml:space="preserve">Gazette; </w:t>
      </w:r>
      <w:r w:rsidR="003B0C5F" w:rsidRPr="003B0C5F">
        <w:t>Provided further that fifty per cent of all monies received from the sale of Crown lands in a township for which no Village Management Board has been constituted, shall be held in trust by the Administration for a Village Management Board which may be established.</w:t>
      </w:r>
    </w:p>
    <w:p w14:paraId="1C3360CE" w14:textId="77777777" w:rsidR="00B27B4E" w:rsidRDefault="00B27B4E" w:rsidP="00BC7BAE">
      <w:pPr>
        <w:pStyle w:val="AS-P-Amend"/>
      </w:pPr>
    </w:p>
    <w:p w14:paraId="437CDAEE" w14:textId="2C964720" w:rsidR="00BC7BAE" w:rsidRDefault="00BC7BAE" w:rsidP="00BC7BAE">
      <w:pPr>
        <w:pStyle w:val="AS-P-Amend"/>
      </w:pPr>
      <w:r>
        <w:t>[</w:t>
      </w:r>
      <w:r w:rsidRPr="00AD232E">
        <w:t>Sect</w:t>
      </w:r>
      <w:r>
        <w:t>io</w:t>
      </w:r>
      <w:r w:rsidRPr="00AD232E">
        <w:t xml:space="preserve">n 5 is amended </w:t>
      </w:r>
      <w:r w:rsidRPr="00AD232E">
        <w:rPr>
          <w:rFonts w:eastAsia="HiddenHorzOCR"/>
        </w:rPr>
        <w:t>b</w:t>
      </w:r>
      <w:r>
        <w:rPr>
          <w:rFonts w:eastAsia="HiddenHorzOCR"/>
        </w:rPr>
        <w:t>y</w:t>
      </w:r>
      <w:r w:rsidRPr="00AD232E">
        <w:rPr>
          <w:rFonts w:eastAsia="HiddenHorzOCR"/>
        </w:rPr>
        <w:t xml:space="preserve"> </w:t>
      </w:r>
      <w:r>
        <w:t xml:space="preserve">the </w:t>
      </w:r>
      <w:r w:rsidRPr="00DE1235">
        <w:t>Crown Land Disposal Proclamation 13 of 1920</w:t>
      </w:r>
      <w:r w:rsidR="003B0C5F">
        <w:t xml:space="preserve"> </w:t>
      </w:r>
      <w:r w:rsidR="003B0C5F">
        <w:br/>
        <w:t xml:space="preserve">and by </w:t>
      </w:r>
      <w:r w:rsidR="003B0C5F" w:rsidRPr="00AF4B48">
        <w:t>Ord</w:t>
      </w:r>
      <w:r w:rsidR="003B0C5F">
        <w:t xml:space="preserve">. </w:t>
      </w:r>
      <w:r w:rsidR="003B0C5F" w:rsidRPr="00AF4B48">
        <w:t>36 of 1958</w:t>
      </w:r>
      <w:r w:rsidR="003B0C5F">
        <w:t>, which adds the further proviso</w:t>
      </w:r>
      <w:r>
        <w:t>.]</w:t>
      </w:r>
    </w:p>
    <w:p w14:paraId="112A43B7" w14:textId="77777777" w:rsidR="00BC7BAE" w:rsidRDefault="00BC7BAE" w:rsidP="001B2DAC">
      <w:pPr>
        <w:pStyle w:val="AS-P1"/>
        <w:rPr>
          <w:rFonts w:eastAsia="HiddenHorzOCR"/>
          <w:i/>
          <w:iCs/>
        </w:rPr>
      </w:pPr>
    </w:p>
    <w:p w14:paraId="2D9A9C42" w14:textId="32411CB1" w:rsidR="001B2DAC" w:rsidRPr="001B2DAC" w:rsidRDefault="001B2DAC" w:rsidP="001B2DAC">
      <w:pPr>
        <w:pStyle w:val="AS-P0"/>
        <w:rPr>
          <w:rFonts w:eastAsia="HiddenHorzOCR"/>
          <w:b/>
        </w:rPr>
      </w:pPr>
      <w:r w:rsidRPr="001B2DAC">
        <w:rPr>
          <w:b/>
        </w:rPr>
        <w:t>Land may be exchanged</w:t>
      </w:r>
      <w:r w:rsidR="007128A5">
        <w:rPr>
          <w:b/>
        </w:rPr>
        <w:t>.</w:t>
      </w:r>
    </w:p>
    <w:p w14:paraId="4F01CE63" w14:textId="6C84CA35" w:rsidR="001B2DAC" w:rsidRDefault="001B2DAC" w:rsidP="001B2DAC">
      <w:pPr>
        <w:pStyle w:val="AS-P1"/>
        <w:rPr>
          <w:rFonts w:eastAsia="HiddenHorzOCR"/>
          <w:b/>
        </w:rPr>
      </w:pPr>
    </w:p>
    <w:p w14:paraId="3D4E5315" w14:textId="6248585B" w:rsidR="001B2DAC" w:rsidRDefault="001B2DAC" w:rsidP="001B2DAC">
      <w:pPr>
        <w:pStyle w:val="AS-P1"/>
      </w:pPr>
      <w:r w:rsidRPr="001B2DAC">
        <w:rPr>
          <w:b/>
        </w:rPr>
        <w:t>6.</w:t>
      </w:r>
      <w:r>
        <w:tab/>
      </w:r>
      <w:r w:rsidRPr="001B2DAC">
        <w:t xml:space="preserve">The </w:t>
      </w:r>
      <w:r w:rsidR="007C10C1" w:rsidRPr="007854A9">
        <w:t>Administrator</w:t>
      </w:r>
      <w:r w:rsidR="007C10C1" w:rsidRPr="001B2DAC">
        <w:t xml:space="preserve"> </w:t>
      </w:r>
      <w:r w:rsidRPr="001B2DAC">
        <w:t>may grant any</w:t>
      </w:r>
      <w:r>
        <w:t xml:space="preserve"> </w:t>
      </w:r>
      <w:r w:rsidRPr="001B2DAC">
        <w:t>Crown Land in exchange for any other</w:t>
      </w:r>
      <w:r>
        <w:t xml:space="preserve"> </w:t>
      </w:r>
      <w:r w:rsidRPr="001B2DAC">
        <w:t>land if it shall appear to him advisable to</w:t>
      </w:r>
      <w:r>
        <w:t xml:space="preserve"> </w:t>
      </w:r>
      <w:r w:rsidRPr="001B2DAC">
        <w:t>do so in the public interests.</w:t>
      </w:r>
    </w:p>
    <w:p w14:paraId="2FB11296" w14:textId="6EF94E8B" w:rsidR="001B2DAC" w:rsidRDefault="001B2DAC" w:rsidP="001B2DAC">
      <w:pPr>
        <w:pStyle w:val="AS-P1"/>
      </w:pPr>
    </w:p>
    <w:p w14:paraId="6D470FF2" w14:textId="2BF441B5" w:rsidR="001B2DAC" w:rsidRPr="00F20759" w:rsidRDefault="007128A5" w:rsidP="00F20759">
      <w:pPr>
        <w:pStyle w:val="AS-P0"/>
        <w:rPr>
          <w:b/>
        </w:rPr>
      </w:pPr>
      <w:r>
        <w:rPr>
          <w:b/>
        </w:rPr>
        <w:t>Reservations.</w:t>
      </w:r>
    </w:p>
    <w:p w14:paraId="1DA9EA98" w14:textId="6E5AB4A3" w:rsidR="001B2DAC" w:rsidRDefault="001B2DAC" w:rsidP="001B2DAC">
      <w:pPr>
        <w:pStyle w:val="AS-P1"/>
      </w:pPr>
    </w:p>
    <w:p w14:paraId="524862E7" w14:textId="09770A5B" w:rsidR="00F20759" w:rsidRDefault="00F20759" w:rsidP="00F20759">
      <w:pPr>
        <w:pStyle w:val="AS-P1"/>
      </w:pPr>
      <w:r w:rsidRPr="00F20759">
        <w:rPr>
          <w:b/>
        </w:rPr>
        <w:t>7.</w:t>
      </w:r>
      <w:r>
        <w:tab/>
      </w:r>
      <w:r w:rsidRPr="00F20759">
        <w:t xml:space="preserve">(1) </w:t>
      </w:r>
      <w:r>
        <w:tab/>
      </w:r>
    </w:p>
    <w:p w14:paraId="275D3266" w14:textId="77777777" w:rsidR="0092459C" w:rsidRDefault="0092459C" w:rsidP="00F20759">
      <w:pPr>
        <w:pStyle w:val="AS-P1"/>
      </w:pPr>
    </w:p>
    <w:p w14:paraId="6F409745" w14:textId="4CCE8D0D" w:rsidR="00F20759" w:rsidRDefault="0092459C" w:rsidP="0092459C">
      <w:pPr>
        <w:pStyle w:val="AS-P-Amend"/>
      </w:pPr>
      <w:r>
        <w:t>[Subsection (1) is amended by Ord. 13 of 1906 (Transvaal)</w:t>
      </w:r>
      <w:r w:rsidR="00BC7BAE">
        <w:t xml:space="preserve"> </w:t>
      </w:r>
      <w:r w:rsidR="00BC7BAE">
        <w:br/>
        <w:t xml:space="preserve">and deleted by the </w:t>
      </w:r>
      <w:r w:rsidR="00BC7BAE" w:rsidRPr="00DE1235">
        <w:t>Crown Land Disposal Proclamation 13 of 1920</w:t>
      </w:r>
      <w:r>
        <w:t>.]</w:t>
      </w:r>
    </w:p>
    <w:p w14:paraId="4B214EC6" w14:textId="77777777" w:rsidR="0092459C" w:rsidRPr="00F20759" w:rsidRDefault="0092459C" w:rsidP="00F20759">
      <w:pPr>
        <w:pStyle w:val="AS-P1"/>
      </w:pPr>
    </w:p>
    <w:p w14:paraId="1AFF0DCB" w14:textId="43197CFC" w:rsidR="00F20759" w:rsidRPr="00F20759" w:rsidRDefault="00F20759" w:rsidP="00BC7BAE">
      <w:pPr>
        <w:pStyle w:val="AS-P1"/>
      </w:pPr>
      <w:r w:rsidRPr="00F20759">
        <w:t xml:space="preserve">(2) </w:t>
      </w:r>
      <w:r>
        <w:tab/>
      </w:r>
    </w:p>
    <w:p w14:paraId="7550155D" w14:textId="72910C43" w:rsidR="00F20759" w:rsidRDefault="00F20759" w:rsidP="00F20759">
      <w:pPr>
        <w:pStyle w:val="AS-P1"/>
      </w:pPr>
    </w:p>
    <w:p w14:paraId="06CB5593" w14:textId="71EE76D5" w:rsidR="00BC7BAE" w:rsidRDefault="00BC7BAE" w:rsidP="00BC7BAE">
      <w:pPr>
        <w:pStyle w:val="AS-P-Amend"/>
      </w:pPr>
      <w:r>
        <w:t xml:space="preserve">[Subsection (2) is deleted by the </w:t>
      </w:r>
      <w:r w:rsidRPr="00DE1235">
        <w:t>Crown Land Disposal Proclamation 13 of 1920</w:t>
      </w:r>
      <w:r>
        <w:t>.]</w:t>
      </w:r>
    </w:p>
    <w:p w14:paraId="419052E9" w14:textId="77777777" w:rsidR="00BC7BAE" w:rsidRPr="00F20759" w:rsidRDefault="00BC7BAE" w:rsidP="00F20759">
      <w:pPr>
        <w:pStyle w:val="AS-P1"/>
      </w:pPr>
    </w:p>
    <w:p w14:paraId="20FEF23A" w14:textId="65557A2B" w:rsidR="00F20759" w:rsidRDefault="00F20759" w:rsidP="00F20759">
      <w:pPr>
        <w:pStyle w:val="AS-P1"/>
      </w:pPr>
      <w:r w:rsidRPr="00F20759">
        <w:t xml:space="preserve">(3) </w:t>
      </w:r>
      <w:r>
        <w:tab/>
      </w:r>
      <w:r w:rsidRPr="00F20759">
        <w:t xml:space="preserve">The </w:t>
      </w:r>
      <w:r w:rsidR="007C10C1" w:rsidRPr="007854A9">
        <w:t>Administrator</w:t>
      </w:r>
      <w:r w:rsidR="007C10C1" w:rsidRPr="00F20759">
        <w:t xml:space="preserve"> </w:t>
      </w:r>
      <w:r w:rsidRPr="00F20759">
        <w:t>shall have</w:t>
      </w:r>
      <w:r>
        <w:t xml:space="preserve"> </w:t>
      </w:r>
      <w:r w:rsidRPr="00F20759">
        <w:t>the right to resume for public purposes</w:t>
      </w:r>
      <w:r>
        <w:t xml:space="preserve"> </w:t>
      </w:r>
      <w:r w:rsidRPr="00F20759">
        <w:t>the whole or an</w:t>
      </w:r>
      <w:r>
        <w:t>y</w:t>
      </w:r>
      <w:r w:rsidRPr="00F20759">
        <w:t xml:space="preserve"> portion of any land alienated</w:t>
      </w:r>
      <w:r>
        <w:t xml:space="preserve"> </w:t>
      </w:r>
      <w:r w:rsidRPr="00F20759">
        <w:t>under this Ordinance.</w:t>
      </w:r>
    </w:p>
    <w:p w14:paraId="6A598FCD" w14:textId="77777777" w:rsidR="00F20759" w:rsidRPr="00F20759" w:rsidRDefault="00F20759" w:rsidP="00F20759">
      <w:pPr>
        <w:pStyle w:val="AS-P1"/>
      </w:pPr>
    </w:p>
    <w:p w14:paraId="03BFA2D3" w14:textId="6471E178" w:rsidR="00F20759" w:rsidRDefault="00F20759" w:rsidP="00F20759">
      <w:pPr>
        <w:pStyle w:val="AS-P1"/>
      </w:pPr>
      <w:r w:rsidRPr="00F20759">
        <w:t>(</w:t>
      </w:r>
      <w:r>
        <w:t>4</w:t>
      </w:r>
      <w:r w:rsidRPr="00F20759">
        <w:t xml:space="preserve">) </w:t>
      </w:r>
      <w:r>
        <w:tab/>
      </w:r>
      <w:r w:rsidR="00DD2D93">
        <w:t>O</w:t>
      </w:r>
      <w:r w:rsidRPr="00F20759">
        <w:t>n the resumption of such land for</w:t>
      </w:r>
      <w:r>
        <w:t xml:space="preserve"> </w:t>
      </w:r>
      <w:r w:rsidRPr="00F20759">
        <w:t>public purposes under this section</w:t>
      </w:r>
      <w:r>
        <w:t xml:space="preserve"> </w:t>
      </w:r>
      <w:r w:rsidRPr="00F20759">
        <w:t>such compensation shall be paid by the</w:t>
      </w:r>
      <w:r>
        <w:t xml:space="preserve"> </w:t>
      </w:r>
      <w:r w:rsidRPr="00F20759">
        <w:t>Governmen</w:t>
      </w:r>
      <w:r w:rsidR="009C50BD">
        <w:t>t to the grantee or lessee as m</w:t>
      </w:r>
      <w:r w:rsidRPr="00F20759">
        <w:t>ay</w:t>
      </w:r>
      <w:r>
        <w:t xml:space="preserve"> </w:t>
      </w:r>
      <w:r w:rsidRPr="00F20759">
        <w:t xml:space="preserve">be </w:t>
      </w:r>
      <w:r>
        <w:t>a</w:t>
      </w:r>
      <w:r w:rsidRPr="00F20759">
        <w:rPr>
          <w:rFonts w:eastAsia="HiddenHorzOCR"/>
        </w:rPr>
        <w:t xml:space="preserve">greed </w:t>
      </w:r>
      <w:r w:rsidRPr="00F20759">
        <w:t>upon or in default of agreement as</w:t>
      </w:r>
      <w:r>
        <w:t xml:space="preserve"> </w:t>
      </w:r>
      <w:r w:rsidRPr="00F20759">
        <w:t xml:space="preserve">may </w:t>
      </w:r>
      <w:r>
        <w:t>b</w:t>
      </w:r>
      <w:r w:rsidRPr="00F20759">
        <w:t xml:space="preserve">e determined by arbitration </w:t>
      </w:r>
      <w:r w:rsidR="00DD2D93" w:rsidRPr="00DD2D93">
        <w:t>in accordance with the provisions of the law for the settlement of differences by arbitration which is in force in the Protectorate</w:t>
      </w:r>
      <w:r w:rsidRPr="00F20759">
        <w:t>.</w:t>
      </w:r>
    </w:p>
    <w:p w14:paraId="1ED4918D" w14:textId="2AB64708" w:rsidR="00F20759" w:rsidRDefault="00F20759" w:rsidP="00FD35E0">
      <w:pPr>
        <w:pStyle w:val="AS-P0"/>
      </w:pPr>
    </w:p>
    <w:p w14:paraId="0020EF01" w14:textId="267C5E37" w:rsidR="00F668DF" w:rsidRPr="001E6A00" w:rsidRDefault="00DD2D93" w:rsidP="00DD2D93">
      <w:pPr>
        <w:pStyle w:val="AS-P-Amend"/>
        <w:rPr>
          <w:rFonts w:eastAsia="HiddenHorzOCR"/>
        </w:rPr>
      </w:pPr>
      <w:r>
        <w:t>[Subs</w:t>
      </w:r>
      <w:r w:rsidR="00F668DF" w:rsidRPr="00AD232E">
        <w:t>ecti</w:t>
      </w:r>
      <w:r w:rsidR="00F668DF">
        <w:t>o</w:t>
      </w:r>
      <w:r w:rsidR="00F668DF" w:rsidRPr="00AD232E">
        <w:t>n (4</w:t>
      </w:r>
      <w:r w:rsidR="00F668DF">
        <w:t>)</w:t>
      </w:r>
      <w:r w:rsidR="00F668DF" w:rsidRPr="00AD232E">
        <w:t xml:space="preserve"> is amended by th</w:t>
      </w:r>
      <w:r w:rsidR="00F668DF">
        <w:t xml:space="preserve">e </w:t>
      </w:r>
      <w:r w:rsidRPr="00DE1235">
        <w:t>Crown Land Disposal Proclamation 13 of 1920</w:t>
      </w:r>
      <w:r w:rsidR="00F668DF" w:rsidRPr="001E6A00">
        <w:rPr>
          <w:rFonts w:eastAsia="HiddenHorzOCR"/>
        </w:rPr>
        <w:t>.</w:t>
      </w:r>
      <w:r>
        <w:rPr>
          <w:rFonts w:eastAsia="HiddenHorzOCR"/>
        </w:rPr>
        <w:t>]</w:t>
      </w:r>
    </w:p>
    <w:p w14:paraId="2DCFBBB9" w14:textId="77777777" w:rsidR="00F668DF" w:rsidRPr="00FD35E0" w:rsidRDefault="00F668DF" w:rsidP="00FD35E0">
      <w:pPr>
        <w:pStyle w:val="AS-P0"/>
      </w:pPr>
    </w:p>
    <w:p w14:paraId="4C146B82" w14:textId="0D2B8EC9" w:rsidR="00F20759" w:rsidRPr="00FD35E0" w:rsidRDefault="00FD35E0" w:rsidP="00FD35E0">
      <w:pPr>
        <w:pStyle w:val="AS-P0"/>
        <w:rPr>
          <w:b/>
        </w:rPr>
      </w:pPr>
      <w:r w:rsidRPr="00FD35E0">
        <w:rPr>
          <w:b/>
        </w:rPr>
        <w:t xml:space="preserve">Signature and date of </w:t>
      </w:r>
      <w:r w:rsidR="00B27B4E">
        <w:rPr>
          <w:b/>
        </w:rPr>
        <w:t>grants and leases</w:t>
      </w:r>
      <w:r w:rsidR="007128A5">
        <w:rPr>
          <w:b/>
        </w:rPr>
        <w:t>.</w:t>
      </w:r>
    </w:p>
    <w:p w14:paraId="7888643E" w14:textId="424577F7" w:rsidR="00F20759" w:rsidRDefault="00F20759" w:rsidP="00F20759">
      <w:pPr>
        <w:pStyle w:val="AS-P1"/>
        <w:rPr>
          <w:rFonts w:eastAsia="HiddenHorzOCR"/>
          <w:b/>
        </w:rPr>
      </w:pPr>
    </w:p>
    <w:p w14:paraId="107EFFFF" w14:textId="3A0EA277" w:rsidR="00ED1A41" w:rsidRDefault="00FD35E0" w:rsidP="00B27B4E">
      <w:pPr>
        <w:pStyle w:val="AS-P1"/>
      </w:pPr>
      <w:r w:rsidRPr="00FD35E0">
        <w:rPr>
          <w:b/>
        </w:rPr>
        <w:t>8.</w:t>
      </w:r>
      <w:r w:rsidRPr="00FD35E0">
        <w:t xml:space="preserve"> </w:t>
      </w:r>
      <w:r>
        <w:tab/>
      </w:r>
      <w:r w:rsidR="00B27B4E" w:rsidRPr="00B27B4E">
        <w:t>All grants and leases of state lands</w:t>
      </w:r>
      <w:r w:rsidR="00B27B4E">
        <w:t xml:space="preserve"> </w:t>
      </w:r>
      <w:r w:rsidR="00B27B4E" w:rsidRPr="00B27B4E">
        <w:t>shall be signed by the Administrator and the</w:t>
      </w:r>
      <w:r w:rsidR="00B27B4E">
        <w:t xml:space="preserve"> </w:t>
      </w:r>
      <w:r w:rsidR="00B27B4E" w:rsidRPr="00B27B4E">
        <w:t>date of signature of any such grant or lease</w:t>
      </w:r>
      <w:r w:rsidR="00B27B4E">
        <w:t xml:space="preserve"> </w:t>
      </w:r>
      <w:r w:rsidR="00B27B4E" w:rsidRPr="00B27B4E">
        <w:t>shall be deemed to be the date of its issue</w:t>
      </w:r>
      <w:r w:rsidR="00B27B4E">
        <w:t xml:space="preserve"> </w:t>
      </w:r>
      <w:r w:rsidR="00B27B4E" w:rsidRPr="00B27B4E">
        <w:t>and every such grant or lease shall be registered</w:t>
      </w:r>
      <w:r w:rsidR="00B27B4E">
        <w:t xml:space="preserve"> </w:t>
      </w:r>
      <w:r w:rsidR="00B27B4E" w:rsidRPr="00B27B4E">
        <w:t>in the Deeds Office at Windhoek</w:t>
      </w:r>
      <w:r w:rsidR="00B27B4E">
        <w:t xml:space="preserve">. </w:t>
      </w:r>
    </w:p>
    <w:p w14:paraId="538B8FF4" w14:textId="77777777" w:rsidR="00ED1A41" w:rsidRDefault="00ED1A41" w:rsidP="00FD35E0">
      <w:pPr>
        <w:pStyle w:val="AS-P1"/>
      </w:pPr>
    </w:p>
    <w:p w14:paraId="1F95BB13" w14:textId="6662684C" w:rsidR="008D0395" w:rsidRPr="008D0395" w:rsidRDefault="008D0395" w:rsidP="008D0395">
      <w:pPr>
        <w:pStyle w:val="AS-P-Amend"/>
        <w:rPr>
          <w:rFonts w:eastAsia="HiddenHorzOCR"/>
        </w:rPr>
      </w:pPr>
      <w:r w:rsidRPr="00A15860">
        <w:t>[</w:t>
      </w:r>
      <w:r w:rsidR="00ED1A41">
        <w:t xml:space="preserve">Section 8 is corrected by </w:t>
      </w:r>
      <w:r w:rsidR="00A15860" w:rsidRPr="00A15860">
        <w:t xml:space="preserve">the </w:t>
      </w:r>
      <w:r w:rsidRPr="00A15860">
        <w:t xml:space="preserve">Correction of Errors in Laws Ordinance </w:t>
      </w:r>
      <w:r w:rsidR="00A15860" w:rsidRPr="00A15860">
        <w:t xml:space="preserve">4 of </w:t>
      </w:r>
      <w:r w:rsidRPr="00A15860">
        <w:t>1904</w:t>
      </w:r>
      <w:r w:rsidR="00A15860" w:rsidRPr="00A15860">
        <w:t xml:space="preserve"> (Transvaal)</w:t>
      </w:r>
      <w:r w:rsidR="00ED1A41">
        <w:t xml:space="preserve"> </w:t>
      </w:r>
      <w:r w:rsidR="00ED1A41">
        <w:br/>
        <w:t xml:space="preserve">and substituted by the </w:t>
      </w:r>
      <w:r w:rsidR="00ED1A41" w:rsidRPr="00DE1235">
        <w:t>Crown Land Disposal Proclamation 13 of 1920</w:t>
      </w:r>
      <w:r w:rsidR="00B27B4E">
        <w:t xml:space="preserve"> and then by Ord. 17 of 1965</w:t>
      </w:r>
      <w:r w:rsidR="00A15860" w:rsidRPr="00A15860">
        <w:t>.</w:t>
      </w:r>
      <w:r w:rsidRPr="00A15860">
        <w:t>]</w:t>
      </w:r>
    </w:p>
    <w:p w14:paraId="37E10F77" w14:textId="2EB7B3D5" w:rsidR="00FD35E0" w:rsidRDefault="00FD35E0" w:rsidP="008D0395">
      <w:pPr>
        <w:pStyle w:val="AS-P0"/>
        <w:rPr>
          <w:rFonts w:eastAsia="HiddenHorzOCR"/>
        </w:rPr>
      </w:pPr>
    </w:p>
    <w:p w14:paraId="1E2FFE21" w14:textId="213FB89B" w:rsidR="008D0395" w:rsidRDefault="008D0395" w:rsidP="008D0395">
      <w:pPr>
        <w:pStyle w:val="AS-P0"/>
        <w:rPr>
          <w:b/>
        </w:rPr>
      </w:pPr>
      <w:r w:rsidRPr="008D0395">
        <w:rPr>
          <w:b/>
        </w:rPr>
        <w:t>Registrar of Deeds to keep special registers</w:t>
      </w:r>
      <w:r w:rsidR="007128A5">
        <w:rPr>
          <w:b/>
        </w:rPr>
        <w:t>.</w:t>
      </w:r>
    </w:p>
    <w:p w14:paraId="0693F470" w14:textId="7BAC0E14" w:rsidR="008D0395" w:rsidRDefault="008D0395" w:rsidP="008D0395">
      <w:pPr>
        <w:pStyle w:val="AS-P0"/>
        <w:rPr>
          <w:b/>
        </w:rPr>
      </w:pPr>
    </w:p>
    <w:p w14:paraId="12A50C54" w14:textId="041ACC90" w:rsidR="008D0395" w:rsidRPr="008D0395" w:rsidRDefault="008D0395" w:rsidP="008D0395">
      <w:pPr>
        <w:pStyle w:val="AS-P1"/>
      </w:pPr>
      <w:r w:rsidRPr="008D0395">
        <w:rPr>
          <w:b/>
        </w:rPr>
        <w:t>9.</w:t>
      </w:r>
      <w:r w:rsidRPr="008D0395">
        <w:t xml:space="preserve"> </w:t>
      </w:r>
      <w:r>
        <w:tab/>
      </w:r>
      <w:r w:rsidRPr="008D0395">
        <w:t>The Registrar of Deeds shall open and</w:t>
      </w:r>
      <w:r>
        <w:t xml:space="preserve"> </w:t>
      </w:r>
      <w:r w:rsidRPr="008D0395">
        <w:t>keep special registers wherein all leases and</w:t>
      </w:r>
      <w:r>
        <w:t xml:space="preserve"> </w:t>
      </w:r>
      <w:r w:rsidRPr="008D0395">
        <w:t>licenses issued under this Ordinance shall be</w:t>
      </w:r>
      <w:r>
        <w:t xml:space="preserve"> </w:t>
      </w:r>
      <w:r w:rsidRPr="008D0395">
        <w:t>registered and notwithstanding anything</w:t>
      </w:r>
      <w:r>
        <w:t xml:space="preserve"> </w:t>
      </w:r>
      <w:r w:rsidRPr="008D0395">
        <w:t>contain</w:t>
      </w:r>
      <w:r>
        <w:t xml:space="preserve">ed in </w:t>
      </w:r>
      <w:r w:rsidR="0034355D">
        <w:t xml:space="preserve">any law </w:t>
      </w:r>
      <w:r w:rsidRPr="008D0395">
        <w:t>such leases and licenses need not be</w:t>
      </w:r>
      <w:r>
        <w:t xml:space="preserve"> </w:t>
      </w:r>
      <w:r w:rsidRPr="008D0395">
        <w:t>drawn before a Notary Public nor shall</w:t>
      </w:r>
      <w:r>
        <w:t xml:space="preserve"> </w:t>
      </w:r>
      <w:r w:rsidRPr="008D0395">
        <w:t>they be subject to transfer duty or stamp</w:t>
      </w:r>
      <w:r>
        <w:t xml:space="preserve"> </w:t>
      </w:r>
      <w:r w:rsidRPr="008D0395">
        <w:t>duty except in case of subsequent transfer</w:t>
      </w:r>
      <w:r>
        <w:t xml:space="preserve"> </w:t>
      </w:r>
      <w:r w:rsidRPr="008D0395">
        <w:t>or cession when such transfer or cession</w:t>
      </w:r>
      <w:r>
        <w:t xml:space="preserve"> </w:t>
      </w:r>
      <w:r w:rsidRPr="008D0395">
        <w:t>shall be in the ordinary for</w:t>
      </w:r>
      <w:r w:rsidR="009C50BD">
        <w:t>m</w:t>
      </w:r>
      <w:r w:rsidRPr="008D0395">
        <w:t xml:space="preserve"> and subject</w:t>
      </w:r>
      <w:r>
        <w:t xml:space="preserve"> </w:t>
      </w:r>
      <w:r w:rsidRPr="008D0395">
        <w:t xml:space="preserve">to the duties prescribed by law. In cases where the </w:t>
      </w:r>
      <w:r w:rsidR="0034355D">
        <w:t xml:space="preserve">Government </w:t>
      </w:r>
      <w:r w:rsidRPr="008D0395">
        <w:t>is not in</w:t>
      </w:r>
      <w:r>
        <w:t xml:space="preserve"> </w:t>
      </w:r>
      <w:r w:rsidRPr="008D0395">
        <w:t>possession of written title to any land</w:t>
      </w:r>
      <w:r>
        <w:t xml:space="preserve"> </w:t>
      </w:r>
      <w:r w:rsidRPr="008D0395">
        <w:t>leased the entry in the special register kept</w:t>
      </w:r>
      <w:r>
        <w:t xml:space="preserve"> </w:t>
      </w:r>
      <w:r w:rsidRPr="008D0395">
        <w:t>in the Deeds Office shall be regarded as</w:t>
      </w:r>
      <w:r>
        <w:t xml:space="preserve"> </w:t>
      </w:r>
      <w:r w:rsidRPr="008D0395">
        <w:t>effective registration.</w:t>
      </w:r>
    </w:p>
    <w:p w14:paraId="11DFE968" w14:textId="4EDEC445" w:rsidR="00F41274" w:rsidRDefault="008D0395" w:rsidP="008D0395">
      <w:pPr>
        <w:pStyle w:val="AS-P0"/>
      </w:pPr>
      <w:r>
        <w:tab/>
      </w:r>
      <w:r w:rsidRPr="008D0395">
        <w:t>On the termination or cancellation of any</w:t>
      </w:r>
      <w:r>
        <w:t xml:space="preserve"> </w:t>
      </w:r>
      <w:r w:rsidRPr="008D0395">
        <w:t>such lease or li</w:t>
      </w:r>
      <w:r>
        <w:t>c</w:t>
      </w:r>
      <w:r w:rsidRPr="008D0395">
        <w:t>ens</w:t>
      </w:r>
      <w:r>
        <w:t>e</w:t>
      </w:r>
      <w:r w:rsidRPr="008D0395">
        <w:t xml:space="preserve"> as above referred to</w:t>
      </w:r>
      <w:r>
        <w:t xml:space="preserve"> </w:t>
      </w:r>
      <w:r w:rsidRPr="008D0395">
        <w:t xml:space="preserve">the </w:t>
      </w:r>
      <w:r w:rsidR="00713179">
        <w:t xml:space="preserve">Administrator </w:t>
      </w:r>
      <w:r w:rsidRPr="008D0395">
        <w:t>shall forward to</w:t>
      </w:r>
      <w:r>
        <w:t xml:space="preserve"> </w:t>
      </w:r>
      <w:r w:rsidRPr="008D0395">
        <w:t>the Registr</w:t>
      </w:r>
      <w:r w:rsidR="00F41274">
        <w:t>ar of Deeds a notification to th</w:t>
      </w:r>
      <w:r w:rsidRPr="008D0395">
        <w:t>at</w:t>
      </w:r>
      <w:r w:rsidR="00F41274">
        <w:t xml:space="preserve"> </w:t>
      </w:r>
      <w:r w:rsidRPr="008D0395">
        <w:t>effect duly signed by him and by the lessee or licensee together with the copies of the</w:t>
      </w:r>
      <w:r w:rsidR="00F41274">
        <w:t xml:space="preserve"> </w:t>
      </w:r>
      <w:r w:rsidRPr="008D0395">
        <w:t>deeds held by them and the Registrar shall</w:t>
      </w:r>
      <w:r w:rsidR="00F41274">
        <w:t xml:space="preserve"> </w:t>
      </w:r>
      <w:r w:rsidRPr="008D0395">
        <w:t>thereupon cancel the registration of such</w:t>
      </w:r>
      <w:r w:rsidR="00F41274">
        <w:t xml:space="preserve"> </w:t>
      </w:r>
      <w:r w:rsidRPr="008D0395">
        <w:t>lease or license without payment of any fee</w:t>
      </w:r>
      <w:r w:rsidR="00F41274">
        <w:t xml:space="preserve"> </w:t>
      </w:r>
      <w:r w:rsidRPr="008D0395">
        <w:t>for such cancellation; provided that in cases</w:t>
      </w:r>
      <w:r w:rsidR="00F41274">
        <w:t xml:space="preserve"> </w:t>
      </w:r>
      <w:r w:rsidRPr="008D0395">
        <w:t>where the consent of the lessee or licensee</w:t>
      </w:r>
      <w:r w:rsidR="00F41274">
        <w:t xml:space="preserve"> </w:t>
      </w:r>
      <w:r w:rsidRPr="008D0395">
        <w:t>to cancellation cannot be obtained a certificate</w:t>
      </w:r>
      <w:r w:rsidR="00F41274">
        <w:t xml:space="preserve"> </w:t>
      </w:r>
      <w:r w:rsidRPr="008D0395">
        <w:t xml:space="preserve">to that effect by the </w:t>
      </w:r>
      <w:r w:rsidR="007C10C1" w:rsidRPr="007854A9">
        <w:t>Administrator</w:t>
      </w:r>
      <w:r w:rsidR="00F41274">
        <w:t xml:space="preserve"> </w:t>
      </w:r>
      <w:r w:rsidRPr="008D0395">
        <w:t>and his consent shall be deemed sufficient</w:t>
      </w:r>
      <w:r w:rsidR="00F41274">
        <w:t xml:space="preserve"> </w:t>
      </w:r>
      <w:r w:rsidRPr="008D0395">
        <w:t>authority to the Registrar of Deeds to cancel</w:t>
      </w:r>
      <w:r w:rsidR="00F41274">
        <w:t xml:space="preserve"> </w:t>
      </w:r>
      <w:r w:rsidRPr="008D0395">
        <w:t>the registration of such lease or license.</w:t>
      </w:r>
      <w:r w:rsidR="00F41274">
        <w:t xml:space="preserve"> </w:t>
      </w:r>
    </w:p>
    <w:p w14:paraId="0047F967" w14:textId="0BBBF6CA" w:rsidR="008D0395" w:rsidRDefault="00F41274" w:rsidP="008D0395">
      <w:pPr>
        <w:pStyle w:val="AS-P0"/>
      </w:pPr>
      <w:r>
        <w:tab/>
      </w:r>
      <w:r w:rsidR="008D0395" w:rsidRPr="008D0395">
        <w:t>Where one or more lots of land subdivided</w:t>
      </w:r>
      <w:r>
        <w:t xml:space="preserve"> </w:t>
      </w:r>
      <w:r w:rsidR="008D0395" w:rsidRPr="008D0395">
        <w:t>according to a general plan filed in</w:t>
      </w:r>
      <w:r>
        <w:t xml:space="preserve"> the Deeds O</w:t>
      </w:r>
      <w:r w:rsidR="008D0395" w:rsidRPr="008D0395">
        <w:t>ffice is or are leased by the</w:t>
      </w:r>
      <w:r>
        <w:t xml:space="preserve"> </w:t>
      </w:r>
      <w:r w:rsidR="007C10C1" w:rsidRPr="007854A9">
        <w:t>Administrator</w:t>
      </w:r>
      <w:r w:rsidR="007C10C1" w:rsidRPr="008D0395">
        <w:t xml:space="preserve"> </w:t>
      </w:r>
      <w:r w:rsidR="008D0395" w:rsidRPr="008D0395">
        <w:t>it shall not be necessary to</w:t>
      </w:r>
      <w:r>
        <w:t xml:space="preserve"> </w:t>
      </w:r>
      <w:r w:rsidR="008D0395" w:rsidRPr="008D0395">
        <w:t>annex a diagram to such lease.</w:t>
      </w:r>
    </w:p>
    <w:p w14:paraId="6213B3E1" w14:textId="199B1A19" w:rsidR="00F41274" w:rsidRDefault="00F41274" w:rsidP="008D0395">
      <w:pPr>
        <w:pStyle w:val="AS-P0"/>
      </w:pPr>
    </w:p>
    <w:p w14:paraId="54F59A86" w14:textId="77EDA7F3" w:rsidR="00D03AED" w:rsidRDefault="0034355D" w:rsidP="0034355D">
      <w:pPr>
        <w:pStyle w:val="AS-P-Amend"/>
      </w:pPr>
      <w:r w:rsidRPr="0034355D">
        <w:t>[</w:t>
      </w:r>
      <w:r w:rsidR="00D6530A" w:rsidRPr="0034355D">
        <w:t xml:space="preserve">Section 9 is amended by the </w:t>
      </w:r>
      <w:r w:rsidRPr="0034355D">
        <w:t>Crown Land Disposal Proclamation 13 of 1920.</w:t>
      </w:r>
      <w:r w:rsidR="00713179">
        <w:t>]</w:t>
      </w:r>
    </w:p>
    <w:p w14:paraId="1ACE2676" w14:textId="77777777" w:rsidR="00D03AED" w:rsidRDefault="00D03AED" w:rsidP="0034355D">
      <w:pPr>
        <w:pStyle w:val="AS-P-Amend"/>
      </w:pPr>
    </w:p>
    <w:p w14:paraId="078DCD7A" w14:textId="3F029181" w:rsidR="00D03AED" w:rsidRDefault="00713179" w:rsidP="00D03AED">
      <w:pPr>
        <w:pStyle w:val="AS-P-Amend"/>
      </w:pPr>
      <w:r>
        <w:t>[</w:t>
      </w:r>
      <w:r w:rsidR="00D03AED">
        <w:t xml:space="preserve">The original </w:t>
      </w:r>
      <w:r>
        <w:t xml:space="preserve">section 9 </w:t>
      </w:r>
      <w:r w:rsidR="00D03AED">
        <w:t>contain</w:t>
      </w:r>
      <w:r>
        <w:t>ed</w:t>
      </w:r>
      <w:r w:rsidR="00D03AED">
        <w:t xml:space="preserve"> a reference to the “Commissioner of Lands” in the second paragraph. The </w:t>
      </w:r>
      <w:r w:rsidR="00D03AED" w:rsidRPr="0034355D">
        <w:t>Crown Land Disposal Proclamation 13 of 1920</w:t>
      </w:r>
      <w:r w:rsidR="00D03AED">
        <w:t xml:space="preserve"> directs that </w:t>
      </w:r>
      <w:r w:rsidR="00D03AED" w:rsidRPr="00DF0A99">
        <w:t xml:space="preserve">“Minister” </w:t>
      </w:r>
      <w:r w:rsidR="00D03AED">
        <w:t xml:space="preserve">be </w:t>
      </w:r>
      <w:r w:rsidR="00D03AED" w:rsidRPr="00DF0A99">
        <w:t>substituted for</w:t>
      </w:r>
      <w:r w:rsidR="00D03AED">
        <w:t xml:space="preserve"> “Commissioner” throughout, with the meaning of “</w:t>
      </w:r>
      <w:r w:rsidR="00D03AED" w:rsidRPr="00DF0A99">
        <w:t>the Minister of Lands of the Union of South Africa or any person lawfully acting in that capacity</w:t>
      </w:r>
      <w:r w:rsidR="00D03AED">
        <w:t>”</w:t>
      </w:r>
      <w:r w:rsidR="00D03AED" w:rsidRPr="00DF0A99">
        <w:t>.</w:t>
      </w:r>
      <w:r w:rsidR="00D03AED">
        <w:t xml:space="preserve"> </w:t>
      </w:r>
      <w:r w:rsidR="00D03AED" w:rsidRPr="007854A9">
        <w:t>Proc</w:t>
      </w:r>
      <w:r w:rsidR="00D03AED">
        <w:t xml:space="preserve">. </w:t>
      </w:r>
      <w:r w:rsidR="00D03AED" w:rsidRPr="007854A9">
        <w:t xml:space="preserve">54 of 1920 </w:t>
      </w:r>
      <w:r w:rsidR="00D03AED">
        <w:t xml:space="preserve">then directs that </w:t>
      </w:r>
      <w:r w:rsidR="00D03AED" w:rsidRPr="007854A9">
        <w:t>the word “Administrator”</w:t>
      </w:r>
      <w:r w:rsidR="00D03AED">
        <w:t xml:space="preserve"> be substituted </w:t>
      </w:r>
      <w:r w:rsidR="00D03AED" w:rsidRPr="007854A9">
        <w:t>for “Minister”</w:t>
      </w:r>
      <w:r w:rsidR="00D03AED">
        <w:t xml:space="preserve"> throughout</w:t>
      </w:r>
      <w:r w:rsidR="00D03AED" w:rsidRPr="007854A9">
        <w:t>.</w:t>
      </w:r>
      <w:r w:rsidR="00D03AED">
        <w:t xml:space="preserve"> In </w:t>
      </w:r>
      <w:r>
        <w:t>section 9</w:t>
      </w:r>
      <w:r w:rsidR="00D03AED">
        <w:t xml:space="preserve">, these directives have been applied to </w:t>
      </w:r>
      <w:r>
        <w:t xml:space="preserve">first </w:t>
      </w:r>
      <w:r w:rsidR="00D03AED">
        <w:t>substitute “Minister of Lands” for ‘Commissi</w:t>
      </w:r>
      <w:r>
        <w:t>o</w:t>
      </w:r>
      <w:r w:rsidR="00D03AED">
        <w:t>ner of Lands”, and then to substitute “Administrator” for “Minister of Lands”.</w:t>
      </w:r>
      <w:r w:rsidR="00D03AED" w:rsidRPr="007854A9">
        <w:t>]</w:t>
      </w:r>
    </w:p>
    <w:p w14:paraId="6E44EBC0" w14:textId="77777777" w:rsidR="00D6530A" w:rsidRPr="0034355D" w:rsidRDefault="00D6530A" w:rsidP="0034355D">
      <w:pPr>
        <w:pStyle w:val="AS-P-Amend"/>
      </w:pPr>
    </w:p>
    <w:p w14:paraId="74125AE9" w14:textId="6EEDCB7C" w:rsidR="00E335D0" w:rsidRDefault="00E335D0" w:rsidP="008D0395">
      <w:pPr>
        <w:pStyle w:val="AS-P0"/>
        <w:rPr>
          <w:rFonts w:eastAsia="HiddenHorzOCR"/>
        </w:rPr>
      </w:pPr>
      <w:r w:rsidRPr="00E335D0">
        <w:rPr>
          <w:rFonts w:eastAsia="HiddenHorzOCR"/>
          <w:b/>
        </w:rPr>
        <w:t xml:space="preserve">On improper description of boundaries or diagram of land granted or leased </w:t>
      </w:r>
      <w:r w:rsidR="007C10C1" w:rsidRPr="007C10C1">
        <w:rPr>
          <w:b/>
        </w:rPr>
        <w:t>Administrator</w:t>
      </w:r>
      <w:r w:rsidRPr="00E335D0">
        <w:rPr>
          <w:rFonts w:eastAsia="HiddenHorzOCR"/>
          <w:b/>
        </w:rPr>
        <w:t xml:space="preserve"> may recall grant or lease and issue amended grant or lease in lieu </w:t>
      </w:r>
      <w:r w:rsidRPr="007128A5">
        <w:rPr>
          <w:rFonts w:eastAsia="HiddenHorzOCR"/>
          <w:b/>
        </w:rPr>
        <w:t>thereo</w:t>
      </w:r>
      <w:r w:rsidR="007128A5" w:rsidRPr="007128A5">
        <w:rPr>
          <w:rFonts w:eastAsia="HiddenHorzOCR"/>
          <w:b/>
        </w:rPr>
        <w:t>f.</w:t>
      </w:r>
    </w:p>
    <w:p w14:paraId="05A8F88B" w14:textId="4AFB3315" w:rsidR="00E335D0" w:rsidRDefault="00E335D0" w:rsidP="008D0395">
      <w:pPr>
        <w:pStyle w:val="AS-P0"/>
        <w:rPr>
          <w:rFonts w:eastAsia="HiddenHorzOCR"/>
        </w:rPr>
      </w:pPr>
    </w:p>
    <w:p w14:paraId="21E38D10" w14:textId="718312A1" w:rsidR="00E335D0" w:rsidRPr="0035030E" w:rsidRDefault="00E335D0" w:rsidP="00E335D0">
      <w:pPr>
        <w:pStyle w:val="AS-P1"/>
      </w:pPr>
      <w:r w:rsidRPr="00E335D0">
        <w:rPr>
          <w:b/>
        </w:rPr>
        <w:t>10.</w:t>
      </w:r>
      <w:r>
        <w:tab/>
      </w:r>
      <w:r w:rsidRPr="00E335D0">
        <w:t xml:space="preserve"> If it is found that the description of the boundaries or diagram of the land contained in any grant or lease under this Ordinance does not properly describe the land intended by the </w:t>
      </w:r>
      <w:r w:rsidRPr="0035030E">
        <w:t>grant</w:t>
      </w:r>
      <w:r w:rsidR="00440146" w:rsidRPr="0035030E">
        <w:t xml:space="preserve">or </w:t>
      </w:r>
      <w:r w:rsidRPr="0035030E">
        <w:t>or less</w:t>
      </w:r>
      <w:r w:rsidR="00440146" w:rsidRPr="0035030E">
        <w:t xml:space="preserve">or </w:t>
      </w:r>
      <w:r w:rsidRPr="0035030E">
        <w:t xml:space="preserve">to be therein comprised or to which </w:t>
      </w:r>
      <w:r w:rsidR="00440146" w:rsidRPr="0035030E">
        <w:t xml:space="preserve">the </w:t>
      </w:r>
      <w:r w:rsidRPr="0035030E">
        <w:t xml:space="preserve">grantee or lessee is entitled either by reason of an error </w:t>
      </w:r>
      <w:r w:rsidR="00440146" w:rsidRPr="0035030E">
        <w:t>in the description or survey or</w:t>
      </w:r>
      <w:r w:rsidRPr="0035030E">
        <w:t xml:space="preserve"> from any other cause the </w:t>
      </w:r>
      <w:r w:rsidR="007C10C1" w:rsidRPr="007854A9">
        <w:t>Administrator</w:t>
      </w:r>
      <w:r w:rsidRPr="0035030E">
        <w:t xml:space="preserve"> may recall such grant or lease and an amended grant or lease may be issued in lieu thereof; provided that the cancellation of the original grant lease or d</w:t>
      </w:r>
      <w:r w:rsidR="00396C61" w:rsidRPr="0035030E">
        <w:t>ia</w:t>
      </w:r>
      <w:r w:rsidRPr="0035030E">
        <w:t>gram sha</w:t>
      </w:r>
      <w:r w:rsidR="00396C61" w:rsidRPr="0035030E">
        <w:t>ll</w:t>
      </w:r>
      <w:r w:rsidRPr="0035030E">
        <w:t xml:space="preserve"> ta</w:t>
      </w:r>
      <w:r w:rsidR="00396C61" w:rsidRPr="0035030E">
        <w:t>k</w:t>
      </w:r>
      <w:r w:rsidRPr="0035030E">
        <w:t>e place in accordance with the existing Laws</w:t>
      </w:r>
      <w:r w:rsidR="00396C61" w:rsidRPr="0035030E">
        <w:t xml:space="preserve"> </w:t>
      </w:r>
      <w:r w:rsidRPr="0035030E">
        <w:t>relative thereto; provided further that if the</w:t>
      </w:r>
      <w:r w:rsidR="00396C61" w:rsidRPr="0035030E">
        <w:t xml:space="preserve"> </w:t>
      </w:r>
      <w:r w:rsidRPr="0035030E">
        <w:t>grantee or lessee fails to forward on demand</w:t>
      </w:r>
      <w:r w:rsidR="00396C61" w:rsidRPr="0035030E">
        <w:t xml:space="preserve"> </w:t>
      </w:r>
      <w:r w:rsidRPr="0035030E">
        <w:t xml:space="preserve">to the </w:t>
      </w:r>
      <w:r w:rsidR="007C10C1" w:rsidRPr="007854A9">
        <w:t>Administrator</w:t>
      </w:r>
      <w:r w:rsidR="007C10C1" w:rsidRPr="0035030E">
        <w:t xml:space="preserve"> </w:t>
      </w:r>
      <w:r w:rsidRPr="0035030E">
        <w:t>any grant lease diagram</w:t>
      </w:r>
      <w:r w:rsidR="00396C61" w:rsidRPr="0035030E">
        <w:t xml:space="preserve"> </w:t>
      </w:r>
      <w:r w:rsidRPr="0035030E">
        <w:t xml:space="preserve">or other document for amendment the </w:t>
      </w:r>
      <w:r w:rsidR="007C10C1" w:rsidRPr="007854A9">
        <w:t>Administrator</w:t>
      </w:r>
      <w:r w:rsidR="007C10C1" w:rsidRPr="0035030E">
        <w:t xml:space="preserve"> </w:t>
      </w:r>
      <w:r w:rsidRPr="0035030E">
        <w:t>may cause the description and the</w:t>
      </w:r>
      <w:r w:rsidR="00396C61" w:rsidRPr="0035030E">
        <w:t xml:space="preserve"> </w:t>
      </w:r>
      <w:r w:rsidRPr="0035030E">
        <w:t xml:space="preserve">diagram </w:t>
      </w:r>
      <w:r w:rsidR="00440146" w:rsidRPr="0035030E">
        <w:t xml:space="preserve">attached to the grant or lease filed in the Deeds </w:t>
      </w:r>
      <w:r w:rsidR="00440146" w:rsidRPr="0035030E">
        <w:rPr>
          <w:rFonts w:eastAsia="HiddenHorzOCR"/>
        </w:rPr>
        <w:t xml:space="preserve">Office </w:t>
      </w:r>
      <w:r w:rsidR="00440146" w:rsidRPr="0035030E">
        <w:t xml:space="preserve">at Windhuk </w:t>
      </w:r>
      <w:r w:rsidRPr="0035030E">
        <w:t>to be amended</w:t>
      </w:r>
      <w:r w:rsidR="00396C61" w:rsidRPr="0035030E">
        <w:t xml:space="preserve"> </w:t>
      </w:r>
      <w:r w:rsidRPr="0035030E">
        <w:t>if necessary and shall in such case give</w:t>
      </w:r>
      <w:r w:rsidR="00396C61" w:rsidRPr="0035030E">
        <w:t xml:space="preserve"> </w:t>
      </w:r>
      <w:r w:rsidRPr="0035030E">
        <w:t>notice of the amendme</w:t>
      </w:r>
      <w:r w:rsidR="00396C61" w:rsidRPr="0035030E">
        <w:t>n</w:t>
      </w:r>
      <w:r w:rsidRPr="0035030E">
        <w:t>t to the grantee or</w:t>
      </w:r>
      <w:r w:rsidR="00396C61" w:rsidRPr="0035030E">
        <w:t xml:space="preserve"> </w:t>
      </w:r>
      <w:r w:rsidRPr="0035030E">
        <w:t>lessee and such amended description and</w:t>
      </w:r>
      <w:r w:rsidR="00396C61" w:rsidRPr="0035030E">
        <w:t xml:space="preserve"> </w:t>
      </w:r>
      <w:r w:rsidRPr="0035030E">
        <w:t>diagram or copy thereof if certified by the</w:t>
      </w:r>
      <w:r w:rsidR="00396C61" w:rsidRPr="0035030E">
        <w:t xml:space="preserve"> </w:t>
      </w:r>
      <w:r w:rsidRPr="0035030E">
        <w:t>Surveyor-General or other officer duly</w:t>
      </w:r>
      <w:r w:rsidR="00396C61" w:rsidRPr="0035030E">
        <w:t xml:space="preserve"> </w:t>
      </w:r>
      <w:r w:rsidRPr="0035030E">
        <w:t>authorised in that behalf as correct shall be</w:t>
      </w:r>
      <w:r w:rsidR="00396C61" w:rsidRPr="0035030E">
        <w:t xml:space="preserve"> </w:t>
      </w:r>
      <w:r w:rsidRPr="0035030E">
        <w:t xml:space="preserve">accepted in every court of law as </w:t>
      </w:r>
      <w:r w:rsidR="00396C61" w:rsidRPr="0035030E">
        <w:rPr>
          <w:i/>
        </w:rPr>
        <w:t xml:space="preserve">prima </w:t>
      </w:r>
      <w:r w:rsidRPr="0035030E">
        <w:rPr>
          <w:i/>
        </w:rPr>
        <w:t>facie</w:t>
      </w:r>
      <w:r w:rsidRPr="0035030E">
        <w:t xml:space="preserve"> evidence of the boundaries of the land</w:t>
      </w:r>
      <w:r w:rsidR="00396C61" w:rsidRPr="0035030E">
        <w:t xml:space="preserve"> </w:t>
      </w:r>
      <w:r w:rsidRPr="0035030E">
        <w:t>included under such grant or lease.</w:t>
      </w:r>
    </w:p>
    <w:p w14:paraId="666F8B72" w14:textId="74F252D8" w:rsidR="00396C61" w:rsidRDefault="00396C61" w:rsidP="00E335D0">
      <w:pPr>
        <w:pStyle w:val="AS-P1"/>
      </w:pPr>
    </w:p>
    <w:p w14:paraId="3C20E464" w14:textId="2C148EC5" w:rsidR="00440146" w:rsidRDefault="00440146" w:rsidP="00440146">
      <w:pPr>
        <w:pStyle w:val="AS-P-Amend"/>
      </w:pPr>
      <w:r>
        <w:t>[</w:t>
      </w:r>
      <w:r w:rsidR="00FF4E2E" w:rsidRPr="002C549D">
        <w:t>Section 10 is amended</w:t>
      </w:r>
      <w:r>
        <w:t xml:space="preserve"> </w:t>
      </w:r>
      <w:r w:rsidRPr="0034355D">
        <w:t>by the Crown Land Disposal Proclamation 13 of 1920.]</w:t>
      </w:r>
    </w:p>
    <w:p w14:paraId="0F61157E" w14:textId="77777777" w:rsidR="00FF4E2E" w:rsidRDefault="00FF4E2E" w:rsidP="00E335D0">
      <w:pPr>
        <w:pStyle w:val="AS-P1"/>
      </w:pPr>
    </w:p>
    <w:p w14:paraId="17439DEF" w14:textId="6105C219" w:rsidR="00396C61" w:rsidRDefault="007C10C1" w:rsidP="00396C61">
      <w:pPr>
        <w:pStyle w:val="AS-P0"/>
        <w:rPr>
          <w:rFonts w:eastAsia="HiddenHorzOCR"/>
          <w:b/>
        </w:rPr>
      </w:pPr>
      <w:r w:rsidRPr="007C10C1">
        <w:rPr>
          <w:b/>
        </w:rPr>
        <w:t>Administrator</w:t>
      </w:r>
      <w:r w:rsidR="00396C61">
        <w:rPr>
          <w:rFonts w:eastAsia="HiddenHorzOCR"/>
          <w:b/>
        </w:rPr>
        <w:t xml:space="preserve"> may insert special clauses and gra</w:t>
      </w:r>
      <w:r w:rsidR="007128A5">
        <w:rPr>
          <w:rFonts w:eastAsia="HiddenHorzOCR"/>
          <w:b/>
        </w:rPr>
        <w:t>nt l</w:t>
      </w:r>
      <w:r w:rsidR="006431BE">
        <w:rPr>
          <w:rFonts w:eastAsia="HiddenHorzOCR"/>
          <w:b/>
        </w:rPr>
        <w:t>i</w:t>
      </w:r>
      <w:r w:rsidR="007128A5">
        <w:rPr>
          <w:rFonts w:eastAsia="HiddenHorzOCR"/>
          <w:b/>
        </w:rPr>
        <w:t>mited right to timber.</w:t>
      </w:r>
    </w:p>
    <w:p w14:paraId="1C5DD3ED" w14:textId="42D6E0D6" w:rsidR="00396C61" w:rsidRDefault="00396C61" w:rsidP="00396C61">
      <w:pPr>
        <w:pStyle w:val="AS-P0"/>
        <w:rPr>
          <w:rFonts w:eastAsia="HiddenHorzOCR"/>
          <w:b/>
        </w:rPr>
      </w:pPr>
    </w:p>
    <w:p w14:paraId="487C577F" w14:textId="27FE3835" w:rsidR="00396C61" w:rsidRDefault="002F42B7" w:rsidP="002F42B7">
      <w:pPr>
        <w:pStyle w:val="AS-P1"/>
      </w:pPr>
      <w:r w:rsidRPr="002F42B7">
        <w:rPr>
          <w:b/>
        </w:rPr>
        <w:t>11.</w:t>
      </w:r>
      <w:r>
        <w:tab/>
      </w:r>
      <w:r w:rsidRPr="002F42B7">
        <w:t xml:space="preserve">The </w:t>
      </w:r>
      <w:r w:rsidR="007C10C1" w:rsidRPr="007854A9">
        <w:t>Administrator</w:t>
      </w:r>
      <w:r w:rsidR="007C10C1" w:rsidRPr="002F42B7">
        <w:t xml:space="preserve"> </w:t>
      </w:r>
      <w:r w:rsidRPr="002F42B7">
        <w:t>is authorised at his</w:t>
      </w:r>
      <w:r>
        <w:t xml:space="preserve"> </w:t>
      </w:r>
      <w:r w:rsidRPr="002F42B7">
        <w:t>discretion to insert in any grant or lease</w:t>
      </w:r>
      <w:r>
        <w:t xml:space="preserve"> </w:t>
      </w:r>
      <w:r w:rsidRPr="002F42B7">
        <w:t xml:space="preserve">all such conditions as he may </w:t>
      </w:r>
      <w:r>
        <w:t>d</w:t>
      </w:r>
      <w:r w:rsidRPr="002F42B7">
        <w:t>eem</w:t>
      </w:r>
      <w:r>
        <w:t xml:space="preserve"> </w:t>
      </w:r>
      <w:r w:rsidRPr="002F42B7">
        <w:t>necessary to secure the beneficial occupation</w:t>
      </w:r>
      <w:r>
        <w:t xml:space="preserve"> </w:t>
      </w:r>
      <w:r w:rsidRPr="002F42B7">
        <w:t>o</w:t>
      </w:r>
      <w:r>
        <w:t>f</w:t>
      </w:r>
      <w:r w:rsidRPr="002F42B7">
        <w:t xml:space="preserve"> the land granted or leased and also to</w:t>
      </w:r>
      <w:r>
        <w:t xml:space="preserve"> </w:t>
      </w:r>
      <w:r w:rsidRPr="002F42B7">
        <w:t>insert a·clause per</w:t>
      </w:r>
      <w:r w:rsidR="0035030E">
        <w:t>m</w:t>
      </w:r>
      <w:r w:rsidRPr="002F42B7">
        <w:t>itting the lessee to cut</w:t>
      </w:r>
      <w:r>
        <w:t xml:space="preserve"> </w:t>
      </w:r>
      <w:r w:rsidRPr="002F42B7">
        <w:t>such timber on Crown Lands as may be</w:t>
      </w:r>
      <w:r>
        <w:t xml:space="preserve"> </w:t>
      </w:r>
      <w:r w:rsidRPr="002F42B7">
        <w:t>required for domestic uses for the construction</w:t>
      </w:r>
      <w:r>
        <w:t xml:space="preserve"> </w:t>
      </w:r>
      <w:r w:rsidRPr="002F42B7">
        <w:t>of buildings fences stock-yards or</w:t>
      </w:r>
      <w:r>
        <w:t xml:space="preserve"> </w:t>
      </w:r>
      <w:r w:rsidRPr="002F42B7">
        <w:t>other improvements on the lands so occupied</w:t>
      </w:r>
      <w:r>
        <w:t xml:space="preserve"> </w:t>
      </w:r>
      <w:r w:rsidRPr="002F42B7">
        <w:t>but not for any other purpose.</w:t>
      </w:r>
    </w:p>
    <w:p w14:paraId="2E29CBE5" w14:textId="4205F091" w:rsidR="002F42B7" w:rsidRDefault="002F42B7" w:rsidP="002F42B7">
      <w:pPr>
        <w:pStyle w:val="AS-P1"/>
      </w:pPr>
    </w:p>
    <w:p w14:paraId="78EAC736" w14:textId="1B9B32DE" w:rsidR="002F42B7" w:rsidRDefault="00A36CFE" w:rsidP="00A36CFE">
      <w:pPr>
        <w:pStyle w:val="AS-P0"/>
        <w:jc w:val="center"/>
        <w:rPr>
          <w:rFonts w:eastAsia="HiddenHorzOCR"/>
        </w:rPr>
      </w:pPr>
      <w:r>
        <w:rPr>
          <w:rFonts w:eastAsia="HiddenHorzOCR"/>
        </w:rPr>
        <w:t>RESERVES</w:t>
      </w:r>
    </w:p>
    <w:p w14:paraId="2BFB24F9" w14:textId="194B5895" w:rsidR="00A36CFE" w:rsidRDefault="00A36CFE" w:rsidP="00A36CFE">
      <w:pPr>
        <w:pStyle w:val="AS-P0"/>
        <w:jc w:val="center"/>
        <w:rPr>
          <w:rFonts w:eastAsia="HiddenHorzOCR"/>
        </w:rPr>
      </w:pPr>
    </w:p>
    <w:p w14:paraId="7A921E3F" w14:textId="6DC5B577" w:rsidR="00A36CFE" w:rsidRDefault="007C10C1" w:rsidP="00A36CFE">
      <w:pPr>
        <w:pStyle w:val="AS-P0"/>
        <w:jc w:val="left"/>
      </w:pPr>
      <w:r w:rsidRPr="007C10C1">
        <w:rPr>
          <w:b/>
        </w:rPr>
        <w:t>Administrator</w:t>
      </w:r>
      <w:r w:rsidRPr="00A36CFE">
        <w:rPr>
          <w:b/>
          <w:noProof w:val="0"/>
        </w:rPr>
        <w:t xml:space="preserve"> </w:t>
      </w:r>
      <w:r w:rsidR="00A36CFE" w:rsidRPr="00A36CFE">
        <w:rPr>
          <w:b/>
          <w:noProof w:val="0"/>
        </w:rPr>
        <w:t>may make reserves</w:t>
      </w:r>
      <w:r w:rsidR="007128A5">
        <w:rPr>
          <w:b/>
          <w:noProof w:val="0"/>
        </w:rPr>
        <w:t>.</w:t>
      </w:r>
    </w:p>
    <w:p w14:paraId="61E4BE68" w14:textId="74460AC3" w:rsidR="00A36CFE" w:rsidRDefault="00A36CFE" w:rsidP="00A36CFE">
      <w:pPr>
        <w:pStyle w:val="AS-P0"/>
        <w:jc w:val="left"/>
      </w:pPr>
    </w:p>
    <w:p w14:paraId="21E6B0C1" w14:textId="1B2E711B" w:rsidR="00A7404F" w:rsidRDefault="00A7404F" w:rsidP="00A7404F">
      <w:pPr>
        <w:pStyle w:val="AS-P1"/>
      </w:pPr>
      <w:r w:rsidRPr="00A7404F">
        <w:rPr>
          <w:b/>
          <w:sz w:val="23"/>
          <w:szCs w:val="23"/>
        </w:rPr>
        <w:t>12.</w:t>
      </w:r>
      <w:r>
        <w:rPr>
          <w:sz w:val="23"/>
          <w:szCs w:val="23"/>
        </w:rPr>
        <w:t xml:space="preserve"> </w:t>
      </w:r>
      <w:r>
        <w:rPr>
          <w:sz w:val="23"/>
          <w:szCs w:val="23"/>
        </w:rPr>
        <w:tab/>
      </w:r>
      <w:r>
        <w:t xml:space="preserve">The </w:t>
      </w:r>
      <w:r w:rsidR="007C10C1" w:rsidRPr="007854A9">
        <w:t>Administrator</w:t>
      </w:r>
      <w:r w:rsidR="007C10C1">
        <w:t xml:space="preserve"> </w:t>
      </w:r>
      <w:r>
        <w:t>is hereby authorised subject to such conditions and limitations as he may think fit to except from sale and either to reserve or to dispose of in such other manner as for the public interest may seem best any Crown Lands that may be required for the following objects and purposes;</w:t>
      </w:r>
    </w:p>
    <w:p w14:paraId="102E522E" w14:textId="38224BC0" w:rsidR="00A7404F" w:rsidRDefault="00A7404F" w:rsidP="00A7404F">
      <w:pPr>
        <w:pStyle w:val="AS-P1"/>
      </w:pPr>
    </w:p>
    <w:p w14:paraId="16C0DB98" w14:textId="07FB6E09" w:rsidR="00996CAC" w:rsidRPr="00996CAC" w:rsidRDefault="00996CAC" w:rsidP="00996CAC">
      <w:pPr>
        <w:pStyle w:val="AS-P-Amend"/>
      </w:pPr>
      <w:r w:rsidRPr="00996CAC">
        <w:t>[The opening phrase is amended by the Crown Land Disposal Proclamation 13 of 1920.]</w:t>
      </w:r>
    </w:p>
    <w:p w14:paraId="43F4F176" w14:textId="77777777" w:rsidR="00996CAC" w:rsidRDefault="00996CAC" w:rsidP="00A7404F">
      <w:pPr>
        <w:pStyle w:val="AS-P1"/>
      </w:pPr>
    </w:p>
    <w:p w14:paraId="66175813" w14:textId="65DA0ADC" w:rsidR="00A7404F" w:rsidRPr="00D105DA" w:rsidRDefault="00A7404F" w:rsidP="00D105DA">
      <w:pPr>
        <w:pStyle w:val="AS-Pa"/>
      </w:pPr>
      <w:r w:rsidRPr="00D105DA">
        <w:t xml:space="preserve">(1) </w:t>
      </w:r>
      <w:r w:rsidRPr="00D105DA">
        <w:tab/>
        <w:t xml:space="preserve">for the use or benefit of aboriginal natives </w:t>
      </w:r>
      <w:r w:rsidR="00996CAC" w:rsidRPr="004B42F7">
        <w:t>coloured persons</w:t>
      </w:r>
      <w:r w:rsidR="00996CAC" w:rsidRPr="00D105DA">
        <w:t xml:space="preserve"> </w:t>
      </w:r>
      <w:r w:rsidRPr="00D105DA">
        <w:t>and Asiatics;</w:t>
      </w:r>
    </w:p>
    <w:p w14:paraId="2B960CA7" w14:textId="4127CE95" w:rsidR="00A7404F" w:rsidRDefault="00A7404F" w:rsidP="00D105DA">
      <w:pPr>
        <w:pStyle w:val="AS-Pa"/>
      </w:pPr>
    </w:p>
    <w:p w14:paraId="1B0B702D" w14:textId="1FD84916" w:rsidR="00996CAC" w:rsidRPr="00996CAC" w:rsidRDefault="00996CAC" w:rsidP="00996CAC">
      <w:pPr>
        <w:pStyle w:val="AS-P-Amend"/>
      </w:pPr>
      <w:r w:rsidRPr="00996CAC">
        <w:t>[</w:t>
      </w:r>
      <w:r>
        <w:t xml:space="preserve">Subsection (1) is </w:t>
      </w:r>
      <w:r w:rsidRPr="00996CAC">
        <w:t>amended by the Crown Land Disposal Proclamation 13 of 1920.]</w:t>
      </w:r>
    </w:p>
    <w:p w14:paraId="2F2CF3EF" w14:textId="77777777" w:rsidR="00996CAC" w:rsidRPr="00D105DA" w:rsidRDefault="00996CAC" w:rsidP="00D105DA">
      <w:pPr>
        <w:pStyle w:val="AS-Pa"/>
      </w:pPr>
    </w:p>
    <w:p w14:paraId="7BCBF610" w14:textId="42E307DF" w:rsidR="00A7404F" w:rsidRDefault="00A7404F" w:rsidP="00996CAC">
      <w:pPr>
        <w:pStyle w:val="AS-Pa"/>
      </w:pPr>
      <w:r w:rsidRPr="00D105DA">
        <w:t xml:space="preserve">(2) </w:t>
      </w:r>
      <w:r w:rsidRPr="00D105DA">
        <w:tab/>
      </w:r>
      <w:r w:rsidR="00996CAC" w:rsidRPr="00996CAC">
        <w:t>For the use or requirements of the Protectorate Administration, or for military</w:t>
      </w:r>
      <w:r w:rsidR="00996CAC">
        <w:t xml:space="preserve"> </w:t>
      </w:r>
      <w:r w:rsidR="00996CAC" w:rsidRPr="00996CAC">
        <w:t>or police purposes</w:t>
      </w:r>
      <w:r w:rsidR="00996CAC">
        <w:t>;</w:t>
      </w:r>
    </w:p>
    <w:p w14:paraId="4979BFBF" w14:textId="2AC7FE62" w:rsidR="00996CAC" w:rsidRDefault="00996CAC" w:rsidP="00D105DA">
      <w:pPr>
        <w:pStyle w:val="AS-Pa"/>
      </w:pPr>
    </w:p>
    <w:p w14:paraId="4EB37BE9" w14:textId="6931EA9D" w:rsidR="00996CAC" w:rsidRPr="00996CAC" w:rsidRDefault="00996CAC" w:rsidP="00996CAC">
      <w:pPr>
        <w:pStyle w:val="AS-P-Amend"/>
      </w:pPr>
      <w:r w:rsidRPr="00996CAC">
        <w:t>[</w:t>
      </w:r>
      <w:r>
        <w:t xml:space="preserve">Subsection (2) is substituted </w:t>
      </w:r>
      <w:r w:rsidRPr="00996CAC">
        <w:t>by the Crown Land Disposal Proclamation 13 of 1920.]</w:t>
      </w:r>
    </w:p>
    <w:p w14:paraId="1974616B" w14:textId="77777777" w:rsidR="00A7404F" w:rsidRPr="00D105DA" w:rsidRDefault="00A7404F" w:rsidP="00D105DA">
      <w:pPr>
        <w:pStyle w:val="AS-Pa"/>
      </w:pPr>
    </w:p>
    <w:p w14:paraId="1D33398B" w14:textId="00ADC150" w:rsidR="00A7404F" w:rsidRPr="00D105DA" w:rsidRDefault="00A7404F" w:rsidP="00D105DA">
      <w:pPr>
        <w:pStyle w:val="AS-Pa"/>
      </w:pPr>
      <w:r w:rsidRPr="00D105DA">
        <w:rPr>
          <w:rStyle w:val="AS-P0Char"/>
        </w:rPr>
        <w:t xml:space="preserve">(3) </w:t>
      </w:r>
      <w:r w:rsidRPr="00D105DA">
        <w:rPr>
          <w:rStyle w:val="AS-P0Char"/>
        </w:rPr>
        <w:tab/>
      </w:r>
      <w:r w:rsidRPr="00D105DA">
        <w:t>for railways railway stations roads tramways or canals or other internal communications or for drainage or irrigation works or for the approaches or other purposes necessarily appertaining to any such works;</w:t>
      </w:r>
    </w:p>
    <w:p w14:paraId="24DDD2DC" w14:textId="77777777" w:rsidR="00A7404F" w:rsidRPr="00D105DA" w:rsidRDefault="00A7404F" w:rsidP="00D105DA">
      <w:pPr>
        <w:pStyle w:val="AS-Pa"/>
      </w:pPr>
    </w:p>
    <w:p w14:paraId="36CDC196" w14:textId="1E626FFB" w:rsidR="00A7404F" w:rsidRPr="00D105DA" w:rsidRDefault="00A7404F" w:rsidP="00D105DA">
      <w:pPr>
        <w:pStyle w:val="AS-Pa"/>
      </w:pPr>
      <w:r w:rsidRPr="00D105DA">
        <w:t xml:space="preserve">(4) </w:t>
      </w:r>
      <w:r w:rsidRPr="00D105DA">
        <w:tab/>
        <w:t>for landing places on rivers ferries and bridges;</w:t>
      </w:r>
    </w:p>
    <w:p w14:paraId="6D7064CD" w14:textId="77777777" w:rsidR="00A7404F" w:rsidRPr="00D105DA" w:rsidRDefault="00A7404F" w:rsidP="00D105DA">
      <w:pPr>
        <w:pStyle w:val="AS-Pa"/>
      </w:pPr>
    </w:p>
    <w:p w14:paraId="0E8860C7" w14:textId="3C84A7E8" w:rsidR="00A7404F" w:rsidRPr="00D105DA" w:rsidRDefault="00A7404F" w:rsidP="00D105DA">
      <w:pPr>
        <w:pStyle w:val="AS-Pa"/>
      </w:pPr>
      <w:r w:rsidRPr="00D105DA">
        <w:t xml:space="preserve">(5) </w:t>
      </w:r>
      <w:r w:rsidRPr="00D105DA">
        <w:tab/>
        <w:t>for sites for churches and chapels;</w:t>
      </w:r>
    </w:p>
    <w:p w14:paraId="051418CA" w14:textId="77777777" w:rsidR="00A7404F" w:rsidRPr="00D105DA" w:rsidRDefault="00A7404F" w:rsidP="00D105DA">
      <w:pPr>
        <w:pStyle w:val="AS-Pa"/>
      </w:pPr>
    </w:p>
    <w:p w14:paraId="21686A3F" w14:textId="7409EF5B" w:rsidR="00A7404F" w:rsidRPr="00D105DA" w:rsidRDefault="00A7404F" w:rsidP="00D105DA">
      <w:pPr>
        <w:pStyle w:val="AS-Pa"/>
      </w:pPr>
      <w:r w:rsidRPr="00D105DA">
        <w:t xml:space="preserve">(6) </w:t>
      </w:r>
      <w:r w:rsidRPr="00D105DA">
        <w:tab/>
        <w:t>for sites for schools and other buildings for the purposes of education and land for the endowment of schools and other educational institutions of a public character;</w:t>
      </w:r>
    </w:p>
    <w:p w14:paraId="3C3071EA" w14:textId="77777777" w:rsidR="00A7404F" w:rsidRPr="00D105DA" w:rsidRDefault="00A7404F" w:rsidP="00D105DA">
      <w:pPr>
        <w:pStyle w:val="AS-Pa"/>
      </w:pPr>
    </w:p>
    <w:p w14:paraId="14A80E3D" w14:textId="2F94E94D" w:rsidR="00A7404F" w:rsidRPr="00D105DA" w:rsidRDefault="00A7404F" w:rsidP="00D105DA">
      <w:pPr>
        <w:pStyle w:val="AS-Pa"/>
      </w:pPr>
      <w:r w:rsidRPr="00D105DA">
        <w:t xml:space="preserve">(7) </w:t>
      </w:r>
      <w:r w:rsidRPr="00D105DA">
        <w:tab/>
        <w:t>for state forests areas for the conservation of timber and indigenous flora and fauna and for reservoirs aqueducts or' water-courses sewers or drains;</w:t>
      </w:r>
    </w:p>
    <w:p w14:paraId="7EC6F939" w14:textId="77777777" w:rsidR="00A7404F" w:rsidRPr="00D105DA" w:rsidRDefault="00A7404F" w:rsidP="00D105DA">
      <w:pPr>
        <w:pStyle w:val="AS-Pa"/>
      </w:pPr>
    </w:p>
    <w:p w14:paraId="3E17BE32" w14:textId="6C349736" w:rsidR="00A36CFE" w:rsidRPr="00D105DA" w:rsidRDefault="00A7404F" w:rsidP="00D105DA">
      <w:pPr>
        <w:pStyle w:val="AS-Pa"/>
      </w:pPr>
      <w:r w:rsidRPr="00D105DA">
        <w:t xml:space="preserve">(8) </w:t>
      </w:r>
      <w:r w:rsidRPr="00D105DA">
        <w:tab/>
        <w:t>for saltpans;</w:t>
      </w:r>
    </w:p>
    <w:p w14:paraId="593D63BE" w14:textId="77777777" w:rsidR="00A7404F" w:rsidRPr="00D105DA" w:rsidRDefault="00A7404F" w:rsidP="00D105DA">
      <w:pPr>
        <w:pStyle w:val="AS-Pa"/>
      </w:pPr>
    </w:p>
    <w:p w14:paraId="16A540CC" w14:textId="78A169A5" w:rsidR="00A7404F" w:rsidRPr="00D105DA" w:rsidRDefault="00A7404F" w:rsidP="00D105DA">
      <w:pPr>
        <w:pStyle w:val="AS-Pa"/>
      </w:pPr>
      <w:r w:rsidRPr="00D105DA">
        <w:t xml:space="preserve">(9) </w:t>
      </w:r>
      <w:r w:rsidR="00D105DA" w:rsidRPr="00D105DA">
        <w:tab/>
      </w:r>
      <w:r w:rsidRPr="00D105DA">
        <w:t>for sites for cities towns villages</w:t>
      </w:r>
      <w:r w:rsidR="00D105DA" w:rsidRPr="00D105DA">
        <w:t xml:space="preserve"> </w:t>
      </w:r>
      <w:r w:rsidRPr="00D105DA">
        <w:t>residence and business areas town</w:t>
      </w:r>
      <w:r w:rsidR="00D105DA" w:rsidRPr="00D105DA">
        <w:t xml:space="preserve"> </w:t>
      </w:r>
      <w:r w:rsidR="00EF033E">
        <w:t>halls mechanics’</w:t>
      </w:r>
      <w:r w:rsidRPr="00D105DA">
        <w:t xml:space="preserve"> and miners</w:t>
      </w:r>
      <w:r w:rsidR="00D105DA" w:rsidRPr="00D105DA">
        <w:t>’</w:t>
      </w:r>
      <w:r w:rsidRPr="00D105DA">
        <w:t xml:space="preserve"> institutes</w:t>
      </w:r>
      <w:r w:rsidR="00D105DA" w:rsidRPr="00D105DA">
        <w:t xml:space="preserve"> </w:t>
      </w:r>
      <w:r w:rsidRPr="00D105DA">
        <w:t>tramways railways and rail way stations</w:t>
      </w:r>
      <w:r w:rsidR="00D105DA" w:rsidRPr="00D105DA">
        <w:t xml:space="preserve"> </w:t>
      </w:r>
      <w:r w:rsidRPr="00D105DA">
        <w:t>telegraph stations telegraph</w:t>
      </w:r>
      <w:r w:rsidR="00D105DA" w:rsidRPr="00D105DA">
        <w:t xml:space="preserve"> </w:t>
      </w:r>
      <w:r w:rsidRPr="00D105DA">
        <w:t>lines post offices abattoirs public</w:t>
      </w:r>
      <w:r w:rsidR="00D105DA" w:rsidRPr="00D105DA">
        <w:t xml:space="preserve"> </w:t>
      </w:r>
      <w:r w:rsidRPr="00D105DA">
        <w:t>baths schools of art libraries museums</w:t>
      </w:r>
      <w:r w:rsidR="00D105DA" w:rsidRPr="00D105DA">
        <w:t xml:space="preserve"> </w:t>
      </w:r>
      <w:r w:rsidR="009C50BD">
        <w:t>public gardens exper</w:t>
      </w:r>
      <w:r w:rsidRPr="00D105DA">
        <w:t>imental farms</w:t>
      </w:r>
      <w:r w:rsidR="00D105DA" w:rsidRPr="00D105DA">
        <w:t xml:space="preserve"> </w:t>
      </w:r>
      <w:r w:rsidRPr="00D105DA">
        <w:t>agricultural colleges agricultural</w:t>
      </w:r>
      <w:r w:rsidR="00D105DA" w:rsidRPr="00D105DA">
        <w:t xml:space="preserve"> </w:t>
      </w:r>
      <w:r w:rsidRPr="00D105DA">
        <w:t>and horticultural societies temperance</w:t>
      </w:r>
      <w:r w:rsidR="00D105DA" w:rsidRPr="00D105DA">
        <w:t xml:space="preserve"> </w:t>
      </w:r>
      <w:r w:rsidRPr="00D105DA">
        <w:t>institutions recreation grounds racecourses</w:t>
      </w:r>
      <w:r w:rsidR="00D105DA" w:rsidRPr="00D105DA">
        <w:t xml:space="preserve"> </w:t>
      </w:r>
      <w:r w:rsidRPr="00D105DA">
        <w:t>hospitals magazines for</w:t>
      </w:r>
      <w:r w:rsidR="00D105DA" w:rsidRPr="00D105DA">
        <w:t xml:space="preserve"> </w:t>
      </w:r>
      <w:r w:rsidRPr="00D105DA">
        <w:t>explosives sanita</w:t>
      </w:r>
      <w:r w:rsidR="00D105DA" w:rsidRPr="00D105DA">
        <w:t>r</w:t>
      </w:r>
      <w:r w:rsidRPr="00D105DA">
        <w:t>y depots camping</w:t>
      </w:r>
      <w:r w:rsidR="00D105DA" w:rsidRPr="00D105DA">
        <w:t>-</w:t>
      </w:r>
      <w:r w:rsidRPr="00D105DA">
        <w:t>grounds</w:t>
      </w:r>
      <w:r w:rsidR="00D105DA" w:rsidRPr="00D105DA">
        <w:t xml:space="preserve"> </w:t>
      </w:r>
      <w:r w:rsidRPr="00D105DA">
        <w:t>and institutions for charitable</w:t>
      </w:r>
      <w:r w:rsidR="00D105DA" w:rsidRPr="00D105DA">
        <w:t xml:space="preserve"> </w:t>
      </w:r>
      <w:r w:rsidRPr="00D105DA">
        <w:t>purposes markets court-houses police</w:t>
      </w:r>
      <w:r w:rsidR="00D105DA" w:rsidRPr="00D105DA">
        <w:t xml:space="preserve"> </w:t>
      </w:r>
      <w:r w:rsidRPr="00D105DA">
        <w:t>stations paddocks prisons or other</w:t>
      </w:r>
      <w:r w:rsidR="00D105DA" w:rsidRPr="00D105DA">
        <w:t xml:space="preserve"> </w:t>
      </w:r>
      <w:r w:rsidRPr="00D105DA">
        <w:t>edifices for public use or purposes;</w:t>
      </w:r>
    </w:p>
    <w:p w14:paraId="51F0611A" w14:textId="77777777" w:rsidR="00D105DA" w:rsidRPr="00D105DA" w:rsidRDefault="00D105DA" w:rsidP="00D105DA">
      <w:pPr>
        <w:pStyle w:val="AS-Pa"/>
      </w:pPr>
    </w:p>
    <w:p w14:paraId="5CB39B8A" w14:textId="60C3B1E4" w:rsidR="00A7404F" w:rsidRPr="00D105DA" w:rsidRDefault="00A7404F" w:rsidP="00D105DA">
      <w:pPr>
        <w:pStyle w:val="AS-Pa"/>
      </w:pPr>
      <w:r w:rsidRPr="00D105DA">
        <w:t xml:space="preserve">(10) </w:t>
      </w:r>
      <w:r w:rsidR="00D105DA" w:rsidRPr="00D105DA">
        <w:tab/>
      </w:r>
      <w:r w:rsidRPr="00D105DA">
        <w:t>for cemeteries;</w:t>
      </w:r>
    </w:p>
    <w:p w14:paraId="4E8C6812" w14:textId="77777777" w:rsidR="00D105DA" w:rsidRPr="00D105DA" w:rsidRDefault="00D105DA" w:rsidP="00D105DA">
      <w:pPr>
        <w:pStyle w:val="AS-Pa"/>
      </w:pPr>
    </w:p>
    <w:p w14:paraId="2D7FF718" w14:textId="24385AF5" w:rsidR="00A7404F" w:rsidRPr="00D105DA" w:rsidRDefault="00A7404F" w:rsidP="00D105DA">
      <w:pPr>
        <w:pStyle w:val="AS-Pa"/>
      </w:pPr>
      <w:r w:rsidRPr="00D105DA">
        <w:t xml:space="preserve">(11) </w:t>
      </w:r>
      <w:r w:rsidR="00D105DA" w:rsidRPr="00D105DA">
        <w:tab/>
      </w:r>
      <w:r w:rsidRPr="00D105DA">
        <w:t>for places necessary for the embellishment</w:t>
      </w:r>
      <w:r w:rsidR="00D105DA" w:rsidRPr="00D105DA">
        <w:t xml:space="preserve"> </w:t>
      </w:r>
      <w:r w:rsidRPr="00D105DA">
        <w:t>of towns or for health</w:t>
      </w:r>
      <w:r w:rsidR="00D105DA" w:rsidRPr="00D105DA">
        <w:t xml:space="preserve"> </w:t>
      </w:r>
      <w:r w:rsidRPr="00D105DA">
        <w:t>recreation or amuse</w:t>
      </w:r>
      <w:r w:rsidR="00D105DA" w:rsidRPr="00D105DA">
        <w:t>m</w:t>
      </w:r>
      <w:r w:rsidRPr="00D105DA">
        <w:t>ent of the</w:t>
      </w:r>
      <w:r w:rsidR="00D105DA" w:rsidRPr="00D105DA">
        <w:t xml:space="preserve"> </w:t>
      </w:r>
      <w:r w:rsidRPr="00D105DA">
        <w:t>inhabitants;</w:t>
      </w:r>
    </w:p>
    <w:p w14:paraId="2106332F" w14:textId="77777777" w:rsidR="00D105DA" w:rsidRPr="00D105DA" w:rsidRDefault="00D105DA" w:rsidP="00D105DA">
      <w:pPr>
        <w:pStyle w:val="AS-Pa"/>
      </w:pPr>
    </w:p>
    <w:p w14:paraId="5871EB72" w14:textId="1D5636B5" w:rsidR="00A7404F" w:rsidRPr="00D105DA" w:rsidRDefault="00A7404F" w:rsidP="00D105DA">
      <w:pPr>
        <w:pStyle w:val="AS-Pa"/>
      </w:pPr>
      <w:r w:rsidRPr="00D105DA">
        <w:t xml:space="preserve">(12) </w:t>
      </w:r>
      <w:r w:rsidR="00D105DA" w:rsidRPr="00D105DA">
        <w:tab/>
      </w:r>
      <w:r w:rsidRPr="00D105DA">
        <w:t>for the endowment of municipal</w:t>
      </w:r>
      <w:r w:rsidR="00D105DA" w:rsidRPr="00D105DA">
        <w:t xml:space="preserve"> </w:t>
      </w:r>
      <w:r w:rsidRPr="00D105DA">
        <w:t xml:space="preserve">corporations within </w:t>
      </w:r>
      <w:r w:rsidR="00262FAB" w:rsidRPr="004B42F7">
        <w:t>t</w:t>
      </w:r>
      <w:r w:rsidR="00262FAB">
        <w:t>he Protect</w:t>
      </w:r>
      <w:r w:rsidR="00262FAB" w:rsidRPr="004B42F7">
        <w:t>orate</w:t>
      </w:r>
      <w:r w:rsidRPr="00D105DA">
        <w:t>;</w:t>
      </w:r>
    </w:p>
    <w:p w14:paraId="0495745E" w14:textId="47B61BFF" w:rsidR="00D105DA" w:rsidRDefault="00D105DA" w:rsidP="00D105DA">
      <w:pPr>
        <w:pStyle w:val="AS-Pa"/>
      </w:pPr>
    </w:p>
    <w:p w14:paraId="3B82329C" w14:textId="44327C59" w:rsidR="00262FAB" w:rsidRPr="00996CAC" w:rsidRDefault="00262FAB" w:rsidP="00262FAB">
      <w:pPr>
        <w:pStyle w:val="AS-P-Amend"/>
      </w:pPr>
      <w:r w:rsidRPr="00996CAC">
        <w:t>[</w:t>
      </w:r>
      <w:r>
        <w:t xml:space="preserve">Subsection (12) is </w:t>
      </w:r>
      <w:r w:rsidRPr="00996CAC">
        <w:t>amended by the Crown Land Disposal Proclamation 13 of 1920.]</w:t>
      </w:r>
    </w:p>
    <w:p w14:paraId="305CE373" w14:textId="77777777" w:rsidR="00262FAB" w:rsidRPr="00D105DA" w:rsidRDefault="00262FAB" w:rsidP="00D105DA">
      <w:pPr>
        <w:pStyle w:val="AS-Pa"/>
      </w:pPr>
    </w:p>
    <w:p w14:paraId="262A696E" w14:textId="760F28E1" w:rsidR="00A7404F" w:rsidRPr="00D105DA" w:rsidRDefault="00A7404F" w:rsidP="00D105DA">
      <w:pPr>
        <w:pStyle w:val="AS-Pa"/>
      </w:pPr>
      <w:r w:rsidRPr="00D105DA">
        <w:t xml:space="preserve">(13) </w:t>
      </w:r>
      <w:r w:rsidR="00D105DA" w:rsidRPr="00D105DA">
        <w:tab/>
      </w:r>
      <w:r w:rsidRPr="00D105DA">
        <w:t>for resting places watering places</w:t>
      </w:r>
      <w:r w:rsidR="00D105DA" w:rsidRPr="00D105DA">
        <w:t xml:space="preserve"> </w:t>
      </w:r>
      <w:r w:rsidRPr="00D105DA">
        <w:t>stock routes or outspans for travellers</w:t>
      </w:r>
      <w:r w:rsidR="00D105DA" w:rsidRPr="00D105DA">
        <w:t xml:space="preserve"> </w:t>
      </w:r>
      <w:r w:rsidRPr="00D105DA">
        <w:t>and stock;</w:t>
      </w:r>
    </w:p>
    <w:p w14:paraId="3EA047A9" w14:textId="77777777" w:rsidR="00D105DA" w:rsidRPr="00D105DA" w:rsidRDefault="00D105DA" w:rsidP="00D105DA">
      <w:pPr>
        <w:pStyle w:val="AS-Pa"/>
      </w:pPr>
    </w:p>
    <w:p w14:paraId="6BAAAE82" w14:textId="53587D11" w:rsidR="00A7404F" w:rsidRPr="00D105DA" w:rsidRDefault="00A7404F" w:rsidP="00D105DA">
      <w:pPr>
        <w:pStyle w:val="AS-Pa"/>
      </w:pPr>
      <w:r w:rsidRPr="00D105DA">
        <w:t xml:space="preserve">(14) </w:t>
      </w:r>
      <w:r w:rsidR="00D105DA" w:rsidRPr="00D105DA">
        <w:tab/>
      </w:r>
      <w:r w:rsidRPr="00D105DA">
        <w:t>for commonages for use of the inhabitants</w:t>
      </w:r>
      <w:r w:rsidR="00D105DA" w:rsidRPr="00D105DA">
        <w:t xml:space="preserve"> </w:t>
      </w:r>
      <w:r w:rsidRPr="00D105DA">
        <w:t>of any town or settlement;</w:t>
      </w:r>
    </w:p>
    <w:p w14:paraId="04C2E725" w14:textId="77777777" w:rsidR="00D105DA" w:rsidRPr="00D105DA" w:rsidRDefault="00D105DA" w:rsidP="00D105DA">
      <w:pPr>
        <w:pStyle w:val="AS-Pa"/>
      </w:pPr>
    </w:p>
    <w:p w14:paraId="68844B18" w14:textId="6A09A33C" w:rsidR="00A36CFE" w:rsidRPr="00D105DA" w:rsidRDefault="00D105DA" w:rsidP="00D105DA">
      <w:pPr>
        <w:pStyle w:val="AS-Pa"/>
      </w:pPr>
      <w:r w:rsidRPr="00D105DA">
        <w:t>(1</w:t>
      </w:r>
      <w:r w:rsidR="00A7404F" w:rsidRPr="00D105DA">
        <w:t xml:space="preserve">5) </w:t>
      </w:r>
      <w:r w:rsidRPr="00D105DA">
        <w:tab/>
      </w:r>
      <w:r w:rsidR="00A7404F" w:rsidRPr="00D105DA">
        <w:t>for any other purposes of public</w:t>
      </w:r>
      <w:r w:rsidRPr="00D105DA">
        <w:t xml:space="preserve"> </w:t>
      </w:r>
      <w:r w:rsidR="00A7404F" w:rsidRPr="00D105DA">
        <w:t>health safety utility convenience or</w:t>
      </w:r>
      <w:r w:rsidRPr="00D105DA">
        <w:t xml:space="preserve"> </w:t>
      </w:r>
      <w:r w:rsidR="00A7404F" w:rsidRPr="00D105DA">
        <w:t>enjoyment for otherwise facilitating</w:t>
      </w:r>
      <w:r w:rsidRPr="00D105DA">
        <w:t xml:space="preserve"> </w:t>
      </w:r>
      <w:r w:rsidR="00A7404F" w:rsidRPr="00D105DA">
        <w:t>the improvement and settlement of</w:t>
      </w:r>
      <w:r w:rsidRPr="00D105DA">
        <w:t xml:space="preserve"> </w:t>
      </w:r>
      <w:r w:rsidR="00262FAB">
        <w:t>the Protectorate</w:t>
      </w:r>
      <w:r w:rsidR="00A7404F" w:rsidRPr="00D105DA">
        <w:t>.</w:t>
      </w:r>
    </w:p>
    <w:p w14:paraId="75F1FEDE" w14:textId="5D43D4CE" w:rsidR="00D105DA" w:rsidRDefault="00D105DA" w:rsidP="00A7404F">
      <w:pPr>
        <w:pStyle w:val="AS-P1"/>
      </w:pPr>
    </w:p>
    <w:p w14:paraId="778FC75E" w14:textId="75973BF6" w:rsidR="00262FAB" w:rsidRPr="00996CAC" w:rsidRDefault="00262FAB" w:rsidP="00262FAB">
      <w:pPr>
        <w:pStyle w:val="AS-P-Amend"/>
      </w:pPr>
      <w:r w:rsidRPr="00996CAC">
        <w:t>[</w:t>
      </w:r>
      <w:r>
        <w:t xml:space="preserve">Subsection (15) is </w:t>
      </w:r>
      <w:r w:rsidRPr="00996CAC">
        <w:t>amended by the Crown Land Disposal Proclamation 13 of 1920.]</w:t>
      </w:r>
    </w:p>
    <w:p w14:paraId="0E47C991" w14:textId="77777777" w:rsidR="00262FAB" w:rsidRDefault="00262FAB" w:rsidP="00A7404F">
      <w:pPr>
        <w:pStyle w:val="AS-P1"/>
      </w:pPr>
    </w:p>
    <w:p w14:paraId="10BA6766" w14:textId="3A6C6ED5" w:rsidR="00A36CFE" w:rsidRDefault="006139D6" w:rsidP="00A36CFE">
      <w:pPr>
        <w:pStyle w:val="AS-P0"/>
        <w:jc w:val="left"/>
        <w:rPr>
          <w:b/>
        </w:rPr>
      </w:pPr>
      <w:r w:rsidRPr="006139D6">
        <w:rPr>
          <w:b/>
        </w:rPr>
        <w:t xml:space="preserve">Reserves to be notified in the </w:t>
      </w:r>
      <w:r w:rsidRPr="006139D6">
        <w:rPr>
          <w:b/>
          <w:i/>
        </w:rPr>
        <w:t>Gazette</w:t>
      </w:r>
      <w:r w:rsidR="007128A5">
        <w:rPr>
          <w:b/>
        </w:rPr>
        <w:t>.</w:t>
      </w:r>
    </w:p>
    <w:p w14:paraId="129F0274" w14:textId="27435415" w:rsidR="006139D6" w:rsidRDefault="006139D6" w:rsidP="00A36CFE">
      <w:pPr>
        <w:pStyle w:val="AS-P0"/>
        <w:jc w:val="left"/>
        <w:rPr>
          <w:b/>
        </w:rPr>
      </w:pPr>
    </w:p>
    <w:p w14:paraId="29CDDB7A" w14:textId="0EAF83A7" w:rsidR="006139D6" w:rsidRDefault="006139D6" w:rsidP="006139D6">
      <w:pPr>
        <w:pStyle w:val="AS-P1"/>
      </w:pPr>
      <w:r w:rsidRPr="006139D6">
        <w:rPr>
          <w:b/>
        </w:rPr>
        <w:t>13.</w:t>
      </w:r>
      <w:r>
        <w:tab/>
      </w:r>
      <w:r w:rsidRPr="006139D6">
        <w:t>A full and c</w:t>
      </w:r>
      <w:r w:rsidR="009C50BD">
        <w:t>omplete description of every suc</w:t>
      </w:r>
      <w:r w:rsidRPr="006139D6">
        <w:t xml:space="preserve">h </w:t>
      </w:r>
      <w:r w:rsidRPr="006139D6">
        <w:rPr>
          <w:rFonts w:eastAsia="HiddenHorzOCR"/>
        </w:rPr>
        <w:t>re</w:t>
      </w:r>
      <w:r>
        <w:rPr>
          <w:rFonts w:eastAsia="HiddenHorzOCR"/>
        </w:rPr>
        <w:t>s</w:t>
      </w:r>
      <w:r w:rsidRPr="006139D6">
        <w:rPr>
          <w:rFonts w:eastAsia="HiddenHorzOCR"/>
        </w:rPr>
        <w:t xml:space="preserve">erve </w:t>
      </w:r>
      <w:r w:rsidRPr="006139D6">
        <w:t xml:space="preserve">and </w:t>
      </w:r>
      <w:r>
        <w:t xml:space="preserve">for </w:t>
      </w:r>
      <w:r w:rsidRPr="006139D6">
        <w:t xml:space="preserve">the purposes </w:t>
      </w:r>
      <w:r>
        <w:t xml:space="preserve">for which it is </w:t>
      </w:r>
      <w:r w:rsidRPr="006139D6">
        <w:t>made shall as soon as</w:t>
      </w:r>
      <w:r>
        <w:t xml:space="preserve"> </w:t>
      </w:r>
      <w:r w:rsidRPr="006139D6">
        <w:t xml:space="preserve">possible be published in the </w:t>
      </w:r>
      <w:r w:rsidRPr="006139D6">
        <w:rPr>
          <w:i/>
        </w:rPr>
        <w:t>Gazette</w:t>
      </w:r>
      <w:r w:rsidRPr="006139D6">
        <w:t>.</w:t>
      </w:r>
    </w:p>
    <w:p w14:paraId="545EABA2" w14:textId="0A517A1C" w:rsidR="006139D6" w:rsidRDefault="006139D6" w:rsidP="006139D6">
      <w:pPr>
        <w:pStyle w:val="AS-P1"/>
      </w:pPr>
    </w:p>
    <w:p w14:paraId="72C63001" w14:textId="18D831C6" w:rsidR="006139D6" w:rsidRPr="006139D6" w:rsidRDefault="0035030E" w:rsidP="006139D6">
      <w:pPr>
        <w:pStyle w:val="AS-P0"/>
        <w:rPr>
          <w:b/>
        </w:rPr>
      </w:pPr>
      <w:r w:rsidRPr="0035030E">
        <w:rPr>
          <w:b/>
        </w:rPr>
        <w:t>Governor-General</w:t>
      </w:r>
      <w:r w:rsidRPr="006139D6">
        <w:rPr>
          <w:b/>
        </w:rPr>
        <w:t xml:space="preserve"> </w:t>
      </w:r>
      <w:r w:rsidR="006139D6" w:rsidRPr="006139D6">
        <w:rPr>
          <w:b/>
        </w:rPr>
        <w:t>may change purpose of</w:t>
      </w:r>
      <w:r w:rsidR="006139D6">
        <w:rPr>
          <w:b/>
        </w:rPr>
        <w:t xml:space="preserve"> a</w:t>
      </w:r>
      <w:r w:rsidR="006139D6" w:rsidRPr="006139D6">
        <w:rPr>
          <w:b/>
        </w:rPr>
        <w:t>n</w:t>
      </w:r>
      <w:r w:rsidR="007128A5">
        <w:rPr>
          <w:b/>
        </w:rPr>
        <w:t>y reserve.</w:t>
      </w:r>
    </w:p>
    <w:p w14:paraId="2D2AC5AB" w14:textId="77777777" w:rsidR="006139D6" w:rsidRPr="006139D6" w:rsidRDefault="006139D6" w:rsidP="006139D6">
      <w:pPr>
        <w:pStyle w:val="AS-P1"/>
      </w:pPr>
    </w:p>
    <w:p w14:paraId="58BB3BED" w14:textId="37DD6241" w:rsidR="006139D6" w:rsidRDefault="006139D6" w:rsidP="006139D6">
      <w:pPr>
        <w:pStyle w:val="AS-P1"/>
      </w:pPr>
      <w:r w:rsidRPr="006139D6">
        <w:rPr>
          <w:b/>
        </w:rPr>
        <w:t>14.</w:t>
      </w:r>
      <w:r w:rsidRPr="006139D6">
        <w:t xml:space="preserve"> </w:t>
      </w:r>
      <w:r>
        <w:tab/>
      </w:r>
      <w:r w:rsidRPr="006139D6">
        <w:t xml:space="preserve">The </w:t>
      </w:r>
      <w:r w:rsidR="007C10C1" w:rsidRPr="007854A9">
        <w:t>Administrator</w:t>
      </w:r>
      <w:r w:rsidR="007C10C1" w:rsidRPr="006139D6">
        <w:t xml:space="preserve"> </w:t>
      </w:r>
      <w:r w:rsidRPr="006139D6">
        <w:t>may cancel</w:t>
      </w:r>
      <w:r>
        <w:t xml:space="preserve"> </w:t>
      </w:r>
      <w:r w:rsidRPr="006139D6">
        <w:t>amend or change the specif</w:t>
      </w:r>
      <w:r>
        <w:t xml:space="preserve">ied </w:t>
      </w:r>
      <w:r w:rsidRPr="006139D6">
        <w:t>purposes for which any reserve is made and notice of such cancellation amendment or change</w:t>
      </w:r>
      <w:r>
        <w:t xml:space="preserve"> </w:t>
      </w:r>
      <w:r w:rsidRPr="006139D6">
        <w:t xml:space="preserve">shall be published in the </w:t>
      </w:r>
      <w:r w:rsidRPr="006139D6">
        <w:rPr>
          <w:i/>
        </w:rPr>
        <w:t>Gazette</w:t>
      </w:r>
      <w:r w:rsidRPr="006139D6">
        <w:t xml:space="preserve">. </w:t>
      </w:r>
    </w:p>
    <w:p w14:paraId="07ECB4C5" w14:textId="5055E5E9" w:rsidR="006139D6" w:rsidRDefault="006139D6" w:rsidP="006139D6">
      <w:pPr>
        <w:pStyle w:val="AS-P1"/>
      </w:pPr>
    </w:p>
    <w:p w14:paraId="0A62067F" w14:textId="0EA03267" w:rsidR="006139D6" w:rsidRPr="006139D6" w:rsidRDefault="006139D6" w:rsidP="006139D6">
      <w:pPr>
        <w:pStyle w:val="AS-P0"/>
        <w:rPr>
          <w:b/>
        </w:rPr>
      </w:pPr>
      <w:r w:rsidRPr="006139D6">
        <w:rPr>
          <w:b/>
        </w:rPr>
        <w:t>Reserves may be placed under Board of Management. Board may make bye-laws</w:t>
      </w:r>
      <w:r>
        <w:rPr>
          <w:b/>
        </w:rPr>
        <w:t>.</w:t>
      </w:r>
    </w:p>
    <w:p w14:paraId="44DCB4A6" w14:textId="77777777" w:rsidR="006139D6" w:rsidRPr="006139D6" w:rsidRDefault="006139D6" w:rsidP="006139D6">
      <w:pPr>
        <w:pStyle w:val="AS-P0"/>
      </w:pPr>
    </w:p>
    <w:p w14:paraId="242644DC" w14:textId="6C372DE8" w:rsidR="000237CE" w:rsidRPr="000237CE" w:rsidRDefault="006139D6" w:rsidP="000237CE">
      <w:pPr>
        <w:pStyle w:val="AS-P1"/>
      </w:pPr>
      <w:r w:rsidRPr="006139D6">
        <w:rPr>
          <w:b/>
        </w:rPr>
        <w:t>15.</w:t>
      </w:r>
      <w:r>
        <w:t xml:space="preserve"> </w:t>
      </w:r>
      <w:r>
        <w:tab/>
        <w:t xml:space="preserve">The </w:t>
      </w:r>
      <w:r w:rsidR="007C10C1" w:rsidRPr="007854A9">
        <w:t>Administrator</w:t>
      </w:r>
      <w:r w:rsidR="007C10C1">
        <w:t xml:space="preserve"> </w:t>
      </w:r>
      <w:r>
        <w:t xml:space="preserve">by proclamation </w:t>
      </w:r>
      <w:r>
        <w:rPr>
          <w:noProof w:val="0"/>
        </w:rPr>
        <w:t xml:space="preserve">in the </w:t>
      </w:r>
      <w:r>
        <w:rPr>
          <w:i/>
          <w:iCs/>
          <w:noProof w:val="0"/>
          <w:sz w:val="21"/>
          <w:szCs w:val="21"/>
        </w:rPr>
        <w:t xml:space="preserve">Gazette </w:t>
      </w:r>
      <w:r>
        <w:rPr>
          <w:noProof w:val="0"/>
        </w:rPr>
        <w:t xml:space="preserve">may place any reserve under the control of any municipality urban district board or other person or persons as a board of management for any of the purposes mentioned in section </w:t>
      </w:r>
      <w:r w:rsidR="00A15860" w:rsidRPr="00A15860">
        <w:rPr>
          <w:i/>
          <w:noProof w:val="0"/>
        </w:rPr>
        <w:t>twelve</w:t>
      </w:r>
      <w:r w:rsidR="00A15860">
        <w:rPr>
          <w:noProof w:val="0"/>
        </w:rPr>
        <w:t xml:space="preserve"> </w:t>
      </w:r>
      <w:r>
        <w:rPr>
          <w:noProof w:val="0"/>
        </w:rPr>
        <w:t xml:space="preserve">and may empower such municipality board or </w:t>
      </w:r>
      <w:r w:rsidR="009C50BD">
        <w:t xml:space="preserve">other </w:t>
      </w:r>
      <w:r w:rsidR="000237CE" w:rsidRPr="000237CE">
        <w:t>person to make repeal and alter bye</w:t>
      </w:r>
      <w:r w:rsidR="000237CE">
        <w:t>-</w:t>
      </w:r>
      <w:r w:rsidR="000237CE" w:rsidRPr="000237CE">
        <w:t>laws</w:t>
      </w:r>
      <w:r w:rsidR="000237CE">
        <w:t xml:space="preserve"> </w:t>
      </w:r>
      <w:r w:rsidR="000237CE" w:rsidRPr="000237CE">
        <w:t>fo</w:t>
      </w:r>
      <w:r w:rsidR="000237CE">
        <w:t>r</w:t>
      </w:r>
      <w:r w:rsidR="000237CE" w:rsidRPr="000237CE">
        <w:t xml:space="preserve"> the control and management of</w:t>
      </w:r>
      <w:r w:rsidR="000237CE">
        <w:t xml:space="preserve"> </w:t>
      </w:r>
      <w:r w:rsidR="000237CE" w:rsidRPr="000237CE">
        <w:t>such reserve or prescribing fees for</w:t>
      </w:r>
      <w:r w:rsidR="000237CE">
        <w:t xml:space="preserve"> </w:t>
      </w:r>
      <w:r w:rsidR="000237CE" w:rsidRPr="000237CE">
        <w:t>depasturing thereon for directing the</w:t>
      </w:r>
      <w:r w:rsidR="000237CE">
        <w:t xml:space="preserve"> </w:t>
      </w:r>
      <w:r w:rsidR="000237CE" w:rsidRPr="000237CE">
        <w:t>manner in which such fees shall be imposed</w:t>
      </w:r>
      <w:r w:rsidR="000237CE">
        <w:t xml:space="preserve"> </w:t>
      </w:r>
      <w:r w:rsidR="000237CE" w:rsidRPr="000237CE">
        <w:t>paid collected and disposed of and to impose</w:t>
      </w:r>
      <w:r w:rsidR="000237CE">
        <w:t xml:space="preserve"> </w:t>
      </w:r>
      <w:r w:rsidR="000237CE" w:rsidRPr="000237CE">
        <w:t>penalties not exceeding in any case five</w:t>
      </w:r>
      <w:r w:rsidR="000237CE">
        <w:t xml:space="preserve"> </w:t>
      </w:r>
      <w:r w:rsidR="000237CE" w:rsidRPr="000237CE">
        <w:t>pounds for any breach thereof and two</w:t>
      </w:r>
      <w:r w:rsidR="000237CE">
        <w:t xml:space="preserve"> </w:t>
      </w:r>
      <w:r w:rsidR="000237CE" w:rsidRPr="000237CE">
        <w:t>pounds a day for a continuing breach but</w:t>
      </w:r>
      <w:r w:rsidR="000237CE">
        <w:t xml:space="preserve"> </w:t>
      </w:r>
      <w:r w:rsidR="00EF033E">
        <w:t xml:space="preserve">not more </w:t>
      </w:r>
      <w:r w:rsidR="000237CE" w:rsidRPr="000237CE">
        <w:t>than twenty pounds in the</w:t>
      </w:r>
      <w:r w:rsidR="000237CE">
        <w:t xml:space="preserve"> </w:t>
      </w:r>
      <w:r w:rsidR="000237CE" w:rsidRPr="000237CE">
        <w:t>aggregate.</w:t>
      </w:r>
    </w:p>
    <w:p w14:paraId="7A9277D9" w14:textId="288128A9" w:rsidR="006139D6" w:rsidRPr="000237CE" w:rsidRDefault="000237CE" w:rsidP="000237CE">
      <w:pPr>
        <w:pStyle w:val="AS-P0"/>
      </w:pPr>
      <w:r>
        <w:tab/>
      </w:r>
      <w:r w:rsidRPr="000237CE">
        <w:t xml:space="preserve">Such bye-laws if approved by the </w:t>
      </w:r>
      <w:r w:rsidR="007C10C1" w:rsidRPr="007854A9">
        <w:t>Administrator</w:t>
      </w:r>
      <w:r w:rsidR="007C10C1" w:rsidRPr="000237CE">
        <w:t xml:space="preserve"> </w:t>
      </w:r>
      <w:r w:rsidRPr="000237CE">
        <w:t>shall be published in the</w:t>
      </w:r>
      <w:r>
        <w:t xml:space="preserve"> </w:t>
      </w:r>
      <w:r w:rsidRPr="000237CE">
        <w:rPr>
          <w:i/>
        </w:rPr>
        <w:t>Gazette</w:t>
      </w:r>
      <w:r w:rsidRPr="000237CE">
        <w:t xml:space="preserve"> and shall be laid before the </w:t>
      </w:r>
      <w:r w:rsidR="00EE2DAD" w:rsidRPr="004B42F7">
        <w:t>Parliament of</w:t>
      </w:r>
      <w:r w:rsidR="00EE2DAD">
        <w:t xml:space="preserve"> </w:t>
      </w:r>
      <w:r w:rsidR="00EE2DAD" w:rsidRPr="004B42F7">
        <w:t>the Union of South Africa</w:t>
      </w:r>
      <w:r w:rsidR="00EE2DAD" w:rsidRPr="000237CE">
        <w:t xml:space="preserve"> </w:t>
      </w:r>
      <w:r w:rsidRPr="000237CE">
        <w:t>within fourteen days of such</w:t>
      </w:r>
      <w:r>
        <w:t xml:space="preserve"> </w:t>
      </w:r>
      <w:r w:rsidRPr="000237CE">
        <w:t xml:space="preserve">publication if the </w:t>
      </w:r>
      <w:r w:rsidR="00EE2DAD" w:rsidRPr="004B42F7">
        <w:t>Parliament of</w:t>
      </w:r>
      <w:r w:rsidR="00EE2DAD">
        <w:t xml:space="preserve"> </w:t>
      </w:r>
      <w:r w:rsidR="00EE2DAD" w:rsidRPr="004B42F7">
        <w:t>the Union of South Africa</w:t>
      </w:r>
      <w:r w:rsidR="00EE2DAD" w:rsidRPr="000237CE">
        <w:t xml:space="preserve"> </w:t>
      </w:r>
      <w:r w:rsidRPr="000237CE">
        <w:t>be</w:t>
      </w:r>
      <w:r>
        <w:t xml:space="preserve"> </w:t>
      </w:r>
      <w:r w:rsidRPr="000237CE">
        <w:t xml:space="preserve">then sitting; and if the </w:t>
      </w:r>
      <w:r w:rsidR="00EE2DAD" w:rsidRPr="004B42F7">
        <w:t>Parliament of</w:t>
      </w:r>
      <w:r w:rsidR="00EE2DAD">
        <w:t xml:space="preserve"> </w:t>
      </w:r>
      <w:r w:rsidR="00EE2DAD" w:rsidRPr="004B42F7">
        <w:t>the Union of South Africa</w:t>
      </w:r>
      <w:r w:rsidR="00EE2DAD" w:rsidRPr="000237CE">
        <w:t xml:space="preserve"> </w:t>
      </w:r>
      <w:r w:rsidRPr="000237CE">
        <w:t>be not then sitting within fourteen days</w:t>
      </w:r>
      <w:r>
        <w:t xml:space="preserve"> </w:t>
      </w:r>
      <w:r w:rsidRPr="000237CE">
        <w:t xml:space="preserve">after its next </w:t>
      </w:r>
      <w:r w:rsidRPr="000237CE">
        <w:rPr>
          <w:rFonts w:eastAsia="HiddenHorzOCR"/>
        </w:rPr>
        <w:t xml:space="preserve">meeting </w:t>
      </w:r>
      <w:r w:rsidRPr="000237CE">
        <w:t>and all such bye</w:t>
      </w:r>
      <w:r>
        <w:t>-l</w:t>
      </w:r>
      <w:r w:rsidRPr="000237CE">
        <w:t>aws</w:t>
      </w:r>
      <w:r>
        <w:t xml:space="preserve"> </w:t>
      </w:r>
      <w:r w:rsidRPr="000237CE">
        <w:t>when so published shall have the force</w:t>
      </w:r>
      <w:r>
        <w:t xml:space="preserve"> </w:t>
      </w:r>
      <w:r w:rsidRPr="000237CE">
        <w:t>of law and shall continue in for</w:t>
      </w:r>
      <w:r>
        <w:t>c</w:t>
      </w:r>
      <w:r w:rsidRPr="000237CE">
        <w:t>e unless</w:t>
      </w:r>
      <w:r>
        <w:t xml:space="preserve"> </w:t>
      </w:r>
      <w:r w:rsidRPr="000237CE">
        <w:t>repealed or altered as aforesaid or disallowed</w:t>
      </w:r>
      <w:r>
        <w:t xml:space="preserve"> </w:t>
      </w:r>
      <w:r w:rsidRPr="000237CE">
        <w:t xml:space="preserve">by the </w:t>
      </w:r>
      <w:r w:rsidR="00EE2DAD" w:rsidRPr="004B42F7">
        <w:t>Parliament of</w:t>
      </w:r>
      <w:r w:rsidR="00EE2DAD">
        <w:t xml:space="preserve"> </w:t>
      </w:r>
      <w:r w:rsidR="00EE2DAD" w:rsidRPr="004B42F7">
        <w:t>the Union of South Africa</w:t>
      </w:r>
      <w:r w:rsidRPr="000237CE">
        <w:t>.</w:t>
      </w:r>
    </w:p>
    <w:p w14:paraId="44ED8973" w14:textId="267D23A2" w:rsidR="006139D6" w:rsidRDefault="006139D6" w:rsidP="006139D6">
      <w:pPr>
        <w:pStyle w:val="AS-P1"/>
        <w:rPr>
          <w:noProof w:val="0"/>
        </w:rPr>
      </w:pPr>
    </w:p>
    <w:p w14:paraId="7763E7C0" w14:textId="35F9D0FC" w:rsidR="00A15860" w:rsidRDefault="00A15860" w:rsidP="00A15860">
      <w:pPr>
        <w:pStyle w:val="AS-P-Amend"/>
      </w:pPr>
      <w:r w:rsidRPr="00A15860">
        <w:t>[</w:t>
      </w:r>
      <w:r w:rsidR="00EE2DAD">
        <w:t xml:space="preserve">Section 15 is corrected by </w:t>
      </w:r>
      <w:r w:rsidR="00CC1457">
        <w:t>the</w:t>
      </w:r>
      <w:r w:rsidR="00EE2DAD">
        <w:t xml:space="preserve"> </w:t>
      </w:r>
      <w:r w:rsidRPr="00A15860">
        <w:t>Correction of Errors in Laws Ordinance 4 of 1904 (Transvaal)</w:t>
      </w:r>
      <w:r w:rsidR="00EE2DAD">
        <w:br/>
        <w:t xml:space="preserve">and amended by the </w:t>
      </w:r>
      <w:r w:rsidR="00EE2DAD" w:rsidRPr="00996CAC">
        <w:t>Crown Land Disposal Proclamation 13 of 1920</w:t>
      </w:r>
      <w:r w:rsidRPr="00A15860">
        <w:t>.]</w:t>
      </w:r>
    </w:p>
    <w:p w14:paraId="6EF8D4B9" w14:textId="70BD4F81" w:rsidR="006668D5" w:rsidRDefault="006668D5" w:rsidP="00A15860">
      <w:pPr>
        <w:pStyle w:val="AS-P-Amend"/>
      </w:pPr>
    </w:p>
    <w:p w14:paraId="201CA50A" w14:textId="1A942F59" w:rsidR="00F04197" w:rsidRDefault="00F04197" w:rsidP="00F04197">
      <w:pPr>
        <w:pStyle w:val="AS-P0"/>
        <w:rPr>
          <w:b/>
        </w:rPr>
      </w:pPr>
      <w:r w:rsidRPr="00F04197">
        <w:rPr>
          <w:b/>
        </w:rPr>
        <w:t xml:space="preserve">Reserves to be marked on the maps of this </w:t>
      </w:r>
      <w:r>
        <w:rPr>
          <w:b/>
        </w:rPr>
        <w:t>Colony.</w:t>
      </w:r>
    </w:p>
    <w:p w14:paraId="41E920DB" w14:textId="62F26E97" w:rsidR="00F04197" w:rsidRDefault="00F04197" w:rsidP="00F04197">
      <w:pPr>
        <w:pStyle w:val="AS-P0"/>
        <w:rPr>
          <w:b/>
        </w:rPr>
      </w:pPr>
    </w:p>
    <w:p w14:paraId="09898AC6" w14:textId="548330D0" w:rsidR="00F04197" w:rsidRDefault="00F04197" w:rsidP="00F04197">
      <w:pPr>
        <w:pStyle w:val="AS-P1"/>
      </w:pPr>
      <w:r w:rsidRPr="00F04197">
        <w:rPr>
          <w:b/>
        </w:rPr>
        <w:t>16.</w:t>
      </w:r>
      <w:r w:rsidRPr="00F04197">
        <w:tab/>
        <w:t xml:space="preserve">All reserves made for any purpose under this Ordinance shall be set forth on the authenticated maps in the </w:t>
      </w:r>
      <w:r w:rsidR="00CC1457" w:rsidRPr="00C51E21">
        <w:t>Office of the Survevor-</w:t>
      </w:r>
      <w:r w:rsidR="00CC1457">
        <w:t>G</w:t>
      </w:r>
      <w:r w:rsidR="00CC1457" w:rsidRPr="00C51E21">
        <w:t>eneral</w:t>
      </w:r>
      <w:r w:rsidR="00CC1457">
        <w:t xml:space="preserve"> </w:t>
      </w:r>
      <w:r w:rsidR="00CC1457" w:rsidRPr="00C51E21">
        <w:t xml:space="preserve">at </w:t>
      </w:r>
      <w:r w:rsidR="00CC1457">
        <w:t>Windhuk</w:t>
      </w:r>
      <w:r w:rsidRPr="00F04197">
        <w:t>. A duly approved diagram shall be annexed to each such deed of reserve and such deed shall be registered in the office of the Registrar of Deeds.</w:t>
      </w:r>
    </w:p>
    <w:p w14:paraId="005195DF" w14:textId="3E28351F" w:rsidR="00F04197" w:rsidRDefault="00F04197" w:rsidP="00F04197">
      <w:pPr>
        <w:pStyle w:val="AS-P0"/>
      </w:pPr>
    </w:p>
    <w:p w14:paraId="69E24DA2" w14:textId="601A5DA9" w:rsidR="00CC1457" w:rsidRDefault="00CC1457" w:rsidP="00CC1457">
      <w:pPr>
        <w:pStyle w:val="AS-P-Amend"/>
      </w:pPr>
      <w:r w:rsidRPr="00A15860">
        <w:t>[</w:t>
      </w:r>
      <w:r>
        <w:t xml:space="preserve">Section 16 is amended by the </w:t>
      </w:r>
      <w:r w:rsidRPr="00996CAC">
        <w:t>Crown Land Disposal Proclamation 13 of 1920</w:t>
      </w:r>
      <w:r w:rsidRPr="00A15860">
        <w:t>.]</w:t>
      </w:r>
    </w:p>
    <w:p w14:paraId="278AC832" w14:textId="77777777" w:rsidR="00CC1457" w:rsidRPr="00F04197" w:rsidRDefault="00CC1457" w:rsidP="00F04197">
      <w:pPr>
        <w:pStyle w:val="AS-P0"/>
      </w:pPr>
    </w:p>
    <w:p w14:paraId="450CBE24" w14:textId="3EDD5595" w:rsidR="00E6504C" w:rsidRPr="00E6504C" w:rsidRDefault="00E6504C" w:rsidP="00E6504C">
      <w:pPr>
        <w:pStyle w:val="AS-P0"/>
        <w:rPr>
          <w:b/>
        </w:rPr>
      </w:pPr>
      <w:r w:rsidRPr="00E6504C">
        <w:rPr>
          <w:b/>
        </w:rPr>
        <w:t xml:space="preserve">Delegation of powers. </w:t>
      </w:r>
    </w:p>
    <w:p w14:paraId="65F92749" w14:textId="77777777" w:rsidR="00E6504C" w:rsidRPr="00E6504C" w:rsidRDefault="00E6504C" w:rsidP="00E6504C">
      <w:pPr>
        <w:pStyle w:val="AS-P0"/>
      </w:pPr>
    </w:p>
    <w:p w14:paraId="4AF2AAF9" w14:textId="7332CC54" w:rsidR="00E6504C" w:rsidRPr="00E6504C" w:rsidRDefault="00E6504C" w:rsidP="00E6504C">
      <w:pPr>
        <w:pStyle w:val="AS-P1"/>
      </w:pPr>
      <w:r w:rsidRPr="00E6504C">
        <w:rPr>
          <w:b/>
        </w:rPr>
        <w:t>17.</w:t>
      </w:r>
      <w:r>
        <w:tab/>
      </w:r>
      <w:r w:rsidRPr="00E6504C">
        <w:t>The Administrator may in writing,</w:t>
      </w:r>
      <w:r>
        <w:t xml:space="preserve"> </w:t>
      </w:r>
      <w:r w:rsidRPr="00E6504C">
        <w:t>from time to time and subject to any conditions</w:t>
      </w:r>
    </w:p>
    <w:p w14:paraId="76FACDF6" w14:textId="3D064C09" w:rsidR="00F04197" w:rsidRPr="00E6504C" w:rsidRDefault="00E6504C" w:rsidP="00E6504C">
      <w:pPr>
        <w:pStyle w:val="AS-P0"/>
      </w:pPr>
      <w:r w:rsidRPr="00E6504C">
        <w:t>which he may, in his discretion, impose</w:t>
      </w:r>
      <w:r>
        <w:t xml:space="preserve"> </w:t>
      </w:r>
      <w:r w:rsidRPr="00E6504C">
        <w:t>and for such period determined by him</w:t>
      </w:r>
      <w:r>
        <w:t xml:space="preserve"> </w:t>
      </w:r>
      <w:r w:rsidRPr="00E6504C">
        <w:t>in each case, delegate any of his powers and</w:t>
      </w:r>
      <w:r>
        <w:t xml:space="preserve"> </w:t>
      </w:r>
      <w:r w:rsidRPr="00E6504C">
        <w:t>duties in terms of this Ordinance (except the</w:t>
      </w:r>
      <w:r>
        <w:t xml:space="preserve"> </w:t>
      </w:r>
      <w:r w:rsidRPr="00E6504C">
        <w:t>power to make regulations) to any officer</w:t>
      </w:r>
      <w:r>
        <w:t xml:space="preserve"> </w:t>
      </w:r>
      <w:r w:rsidRPr="00E6504C">
        <w:t>of the Administration or the board referred</w:t>
      </w:r>
      <w:r>
        <w:t xml:space="preserve"> </w:t>
      </w:r>
      <w:r w:rsidRPr="00E6504C">
        <w:t>to in section four and may at any time withdraw</w:t>
      </w:r>
      <w:r>
        <w:t xml:space="preserve"> such delegation.</w:t>
      </w:r>
    </w:p>
    <w:p w14:paraId="72B1E4E9" w14:textId="5F1E6A1C" w:rsidR="00F04197" w:rsidRDefault="00F04197" w:rsidP="00F04197">
      <w:pPr>
        <w:pStyle w:val="AS-P0"/>
      </w:pPr>
    </w:p>
    <w:p w14:paraId="350E0420" w14:textId="0DC19C6E" w:rsidR="00327AE1" w:rsidRDefault="00327AE1" w:rsidP="00327AE1">
      <w:pPr>
        <w:pStyle w:val="AS-P-Amend"/>
      </w:pPr>
      <w:r w:rsidRPr="00A15860">
        <w:t>[</w:t>
      </w:r>
      <w:r>
        <w:t xml:space="preserve">Section 17 is deleted by the </w:t>
      </w:r>
      <w:r w:rsidRPr="00996CAC">
        <w:t>Crown Land Disposal Proclamation 13 of 1920</w:t>
      </w:r>
      <w:r w:rsidR="00E6504C">
        <w:t xml:space="preserve">, </w:t>
      </w:r>
      <w:r w:rsidR="00E6504C">
        <w:br/>
        <w:t>and a new section 17 inserted by Ord. 17 of 1965</w:t>
      </w:r>
      <w:r w:rsidRPr="00A15860">
        <w:t>.]</w:t>
      </w:r>
    </w:p>
    <w:p w14:paraId="09CADC17" w14:textId="77777777" w:rsidR="00327AE1" w:rsidRDefault="00327AE1" w:rsidP="00F04197">
      <w:pPr>
        <w:pStyle w:val="AS-P1"/>
      </w:pPr>
    </w:p>
    <w:p w14:paraId="19EE53D6" w14:textId="7C47DD5B" w:rsidR="00F04197" w:rsidRPr="00F04197" w:rsidRDefault="00F04197" w:rsidP="00F04197">
      <w:pPr>
        <w:pStyle w:val="AS-P0"/>
        <w:rPr>
          <w:b/>
        </w:rPr>
      </w:pPr>
      <w:r w:rsidRPr="00F04197">
        <w:rPr>
          <w:b/>
        </w:rPr>
        <w:t>Regulations</w:t>
      </w:r>
      <w:r>
        <w:rPr>
          <w:b/>
        </w:rPr>
        <w:t>.</w:t>
      </w:r>
    </w:p>
    <w:p w14:paraId="0B4F3017" w14:textId="3BAA3E8F" w:rsidR="00F04197" w:rsidRDefault="00F04197" w:rsidP="00F04197">
      <w:pPr>
        <w:pStyle w:val="AS-P1"/>
      </w:pPr>
    </w:p>
    <w:p w14:paraId="577105E8" w14:textId="1A4AFCC4" w:rsidR="00F04197" w:rsidRDefault="00F04197" w:rsidP="008C4D4A">
      <w:pPr>
        <w:pStyle w:val="AS-P1"/>
      </w:pPr>
      <w:r w:rsidRPr="00F04197">
        <w:rPr>
          <w:b/>
        </w:rPr>
        <w:t xml:space="preserve">18. </w:t>
      </w:r>
      <w:r w:rsidRPr="00F04197">
        <w:rPr>
          <w:b/>
        </w:rPr>
        <w:tab/>
      </w:r>
      <w:r w:rsidRPr="00F04197">
        <w:t xml:space="preserve">It shall be lawful for the </w:t>
      </w:r>
      <w:r w:rsidR="007C10C1" w:rsidRPr="007854A9">
        <w:t>Administrator</w:t>
      </w:r>
      <w:r w:rsidR="007C10C1" w:rsidRPr="00F04197">
        <w:t xml:space="preserve"> </w:t>
      </w:r>
      <w:r w:rsidRPr="00F04197">
        <w:t>from time to time to make regulations</w:t>
      </w:r>
      <w:r w:rsidR="008C4D4A">
        <w:t xml:space="preserve"> </w:t>
      </w:r>
      <w:r w:rsidR="009C50BD">
        <w:t>for the establishm</w:t>
      </w:r>
      <w:r w:rsidRPr="00F04197">
        <w:t>ent and proclamation</w:t>
      </w:r>
      <w:r>
        <w:t xml:space="preserve"> </w:t>
      </w:r>
      <w:r w:rsidRPr="00F04197">
        <w:t>of towns and the proper laying</w:t>
      </w:r>
      <w:r>
        <w:t xml:space="preserve"> </w:t>
      </w:r>
      <w:r w:rsidRPr="00F04197">
        <w:t>out and survey of erven therein for</w:t>
      </w:r>
      <w:r>
        <w:t xml:space="preserve"> </w:t>
      </w:r>
      <w:r w:rsidRPr="00F04197">
        <w:t>any object or purpose that may be</w:t>
      </w:r>
      <w:r>
        <w:t xml:space="preserve"> </w:t>
      </w:r>
      <w:r w:rsidRPr="00F04197">
        <w:t>deemed necessary for the e</w:t>
      </w:r>
      <w:r>
        <w:t>ffi</w:t>
      </w:r>
      <w:r w:rsidRPr="00F04197">
        <w:t>cient</w:t>
      </w:r>
      <w:r>
        <w:t xml:space="preserve"> </w:t>
      </w:r>
      <w:r w:rsidRPr="00F04197">
        <w:t>administration of this Ordinance.</w:t>
      </w:r>
    </w:p>
    <w:p w14:paraId="5FB8B003" w14:textId="49DB9D28" w:rsidR="00F04197" w:rsidRDefault="00F04197" w:rsidP="00F04197">
      <w:pPr>
        <w:pStyle w:val="AS-P0"/>
      </w:pPr>
      <w:r>
        <w:tab/>
      </w:r>
      <w:r w:rsidRPr="00F04197">
        <w:t>All such regulations shall be of force</w:t>
      </w:r>
      <w:r>
        <w:t xml:space="preserve"> </w:t>
      </w:r>
      <w:r w:rsidRPr="00F04197">
        <w:t xml:space="preserve">and effect on publication in the </w:t>
      </w:r>
      <w:r w:rsidRPr="00F04197">
        <w:rPr>
          <w:i/>
        </w:rPr>
        <w:t>Gazette</w:t>
      </w:r>
      <w:r w:rsidRPr="00F04197">
        <w:t>.</w:t>
      </w:r>
    </w:p>
    <w:p w14:paraId="0928DEE7" w14:textId="33B5E103" w:rsidR="00F04197" w:rsidRDefault="00F04197" w:rsidP="00F04197">
      <w:pPr>
        <w:pStyle w:val="AS-P0"/>
      </w:pPr>
    </w:p>
    <w:p w14:paraId="505724C4" w14:textId="7CB2CF5B" w:rsidR="008C4D4A" w:rsidRDefault="008C4D4A" w:rsidP="008C4D4A">
      <w:pPr>
        <w:pStyle w:val="AS-P-Amend"/>
      </w:pPr>
      <w:r>
        <w:t>[</w:t>
      </w:r>
      <w:r w:rsidR="001610B7" w:rsidRPr="00C51E21">
        <w:t>Section 1</w:t>
      </w:r>
      <w:r w:rsidR="001610B7">
        <w:t>8</w:t>
      </w:r>
      <w:r w:rsidR="001610B7" w:rsidRPr="00C51E21">
        <w:t xml:space="preserve"> is amended b</w:t>
      </w:r>
      <w:r w:rsidR="001610B7">
        <w:t>y</w:t>
      </w:r>
      <w:r w:rsidR="001610B7" w:rsidRPr="00C51E21">
        <w:t xml:space="preserve"> </w:t>
      </w:r>
      <w:r>
        <w:t xml:space="preserve">the </w:t>
      </w:r>
      <w:r w:rsidRPr="00996CAC">
        <w:t>Crown Land Disposal Proclamation 13 of 1920</w:t>
      </w:r>
      <w:r w:rsidRPr="00A15860">
        <w:t>.]</w:t>
      </w:r>
    </w:p>
    <w:p w14:paraId="46DC72B4" w14:textId="77777777" w:rsidR="001610B7" w:rsidRDefault="001610B7" w:rsidP="001610B7">
      <w:pPr>
        <w:pStyle w:val="AS-P0"/>
      </w:pPr>
    </w:p>
    <w:p w14:paraId="1E5A6114" w14:textId="60BE6F1E" w:rsidR="00F04197" w:rsidRPr="00F04197" w:rsidRDefault="00F04197" w:rsidP="00F04197">
      <w:pPr>
        <w:pStyle w:val="AS-P0"/>
        <w:rPr>
          <w:b/>
        </w:rPr>
      </w:pPr>
      <w:r w:rsidRPr="00F04197">
        <w:rPr>
          <w:b/>
        </w:rPr>
        <w:t>Title.</w:t>
      </w:r>
    </w:p>
    <w:p w14:paraId="66D9CC7A" w14:textId="77777777" w:rsidR="00F04197" w:rsidRDefault="00F04197" w:rsidP="00F04197">
      <w:pPr>
        <w:pStyle w:val="AS-P0"/>
        <w:rPr>
          <w:b/>
        </w:rPr>
      </w:pPr>
    </w:p>
    <w:p w14:paraId="3A75E5AD" w14:textId="70BDE530" w:rsidR="00F04197" w:rsidRPr="00F04197" w:rsidRDefault="00F04197" w:rsidP="00F04197">
      <w:pPr>
        <w:pStyle w:val="AS-P1"/>
      </w:pPr>
      <w:r w:rsidRPr="00F04197">
        <w:rPr>
          <w:b/>
        </w:rPr>
        <w:t>19.</w:t>
      </w:r>
      <w:r w:rsidRPr="00F04197">
        <w:t xml:space="preserve"> </w:t>
      </w:r>
      <w:r>
        <w:tab/>
      </w:r>
      <w:r w:rsidRPr="00F04197">
        <w:t>This Ordinance may be cited as the Crown Land Disposal Ordinance 1903.</w:t>
      </w:r>
    </w:p>
    <w:p w14:paraId="1D1AD22C" w14:textId="652478C7" w:rsidR="00F04197" w:rsidRDefault="00F04197" w:rsidP="00F04197">
      <w:pPr>
        <w:pStyle w:val="AS-P0"/>
      </w:pPr>
    </w:p>
    <w:p w14:paraId="0EC86B03" w14:textId="1AA2C33F" w:rsidR="008C4D4A" w:rsidRDefault="008C4D4A" w:rsidP="008C4D4A">
      <w:pPr>
        <w:pStyle w:val="AS-P-Amend"/>
      </w:pPr>
      <w:r>
        <w:t xml:space="preserve">[The Schedule </w:t>
      </w:r>
      <w:r w:rsidRPr="00C51E21">
        <w:t xml:space="preserve">is </w:t>
      </w:r>
      <w:r>
        <w:t xml:space="preserve">deleted </w:t>
      </w:r>
      <w:r w:rsidRPr="00C51E21">
        <w:t>b</w:t>
      </w:r>
      <w:r>
        <w:t>y</w:t>
      </w:r>
      <w:r w:rsidRPr="00C51E21">
        <w:t xml:space="preserve"> </w:t>
      </w:r>
      <w:r>
        <w:t xml:space="preserve">the </w:t>
      </w:r>
      <w:r w:rsidRPr="00996CAC">
        <w:t>Crown Land Disposal Proclamation 13 of 1920</w:t>
      </w:r>
      <w:r w:rsidRPr="00A15860">
        <w:t>.]</w:t>
      </w:r>
    </w:p>
    <w:p w14:paraId="39BE0F15" w14:textId="4DD4607B" w:rsidR="008C4D4A" w:rsidRDefault="008C4D4A" w:rsidP="008C4D4A">
      <w:pPr>
        <w:pStyle w:val="AS-P0"/>
      </w:pPr>
    </w:p>
    <w:p w14:paraId="678630EA" w14:textId="4B49CCED" w:rsidR="003E5503" w:rsidRDefault="003E5503" w:rsidP="008C4D4A">
      <w:pPr>
        <w:pStyle w:val="AS-P0"/>
      </w:pPr>
    </w:p>
    <w:p w14:paraId="398C6B3A" w14:textId="0975002E" w:rsidR="00812F8D" w:rsidRPr="00812F8D" w:rsidRDefault="008C4D4A" w:rsidP="00812F8D">
      <w:pPr>
        <w:pStyle w:val="AS-P-Amend"/>
      </w:pPr>
      <w:r>
        <w:t>[</w:t>
      </w:r>
      <w:r w:rsidR="00812F8D" w:rsidRPr="00812F8D">
        <w:t xml:space="preserve">The following additional provision is contained in section 2 of the Crown Land Disposal Amendment Ordinance 13 of 1906 (Transvaal). Section 3 of that amending Ordinance states: </w:t>
      </w:r>
    </w:p>
    <w:p w14:paraId="2962E6FF" w14:textId="0610C0DA" w:rsidR="00812F8D" w:rsidRPr="00812F8D" w:rsidRDefault="00812F8D" w:rsidP="00812F8D">
      <w:pPr>
        <w:pStyle w:val="AS-P-Amend"/>
        <w:rPr>
          <w:b w:val="0"/>
        </w:rPr>
      </w:pPr>
      <w:r w:rsidRPr="00812F8D">
        <w:rPr>
          <w:b w:val="0"/>
        </w:rPr>
        <w:t xml:space="preserve">“This Ordinance </w:t>
      </w:r>
      <w:r w:rsidR="00D03062">
        <w:rPr>
          <w:b w:val="0"/>
        </w:rPr>
        <w:t xml:space="preserve">… </w:t>
      </w:r>
      <w:r w:rsidRPr="00812F8D">
        <w:rPr>
          <w:b w:val="0"/>
        </w:rPr>
        <w:t>shall be read as one with the Crown Land Disposal Ordinance 1903.”</w:t>
      </w:r>
      <w:r w:rsidR="008C4D4A" w:rsidRPr="008C4D4A">
        <w:t>]</w:t>
      </w:r>
    </w:p>
    <w:p w14:paraId="7BF97D46" w14:textId="77777777" w:rsidR="003E5503" w:rsidRDefault="003E5503" w:rsidP="00F04197">
      <w:pPr>
        <w:pStyle w:val="AS-P0"/>
      </w:pPr>
      <w:bookmarkStart w:id="0" w:name="_GoBack"/>
      <w:bookmarkEnd w:id="0"/>
    </w:p>
    <w:p w14:paraId="6B2E23EB" w14:textId="0E0D5651" w:rsidR="0092459C" w:rsidRPr="0092459C" w:rsidRDefault="0092459C" w:rsidP="0092459C">
      <w:pPr>
        <w:pStyle w:val="AS-P0"/>
        <w:rPr>
          <w:b/>
        </w:rPr>
      </w:pPr>
      <w:r w:rsidRPr="0092459C">
        <w:rPr>
          <w:b/>
        </w:rPr>
        <w:t>Penalty for trespassing on and refusing to depart from Crown land.</w:t>
      </w:r>
    </w:p>
    <w:p w14:paraId="30B52370" w14:textId="7EDC3FFC" w:rsidR="0092459C" w:rsidRDefault="0092459C" w:rsidP="0092459C">
      <w:pPr>
        <w:pStyle w:val="AS-P0"/>
      </w:pPr>
    </w:p>
    <w:p w14:paraId="25FD24A9" w14:textId="25AE8CC9" w:rsidR="0092459C" w:rsidRPr="0092459C" w:rsidRDefault="00812F8D" w:rsidP="0092459C">
      <w:pPr>
        <w:pStyle w:val="AS-P1"/>
      </w:pPr>
      <w:r w:rsidRPr="00812F8D">
        <w:rPr>
          <w:b/>
        </w:rPr>
        <w:t>2.</w:t>
      </w:r>
      <w:r w:rsidRPr="00812F8D">
        <w:rPr>
          <w:b/>
        </w:rPr>
        <w:tab/>
      </w:r>
      <w:r w:rsidR="0092459C" w:rsidRPr="0092459C">
        <w:t>Any person found trespassing upon</w:t>
      </w:r>
      <w:r w:rsidR="0092459C">
        <w:t xml:space="preserve"> Crown land m</w:t>
      </w:r>
      <w:r w:rsidR="0092459C" w:rsidRPr="0092459C">
        <w:t>ay be required by any</w:t>
      </w:r>
      <w:r w:rsidR="0092459C">
        <w:t xml:space="preserve"> </w:t>
      </w:r>
      <w:r w:rsidR="0092459C" w:rsidRPr="0092459C">
        <w:t>Resident Magistrate Assistant Resident</w:t>
      </w:r>
      <w:r w:rsidR="0092459C">
        <w:t xml:space="preserve"> </w:t>
      </w:r>
      <w:r w:rsidR="0092459C" w:rsidRPr="0092459C">
        <w:t>Magistrate Justice of the Peace or police</w:t>
      </w:r>
      <w:r w:rsidR="0092459C">
        <w:t xml:space="preserve"> </w:t>
      </w:r>
      <w:r w:rsidR="0092459C" w:rsidRPr="0092459C">
        <w:t>officer or constable or by some person</w:t>
      </w:r>
      <w:r w:rsidR="0092459C">
        <w:t xml:space="preserve"> </w:t>
      </w:r>
      <w:r w:rsidR="0092459C" w:rsidRPr="0092459C">
        <w:t>acting under the authority of the</w:t>
      </w:r>
      <w:r w:rsidR="00713179">
        <w:t xml:space="preserve"> Administrator </w:t>
      </w:r>
      <w:r w:rsidR="0092459C" w:rsidRPr="0092459C">
        <w:t>to forthwith quit such</w:t>
      </w:r>
      <w:r w:rsidR="0092459C">
        <w:t xml:space="preserve"> </w:t>
      </w:r>
      <w:r w:rsidR="0092459C" w:rsidRPr="0092459C">
        <w:t>land and take with him all goods and</w:t>
      </w:r>
      <w:r w:rsidR="0092459C">
        <w:t xml:space="preserve"> </w:t>
      </w:r>
      <w:r w:rsidR="0092459C" w:rsidRPr="0092459C">
        <w:t>persons brought by him thereon and to</w:t>
      </w:r>
      <w:r w:rsidR="0092459C">
        <w:t xml:space="preserve"> </w:t>
      </w:r>
      <w:r w:rsidR="0092459C" w:rsidRPr="0092459C">
        <w:t>state his name and ordinary place of abode</w:t>
      </w:r>
      <w:r w:rsidR="0092459C">
        <w:t xml:space="preserve"> </w:t>
      </w:r>
      <w:r w:rsidR="0092459C" w:rsidRPr="0092459C">
        <w:t>and any person who shall upon such requirement</w:t>
      </w:r>
      <w:r w:rsidR="0092459C">
        <w:t xml:space="preserve"> </w:t>
      </w:r>
      <w:r w:rsidR="0092459C" w:rsidRPr="0092459C">
        <w:t>aforesaid refuse to depart or</w:t>
      </w:r>
      <w:r w:rsidR="0092459C">
        <w:t xml:space="preserve"> </w:t>
      </w:r>
      <w:r w:rsidR="0092459C" w:rsidRPr="0092459C">
        <w:t>delay his departure therefrom with all such</w:t>
      </w:r>
      <w:r w:rsidR="0092459C">
        <w:t xml:space="preserve"> </w:t>
      </w:r>
      <w:r w:rsidR="0092459C" w:rsidRPr="0092459C">
        <w:t>goods and persons aforesaid or refuse to</w:t>
      </w:r>
      <w:r w:rsidR="0092459C">
        <w:t xml:space="preserve"> </w:t>
      </w:r>
      <w:r w:rsidR="0092459C" w:rsidRPr="0092459C">
        <w:t>state his name and ordinary place of abode</w:t>
      </w:r>
      <w:r w:rsidR="0092459C">
        <w:t xml:space="preserve"> </w:t>
      </w:r>
      <w:r w:rsidR="0092459C" w:rsidRPr="0092459C">
        <w:t>shall upon conviction be liable to a fine not</w:t>
      </w:r>
      <w:r w:rsidR="0092459C">
        <w:t xml:space="preserve"> </w:t>
      </w:r>
      <w:r w:rsidR="0092459C" w:rsidRPr="0092459C">
        <w:t>exceeding twenty pounds and in default of</w:t>
      </w:r>
      <w:r w:rsidR="0092459C">
        <w:t xml:space="preserve"> </w:t>
      </w:r>
      <w:r w:rsidR="0092459C" w:rsidRPr="0092459C">
        <w:t>payment to imprisonment with or without</w:t>
      </w:r>
      <w:r w:rsidR="0092459C">
        <w:t xml:space="preserve"> </w:t>
      </w:r>
      <w:r w:rsidR="009C50BD">
        <w:t xml:space="preserve">hard labour </w:t>
      </w:r>
      <w:r w:rsidR="0092459C" w:rsidRPr="0092459C">
        <w:t>or a period not exceeding one</w:t>
      </w:r>
      <w:r w:rsidR="0092459C">
        <w:t xml:space="preserve"> </w:t>
      </w:r>
      <w:r w:rsidR="0092459C" w:rsidRPr="0092459C">
        <w:t>month or to such imprisonment without</w:t>
      </w:r>
      <w:r w:rsidR="0092459C">
        <w:t xml:space="preserve"> </w:t>
      </w:r>
      <w:r w:rsidR="0092459C" w:rsidRPr="0092459C">
        <w:t>the option of a fine and all reasonable force</w:t>
      </w:r>
      <w:r w:rsidR="0092459C">
        <w:t xml:space="preserve"> </w:t>
      </w:r>
      <w:r w:rsidR="0092459C" w:rsidRPr="0092459C">
        <w:t>may be used by any such officer aforesaid</w:t>
      </w:r>
      <w:r w:rsidR="0092459C">
        <w:t xml:space="preserve"> </w:t>
      </w:r>
      <w:r w:rsidR="0092459C" w:rsidRPr="0092459C">
        <w:t>to effect such immediate departure.</w:t>
      </w:r>
    </w:p>
    <w:p w14:paraId="2362B98F" w14:textId="18758B3E" w:rsidR="0092459C" w:rsidRDefault="0092459C" w:rsidP="0092459C">
      <w:pPr>
        <w:pStyle w:val="AS-P0"/>
      </w:pPr>
    </w:p>
    <w:p w14:paraId="1466607A" w14:textId="5D3F386C" w:rsidR="00713179" w:rsidRDefault="00713179" w:rsidP="00713179">
      <w:pPr>
        <w:pStyle w:val="AS-P-Amend"/>
      </w:pPr>
      <w:r>
        <w:t xml:space="preserve">[The original provision above contained a reference to the “Commissioner of Lands”. The </w:t>
      </w:r>
      <w:r w:rsidRPr="0034355D">
        <w:t>Crown Land Disposal Proclamation 13 of 1920</w:t>
      </w:r>
      <w:r>
        <w:t xml:space="preserve"> directs that </w:t>
      </w:r>
      <w:r w:rsidRPr="00DF0A99">
        <w:t xml:space="preserve">“Minister” </w:t>
      </w:r>
      <w:r>
        <w:t xml:space="preserve">be </w:t>
      </w:r>
      <w:r w:rsidRPr="00DF0A99">
        <w:t>substituted for</w:t>
      </w:r>
      <w:r>
        <w:t xml:space="preserve"> “Commissioner” throughout, with the meaning of “</w:t>
      </w:r>
      <w:r w:rsidRPr="00DF0A99">
        <w:t>the Minister of Lands of the Union of South Africa or any person lawfully acting in that capacity</w:t>
      </w:r>
      <w:r>
        <w:t>”</w:t>
      </w:r>
      <w:r w:rsidRPr="00DF0A99">
        <w:t>.</w:t>
      </w:r>
      <w:r>
        <w:t xml:space="preserve"> </w:t>
      </w:r>
      <w:r w:rsidRPr="007854A9">
        <w:t>Proc</w:t>
      </w:r>
      <w:r>
        <w:t xml:space="preserve">. </w:t>
      </w:r>
      <w:r w:rsidRPr="007854A9">
        <w:t xml:space="preserve">54 of 1920 </w:t>
      </w:r>
      <w:r>
        <w:t xml:space="preserve">then directs that </w:t>
      </w:r>
      <w:r w:rsidRPr="007854A9">
        <w:t>the word “Administrator”</w:t>
      </w:r>
      <w:r>
        <w:t xml:space="preserve"> be substituted </w:t>
      </w:r>
      <w:r w:rsidRPr="007854A9">
        <w:t>for “Minister”</w:t>
      </w:r>
      <w:r>
        <w:t xml:space="preserve"> throughout</w:t>
      </w:r>
      <w:r w:rsidRPr="007854A9">
        <w:t>.</w:t>
      </w:r>
      <w:r>
        <w:t xml:space="preserve"> In this provision, these directives have been applied to first substitute “Minister of Lands” for ‘Commissioner of Lands”, and then to substitute “Administrator” for “Minister of Lands”.</w:t>
      </w:r>
      <w:r w:rsidRPr="007854A9">
        <w:t>]</w:t>
      </w:r>
    </w:p>
    <w:p w14:paraId="368FECE1" w14:textId="77777777" w:rsidR="00713179" w:rsidRPr="0034355D" w:rsidRDefault="00713179" w:rsidP="00713179">
      <w:pPr>
        <w:pStyle w:val="AS-P-Amend"/>
      </w:pPr>
    </w:p>
    <w:sectPr w:rsidR="00713179" w:rsidRPr="0034355D" w:rsidSect="00426221">
      <w:headerReference w:type="default" r:id="rId20"/>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2E23A" w14:textId="77777777" w:rsidR="002E2353" w:rsidRDefault="002E2353">
      <w:r>
        <w:separator/>
      </w:r>
    </w:p>
  </w:endnote>
  <w:endnote w:type="continuationSeparator" w:id="0">
    <w:p w14:paraId="2B022B04" w14:textId="77777777" w:rsidR="002E2353" w:rsidRDefault="002E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149CB" w14:textId="77777777" w:rsidR="002E2353" w:rsidRDefault="002E2353">
      <w:r>
        <w:separator/>
      </w:r>
    </w:p>
  </w:footnote>
  <w:footnote w:type="continuationSeparator" w:id="0">
    <w:p w14:paraId="72B7AD20" w14:textId="77777777" w:rsidR="002E2353" w:rsidRDefault="002E2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F86B" w14:textId="57AC821E" w:rsidR="00996CAC" w:rsidRPr="00DC6273" w:rsidRDefault="00996CAC"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3E5503">
      <w:rPr>
        <w:rFonts w:ascii="Arial" w:hAnsi="Arial" w:cs="Arial"/>
        <w:b/>
        <w:sz w:val="16"/>
        <w:szCs w:val="16"/>
      </w:rPr>
      <w:t>8</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566CD2B3" w14:textId="468D572E" w:rsidR="00996CAC" w:rsidRDefault="00996CAC" w:rsidP="001D22A0">
    <w:pPr>
      <w:pStyle w:val="Header"/>
      <w:tabs>
        <w:tab w:val="clear" w:pos="4513"/>
        <w:tab w:val="clear" w:pos="9026"/>
        <w:tab w:val="left" w:pos="567"/>
        <w:tab w:val="left" w:pos="2268"/>
      </w:tabs>
      <w:jc w:val="center"/>
      <w:rPr>
        <w:rFonts w:ascii="Arial" w:hAnsi="Arial" w:cs="Arial"/>
        <w:b/>
        <w:sz w:val="16"/>
        <w:szCs w:val="16"/>
      </w:rPr>
    </w:pPr>
    <w:r w:rsidRPr="001F3D67">
      <w:rPr>
        <w:rFonts w:ascii="Arial" w:hAnsi="Arial" w:cs="Arial"/>
        <w:b/>
        <w:sz w:val="16"/>
        <w:szCs w:val="16"/>
        <w:lang w:val="en-ZA"/>
      </w:rPr>
      <w:t>Crown Land Disposal Ordinance 57 of 1903 (Transvaal)</w:t>
    </w:r>
    <w:r w:rsidRPr="00DC6273">
      <w:rPr>
        <w:rFonts w:ascii="Arial" w:hAnsi="Arial" w:cs="Arial"/>
        <w:b/>
        <w:sz w:val="16"/>
        <w:szCs w:val="16"/>
      </w:rPr>
      <w:t xml:space="preserve"> </w:t>
    </w:r>
  </w:p>
  <w:p w14:paraId="27DBEEDA" w14:textId="77777777" w:rsidR="00996CAC" w:rsidRPr="00940A34" w:rsidRDefault="00996CAC"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97702F6"/>
    <w:multiLevelType w:val="hybridMultilevel"/>
    <w:tmpl w:val="9D6A6C76"/>
    <w:lvl w:ilvl="0" w:tplc="BF82806E">
      <w:start w:val="1"/>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7"/>
  </w:num>
  <w:num w:numId="3">
    <w:abstractNumId w:val="1"/>
  </w:num>
  <w:num w:numId="4">
    <w:abstractNumId w:val="5"/>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xMzM0NbA0tzSyNLZQ0lEKTi0uzszPAymwqAUAt/WILiwAAAA="/>
  </w:docVars>
  <w:rsids>
    <w:rsidRoot w:val="00C46A3F"/>
    <w:rsid w:val="00000812"/>
    <w:rsid w:val="00003DCF"/>
    <w:rsid w:val="00004F6B"/>
    <w:rsid w:val="00005EE8"/>
    <w:rsid w:val="0000658D"/>
    <w:rsid w:val="00010B81"/>
    <w:rsid w:val="000133A8"/>
    <w:rsid w:val="000237CE"/>
    <w:rsid w:val="00023D2F"/>
    <w:rsid w:val="000242FF"/>
    <w:rsid w:val="00024D3E"/>
    <w:rsid w:val="000310A9"/>
    <w:rsid w:val="0003322E"/>
    <w:rsid w:val="00044335"/>
    <w:rsid w:val="00044972"/>
    <w:rsid w:val="00044F59"/>
    <w:rsid w:val="00045A94"/>
    <w:rsid w:val="000468C7"/>
    <w:rsid w:val="000608EE"/>
    <w:rsid w:val="000614EF"/>
    <w:rsid w:val="000622BB"/>
    <w:rsid w:val="00065816"/>
    <w:rsid w:val="00066D1B"/>
    <w:rsid w:val="00066D6F"/>
    <w:rsid w:val="00066DEF"/>
    <w:rsid w:val="00070279"/>
    <w:rsid w:val="0007067C"/>
    <w:rsid w:val="000744EC"/>
    <w:rsid w:val="00074AFC"/>
    <w:rsid w:val="000757E1"/>
    <w:rsid w:val="0007787F"/>
    <w:rsid w:val="00077C38"/>
    <w:rsid w:val="00080C29"/>
    <w:rsid w:val="00080C45"/>
    <w:rsid w:val="000814D8"/>
    <w:rsid w:val="000835C8"/>
    <w:rsid w:val="00084A4D"/>
    <w:rsid w:val="00090627"/>
    <w:rsid w:val="000A2439"/>
    <w:rsid w:val="000A4D98"/>
    <w:rsid w:val="000A5B11"/>
    <w:rsid w:val="000A5DC4"/>
    <w:rsid w:val="000A6E28"/>
    <w:rsid w:val="000B4FB6"/>
    <w:rsid w:val="000B54EB"/>
    <w:rsid w:val="000B60FA"/>
    <w:rsid w:val="000C01AC"/>
    <w:rsid w:val="000C01C0"/>
    <w:rsid w:val="000C416E"/>
    <w:rsid w:val="000C5263"/>
    <w:rsid w:val="000C65F8"/>
    <w:rsid w:val="000C79E2"/>
    <w:rsid w:val="000D1A95"/>
    <w:rsid w:val="000D2F5A"/>
    <w:rsid w:val="000D3B3A"/>
    <w:rsid w:val="000E21FC"/>
    <w:rsid w:val="000E427F"/>
    <w:rsid w:val="000E5C90"/>
    <w:rsid w:val="000E7B7C"/>
    <w:rsid w:val="000F1E72"/>
    <w:rsid w:val="000F334C"/>
    <w:rsid w:val="000F4429"/>
    <w:rsid w:val="000F4E58"/>
    <w:rsid w:val="000F72ED"/>
    <w:rsid w:val="000F7993"/>
    <w:rsid w:val="001128C3"/>
    <w:rsid w:val="00121135"/>
    <w:rsid w:val="00125E65"/>
    <w:rsid w:val="00126B60"/>
    <w:rsid w:val="00133371"/>
    <w:rsid w:val="00137BD8"/>
    <w:rsid w:val="00142743"/>
    <w:rsid w:val="00143E17"/>
    <w:rsid w:val="0015288E"/>
    <w:rsid w:val="00152AB1"/>
    <w:rsid w:val="001565F4"/>
    <w:rsid w:val="00157469"/>
    <w:rsid w:val="0015757F"/>
    <w:rsid w:val="0015761F"/>
    <w:rsid w:val="001610B7"/>
    <w:rsid w:val="001618B4"/>
    <w:rsid w:val="001636EC"/>
    <w:rsid w:val="00164718"/>
    <w:rsid w:val="001761C1"/>
    <w:rsid w:val="00186652"/>
    <w:rsid w:val="0019028A"/>
    <w:rsid w:val="00192C71"/>
    <w:rsid w:val="001B032A"/>
    <w:rsid w:val="001B0E17"/>
    <w:rsid w:val="001B2C14"/>
    <w:rsid w:val="001B2DAC"/>
    <w:rsid w:val="001B4083"/>
    <w:rsid w:val="001B66AB"/>
    <w:rsid w:val="001B7346"/>
    <w:rsid w:val="001C14FD"/>
    <w:rsid w:val="001C1B1A"/>
    <w:rsid w:val="001C3256"/>
    <w:rsid w:val="001C3895"/>
    <w:rsid w:val="001C4CCD"/>
    <w:rsid w:val="001D22A0"/>
    <w:rsid w:val="001D22F7"/>
    <w:rsid w:val="001D2E81"/>
    <w:rsid w:val="001D6485"/>
    <w:rsid w:val="001E2B91"/>
    <w:rsid w:val="001E402E"/>
    <w:rsid w:val="001E42D4"/>
    <w:rsid w:val="001E6A00"/>
    <w:rsid w:val="001F2386"/>
    <w:rsid w:val="001F2A4A"/>
    <w:rsid w:val="001F3D67"/>
    <w:rsid w:val="002018A7"/>
    <w:rsid w:val="0021180C"/>
    <w:rsid w:val="00214DE9"/>
    <w:rsid w:val="00216035"/>
    <w:rsid w:val="00221C58"/>
    <w:rsid w:val="0023567D"/>
    <w:rsid w:val="00240B7A"/>
    <w:rsid w:val="00242565"/>
    <w:rsid w:val="00253DCB"/>
    <w:rsid w:val="00254A9F"/>
    <w:rsid w:val="00255B09"/>
    <w:rsid w:val="00261E2F"/>
    <w:rsid w:val="00261EC4"/>
    <w:rsid w:val="00262FAB"/>
    <w:rsid w:val="002641DF"/>
    <w:rsid w:val="00265308"/>
    <w:rsid w:val="002655B6"/>
    <w:rsid w:val="00275EF6"/>
    <w:rsid w:val="00280DCD"/>
    <w:rsid w:val="002831B8"/>
    <w:rsid w:val="00286A4D"/>
    <w:rsid w:val="00286E57"/>
    <w:rsid w:val="002907F0"/>
    <w:rsid w:val="00293FB9"/>
    <w:rsid w:val="002964E7"/>
    <w:rsid w:val="002A044B"/>
    <w:rsid w:val="002A39E1"/>
    <w:rsid w:val="002A4499"/>
    <w:rsid w:val="002A64BA"/>
    <w:rsid w:val="002A6CF2"/>
    <w:rsid w:val="002B2AD1"/>
    <w:rsid w:val="002B4E1F"/>
    <w:rsid w:val="002C0044"/>
    <w:rsid w:val="002C3951"/>
    <w:rsid w:val="002C549D"/>
    <w:rsid w:val="002D1D4C"/>
    <w:rsid w:val="002D461F"/>
    <w:rsid w:val="002D4ED3"/>
    <w:rsid w:val="002E2353"/>
    <w:rsid w:val="002E3094"/>
    <w:rsid w:val="002F42B7"/>
    <w:rsid w:val="002F4347"/>
    <w:rsid w:val="00301CB8"/>
    <w:rsid w:val="00304858"/>
    <w:rsid w:val="00304ABE"/>
    <w:rsid w:val="00312523"/>
    <w:rsid w:val="0032764D"/>
    <w:rsid w:val="00327AE1"/>
    <w:rsid w:val="00330E75"/>
    <w:rsid w:val="00332A15"/>
    <w:rsid w:val="00336B1F"/>
    <w:rsid w:val="0033706B"/>
    <w:rsid w:val="003407C1"/>
    <w:rsid w:val="00342579"/>
    <w:rsid w:val="0034355D"/>
    <w:rsid w:val="003449A3"/>
    <w:rsid w:val="0035030E"/>
    <w:rsid w:val="00352B54"/>
    <w:rsid w:val="0035589F"/>
    <w:rsid w:val="00357BF0"/>
    <w:rsid w:val="00363299"/>
    <w:rsid w:val="00363E94"/>
    <w:rsid w:val="00366718"/>
    <w:rsid w:val="0037208D"/>
    <w:rsid w:val="00374958"/>
    <w:rsid w:val="003778DA"/>
    <w:rsid w:val="00377FBD"/>
    <w:rsid w:val="00380973"/>
    <w:rsid w:val="003837C6"/>
    <w:rsid w:val="00387EEC"/>
    <w:rsid w:val="003927D5"/>
    <w:rsid w:val="00394930"/>
    <w:rsid w:val="00394B3B"/>
    <w:rsid w:val="00396C61"/>
    <w:rsid w:val="003975D3"/>
    <w:rsid w:val="003A5DAC"/>
    <w:rsid w:val="003B0B7B"/>
    <w:rsid w:val="003B0C5F"/>
    <w:rsid w:val="003B38EC"/>
    <w:rsid w:val="003B440D"/>
    <w:rsid w:val="003B5BC6"/>
    <w:rsid w:val="003B6581"/>
    <w:rsid w:val="003C37A0"/>
    <w:rsid w:val="003C5F5A"/>
    <w:rsid w:val="003C7232"/>
    <w:rsid w:val="003D055F"/>
    <w:rsid w:val="003D1CBA"/>
    <w:rsid w:val="003D233B"/>
    <w:rsid w:val="003D4EAA"/>
    <w:rsid w:val="003D76EF"/>
    <w:rsid w:val="003E2DE5"/>
    <w:rsid w:val="003E5503"/>
    <w:rsid w:val="003E6206"/>
    <w:rsid w:val="003E76D6"/>
    <w:rsid w:val="003F384E"/>
    <w:rsid w:val="003F5F9C"/>
    <w:rsid w:val="003F6D96"/>
    <w:rsid w:val="00401FBB"/>
    <w:rsid w:val="004044FD"/>
    <w:rsid w:val="00406360"/>
    <w:rsid w:val="00406641"/>
    <w:rsid w:val="00406E60"/>
    <w:rsid w:val="00407A94"/>
    <w:rsid w:val="00416A53"/>
    <w:rsid w:val="00424C03"/>
    <w:rsid w:val="00426221"/>
    <w:rsid w:val="004347BA"/>
    <w:rsid w:val="00437C71"/>
    <w:rsid w:val="00440146"/>
    <w:rsid w:val="00443021"/>
    <w:rsid w:val="00453046"/>
    <w:rsid w:val="00453682"/>
    <w:rsid w:val="004544D4"/>
    <w:rsid w:val="0045689D"/>
    <w:rsid w:val="00456986"/>
    <w:rsid w:val="00466077"/>
    <w:rsid w:val="0047053C"/>
    <w:rsid w:val="00474D22"/>
    <w:rsid w:val="00481E77"/>
    <w:rsid w:val="00491FC6"/>
    <w:rsid w:val="004920DB"/>
    <w:rsid w:val="00494F0F"/>
    <w:rsid w:val="0049507E"/>
    <w:rsid w:val="004A01D1"/>
    <w:rsid w:val="004A19A9"/>
    <w:rsid w:val="004A499E"/>
    <w:rsid w:val="004A5D6E"/>
    <w:rsid w:val="004A67CC"/>
    <w:rsid w:val="004B13C6"/>
    <w:rsid w:val="004B36C4"/>
    <w:rsid w:val="004B42F7"/>
    <w:rsid w:val="004B4EEE"/>
    <w:rsid w:val="004B5A3C"/>
    <w:rsid w:val="004C18E9"/>
    <w:rsid w:val="004C1DA0"/>
    <w:rsid w:val="004C4DD2"/>
    <w:rsid w:val="004C7570"/>
    <w:rsid w:val="004D0854"/>
    <w:rsid w:val="004D2FFC"/>
    <w:rsid w:val="004D67C8"/>
    <w:rsid w:val="004E4868"/>
    <w:rsid w:val="004E5244"/>
    <w:rsid w:val="004F6B88"/>
    <w:rsid w:val="004F7104"/>
    <w:rsid w:val="004F7202"/>
    <w:rsid w:val="004F72F4"/>
    <w:rsid w:val="00501CAB"/>
    <w:rsid w:val="00503297"/>
    <w:rsid w:val="005101FF"/>
    <w:rsid w:val="00511282"/>
    <w:rsid w:val="00512242"/>
    <w:rsid w:val="00512DA3"/>
    <w:rsid w:val="00514000"/>
    <w:rsid w:val="00515D04"/>
    <w:rsid w:val="00524ECC"/>
    <w:rsid w:val="00527ABE"/>
    <w:rsid w:val="00532451"/>
    <w:rsid w:val="00534E60"/>
    <w:rsid w:val="005350E3"/>
    <w:rsid w:val="00536D67"/>
    <w:rsid w:val="00542D73"/>
    <w:rsid w:val="00544EB1"/>
    <w:rsid w:val="005474B5"/>
    <w:rsid w:val="00553B3A"/>
    <w:rsid w:val="0055440A"/>
    <w:rsid w:val="0056066A"/>
    <w:rsid w:val="005635A6"/>
    <w:rsid w:val="005646F3"/>
    <w:rsid w:val="00572B50"/>
    <w:rsid w:val="00572DC6"/>
    <w:rsid w:val="00574AEC"/>
    <w:rsid w:val="0057500F"/>
    <w:rsid w:val="00576131"/>
    <w:rsid w:val="00577B02"/>
    <w:rsid w:val="00581557"/>
    <w:rsid w:val="00582A2E"/>
    <w:rsid w:val="0058749F"/>
    <w:rsid w:val="00590CE2"/>
    <w:rsid w:val="005955EA"/>
    <w:rsid w:val="00597B78"/>
    <w:rsid w:val="005A2789"/>
    <w:rsid w:val="005B23AF"/>
    <w:rsid w:val="005B2AD8"/>
    <w:rsid w:val="005C25CF"/>
    <w:rsid w:val="005C303C"/>
    <w:rsid w:val="005C7F82"/>
    <w:rsid w:val="005D03D7"/>
    <w:rsid w:val="005D0866"/>
    <w:rsid w:val="005D0FC9"/>
    <w:rsid w:val="005D537D"/>
    <w:rsid w:val="005D5858"/>
    <w:rsid w:val="005D5C82"/>
    <w:rsid w:val="005D5CAF"/>
    <w:rsid w:val="005E0DE1"/>
    <w:rsid w:val="005E75FD"/>
    <w:rsid w:val="005F0B3B"/>
    <w:rsid w:val="005F6CAC"/>
    <w:rsid w:val="00601274"/>
    <w:rsid w:val="00602DD0"/>
    <w:rsid w:val="0060381C"/>
    <w:rsid w:val="00604AAC"/>
    <w:rsid w:val="00607964"/>
    <w:rsid w:val="00613086"/>
    <w:rsid w:val="006139D6"/>
    <w:rsid w:val="0062075A"/>
    <w:rsid w:val="006271AA"/>
    <w:rsid w:val="00633ECA"/>
    <w:rsid w:val="00634DA7"/>
    <w:rsid w:val="006350C4"/>
    <w:rsid w:val="0064259B"/>
    <w:rsid w:val="00642844"/>
    <w:rsid w:val="006431BE"/>
    <w:rsid w:val="0064409B"/>
    <w:rsid w:val="00645C44"/>
    <w:rsid w:val="00651EA5"/>
    <w:rsid w:val="0065745C"/>
    <w:rsid w:val="00657850"/>
    <w:rsid w:val="00660511"/>
    <w:rsid w:val="006619F3"/>
    <w:rsid w:val="006668D5"/>
    <w:rsid w:val="00671470"/>
    <w:rsid w:val="00672978"/>
    <w:rsid w:val="006737D3"/>
    <w:rsid w:val="0067435B"/>
    <w:rsid w:val="00674C7C"/>
    <w:rsid w:val="00687058"/>
    <w:rsid w:val="00694677"/>
    <w:rsid w:val="00697804"/>
    <w:rsid w:val="00697FAC"/>
    <w:rsid w:val="006A03A3"/>
    <w:rsid w:val="006A11C3"/>
    <w:rsid w:val="006A6EA7"/>
    <w:rsid w:val="006A74BC"/>
    <w:rsid w:val="006B0358"/>
    <w:rsid w:val="006B2371"/>
    <w:rsid w:val="006B503F"/>
    <w:rsid w:val="006B64A8"/>
    <w:rsid w:val="006B7552"/>
    <w:rsid w:val="006C24CB"/>
    <w:rsid w:val="006C6020"/>
    <w:rsid w:val="006C7CBF"/>
    <w:rsid w:val="006D0225"/>
    <w:rsid w:val="006D1681"/>
    <w:rsid w:val="006D2E1F"/>
    <w:rsid w:val="006E7E2E"/>
    <w:rsid w:val="006F594C"/>
    <w:rsid w:val="006F7F2A"/>
    <w:rsid w:val="007008F0"/>
    <w:rsid w:val="00701118"/>
    <w:rsid w:val="00704C6B"/>
    <w:rsid w:val="007056B4"/>
    <w:rsid w:val="00705BD4"/>
    <w:rsid w:val="00706159"/>
    <w:rsid w:val="0070647E"/>
    <w:rsid w:val="007107EE"/>
    <w:rsid w:val="007115AD"/>
    <w:rsid w:val="007128A5"/>
    <w:rsid w:val="00713179"/>
    <w:rsid w:val="00714BA2"/>
    <w:rsid w:val="007166C4"/>
    <w:rsid w:val="007211A4"/>
    <w:rsid w:val="007251DF"/>
    <w:rsid w:val="00726D6D"/>
    <w:rsid w:val="00727E48"/>
    <w:rsid w:val="00732D8B"/>
    <w:rsid w:val="00737805"/>
    <w:rsid w:val="00740FDE"/>
    <w:rsid w:val="00746B11"/>
    <w:rsid w:val="007472C3"/>
    <w:rsid w:val="00747DC4"/>
    <w:rsid w:val="0075097C"/>
    <w:rsid w:val="00752131"/>
    <w:rsid w:val="00760524"/>
    <w:rsid w:val="00760B40"/>
    <w:rsid w:val="00761E48"/>
    <w:rsid w:val="00762F76"/>
    <w:rsid w:val="0076474C"/>
    <w:rsid w:val="00772C52"/>
    <w:rsid w:val="007806F0"/>
    <w:rsid w:val="007826D3"/>
    <w:rsid w:val="007854A9"/>
    <w:rsid w:val="00793315"/>
    <w:rsid w:val="007939DF"/>
    <w:rsid w:val="00795469"/>
    <w:rsid w:val="007966CA"/>
    <w:rsid w:val="007A0311"/>
    <w:rsid w:val="007A0627"/>
    <w:rsid w:val="007A4003"/>
    <w:rsid w:val="007A5F9C"/>
    <w:rsid w:val="007B1A90"/>
    <w:rsid w:val="007C01FC"/>
    <w:rsid w:val="007C10C1"/>
    <w:rsid w:val="007C2592"/>
    <w:rsid w:val="007C276C"/>
    <w:rsid w:val="007D007D"/>
    <w:rsid w:val="007D4551"/>
    <w:rsid w:val="007D662E"/>
    <w:rsid w:val="007E1918"/>
    <w:rsid w:val="007E2B35"/>
    <w:rsid w:val="007E30CA"/>
    <w:rsid w:val="007E3FF7"/>
    <w:rsid w:val="007E461E"/>
    <w:rsid w:val="007E4620"/>
    <w:rsid w:val="007E4FEC"/>
    <w:rsid w:val="007E5CEF"/>
    <w:rsid w:val="007F010C"/>
    <w:rsid w:val="007F1473"/>
    <w:rsid w:val="007F2DB4"/>
    <w:rsid w:val="007F365E"/>
    <w:rsid w:val="007F45A7"/>
    <w:rsid w:val="007F6D2B"/>
    <w:rsid w:val="007F73F9"/>
    <w:rsid w:val="00800A2F"/>
    <w:rsid w:val="00806ACE"/>
    <w:rsid w:val="00807638"/>
    <w:rsid w:val="00812F8D"/>
    <w:rsid w:val="0081590F"/>
    <w:rsid w:val="00825C43"/>
    <w:rsid w:val="00826A75"/>
    <w:rsid w:val="0083145E"/>
    <w:rsid w:val="008351B0"/>
    <w:rsid w:val="0084469D"/>
    <w:rsid w:val="00844B2D"/>
    <w:rsid w:val="00853873"/>
    <w:rsid w:val="008604B2"/>
    <w:rsid w:val="00861DFE"/>
    <w:rsid w:val="00862825"/>
    <w:rsid w:val="00873AFA"/>
    <w:rsid w:val="00874F6F"/>
    <w:rsid w:val="00875062"/>
    <w:rsid w:val="008754D1"/>
    <w:rsid w:val="0087687F"/>
    <w:rsid w:val="008861FE"/>
    <w:rsid w:val="00886238"/>
    <w:rsid w:val="00892211"/>
    <w:rsid w:val="008938F7"/>
    <w:rsid w:val="008956EA"/>
    <w:rsid w:val="008972AF"/>
    <w:rsid w:val="008A053C"/>
    <w:rsid w:val="008A523D"/>
    <w:rsid w:val="008A6BB2"/>
    <w:rsid w:val="008B3137"/>
    <w:rsid w:val="008B568D"/>
    <w:rsid w:val="008B5FE3"/>
    <w:rsid w:val="008C2C1A"/>
    <w:rsid w:val="008C4D4A"/>
    <w:rsid w:val="008D0395"/>
    <w:rsid w:val="008D3142"/>
    <w:rsid w:val="008D7F66"/>
    <w:rsid w:val="008E00A6"/>
    <w:rsid w:val="008E158C"/>
    <w:rsid w:val="008E2D93"/>
    <w:rsid w:val="008E4559"/>
    <w:rsid w:val="008E747D"/>
    <w:rsid w:val="008F259F"/>
    <w:rsid w:val="008F47C6"/>
    <w:rsid w:val="00901BEF"/>
    <w:rsid w:val="009026ED"/>
    <w:rsid w:val="00902863"/>
    <w:rsid w:val="009055B3"/>
    <w:rsid w:val="00905B0F"/>
    <w:rsid w:val="00906749"/>
    <w:rsid w:val="00914263"/>
    <w:rsid w:val="009165B3"/>
    <w:rsid w:val="009202D3"/>
    <w:rsid w:val="00920AE0"/>
    <w:rsid w:val="00922786"/>
    <w:rsid w:val="0092459C"/>
    <w:rsid w:val="009311CD"/>
    <w:rsid w:val="0093242F"/>
    <w:rsid w:val="00933C53"/>
    <w:rsid w:val="00934ED8"/>
    <w:rsid w:val="00940A34"/>
    <w:rsid w:val="0094272F"/>
    <w:rsid w:val="00954BC2"/>
    <w:rsid w:val="00954FEB"/>
    <w:rsid w:val="00961AC0"/>
    <w:rsid w:val="00963D1F"/>
    <w:rsid w:val="00964790"/>
    <w:rsid w:val="00964D1E"/>
    <w:rsid w:val="00965D02"/>
    <w:rsid w:val="009674A5"/>
    <w:rsid w:val="00972F2A"/>
    <w:rsid w:val="00973E98"/>
    <w:rsid w:val="009757E2"/>
    <w:rsid w:val="0097618B"/>
    <w:rsid w:val="009774F9"/>
    <w:rsid w:val="00981E13"/>
    <w:rsid w:val="009830C2"/>
    <w:rsid w:val="00984037"/>
    <w:rsid w:val="00991AE1"/>
    <w:rsid w:val="0099219B"/>
    <w:rsid w:val="00993997"/>
    <w:rsid w:val="009968F2"/>
    <w:rsid w:val="00996CAC"/>
    <w:rsid w:val="00997E54"/>
    <w:rsid w:val="009A0160"/>
    <w:rsid w:val="009A393E"/>
    <w:rsid w:val="009A3E88"/>
    <w:rsid w:val="009A73DE"/>
    <w:rsid w:val="009B0E42"/>
    <w:rsid w:val="009C15F8"/>
    <w:rsid w:val="009C50BD"/>
    <w:rsid w:val="009D3443"/>
    <w:rsid w:val="009D3DBD"/>
    <w:rsid w:val="009E5ECE"/>
    <w:rsid w:val="009E66C3"/>
    <w:rsid w:val="009E79BE"/>
    <w:rsid w:val="009F0F2B"/>
    <w:rsid w:val="009F33C9"/>
    <w:rsid w:val="009F4A96"/>
    <w:rsid w:val="009F7600"/>
    <w:rsid w:val="00A00C29"/>
    <w:rsid w:val="00A03365"/>
    <w:rsid w:val="00A04A5B"/>
    <w:rsid w:val="00A06197"/>
    <w:rsid w:val="00A07252"/>
    <w:rsid w:val="00A07879"/>
    <w:rsid w:val="00A13152"/>
    <w:rsid w:val="00A1474E"/>
    <w:rsid w:val="00A15860"/>
    <w:rsid w:val="00A15DF2"/>
    <w:rsid w:val="00A1618E"/>
    <w:rsid w:val="00A20F58"/>
    <w:rsid w:val="00A23E01"/>
    <w:rsid w:val="00A24135"/>
    <w:rsid w:val="00A24406"/>
    <w:rsid w:val="00A25C8D"/>
    <w:rsid w:val="00A32F66"/>
    <w:rsid w:val="00A36CFE"/>
    <w:rsid w:val="00A41A02"/>
    <w:rsid w:val="00A4292C"/>
    <w:rsid w:val="00A42C78"/>
    <w:rsid w:val="00A45FF7"/>
    <w:rsid w:val="00A50D6A"/>
    <w:rsid w:val="00A55FDA"/>
    <w:rsid w:val="00A60798"/>
    <w:rsid w:val="00A60BC7"/>
    <w:rsid w:val="00A62552"/>
    <w:rsid w:val="00A65C80"/>
    <w:rsid w:val="00A6702F"/>
    <w:rsid w:val="00A67642"/>
    <w:rsid w:val="00A7060B"/>
    <w:rsid w:val="00A70FA1"/>
    <w:rsid w:val="00A7404F"/>
    <w:rsid w:val="00A927B8"/>
    <w:rsid w:val="00A92C42"/>
    <w:rsid w:val="00A95C57"/>
    <w:rsid w:val="00A96025"/>
    <w:rsid w:val="00A96B49"/>
    <w:rsid w:val="00A96D72"/>
    <w:rsid w:val="00AA0E88"/>
    <w:rsid w:val="00AA24D4"/>
    <w:rsid w:val="00AA3A5D"/>
    <w:rsid w:val="00AA41AD"/>
    <w:rsid w:val="00AA79A2"/>
    <w:rsid w:val="00AB3AEC"/>
    <w:rsid w:val="00AB4E72"/>
    <w:rsid w:val="00AB5B30"/>
    <w:rsid w:val="00AC0484"/>
    <w:rsid w:val="00AC17E6"/>
    <w:rsid w:val="00AC1F20"/>
    <w:rsid w:val="00AC2203"/>
    <w:rsid w:val="00AC2903"/>
    <w:rsid w:val="00AC48A2"/>
    <w:rsid w:val="00AC4FD6"/>
    <w:rsid w:val="00AC571E"/>
    <w:rsid w:val="00AD232E"/>
    <w:rsid w:val="00AD2FDB"/>
    <w:rsid w:val="00AE04B9"/>
    <w:rsid w:val="00AE6B19"/>
    <w:rsid w:val="00AF1995"/>
    <w:rsid w:val="00AF43EC"/>
    <w:rsid w:val="00AF4B41"/>
    <w:rsid w:val="00AF4B48"/>
    <w:rsid w:val="00AF5241"/>
    <w:rsid w:val="00B029A1"/>
    <w:rsid w:val="00B05653"/>
    <w:rsid w:val="00B13906"/>
    <w:rsid w:val="00B15262"/>
    <w:rsid w:val="00B173DC"/>
    <w:rsid w:val="00B2275A"/>
    <w:rsid w:val="00B23CAE"/>
    <w:rsid w:val="00B26C33"/>
    <w:rsid w:val="00B27B4E"/>
    <w:rsid w:val="00B34C80"/>
    <w:rsid w:val="00B4018F"/>
    <w:rsid w:val="00B4106D"/>
    <w:rsid w:val="00B44C4A"/>
    <w:rsid w:val="00B46E03"/>
    <w:rsid w:val="00B47524"/>
    <w:rsid w:val="00B5311A"/>
    <w:rsid w:val="00B55602"/>
    <w:rsid w:val="00B61C53"/>
    <w:rsid w:val="00B61E7F"/>
    <w:rsid w:val="00B66E4C"/>
    <w:rsid w:val="00B71063"/>
    <w:rsid w:val="00B74BEC"/>
    <w:rsid w:val="00B74E7C"/>
    <w:rsid w:val="00B8798B"/>
    <w:rsid w:val="00B87FDA"/>
    <w:rsid w:val="00B94F2F"/>
    <w:rsid w:val="00BA31A3"/>
    <w:rsid w:val="00BA6B35"/>
    <w:rsid w:val="00BB5B16"/>
    <w:rsid w:val="00BC3E37"/>
    <w:rsid w:val="00BC697F"/>
    <w:rsid w:val="00BC7BAE"/>
    <w:rsid w:val="00BD4143"/>
    <w:rsid w:val="00BD5386"/>
    <w:rsid w:val="00BD61A2"/>
    <w:rsid w:val="00BD6558"/>
    <w:rsid w:val="00BE17CD"/>
    <w:rsid w:val="00BE1E9C"/>
    <w:rsid w:val="00BE2CC0"/>
    <w:rsid w:val="00BE2F23"/>
    <w:rsid w:val="00BE3D8F"/>
    <w:rsid w:val="00BE6884"/>
    <w:rsid w:val="00BE7044"/>
    <w:rsid w:val="00BE7D34"/>
    <w:rsid w:val="00BF0042"/>
    <w:rsid w:val="00BF0967"/>
    <w:rsid w:val="00C020A0"/>
    <w:rsid w:val="00C07D1F"/>
    <w:rsid w:val="00C12F2A"/>
    <w:rsid w:val="00C15087"/>
    <w:rsid w:val="00C16262"/>
    <w:rsid w:val="00C2525F"/>
    <w:rsid w:val="00C26621"/>
    <w:rsid w:val="00C27873"/>
    <w:rsid w:val="00C30331"/>
    <w:rsid w:val="00C332FE"/>
    <w:rsid w:val="00C3488F"/>
    <w:rsid w:val="00C35013"/>
    <w:rsid w:val="00C3514C"/>
    <w:rsid w:val="00C4330B"/>
    <w:rsid w:val="00C43CE0"/>
    <w:rsid w:val="00C456A6"/>
    <w:rsid w:val="00C46A3F"/>
    <w:rsid w:val="00C47DE7"/>
    <w:rsid w:val="00C51E21"/>
    <w:rsid w:val="00C6419F"/>
    <w:rsid w:val="00C700C6"/>
    <w:rsid w:val="00C74183"/>
    <w:rsid w:val="00C74CDA"/>
    <w:rsid w:val="00C778D1"/>
    <w:rsid w:val="00C82530"/>
    <w:rsid w:val="00C863E3"/>
    <w:rsid w:val="00C91942"/>
    <w:rsid w:val="00C927A6"/>
    <w:rsid w:val="00C92845"/>
    <w:rsid w:val="00CA1AEE"/>
    <w:rsid w:val="00CA242D"/>
    <w:rsid w:val="00CA67D0"/>
    <w:rsid w:val="00CB2BFD"/>
    <w:rsid w:val="00CB2DF1"/>
    <w:rsid w:val="00CB3A23"/>
    <w:rsid w:val="00CB58B6"/>
    <w:rsid w:val="00CB5A86"/>
    <w:rsid w:val="00CB68BA"/>
    <w:rsid w:val="00CB6BDD"/>
    <w:rsid w:val="00CC1457"/>
    <w:rsid w:val="00CC2809"/>
    <w:rsid w:val="00CC767B"/>
    <w:rsid w:val="00CD68CE"/>
    <w:rsid w:val="00CE0282"/>
    <w:rsid w:val="00CE6415"/>
    <w:rsid w:val="00CE7759"/>
    <w:rsid w:val="00CF1986"/>
    <w:rsid w:val="00CF2E5A"/>
    <w:rsid w:val="00CF38BE"/>
    <w:rsid w:val="00CF53E1"/>
    <w:rsid w:val="00D013A1"/>
    <w:rsid w:val="00D01A90"/>
    <w:rsid w:val="00D021A1"/>
    <w:rsid w:val="00D03062"/>
    <w:rsid w:val="00D03AED"/>
    <w:rsid w:val="00D105DA"/>
    <w:rsid w:val="00D116B8"/>
    <w:rsid w:val="00D17C4F"/>
    <w:rsid w:val="00D21996"/>
    <w:rsid w:val="00D21D10"/>
    <w:rsid w:val="00D23821"/>
    <w:rsid w:val="00D259EE"/>
    <w:rsid w:val="00D25B65"/>
    <w:rsid w:val="00D263A2"/>
    <w:rsid w:val="00D27383"/>
    <w:rsid w:val="00D31166"/>
    <w:rsid w:val="00D400F5"/>
    <w:rsid w:val="00D4104A"/>
    <w:rsid w:val="00D4310A"/>
    <w:rsid w:val="00D43726"/>
    <w:rsid w:val="00D45D02"/>
    <w:rsid w:val="00D51089"/>
    <w:rsid w:val="00D574A4"/>
    <w:rsid w:val="00D61A43"/>
    <w:rsid w:val="00D63698"/>
    <w:rsid w:val="00D6530A"/>
    <w:rsid w:val="00D67FF8"/>
    <w:rsid w:val="00D73AA4"/>
    <w:rsid w:val="00D745E2"/>
    <w:rsid w:val="00D77B4D"/>
    <w:rsid w:val="00D84D3D"/>
    <w:rsid w:val="00D94444"/>
    <w:rsid w:val="00D9603B"/>
    <w:rsid w:val="00DA012D"/>
    <w:rsid w:val="00DA3240"/>
    <w:rsid w:val="00DA5C40"/>
    <w:rsid w:val="00DB60E4"/>
    <w:rsid w:val="00DB7171"/>
    <w:rsid w:val="00DC6273"/>
    <w:rsid w:val="00DC6485"/>
    <w:rsid w:val="00DC7EE1"/>
    <w:rsid w:val="00DD0E75"/>
    <w:rsid w:val="00DD2076"/>
    <w:rsid w:val="00DD2D93"/>
    <w:rsid w:val="00DD4CC1"/>
    <w:rsid w:val="00DD73FF"/>
    <w:rsid w:val="00DE1053"/>
    <w:rsid w:val="00DE1235"/>
    <w:rsid w:val="00DE4054"/>
    <w:rsid w:val="00DF0566"/>
    <w:rsid w:val="00DF0A99"/>
    <w:rsid w:val="00E02052"/>
    <w:rsid w:val="00E0318D"/>
    <w:rsid w:val="00E0419C"/>
    <w:rsid w:val="00E04F02"/>
    <w:rsid w:val="00E0603F"/>
    <w:rsid w:val="00E06262"/>
    <w:rsid w:val="00E17EA5"/>
    <w:rsid w:val="00E21488"/>
    <w:rsid w:val="00E230E0"/>
    <w:rsid w:val="00E263B2"/>
    <w:rsid w:val="00E31562"/>
    <w:rsid w:val="00E31801"/>
    <w:rsid w:val="00E32707"/>
    <w:rsid w:val="00E329A5"/>
    <w:rsid w:val="00E335D0"/>
    <w:rsid w:val="00E33916"/>
    <w:rsid w:val="00E34790"/>
    <w:rsid w:val="00E47DE3"/>
    <w:rsid w:val="00E54592"/>
    <w:rsid w:val="00E55495"/>
    <w:rsid w:val="00E57A03"/>
    <w:rsid w:val="00E57EFF"/>
    <w:rsid w:val="00E6049A"/>
    <w:rsid w:val="00E60D30"/>
    <w:rsid w:val="00E612E3"/>
    <w:rsid w:val="00E6504C"/>
    <w:rsid w:val="00E70AA9"/>
    <w:rsid w:val="00E72110"/>
    <w:rsid w:val="00E724E8"/>
    <w:rsid w:val="00E77968"/>
    <w:rsid w:val="00E837C5"/>
    <w:rsid w:val="00E84C22"/>
    <w:rsid w:val="00E85219"/>
    <w:rsid w:val="00E93CB2"/>
    <w:rsid w:val="00E94E47"/>
    <w:rsid w:val="00EA2615"/>
    <w:rsid w:val="00EA3CEA"/>
    <w:rsid w:val="00EA6567"/>
    <w:rsid w:val="00EB000A"/>
    <w:rsid w:val="00EB1BBB"/>
    <w:rsid w:val="00EB67E8"/>
    <w:rsid w:val="00EB7298"/>
    <w:rsid w:val="00ED0F60"/>
    <w:rsid w:val="00ED1A41"/>
    <w:rsid w:val="00ED36BC"/>
    <w:rsid w:val="00ED6F8F"/>
    <w:rsid w:val="00EE00A9"/>
    <w:rsid w:val="00EE0A63"/>
    <w:rsid w:val="00EE1968"/>
    <w:rsid w:val="00EE2247"/>
    <w:rsid w:val="00EE2CEA"/>
    <w:rsid w:val="00EE2DAD"/>
    <w:rsid w:val="00EE64B7"/>
    <w:rsid w:val="00EF033E"/>
    <w:rsid w:val="00EF2826"/>
    <w:rsid w:val="00EF3E7B"/>
    <w:rsid w:val="00F02898"/>
    <w:rsid w:val="00F04197"/>
    <w:rsid w:val="00F045FC"/>
    <w:rsid w:val="00F057A4"/>
    <w:rsid w:val="00F1418D"/>
    <w:rsid w:val="00F153BA"/>
    <w:rsid w:val="00F20759"/>
    <w:rsid w:val="00F2136E"/>
    <w:rsid w:val="00F22B1C"/>
    <w:rsid w:val="00F23EB1"/>
    <w:rsid w:val="00F25D45"/>
    <w:rsid w:val="00F2620B"/>
    <w:rsid w:val="00F36F49"/>
    <w:rsid w:val="00F37578"/>
    <w:rsid w:val="00F41274"/>
    <w:rsid w:val="00F47698"/>
    <w:rsid w:val="00F52695"/>
    <w:rsid w:val="00F52BC9"/>
    <w:rsid w:val="00F56938"/>
    <w:rsid w:val="00F63D12"/>
    <w:rsid w:val="00F668DF"/>
    <w:rsid w:val="00F670F8"/>
    <w:rsid w:val="00F67230"/>
    <w:rsid w:val="00F83D13"/>
    <w:rsid w:val="00F843C7"/>
    <w:rsid w:val="00F870B9"/>
    <w:rsid w:val="00F9429A"/>
    <w:rsid w:val="00F969A2"/>
    <w:rsid w:val="00FA1311"/>
    <w:rsid w:val="00FA450D"/>
    <w:rsid w:val="00FA60B2"/>
    <w:rsid w:val="00FA6D09"/>
    <w:rsid w:val="00FB2064"/>
    <w:rsid w:val="00FB375A"/>
    <w:rsid w:val="00FB4B04"/>
    <w:rsid w:val="00FB4CB8"/>
    <w:rsid w:val="00FB706F"/>
    <w:rsid w:val="00FC25AF"/>
    <w:rsid w:val="00FC2B86"/>
    <w:rsid w:val="00FC33A9"/>
    <w:rsid w:val="00FD35E0"/>
    <w:rsid w:val="00FD3B7A"/>
    <w:rsid w:val="00FD54D1"/>
    <w:rsid w:val="00FD7A85"/>
    <w:rsid w:val="00FE139B"/>
    <w:rsid w:val="00FE2F5B"/>
    <w:rsid w:val="00FE4D92"/>
    <w:rsid w:val="00FF17B2"/>
    <w:rsid w:val="00FF352C"/>
    <w:rsid w:val="00FF4E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FE4E76"/>
  <w15:docId w15:val="{27143D46-8878-4AA5-9129-17BD947E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553B3A"/>
    <w:pPr>
      <w:spacing w:after="0" w:line="240" w:lineRule="auto"/>
    </w:pPr>
    <w:rPr>
      <w:rFonts w:ascii="Times New Roman" w:hAnsi="Times New Roman"/>
      <w:noProof/>
    </w:rPr>
  </w:style>
  <w:style w:type="paragraph" w:styleId="Heading1">
    <w:name w:val="heading 1"/>
    <w:basedOn w:val="Normal"/>
    <w:next w:val="Normal"/>
    <w:link w:val="Heading1Char"/>
    <w:uiPriority w:val="9"/>
    <w:qFormat/>
    <w:rsid w:val="00A2440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2CC0"/>
    <w:pPr>
      <w:tabs>
        <w:tab w:val="center" w:pos="4513"/>
        <w:tab w:val="right" w:pos="9026"/>
      </w:tabs>
    </w:pPr>
  </w:style>
  <w:style w:type="character" w:customStyle="1" w:styleId="FooterChar">
    <w:name w:val="Footer Char"/>
    <w:basedOn w:val="DefaultParagraphFont"/>
    <w:link w:val="Footer"/>
    <w:uiPriority w:val="99"/>
    <w:rsid w:val="00BE2CC0"/>
    <w:rPr>
      <w:rFonts w:ascii="Times New Roman" w:hAnsi="Times New Roman"/>
      <w:noProof/>
    </w:rPr>
  </w:style>
  <w:style w:type="paragraph" w:styleId="Header">
    <w:name w:val="header"/>
    <w:basedOn w:val="Normal"/>
    <w:link w:val="HeaderChar"/>
    <w:uiPriority w:val="99"/>
    <w:unhideWhenUsed/>
    <w:rsid w:val="00BE2CC0"/>
    <w:pPr>
      <w:tabs>
        <w:tab w:val="center" w:pos="4513"/>
        <w:tab w:val="right" w:pos="9026"/>
      </w:tabs>
    </w:pPr>
  </w:style>
  <w:style w:type="character" w:customStyle="1" w:styleId="HeaderChar">
    <w:name w:val="Header Char"/>
    <w:basedOn w:val="DefaultParagraphFont"/>
    <w:link w:val="Header"/>
    <w:uiPriority w:val="99"/>
    <w:rsid w:val="00BE2CC0"/>
    <w:rPr>
      <w:rFonts w:ascii="Times New Roman" w:hAnsi="Times New Roman"/>
      <w:noProof/>
    </w:rPr>
  </w:style>
  <w:style w:type="paragraph" w:styleId="BalloonText">
    <w:name w:val="Balloon Text"/>
    <w:basedOn w:val="Normal"/>
    <w:link w:val="BalloonTextChar"/>
    <w:uiPriority w:val="99"/>
    <w:semiHidden/>
    <w:unhideWhenUsed/>
    <w:rsid w:val="00BE2CC0"/>
    <w:rPr>
      <w:rFonts w:ascii="Tahoma" w:hAnsi="Tahoma" w:cs="Tahoma"/>
      <w:sz w:val="16"/>
      <w:szCs w:val="16"/>
    </w:rPr>
  </w:style>
  <w:style w:type="character" w:customStyle="1" w:styleId="BalloonTextChar">
    <w:name w:val="Balloon Text Char"/>
    <w:basedOn w:val="DefaultParagraphFont"/>
    <w:link w:val="BalloonText"/>
    <w:uiPriority w:val="99"/>
    <w:semiHidden/>
    <w:rsid w:val="00BE2CC0"/>
    <w:rPr>
      <w:rFonts w:ascii="Tahoma" w:hAnsi="Tahoma" w:cs="Tahoma"/>
      <w:noProof/>
      <w:sz w:val="16"/>
      <w:szCs w:val="16"/>
    </w:rPr>
  </w:style>
  <w:style w:type="paragraph" w:customStyle="1" w:styleId="AS-H3A">
    <w:name w:val="AS-H3A"/>
    <w:basedOn w:val="Normal"/>
    <w:link w:val="AS-H3AChar"/>
    <w:autoRedefine/>
    <w:qFormat/>
    <w:rsid w:val="00BE2CC0"/>
    <w:pPr>
      <w:autoSpaceDE w:val="0"/>
      <w:autoSpaceDN w:val="0"/>
      <w:adjustRightInd w:val="0"/>
      <w:jc w:val="center"/>
    </w:pPr>
    <w:rPr>
      <w:rFonts w:cs="Times New Roman"/>
      <w:b/>
      <w:caps/>
    </w:rPr>
  </w:style>
  <w:style w:type="paragraph" w:styleId="ListBullet">
    <w:name w:val="List Bullet"/>
    <w:basedOn w:val="Normal"/>
    <w:uiPriority w:val="99"/>
    <w:unhideWhenUsed/>
    <w:rsid w:val="00BE2CC0"/>
    <w:pPr>
      <w:numPr>
        <w:numId w:val="1"/>
      </w:numPr>
      <w:contextualSpacing/>
    </w:pPr>
  </w:style>
  <w:style w:type="character" w:customStyle="1" w:styleId="AS-H3AChar">
    <w:name w:val="AS-H3A Char"/>
    <w:basedOn w:val="DefaultParagraphFont"/>
    <w:link w:val="AS-H3A"/>
    <w:rsid w:val="00BE2CC0"/>
    <w:rPr>
      <w:rFonts w:ascii="Times New Roman" w:hAnsi="Times New Roman" w:cs="Times New Roman"/>
      <w:b/>
      <w:caps/>
      <w:noProof/>
    </w:rPr>
  </w:style>
  <w:style w:type="character" w:customStyle="1" w:styleId="A3">
    <w:name w:val="A3"/>
    <w:uiPriority w:val="99"/>
    <w:rsid w:val="00BE2CC0"/>
    <w:rPr>
      <w:rFonts w:cs="Times"/>
      <w:color w:val="000000"/>
      <w:sz w:val="22"/>
      <w:szCs w:val="22"/>
    </w:rPr>
  </w:style>
  <w:style w:type="paragraph" w:customStyle="1" w:styleId="Head2B">
    <w:name w:val="Head 2B"/>
    <w:basedOn w:val="AS-H3A"/>
    <w:link w:val="Head2BChar"/>
    <w:rsid w:val="00BE2CC0"/>
  </w:style>
  <w:style w:type="paragraph" w:styleId="ListParagraph">
    <w:name w:val="List Paragraph"/>
    <w:basedOn w:val="Normal"/>
    <w:link w:val="ListParagraphChar"/>
    <w:uiPriority w:val="34"/>
    <w:qFormat/>
    <w:rsid w:val="00BE2CC0"/>
    <w:pPr>
      <w:ind w:left="720"/>
      <w:contextualSpacing/>
    </w:pPr>
  </w:style>
  <w:style w:type="character" w:customStyle="1" w:styleId="Head2BChar">
    <w:name w:val="Head 2B Char"/>
    <w:basedOn w:val="AS-H3AChar"/>
    <w:link w:val="Head2B"/>
    <w:rsid w:val="00BE2CC0"/>
    <w:rPr>
      <w:rFonts w:ascii="Times New Roman" w:hAnsi="Times New Roman" w:cs="Times New Roman"/>
      <w:b/>
      <w:caps/>
      <w:noProof/>
    </w:rPr>
  </w:style>
  <w:style w:type="paragraph" w:customStyle="1" w:styleId="Head3">
    <w:name w:val="Head 3"/>
    <w:basedOn w:val="ListParagraph"/>
    <w:link w:val="Head3Char"/>
    <w:rsid w:val="00BE2CC0"/>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BE2CC0"/>
    <w:rPr>
      <w:rFonts w:ascii="Times New Roman" w:hAnsi="Times New Roman"/>
      <w:noProof/>
    </w:rPr>
  </w:style>
  <w:style w:type="character" w:customStyle="1" w:styleId="Head3Char">
    <w:name w:val="Head 3 Char"/>
    <w:basedOn w:val="ListParagraphChar"/>
    <w:link w:val="Head3"/>
    <w:rsid w:val="00BE2CC0"/>
    <w:rPr>
      <w:rFonts w:ascii="Times New Roman" w:eastAsia="Times New Roman" w:hAnsi="Times New Roman" w:cs="Times New Roman"/>
      <w:b/>
      <w:bCs/>
      <w:noProof/>
    </w:rPr>
  </w:style>
  <w:style w:type="paragraph" w:customStyle="1" w:styleId="AS-H1a">
    <w:name w:val="AS-H1a"/>
    <w:basedOn w:val="Normal"/>
    <w:link w:val="AS-H1aChar"/>
    <w:qFormat/>
    <w:rsid w:val="00BE2CC0"/>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BE2CC0"/>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BE2CC0"/>
    <w:rPr>
      <w:rFonts w:ascii="Arial" w:hAnsi="Arial" w:cs="Arial"/>
      <w:b/>
      <w:noProof/>
      <w:sz w:val="36"/>
      <w:szCs w:val="36"/>
    </w:rPr>
  </w:style>
  <w:style w:type="paragraph" w:customStyle="1" w:styleId="AS-H1-Colour">
    <w:name w:val="AS-H1-Colour"/>
    <w:basedOn w:val="Normal"/>
    <w:link w:val="AS-H1-ColourChar"/>
    <w:rsid w:val="00BE2CC0"/>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BE2CC0"/>
    <w:rPr>
      <w:rFonts w:ascii="Times New Roman" w:hAnsi="Times New Roman" w:cs="Times New Roman"/>
      <w:b/>
      <w:caps/>
      <w:noProof/>
      <w:color w:val="000000"/>
      <w:sz w:val="26"/>
    </w:rPr>
  </w:style>
  <w:style w:type="paragraph" w:customStyle="1" w:styleId="AS-H2b">
    <w:name w:val="AS-H2b"/>
    <w:basedOn w:val="Normal"/>
    <w:link w:val="AS-H2bChar"/>
    <w:rsid w:val="00BE2CC0"/>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BE2CC0"/>
    <w:rPr>
      <w:rFonts w:ascii="Arial" w:hAnsi="Arial" w:cs="Arial"/>
      <w:b/>
      <w:noProof/>
      <w:color w:val="00B050"/>
      <w:sz w:val="36"/>
      <w:szCs w:val="36"/>
    </w:rPr>
  </w:style>
  <w:style w:type="paragraph" w:customStyle="1" w:styleId="AS-H3">
    <w:name w:val="AS-H3"/>
    <w:basedOn w:val="AS-H3A"/>
    <w:link w:val="AS-H3Char"/>
    <w:rsid w:val="00BE2CC0"/>
    <w:rPr>
      <w:sz w:val="28"/>
    </w:rPr>
  </w:style>
  <w:style w:type="character" w:customStyle="1" w:styleId="AS-H2bChar">
    <w:name w:val="AS-H2b Char"/>
    <w:basedOn w:val="DefaultParagraphFont"/>
    <w:link w:val="AS-H2b"/>
    <w:rsid w:val="00BE2CC0"/>
    <w:rPr>
      <w:rFonts w:ascii="Arial" w:hAnsi="Arial" w:cs="Arial"/>
      <w:noProof/>
    </w:rPr>
  </w:style>
  <w:style w:type="paragraph" w:customStyle="1" w:styleId="AS-H3b">
    <w:name w:val="AS-H3b"/>
    <w:basedOn w:val="Normal"/>
    <w:link w:val="AS-H3bChar"/>
    <w:autoRedefine/>
    <w:qFormat/>
    <w:rsid w:val="00BE2CC0"/>
    <w:pPr>
      <w:jc w:val="center"/>
    </w:pPr>
    <w:rPr>
      <w:rFonts w:cs="Times New Roman"/>
      <w:b/>
    </w:rPr>
  </w:style>
  <w:style w:type="character" w:customStyle="1" w:styleId="AS-H3Char">
    <w:name w:val="AS-H3 Char"/>
    <w:basedOn w:val="AS-H3AChar"/>
    <w:link w:val="AS-H3"/>
    <w:rsid w:val="00BE2CC0"/>
    <w:rPr>
      <w:rFonts w:ascii="Times New Roman" w:hAnsi="Times New Roman" w:cs="Times New Roman"/>
      <w:b/>
      <w:caps/>
      <w:noProof/>
      <w:sz w:val="28"/>
    </w:rPr>
  </w:style>
  <w:style w:type="paragraph" w:customStyle="1" w:styleId="AS-H3c">
    <w:name w:val="AS-H3c"/>
    <w:basedOn w:val="Head2B"/>
    <w:link w:val="AS-H3cChar"/>
    <w:rsid w:val="00BE2CC0"/>
    <w:rPr>
      <w:b w:val="0"/>
    </w:rPr>
  </w:style>
  <w:style w:type="character" w:customStyle="1" w:styleId="AS-H3bChar">
    <w:name w:val="AS-H3b Char"/>
    <w:basedOn w:val="AS-H3AChar"/>
    <w:link w:val="AS-H3b"/>
    <w:rsid w:val="00BE2CC0"/>
    <w:rPr>
      <w:rFonts w:ascii="Times New Roman" w:hAnsi="Times New Roman" w:cs="Times New Roman"/>
      <w:b/>
      <w:caps w:val="0"/>
      <w:noProof/>
    </w:rPr>
  </w:style>
  <w:style w:type="paragraph" w:customStyle="1" w:styleId="AS-H3d">
    <w:name w:val="AS-H3d"/>
    <w:basedOn w:val="Head2B"/>
    <w:link w:val="AS-H3dChar"/>
    <w:rsid w:val="00BE2CC0"/>
  </w:style>
  <w:style w:type="character" w:customStyle="1" w:styleId="AS-H3cChar">
    <w:name w:val="AS-H3c Char"/>
    <w:basedOn w:val="Head2BChar"/>
    <w:link w:val="AS-H3c"/>
    <w:rsid w:val="00BE2CC0"/>
    <w:rPr>
      <w:rFonts w:ascii="Times New Roman" w:hAnsi="Times New Roman" w:cs="Times New Roman"/>
      <w:b w:val="0"/>
      <w:caps/>
      <w:noProof/>
    </w:rPr>
  </w:style>
  <w:style w:type="paragraph" w:customStyle="1" w:styleId="AS-P0">
    <w:name w:val="AS-P(0)"/>
    <w:basedOn w:val="Normal"/>
    <w:link w:val="AS-P0Char"/>
    <w:qFormat/>
    <w:rsid w:val="00BE2CC0"/>
    <w:pPr>
      <w:tabs>
        <w:tab w:val="left" w:pos="567"/>
      </w:tabs>
      <w:jc w:val="both"/>
    </w:pPr>
    <w:rPr>
      <w:rFonts w:eastAsia="Times New Roman" w:cs="Times New Roman"/>
    </w:rPr>
  </w:style>
  <w:style w:type="character" w:customStyle="1" w:styleId="AS-H3dChar">
    <w:name w:val="AS-H3d Char"/>
    <w:basedOn w:val="Head2BChar"/>
    <w:link w:val="AS-H3d"/>
    <w:rsid w:val="00BE2CC0"/>
    <w:rPr>
      <w:rFonts w:ascii="Times New Roman" w:hAnsi="Times New Roman" w:cs="Times New Roman"/>
      <w:b/>
      <w:caps/>
      <w:noProof/>
    </w:rPr>
  </w:style>
  <w:style w:type="paragraph" w:customStyle="1" w:styleId="AS-P1">
    <w:name w:val="AS-P(1)"/>
    <w:basedOn w:val="Normal"/>
    <w:link w:val="AS-P1Char"/>
    <w:qFormat/>
    <w:rsid w:val="00BE2CC0"/>
    <w:pPr>
      <w:suppressAutoHyphens/>
      <w:ind w:right="-7" w:firstLine="567"/>
      <w:jc w:val="both"/>
    </w:pPr>
    <w:rPr>
      <w:rFonts w:eastAsia="Times New Roman" w:cs="Times New Roman"/>
    </w:rPr>
  </w:style>
  <w:style w:type="character" w:customStyle="1" w:styleId="AS-P0Char">
    <w:name w:val="AS-P(0) Char"/>
    <w:basedOn w:val="DefaultParagraphFont"/>
    <w:link w:val="AS-P0"/>
    <w:rsid w:val="00BE2CC0"/>
    <w:rPr>
      <w:rFonts w:ascii="Times New Roman" w:eastAsia="Times New Roman" w:hAnsi="Times New Roman" w:cs="Times New Roman"/>
      <w:noProof/>
    </w:rPr>
  </w:style>
  <w:style w:type="paragraph" w:customStyle="1" w:styleId="AS-Pa">
    <w:name w:val="AS-P(a)"/>
    <w:basedOn w:val="AS-Pahang"/>
    <w:link w:val="AS-PaChar"/>
    <w:qFormat/>
    <w:rsid w:val="00BE2CC0"/>
  </w:style>
  <w:style w:type="character" w:customStyle="1" w:styleId="AS-P1Char">
    <w:name w:val="AS-P(1) Char"/>
    <w:basedOn w:val="DefaultParagraphFont"/>
    <w:link w:val="AS-P1"/>
    <w:rsid w:val="00BE2CC0"/>
    <w:rPr>
      <w:rFonts w:ascii="Times New Roman" w:eastAsia="Times New Roman" w:hAnsi="Times New Roman" w:cs="Times New Roman"/>
      <w:noProof/>
    </w:rPr>
  </w:style>
  <w:style w:type="paragraph" w:customStyle="1" w:styleId="AS-Pi">
    <w:name w:val="AS-P(i)"/>
    <w:basedOn w:val="Normal"/>
    <w:link w:val="AS-PiChar"/>
    <w:qFormat/>
    <w:rsid w:val="00BE2CC0"/>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BE2CC0"/>
    <w:rPr>
      <w:rFonts w:ascii="Times New Roman" w:eastAsia="Times New Roman" w:hAnsi="Times New Roman" w:cs="Times New Roman"/>
      <w:noProof/>
    </w:rPr>
  </w:style>
  <w:style w:type="paragraph" w:customStyle="1" w:styleId="AS-Pahang">
    <w:name w:val="AS-P(a)hang"/>
    <w:basedOn w:val="Normal"/>
    <w:link w:val="AS-PahangChar"/>
    <w:rsid w:val="00BE2CC0"/>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BE2CC0"/>
    <w:rPr>
      <w:rFonts w:ascii="Times New Roman" w:eastAsia="Times New Roman" w:hAnsi="Times New Roman" w:cs="Times New Roman"/>
      <w:noProof/>
    </w:rPr>
  </w:style>
  <w:style w:type="paragraph" w:customStyle="1" w:styleId="AS-Paa">
    <w:name w:val="AS-P(aa)"/>
    <w:basedOn w:val="Normal"/>
    <w:link w:val="AS-PaaChar"/>
    <w:qFormat/>
    <w:rsid w:val="00BE2CC0"/>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BE2CC0"/>
    <w:rPr>
      <w:rFonts w:ascii="Times New Roman" w:eastAsia="Times New Roman" w:hAnsi="Times New Roman" w:cs="Times New Roman"/>
      <w:noProof/>
    </w:rPr>
  </w:style>
  <w:style w:type="paragraph" w:customStyle="1" w:styleId="AS-P-Amend">
    <w:name w:val="AS-P-Amend"/>
    <w:link w:val="AS-P-AmendChar"/>
    <w:qFormat/>
    <w:rsid w:val="00BE2CC0"/>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BE2CC0"/>
    <w:rPr>
      <w:rFonts w:ascii="Times New Roman" w:eastAsia="Times New Roman" w:hAnsi="Times New Roman" w:cs="Times New Roman"/>
      <w:noProof/>
    </w:rPr>
  </w:style>
  <w:style w:type="character" w:customStyle="1" w:styleId="AS-P-AmendChar">
    <w:name w:val="AS-P-Amend Char"/>
    <w:basedOn w:val="AS-P0Char"/>
    <w:link w:val="AS-P-Amend"/>
    <w:rsid w:val="00BE2CC0"/>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BE2CC0"/>
    <w:rPr>
      <w:sz w:val="16"/>
      <w:szCs w:val="16"/>
    </w:rPr>
  </w:style>
  <w:style w:type="paragraph" w:styleId="CommentText">
    <w:name w:val="annotation text"/>
    <w:basedOn w:val="Normal"/>
    <w:link w:val="CommentTextChar"/>
    <w:uiPriority w:val="99"/>
    <w:semiHidden/>
    <w:unhideWhenUsed/>
    <w:rsid w:val="00BE2CC0"/>
    <w:rPr>
      <w:sz w:val="20"/>
      <w:szCs w:val="20"/>
    </w:rPr>
  </w:style>
  <w:style w:type="character" w:customStyle="1" w:styleId="CommentTextChar">
    <w:name w:val="Comment Text Char"/>
    <w:basedOn w:val="DefaultParagraphFont"/>
    <w:link w:val="CommentText"/>
    <w:uiPriority w:val="99"/>
    <w:semiHidden/>
    <w:rsid w:val="00BE2CC0"/>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BE2CC0"/>
    <w:rPr>
      <w:b/>
      <w:bCs/>
    </w:rPr>
  </w:style>
  <w:style w:type="character" w:customStyle="1" w:styleId="CommentSubjectChar">
    <w:name w:val="Comment Subject Char"/>
    <w:basedOn w:val="CommentTextChar"/>
    <w:link w:val="CommentSubject"/>
    <w:uiPriority w:val="99"/>
    <w:semiHidden/>
    <w:rsid w:val="00BE2CC0"/>
    <w:rPr>
      <w:rFonts w:ascii="Times New Roman" w:hAnsi="Times New Roman"/>
      <w:b/>
      <w:bCs/>
      <w:noProof/>
      <w:sz w:val="20"/>
      <w:szCs w:val="20"/>
    </w:rPr>
  </w:style>
  <w:style w:type="paragraph" w:customStyle="1" w:styleId="AS-H4A">
    <w:name w:val="AS-H4A"/>
    <w:basedOn w:val="AS-P0"/>
    <w:link w:val="AS-H4AChar"/>
    <w:rsid w:val="00BE2CC0"/>
    <w:pPr>
      <w:tabs>
        <w:tab w:val="clear" w:pos="567"/>
      </w:tabs>
      <w:jc w:val="center"/>
    </w:pPr>
    <w:rPr>
      <w:b/>
      <w:caps/>
    </w:rPr>
  </w:style>
  <w:style w:type="paragraph" w:customStyle="1" w:styleId="AS-H4b">
    <w:name w:val="AS-H4b"/>
    <w:basedOn w:val="AS-P0"/>
    <w:link w:val="AS-H4bChar"/>
    <w:rsid w:val="00BE2CC0"/>
    <w:pPr>
      <w:tabs>
        <w:tab w:val="clear" w:pos="567"/>
      </w:tabs>
      <w:jc w:val="center"/>
    </w:pPr>
    <w:rPr>
      <w:b/>
    </w:rPr>
  </w:style>
  <w:style w:type="character" w:customStyle="1" w:styleId="AS-H4AChar">
    <w:name w:val="AS-H4A Char"/>
    <w:basedOn w:val="AS-P0Char"/>
    <w:link w:val="AS-H4A"/>
    <w:rsid w:val="00BE2CC0"/>
    <w:rPr>
      <w:rFonts w:ascii="Times New Roman" w:eastAsia="Times New Roman" w:hAnsi="Times New Roman" w:cs="Times New Roman"/>
      <w:b/>
      <w:caps/>
      <w:noProof/>
    </w:rPr>
  </w:style>
  <w:style w:type="character" w:customStyle="1" w:styleId="AS-H4bChar">
    <w:name w:val="AS-H4b Char"/>
    <w:basedOn w:val="AS-P0Char"/>
    <w:link w:val="AS-H4b"/>
    <w:rsid w:val="00BE2CC0"/>
    <w:rPr>
      <w:rFonts w:ascii="Times New Roman" w:eastAsia="Times New Roman" w:hAnsi="Times New Roman" w:cs="Times New Roman"/>
      <w:b/>
      <w:noProof/>
    </w:rPr>
  </w:style>
  <w:style w:type="paragraph" w:customStyle="1" w:styleId="AS-H2a">
    <w:name w:val="AS-H2a"/>
    <w:basedOn w:val="Normal"/>
    <w:link w:val="AS-H2aChar"/>
    <w:rsid w:val="00BE2CC0"/>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BE2CC0"/>
    <w:rPr>
      <w:rFonts w:ascii="Arial" w:hAnsi="Arial" w:cs="Arial"/>
      <w:b/>
      <w:noProof/>
    </w:rPr>
  </w:style>
  <w:style w:type="paragraph" w:customStyle="1" w:styleId="AS-H1b">
    <w:name w:val="AS-H1b"/>
    <w:basedOn w:val="Normal"/>
    <w:link w:val="AS-H1bChar"/>
    <w:qFormat/>
    <w:rsid w:val="00BE2CC0"/>
    <w:pPr>
      <w:jc w:val="center"/>
    </w:pPr>
    <w:rPr>
      <w:rFonts w:ascii="Arial" w:hAnsi="Arial" w:cs="Arial"/>
      <w:b/>
      <w:color w:val="000000"/>
      <w:sz w:val="24"/>
      <w:szCs w:val="24"/>
      <w:lang w:val="en-ZA"/>
    </w:rPr>
  </w:style>
  <w:style w:type="character" w:customStyle="1" w:styleId="AS-H1bChar">
    <w:name w:val="AS-H1b Char"/>
    <w:basedOn w:val="AS-H2aChar"/>
    <w:link w:val="AS-H1b"/>
    <w:rsid w:val="00BE2CC0"/>
    <w:rPr>
      <w:rFonts w:ascii="Arial" w:hAnsi="Arial" w:cs="Arial"/>
      <w:b/>
      <w:noProof/>
      <w:color w:val="000000"/>
      <w:sz w:val="24"/>
      <w:szCs w:val="24"/>
      <w:lang w:val="en-ZA"/>
    </w:rPr>
  </w:style>
  <w:style w:type="table" w:styleId="TableGrid">
    <w:name w:val="Table Grid"/>
    <w:basedOn w:val="TableNormal"/>
    <w:uiPriority w:val="59"/>
    <w:rsid w:val="00671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53B3A"/>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553B3A"/>
    <w:rPr>
      <w:rFonts w:ascii="Arial" w:hAnsi="Arial"/>
      <w:color w:val="00B050"/>
      <w:sz w:val="18"/>
      <w:u w:val="single"/>
    </w:rPr>
  </w:style>
  <w:style w:type="character" w:customStyle="1" w:styleId="Heading1Char">
    <w:name w:val="Heading 1 Char"/>
    <w:basedOn w:val="DefaultParagraphFont"/>
    <w:link w:val="Heading1"/>
    <w:uiPriority w:val="9"/>
    <w:rsid w:val="00A24406"/>
    <w:rPr>
      <w:rFonts w:asciiTheme="majorHAnsi" w:eastAsiaTheme="majorEastAsia" w:hAnsiTheme="majorHAnsi" w:cstheme="majorBidi"/>
      <w:noProof/>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01736">
      <w:bodyDiv w:val="1"/>
      <w:marLeft w:val="0"/>
      <w:marRight w:val="0"/>
      <w:marTop w:val="0"/>
      <w:marBottom w:val="0"/>
      <w:divBdr>
        <w:top w:val="none" w:sz="0" w:space="0" w:color="auto"/>
        <w:left w:val="none" w:sz="0" w:space="0" w:color="auto"/>
        <w:bottom w:val="none" w:sz="0" w:space="0" w:color="auto"/>
        <w:right w:val="none" w:sz="0" w:space="0" w:color="auto"/>
      </w:divBdr>
    </w:div>
    <w:div w:id="1540193919">
      <w:bodyDiv w:val="1"/>
      <w:marLeft w:val="0"/>
      <w:marRight w:val="0"/>
      <w:marTop w:val="0"/>
      <w:marBottom w:val="0"/>
      <w:divBdr>
        <w:top w:val="none" w:sz="0" w:space="0" w:color="auto"/>
        <w:left w:val="none" w:sz="0" w:space="0" w:color="auto"/>
        <w:bottom w:val="none" w:sz="0" w:space="0" w:color="auto"/>
        <w:right w:val="none" w:sz="0" w:space="0" w:color="auto"/>
      </w:divBdr>
      <w:divsChild>
        <w:div w:id="1522359415">
          <w:marLeft w:val="0"/>
          <w:marRight w:val="0"/>
          <w:marTop w:val="0"/>
          <w:marBottom w:val="300"/>
          <w:divBdr>
            <w:top w:val="none" w:sz="0" w:space="0" w:color="auto"/>
            <w:left w:val="none" w:sz="0" w:space="0" w:color="auto"/>
            <w:bottom w:val="single" w:sz="6" w:space="2" w:color="D8E8EB"/>
            <w:right w:val="none" w:sz="0" w:space="0" w:color="auto"/>
          </w:divBdr>
        </w:div>
      </w:divsChild>
    </w:div>
    <w:div w:id="1842545233">
      <w:bodyDiv w:val="1"/>
      <w:marLeft w:val="0"/>
      <w:marRight w:val="0"/>
      <w:marTop w:val="0"/>
      <w:marBottom w:val="0"/>
      <w:divBdr>
        <w:top w:val="none" w:sz="0" w:space="0" w:color="auto"/>
        <w:left w:val="none" w:sz="0" w:space="0" w:color="auto"/>
        <w:bottom w:val="none" w:sz="0" w:space="0" w:color="auto"/>
        <w:right w:val="none" w:sz="0" w:space="0" w:color="auto"/>
      </w:divBdr>
      <w:divsChild>
        <w:div w:id="182286951">
          <w:marLeft w:val="0"/>
          <w:marRight w:val="0"/>
          <w:marTop w:val="0"/>
          <w:marBottom w:val="300"/>
          <w:divBdr>
            <w:top w:val="none" w:sz="0" w:space="0" w:color="auto"/>
            <w:left w:val="none" w:sz="0" w:space="0" w:color="auto"/>
            <w:bottom w:val="single" w:sz="6" w:space="2" w:color="D8E8EB"/>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c.org.na/laws/GGsa/sagg4435.pdf" TargetMode="External"/><Relationship Id="rId18" Type="http://schemas.openxmlformats.org/officeDocument/2006/relationships/hyperlink" Target="http://www.lac.org.na/laws/1965/og2673.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ac.org.na/laws/1920/og29.pdf" TargetMode="External"/><Relationship Id="rId17" Type="http://schemas.openxmlformats.org/officeDocument/2006/relationships/hyperlink" Target="http://www.lac.org.na/laws/1965/og2634.pdf" TargetMode="External"/><Relationship Id="rId2" Type="http://schemas.openxmlformats.org/officeDocument/2006/relationships/numbering" Target="numbering.xml"/><Relationship Id="rId16" Type="http://schemas.openxmlformats.org/officeDocument/2006/relationships/hyperlink" Target="http://www.lac.org.na/laws/1958/og2153.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y.up.ac.za/handle/2263/56329" TargetMode="External"/><Relationship Id="rId5" Type="http://schemas.openxmlformats.org/officeDocument/2006/relationships/webSettings" Target="webSettings.xml"/><Relationship Id="rId15" Type="http://schemas.openxmlformats.org/officeDocument/2006/relationships/hyperlink" Target="http://www.lac.org.na/laws/1920/og41.pdf" TargetMode="External"/><Relationship Id="rId10" Type="http://schemas.openxmlformats.org/officeDocument/2006/relationships/hyperlink" Target="https://repository.up.ac.za/handle/2263/56538" TargetMode="External"/><Relationship Id="rId19" Type="http://schemas.openxmlformats.org/officeDocument/2006/relationships/hyperlink" Target="http://www.lac.org.na/laws/GGsa/rsagg8344.pdf" TargetMode="External"/><Relationship Id="rId4" Type="http://schemas.openxmlformats.org/officeDocument/2006/relationships/settings" Target="settings.xml"/><Relationship Id="rId9" Type="http://schemas.openxmlformats.org/officeDocument/2006/relationships/hyperlink" Target="https://repository.up.ac.za/handle/2263/56539" TargetMode="External"/><Relationship Id="rId14" Type="http://schemas.openxmlformats.org/officeDocument/2006/relationships/hyperlink" Target="http://www.lac.org.na/laws/1951/og1601.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0D0DD-CDCC-4124-BF78-D60A2556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445</TotalTime>
  <Pages>8</Pages>
  <Words>3398</Words>
  <Characters>19372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Crown Land Disposal Ordinance 57 of 1903 (Transvaal)</vt:lpstr>
    </vt:vector>
  </TitlesOfParts>
  <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Land Disposal Ordinance 57 of 1903 (Transvaal)</dc:title>
  <dc:creator>LAC</dc:creator>
  <cp:lastModifiedBy>Dianne Hubbard</cp:lastModifiedBy>
  <cp:revision>72</cp:revision>
  <dcterms:created xsi:type="dcterms:W3CDTF">2023-01-24T14:55:00Z</dcterms:created>
  <dcterms:modified xsi:type="dcterms:W3CDTF">2023-01-25T09:21:00Z</dcterms:modified>
</cp:coreProperties>
</file>