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bookmarkStart w:id="0" w:name="_GoBack"/>
      <w:bookmarkEnd w:id="0"/>
      <w:r>
        <w:rPr>
          <w:lang w:val="en-ZA" w:eastAsia="en-ZA"/>
        </w:rPr>
        <w:drawing>
          <wp:anchor distT="0" distB="0" distL="114300" distR="114300" simplePos="0" relativeHeight="251661312" behindDoc="0" locked="1" layoutInCell="0" allowOverlap="0">
            <wp:simplePos x="171450" y="1187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0521C8" w:rsidP="008938F7">
      <w:pPr>
        <w:pStyle w:val="AS-H1a"/>
        <w:rPr>
          <w:position w:val="4"/>
          <w:sz w:val="20"/>
          <w:szCs w:val="20"/>
        </w:rPr>
      </w:pPr>
      <w:r w:rsidRPr="000521C8">
        <w:t>Boxing and Wrestling Control Act 11 of 1980</w:t>
      </w:r>
    </w:p>
    <w:p w:rsidR="008938F7" w:rsidRPr="00AC2903" w:rsidRDefault="009F5B6D" w:rsidP="005B23AF">
      <w:pPr>
        <w:pStyle w:val="AS-P-Amend"/>
      </w:pPr>
      <w:r>
        <w:t>(O</w:t>
      </w:r>
      <w:r w:rsidR="008938F7" w:rsidRPr="00AC2903">
        <w:t xml:space="preserve">G </w:t>
      </w:r>
      <w:r w:rsidR="001763A5">
        <w:t>4221</w:t>
      </w:r>
      <w:r w:rsidR="008938F7" w:rsidRPr="00AC2903">
        <w:t>)</w:t>
      </w:r>
    </w:p>
    <w:p w:rsidR="008938F7" w:rsidRDefault="008938F7" w:rsidP="005B23AF">
      <w:pPr>
        <w:pStyle w:val="AS-P-Amend"/>
      </w:pPr>
      <w:r w:rsidRPr="00AC2903">
        <w:t xml:space="preserve">brought into force </w:t>
      </w:r>
      <w:r w:rsidR="00CC74E0">
        <w:t xml:space="preserve">in relation to boxing </w:t>
      </w:r>
      <w:r w:rsidRPr="00AC2903">
        <w:t xml:space="preserve">on </w:t>
      </w:r>
      <w:r w:rsidR="001763A5">
        <w:t xml:space="preserve">6 March 1981 </w:t>
      </w:r>
      <w:r w:rsidR="00E23660">
        <w:t xml:space="preserve">by </w:t>
      </w:r>
      <w:r w:rsidR="001763A5">
        <w:t>AG Proc</w:t>
      </w:r>
      <w:r w:rsidR="00C66BD9">
        <w:t>.</w:t>
      </w:r>
      <w:r w:rsidR="001763A5">
        <w:t xml:space="preserve"> 5/1981</w:t>
      </w:r>
      <w:r w:rsidR="009F5B6D">
        <w:t xml:space="preserve"> </w:t>
      </w:r>
      <w:r w:rsidR="00E23660">
        <w:t>(</w:t>
      </w:r>
      <w:r w:rsidR="009F5B6D">
        <w:t>O</w:t>
      </w:r>
      <w:r w:rsidRPr="00AC2903">
        <w:t xml:space="preserve">G </w:t>
      </w:r>
      <w:r w:rsidR="00DE598F">
        <w:t>4402</w:t>
      </w:r>
      <w:r w:rsidRPr="00AC2903">
        <w:t>)</w:t>
      </w:r>
      <w:r w:rsidR="00346696">
        <w:t>;</w:t>
      </w:r>
    </w:p>
    <w:p w:rsidR="00346696" w:rsidRDefault="00EC304B" w:rsidP="005B23AF">
      <w:pPr>
        <w:pStyle w:val="AS-P-Amend"/>
      </w:pPr>
      <w:r>
        <w:t xml:space="preserve">the </w:t>
      </w:r>
      <w:r w:rsidR="00C66BD9">
        <w:t xml:space="preserve">Act </w:t>
      </w:r>
      <w:r w:rsidR="00346696">
        <w:t xml:space="preserve">has not been brought in force with respect to wrestling </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DE598F" w:rsidRPr="00DE598F" w:rsidRDefault="00DE598F" w:rsidP="008A053C">
      <w:pPr>
        <w:pStyle w:val="AS-H1b"/>
        <w:rPr>
          <w:rStyle w:val="AS-P-AmendChar"/>
          <w:rFonts w:eastAsiaTheme="minorHAnsi"/>
          <w:b/>
        </w:rPr>
      </w:pPr>
      <w:r w:rsidRPr="000521C8">
        <w:t>Boxing and Wrestling Control A</w:t>
      </w:r>
      <w:r>
        <w:t xml:space="preserve">mendment </w:t>
      </w:r>
      <w:r w:rsidRPr="00B5793E">
        <w:t>Act 25</w:t>
      </w:r>
      <w:r>
        <w:t xml:space="preserve"> of </w:t>
      </w:r>
      <w:r w:rsidRPr="00B5793E">
        <w:t xml:space="preserve">1980 </w:t>
      </w:r>
      <w:r w:rsidRPr="00DE598F">
        <w:rPr>
          <w:rStyle w:val="AS-P-AmendChar"/>
          <w:rFonts w:eastAsiaTheme="minorHAnsi"/>
          <w:b/>
        </w:rPr>
        <w:t>(OG 4353)</w:t>
      </w:r>
    </w:p>
    <w:p w:rsidR="00DE598F" w:rsidRDefault="00DE598F" w:rsidP="00DE598F">
      <w:pPr>
        <w:pStyle w:val="AS-P-Amend"/>
      </w:pPr>
      <w:r>
        <w:t>came into force on date of publication: 24 December 1980</w:t>
      </w:r>
      <w:r>
        <w:rPr>
          <w:lang w:val="en-ZA"/>
        </w:rPr>
        <w:t xml:space="preserve"> </w:t>
      </w:r>
    </w:p>
    <w:p w:rsidR="008A053C" w:rsidRDefault="00DE598F" w:rsidP="008A053C">
      <w:pPr>
        <w:pStyle w:val="AS-H1b"/>
      </w:pPr>
      <w:r w:rsidRPr="00B5793E">
        <w:t>Married Persons Equality Act 1 of 1996</w:t>
      </w:r>
      <w:r>
        <w:t xml:space="preserve"> </w:t>
      </w:r>
      <w:r w:rsidRPr="00DE598F">
        <w:rPr>
          <w:rStyle w:val="AS-P-AmendChar"/>
          <w:rFonts w:eastAsiaTheme="minorHAnsi"/>
          <w:b/>
        </w:rPr>
        <w:t>(GG 1316)</w:t>
      </w:r>
    </w:p>
    <w:p w:rsidR="00DE598F" w:rsidRPr="00414889" w:rsidRDefault="00DE598F" w:rsidP="00DE598F">
      <w:pPr>
        <w:pStyle w:val="AS-P-Amend"/>
      </w:pPr>
      <w:r w:rsidRPr="00414889">
        <w:t>brought</w:t>
      </w:r>
      <w:r w:rsidR="00E23660">
        <w:t xml:space="preserve"> into force on 15 July 1996 by </w:t>
      </w:r>
      <w:r w:rsidRPr="00414889">
        <w:t xml:space="preserve">GN 154/1996 </w:t>
      </w:r>
      <w:r w:rsidR="00E23660">
        <w:t>(</w:t>
      </w:r>
      <w:r w:rsidRPr="00414889">
        <w:t>GG 1340)</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8938F7" w:rsidP="008938F7">
      <w:pPr>
        <w:pStyle w:val="AS-H1a"/>
      </w:pPr>
      <w:r w:rsidRPr="002E3094">
        <w:t>ACT</w:t>
      </w:r>
    </w:p>
    <w:p w:rsidR="008938F7" w:rsidRPr="002E3094" w:rsidRDefault="008938F7" w:rsidP="008938F7"/>
    <w:p w:rsidR="00000C8B" w:rsidRPr="00CB5370" w:rsidRDefault="00000C8B" w:rsidP="00000C8B">
      <w:pPr>
        <w:pStyle w:val="AS-P0"/>
      </w:pPr>
      <w:r w:rsidRPr="00CB5370">
        <w:rPr>
          <w:b/>
        </w:rPr>
        <w:t>To provide for the establishment of a South West African boxing control board and a South West African wrestling control board, to define their objects, to prescribe their powers, duties and fun</w:t>
      </w:r>
      <w:r w:rsidR="00F20FD2">
        <w:rPr>
          <w:b/>
        </w:rPr>
        <w:t>cti</w:t>
      </w:r>
      <w:r w:rsidRPr="00CB5370">
        <w:rPr>
          <w:b/>
        </w:rPr>
        <w:t>ons and to provide for other incidental matters.</w:t>
      </w:r>
    </w:p>
    <w:p w:rsidR="00143E17" w:rsidRDefault="00143E17" w:rsidP="005B23AF">
      <w:pPr>
        <w:pStyle w:val="AS-P0"/>
      </w:pPr>
    </w:p>
    <w:p w:rsidR="00143E17" w:rsidRPr="005B23AF" w:rsidRDefault="00000C8B" w:rsidP="005B23AF">
      <w:pPr>
        <w:pStyle w:val="AS-P0"/>
        <w:jc w:val="center"/>
        <w:rPr>
          <w:b/>
          <w:i/>
        </w:rPr>
      </w:pPr>
      <w:r w:rsidRPr="00CB5370">
        <w:rPr>
          <w:i/>
        </w:rPr>
        <w:t>(English text signed by the Administrator-General</w:t>
      </w:r>
      <w:r>
        <w:rPr>
          <w:i/>
        </w:rPr>
        <w:t xml:space="preserve"> </w:t>
      </w:r>
      <w:r w:rsidRPr="00CB5370">
        <w:rPr>
          <w:i/>
        </w:rPr>
        <w:t>on 2 July</w:t>
      </w:r>
      <w:r>
        <w:rPr>
          <w:i/>
        </w:rPr>
        <w:t xml:space="preserve"> </w:t>
      </w:r>
      <w:r w:rsidRPr="00CB5370">
        <w:rPr>
          <w:i/>
        </w:rPr>
        <w:t>1980)</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9E3E4B" w:rsidRPr="009226BF" w:rsidRDefault="009226BF" w:rsidP="009226BF">
      <w:pPr>
        <w:pStyle w:val="AS-H2"/>
        <w:rPr>
          <w:color w:val="00B050"/>
        </w:rPr>
      </w:pPr>
      <w:r w:rsidRPr="009226BF">
        <w:rPr>
          <w:color w:val="00B050"/>
        </w:rPr>
        <w:t>ARRANGEMENT OF SECTIONS</w:t>
      </w:r>
    </w:p>
    <w:p w:rsidR="009226BF" w:rsidRPr="009226BF" w:rsidRDefault="009226BF" w:rsidP="009E3E4B">
      <w:pPr>
        <w:pStyle w:val="AS-P0"/>
        <w:rPr>
          <w:color w:val="00B050"/>
        </w:rPr>
      </w:pPr>
    </w:p>
    <w:p w:rsidR="009226BF" w:rsidRPr="00CA473F" w:rsidRDefault="00861A3D" w:rsidP="009E3E4B">
      <w:pPr>
        <w:pStyle w:val="AS-P0"/>
        <w:rPr>
          <w:color w:val="00B050"/>
        </w:rPr>
      </w:pPr>
      <w:r w:rsidRPr="00CA473F">
        <w:rPr>
          <w:color w:val="00B050"/>
        </w:rPr>
        <w:t>1.</w:t>
      </w:r>
      <w:r w:rsidRPr="00CA473F">
        <w:rPr>
          <w:color w:val="00B050"/>
        </w:rPr>
        <w:tab/>
        <w:t>Definitions</w:t>
      </w:r>
    </w:p>
    <w:p w:rsidR="00861A3D" w:rsidRPr="00CA473F" w:rsidRDefault="00861A3D" w:rsidP="009E3E4B">
      <w:pPr>
        <w:pStyle w:val="AS-P0"/>
        <w:rPr>
          <w:color w:val="00B050"/>
        </w:rPr>
      </w:pPr>
      <w:r w:rsidRPr="00CA473F">
        <w:rPr>
          <w:color w:val="00B050"/>
        </w:rPr>
        <w:t>2.</w:t>
      </w:r>
      <w:r w:rsidRPr="00CA473F">
        <w:rPr>
          <w:color w:val="00B050"/>
        </w:rPr>
        <w:tab/>
      </w:r>
      <w:r w:rsidR="002D4054" w:rsidRPr="00CA473F">
        <w:rPr>
          <w:color w:val="00B050"/>
        </w:rPr>
        <w:t>Establishment of boxing control board and wrestling control board</w:t>
      </w:r>
    </w:p>
    <w:p w:rsidR="00861A3D" w:rsidRPr="00CA473F" w:rsidRDefault="00861A3D" w:rsidP="009E3E4B">
      <w:pPr>
        <w:pStyle w:val="AS-P0"/>
        <w:rPr>
          <w:color w:val="00B050"/>
        </w:rPr>
      </w:pPr>
      <w:r w:rsidRPr="00CA473F">
        <w:rPr>
          <w:color w:val="00B050"/>
        </w:rPr>
        <w:t>3.</w:t>
      </w:r>
      <w:r w:rsidRPr="00CA473F">
        <w:rPr>
          <w:color w:val="00B050"/>
        </w:rPr>
        <w:tab/>
      </w:r>
      <w:r w:rsidR="002D4054" w:rsidRPr="00CA473F">
        <w:rPr>
          <w:color w:val="00B050"/>
        </w:rPr>
        <w:t>Objects of board</w:t>
      </w:r>
    </w:p>
    <w:p w:rsidR="00861A3D" w:rsidRPr="00CA473F" w:rsidRDefault="00861A3D" w:rsidP="009E3E4B">
      <w:pPr>
        <w:pStyle w:val="AS-P0"/>
        <w:rPr>
          <w:color w:val="00B050"/>
        </w:rPr>
      </w:pPr>
      <w:r w:rsidRPr="00CA473F">
        <w:rPr>
          <w:color w:val="00B050"/>
        </w:rPr>
        <w:t>4.</w:t>
      </w:r>
      <w:r w:rsidRPr="00CA473F">
        <w:rPr>
          <w:color w:val="00B050"/>
        </w:rPr>
        <w:tab/>
      </w:r>
      <w:r w:rsidR="002D4054" w:rsidRPr="00CA473F">
        <w:rPr>
          <w:color w:val="00B050"/>
        </w:rPr>
        <w:t>Constitution of board</w:t>
      </w:r>
    </w:p>
    <w:p w:rsidR="00861A3D" w:rsidRPr="00CA473F" w:rsidRDefault="00861A3D" w:rsidP="009E3E4B">
      <w:pPr>
        <w:pStyle w:val="AS-P0"/>
        <w:rPr>
          <w:color w:val="00B050"/>
        </w:rPr>
      </w:pPr>
      <w:r w:rsidRPr="00CA473F">
        <w:rPr>
          <w:color w:val="00B050"/>
        </w:rPr>
        <w:t>5.</w:t>
      </w:r>
      <w:r w:rsidRPr="00CA473F">
        <w:rPr>
          <w:color w:val="00B050"/>
        </w:rPr>
        <w:tab/>
      </w:r>
      <w:r w:rsidR="002D4054" w:rsidRPr="00CA473F">
        <w:rPr>
          <w:color w:val="00B050"/>
        </w:rPr>
        <w:t>Tenure of office and remuneration of members of board</w:t>
      </w:r>
    </w:p>
    <w:p w:rsidR="00861A3D" w:rsidRPr="00CA473F" w:rsidRDefault="00861A3D" w:rsidP="009E3E4B">
      <w:pPr>
        <w:pStyle w:val="AS-P0"/>
        <w:rPr>
          <w:color w:val="00B050"/>
        </w:rPr>
      </w:pPr>
      <w:r w:rsidRPr="00CA473F">
        <w:rPr>
          <w:color w:val="00B050"/>
        </w:rPr>
        <w:t>6.</w:t>
      </w:r>
      <w:r w:rsidRPr="00CA473F">
        <w:rPr>
          <w:color w:val="00B050"/>
        </w:rPr>
        <w:tab/>
      </w:r>
      <w:r w:rsidR="002D4054" w:rsidRPr="00CA473F">
        <w:rPr>
          <w:color w:val="00B050"/>
        </w:rPr>
        <w:t>Meetings of board</w:t>
      </w:r>
    </w:p>
    <w:p w:rsidR="00861A3D" w:rsidRPr="00CA473F" w:rsidRDefault="00861A3D" w:rsidP="009E3E4B">
      <w:pPr>
        <w:pStyle w:val="AS-P0"/>
        <w:rPr>
          <w:color w:val="00B050"/>
        </w:rPr>
      </w:pPr>
      <w:r w:rsidRPr="00CA473F">
        <w:rPr>
          <w:color w:val="00B050"/>
        </w:rPr>
        <w:t>7.</w:t>
      </w:r>
      <w:r w:rsidRPr="00CA473F">
        <w:rPr>
          <w:color w:val="00B050"/>
        </w:rPr>
        <w:tab/>
      </w:r>
      <w:r w:rsidR="002D4054" w:rsidRPr="00CA473F">
        <w:rPr>
          <w:color w:val="00B050"/>
        </w:rPr>
        <w:t>Powers of board</w:t>
      </w:r>
    </w:p>
    <w:p w:rsidR="00861A3D" w:rsidRPr="00CA473F" w:rsidRDefault="00861A3D" w:rsidP="009E3E4B">
      <w:pPr>
        <w:pStyle w:val="AS-P0"/>
        <w:rPr>
          <w:color w:val="00B050"/>
        </w:rPr>
      </w:pPr>
      <w:r w:rsidRPr="00CA473F">
        <w:rPr>
          <w:color w:val="00B050"/>
        </w:rPr>
        <w:t>8.</w:t>
      </w:r>
      <w:r w:rsidRPr="00CA473F">
        <w:rPr>
          <w:color w:val="00B050"/>
        </w:rPr>
        <w:tab/>
      </w:r>
      <w:r w:rsidR="002D4054" w:rsidRPr="00CA473F">
        <w:rPr>
          <w:color w:val="00B050"/>
        </w:rPr>
        <w:t>Regulations</w:t>
      </w:r>
    </w:p>
    <w:p w:rsidR="00861A3D" w:rsidRPr="00CA473F" w:rsidRDefault="00861A3D" w:rsidP="009E3E4B">
      <w:pPr>
        <w:pStyle w:val="AS-P0"/>
        <w:rPr>
          <w:color w:val="00B050"/>
        </w:rPr>
      </w:pPr>
      <w:r w:rsidRPr="00CA473F">
        <w:rPr>
          <w:color w:val="00B050"/>
        </w:rPr>
        <w:t>9.</w:t>
      </w:r>
      <w:r w:rsidRPr="00CA473F">
        <w:rPr>
          <w:color w:val="00B050"/>
        </w:rPr>
        <w:tab/>
      </w:r>
      <w:r w:rsidR="002D4054" w:rsidRPr="00CA473F">
        <w:rPr>
          <w:color w:val="00B050"/>
        </w:rPr>
        <w:t>Funds of the board</w:t>
      </w:r>
    </w:p>
    <w:p w:rsidR="00861A3D" w:rsidRPr="00CA473F" w:rsidRDefault="00861A3D" w:rsidP="009E3E4B">
      <w:pPr>
        <w:pStyle w:val="AS-P0"/>
        <w:rPr>
          <w:color w:val="00B050"/>
        </w:rPr>
      </w:pPr>
      <w:r w:rsidRPr="00CA473F">
        <w:rPr>
          <w:color w:val="00B050"/>
        </w:rPr>
        <w:t>10.</w:t>
      </w:r>
      <w:r w:rsidRPr="00CA473F">
        <w:rPr>
          <w:color w:val="00B050"/>
        </w:rPr>
        <w:tab/>
      </w:r>
      <w:r w:rsidR="002D4054" w:rsidRPr="00CA473F">
        <w:rPr>
          <w:color w:val="00B050"/>
        </w:rPr>
        <w:t>Annual report and financial statement</w:t>
      </w:r>
    </w:p>
    <w:p w:rsidR="00861A3D" w:rsidRPr="00CA473F" w:rsidRDefault="00861A3D" w:rsidP="009E3E4B">
      <w:pPr>
        <w:pStyle w:val="AS-P0"/>
        <w:rPr>
          <w:color w:val="00B050"/>
        </w:rPr>
      </w:pPr>
      <w:r w:rsidRPr="00CA473F">
        <w:rPr>
          <w:color w:val="00B050"/>
        </w:rPr>
        <w:t>11.</w:t>
      </w:r>
      <w:r w:rsidRPr="00CA473F">
        <w:rPr>
          <w:color w:val="00B050"/>
        </w:rPr>
        <w:tab/>
      </w:r>
      <w:r w:rsidR="002D4054" w:rsidRPr="00CA473F">
        <w:rPr>
          <w:color w:val="00B050"/>
        </w:rPr>
        <w:t>Tournaments to be authorized</w:t>
      </w:r>
    </w:p>
    <w:p w:rsidR="00861A3D" w:rsidRPr="00CA473F" w:rsidRDefault="00861A3D" w:rsidP="009E3E4B">
      <w:pPr>
        <w:pStyle w:val="AS-P0"/>
        <w:rPr>
          <w:color w:val="00B050"/>
        </w:rPr>
      </w:pPr>
      <w:r w:rsidRPr="00CA473F">
        <w:rPr>
          <w:color w:val="00B050"/>
        </w:rPr>
        <w:t>12.</w:t>
      </w:r>
      <w:r w:rsidRPr="00CA473F">
        <w:rPr>
          <w:color w:val="00B050"/>
        </w:rPr>
        <w:tab/>
      </w:r>
      <w:r w:rsidR="002D4054" w:rsidRPr="00CA473F">
        <w:rPr>
          <w:color w:val="00B050"/>
        </w:rPr>
        <w:t>Boxers, wrestlers, officials, managers and promoters to be registered</w:t>
      </w:r>
    </w:p>
    <w:p w:rsidR="00DE598F" w:rsidRPr="00CA473F" w:rsidRDefault="00861A3D" w:rsidP="007D27E0">
      <w:pPr>
        <w:pStyle w:val="AS-P0"/>
      </w:pPr>
      <w:r w:rsidRPr="00DE598F">
        <w:rPr>
          <w:color w:val="00B050"/>
        </w:rPr>
        <w:t>13.</w:t>
      </w:r>
      <w:r w:rsidRPr="00DE598F">
        <w:rPr>
          <w:color w:val="00B050"/>
        </w:rPr>
        <w:tab/>
      </w:r>
      <w:r w:rsidR="00DE598F" w:rsidRPr="007D27E0">
        <w:rPr>
          <w:rStyle w:val="AS-P-AmendChar"/>
        </w:rPr>
        <w:t xml:space="preserve">[deleted] </w:t>
      </w:r>
    </w:p>
    <w:p w:rsidR="00861A3D" w:rsidRPr="00CA473F" w:rsidRDefault="00861A3D" w:rsidP="009E3E4B">
      <w:pPr>
        <w:pStyle w:val="AS-P0"/>
        <w:rPr>
          <w:color w:val="00B050"/>
        </w:rPr>
      </w:pPr>
      <w:r w:rsidRPr="00CA473F">
        <w:rPr>
          <w:color w:val="00B050"/>
        </w:rPr>
        <w:t>14.</w:t>
      </w:r>
      <w:r w:rsidRPr="00CA473F">
        <w:rPr>
          <w:color w:val="00B050"/>
        </w:rPr>
        <w:tab/>
      </w:r>
      <w:r w:rsidR="00AC0D83" w:rsidRPr="00CA473F">
        <w:rPr>
          <w:color w:val="00B050"/>
        </w:rPr>
        <w:t>Boxing or wrestling contests or exhibitions may be stopped or forbidden</w:t>
      </w:r>
    </w:p>
    <w:p w:rsidR="00861A3D" w:rsidRPr="00CA473F" w:rsidRDefault="00861A3D" w:rsidP="009E3E4B">
      <w:pPr>
        <w:pStyle w:val="AS-P0"/>
        <w:rPr>
          <w:color w:val="00B050"/>
        </w:rPr>
      </w:pPr>
      <w:r w:rsidRPr="00CA473F">
        <w:rPr>
          <w:color w:val="00B050"/>
        </w:rPr>
        <w:lastRenderedPageBreak/>
        <w:t>15.</w:t>
      </w:r>
      <w:r w:rsidRPr="00CA473F">
        <w:rPr>
          <w:color w:val="00B050"/>
        </w:rPr>
        <w:tab/>
      </w:r>
      <w:r w:rsidR="00CA473F" w:rsidRPr="00CA473F">
        <w:rPr>
          <w:color w:val="00B050"/>
        </w:rPr>
        <w:t>Offences and penalties</w:t>
      </w:r>
    </w:p>
    <w:p w:rsidR="00861A3D" w:rsidRPr="00CA473F" w:rsidRDefault="00861A3D" w:rsidP="009E3E4B">
      <w:pPr>
        <w:pStyle w:val="AS-P0"/>
        <w:rPr>
          <w:color w:val="00B050"/>
        </w:rPr>
      </w:pPr>
      <w:r w:rsidRPr="00CA473F">
        <w:rPr>
          <w:color w:val="00B050"/>
        </w:rPr>
        <w:t>16.</w:t>
      </w:r>
      <w:r w:rsidRPr="00CA473F">
        <w:rPr>
          <w:color w:val="00B050"/>
        </w:rPr>
        <w:tab/>
      </w:r>
      <w:r w:rsidR="00CA473F" w:rsidRPr="00CA473F">
        <w:rPr>
          <w:color w:val="00B050"/>
        </w:rPr>
        <w:t>Short title and commencement</w:t>
      </w:r>
    </w:p>
    <w:p w:rsidR="009226BF" w:rsidRDefault="009226BF" w:rsidP="009E3E4B">
      <w:pPr>
        <w:pStyle w:val="AS-P0"/>
      </w:pPr>
    </w:p>
    <w:p w:rsidR="009226BF" w:rsidRPr="00FC598B" w:rsidRDefault="009226BF" w:rsidP="009E3E4B">
      <w:pPr>
        <w:pStyle w:val="AS-P0"/>
      </w:pPr>
    </w:p>
    <w:p w:rsidR="009E3E4B" w:rsidRPr="00CB5370" w:rsidRDefault="009E3E4B" w:rsidP="009E3E4B">
      <w:pPr>
        <w:pStyle w:val="AS-P0"/>
      </w:pPr>
      <w:r w:rsidRPr="00CB5370">
        <w:t>BE IT ENACTED by the National</w:t>
      </w:r>
      <w:r>
        <w:t xml:space="preserve"> </w:t>
      </w:r>
      <w:r w:rsidRPr="00CB5370">
        <w:t>Assembly of South West Africa as follows:-</w:t>
      </w:r>
    </w:p>
    <w:p w:rsidR="009E3E4B" w:rsidRDefault="009E3E4B" w:rsidP="009E3E4B">
      <w:pPr>
        <w:pStyle w:val="AS-P0"/>
      </w:pPr>
    </w:p>
    <w:p w:rsidR="00F21E7C" w:rsidRPr="00F21E7C" w:rsidRDefault="00F21E7C" w:rsidP="009E3E4B">
      <w:pPr>
        <w:pStyle w:val="AS-P0"/>
        <w:rPr>
          <w:b/>
        </w:rPr>
      </w:pPr>
      <w:r w:rsidRPr="00F21E7C">
        <w:rPr>
          <w:b/>
        </w:rPr>
        <w:t>Definitions</w:t>
      </w:r>
    </w:p>
    <w:p w:rsidR="00F21E7C" w:rsidRPr="00CB5370" w:rsidRDefault="00F21E7C" w:rsidP="009E3E4B">
      <w:pPr>
        <w:pStyle w:val="AS-P0"/>
      </w:pPr>
    </w:p>
    <w:p w:rsidR="009E3E4B" w:rsidRPr="00CB5370" w:rsidRDefault="009E3E4B" w:rsidP="008B5742">
      <w:pPr>
        <w:pStyle w:val="AS-P1"/>
      </w:pPr>
      <w:r w:rsidRPr="00F21E7C">
        <w:rPr>
          <w:b/>
        </w:rPr>
        <w:t>1.</w:t>
      </w:r>
      <w:r w:rsidRPr="00CB5370">
        <w:tab/>
        <w:t>In this Act, unless the context otherwise indicates -</w:t>
      </w:r>
      <w:r w:rsidRPr="00CB5370">
        <w:tab/>
      </w:r>
    </w:p>
    <w:p w:rsidR="009E3E4B" w:rsidRPr="00CB5370" w:rsidRDefault="009E3E4B" w:rsidP="009E3E4B">
      <w:pPr>
        <w:pStyle w:val="AS-P0"/>
      </w:pPr>
    </w:p>
    <w:p w:rsidR="009E3E4B" w:rsidRPr="00CB5370" w:rsidRDefault="009E3E4B" w:rsidP="00022FA9">
      <w:pPr>
        <w:pStyle w:val="AS-Pa"/>
        <w:ind w:left="0" w:firstLine="0"/>
      </w:pPr>
      <w:r>
        <w:t>“</w:t>
      </w:r>
      <w:r w:rsidRPr="00CB5370">
        <w:t>board</w:t>
      </w:r>
      <w:r>
        <w:t>”</w:t>
      </w:r>
      <w:r w:rsidRPr="00CB5370">
        <w:t xml:space="preserve"> means -</w:t>
      </w:r>
    </w:p>
    <w:p w:rsidR="009E3E4B" w:rsidRPr="00CB5370" w:rsidRDefault="009E3E4B" w:rsidP="009E3E4B">
      <w:pPr>
        <w:pStyle w:val="AS-P0"/>
      </w:pPr>
    </w:p>
    <w:p w:rsidR="009E3E4B" w:rsidRPr="00022FA9" w:rsidRDefault="009E3E4B" w:rsidP="00022FA9">
      <w:pPr>
        <w:pStyle w:val="AS-Pa"/>
      </w:pPr>
      <w:r w:rsidRPr="00022FA9">
        <w:t>(a)</w:t>
      </w:r>
      <w:r w:rsidRPr="00022FA9">
        <w:tab/>
        <w:t>with reference to matters affecting boxers or boxing, the South West African Boxing Control Board established by section 2(a); and</w:t>
      </w:r>
    </w:p>
    <w:p w:rsidR="009E3E4B" w:rsidRPr="00022FA9" w:rsidRDefault="009E3E4B" w:rsidP="00022FA9">
      <w:pPr>
        <w:pStyle w:val="AS-Pa"/>
      </w:pPr>
    </w:p>
    <w:p w:rsidR="009E3E4B" w:rsidRPr="00CB5370" w:rsidRDefault="009E3E4B" w:rsidP="00022FA9">
      <w:pPr>
        <w:pStyle w:val="AS-Pa"/>
      </w:pPr>
      <w:r w:rsidRPr="00022FA9">
        <w:t>(b)</w:t>
      </w:r>
      <w:r w:rsidRPr="00022FA9">
        <w:tab/>
        <w:t>with reference t</w:t>
      </w:r>
      <w:r w:rsidR="00F82FC9" w:rsidRPr="00022FA9">
        <w:t xml:space="preserve">o </w:t>
      </w:r>
      <w:r w:rsidRPr="00022FA9">
        <w:t>matters affecting wrestlers or wrestling, the South West African</w:t>
      </w:r>
      <w:r w:rsidRPr="00CB5370">
        <w:t xml:space="preserve"> Wrestling Control Board established by section </w:t>
      </w:r>
      <w:r w:rsidRPr="00543D08">
        <w:t>2</w:t>
      </w:r>
      <w:r w:rsidRPr="00022FA9">
        <w:t>(b);</w:t>
      </w:r>
    </w:p>
    <w:p w:rsidR="009E3E4B" w:rsidRPr="00CB5370" w:rsidRDefault="009E3E4B" w:rsidP="009E3E4B">
      <w:pPr>
        <w:pStyle w:val="AS-P0"/>
      </w:pPr>
    </w:p>
    <w:p w:rsidR="009E3E4B" w:rsidRDefault="00022FA9" w:rsidP="00022FA9">
      <w:pPr>
        <w:pStyle w:val="AS-P0"/>
        <w:rPr>
          <w:rStyle w:val="AS-P1Char"/>
        </w:rPr>
      </w:pPr>
      <w:r>
        <w:rPr>
          <w:rStyle w:val="AS-P1Char"/>
        </w:rPr>
        <w:t>“</w:t>
      </w:r>
      <w:r w:rsidR="00866C87" w:rsidRPr="00866C87">
        <w:rPr>
          <w:rStyle w:val="AS-P1Char"/>
        </w:rPr>
        <w:t xml:space="preserve">official” means any referee, judge, timekeeper, assistant timekeeper, </w:t>
      </w:r>
      <w:r w:rsidR="00866C87" w:rsidRPr="00866C87">
        <w:rPr>
          <w:rStyle w:val="AS-P1Char"/>
          <w:rFonts w:eastAsia="HiddenHorzOCR"/>
        </w:rPr>
        <w:t>announcer, second</w:t>
      </w:r>
      <w:r w:rsidR="00FE681C">
        <w:rPr>
          <w:rStyle w:val="AS-P1Char"/>
          <w:rFonts w:eastAsia="HiddenHorzOCR"/>
        </w:rPr>
        <w:t>,</w:t>
      </w:r>
      <w:r w:rsidR="00866C87" w:rsidRPr="00866C87">
        <w:rPr>
          <w:rStyle w:val="AS-P1Char"/>
          <w:rFonts w:eastAsia="HiddenHorzOCR"/>
        </w:rPr>
        <w:t xml:space="preserve"> </w:t>
      </w:r>
      <w:r w:rsidR="00866C87" w:rsidRPr="00866C87">
        <w:rPr>
          <w:rStyle w:val="AS-P1Char"/>
        </w:rPr>
        <w:t xml:space="preserve">trainer </w:t>
      </w:r>
      <w:r w:rsidR="00663D11">
        <w:rPr>
          <w:rStyle w:val="AS-P1Char"/>
        </w:rPr>
        <w:t>or ringmaster;</w:t>
      </w:r>
    </w:p>
    <w:p w:rsidR="00866C87" w:rsidRDefault="00866C87" w:rsidP="00866C87">
      <w:pPr>
        <w:pStyle w:val="AS-Pa"/>
        <w:rPr>
          <w:rStyle w:val="AS-P1Char"/>
        </w:rPr>
      </w:pPr>
    </w:p>
    <w:p w:rsidR="00866C87" w:rsidRDefault="00866C87" w:rsidP="00663D11">
      <w:pPr>
        <w:pStyle w:val="AS-P-Amend"/>
      </w:pPr>
      <w:r>
        <w:t>[definition of “promot</w:t>
      </w:r>
      <w:r w:rsidR="00BB5F80">
        <w:t>e</w:t>
      </w:r>
      <w:r>
        <w:t xml:space="preserve">r” </w:t>
      </w:r>
      <w:r w:rsidR="00663D11">
        <w:t xml:space="preserve">deleted </w:t>
      </w:r>
      <w:r w:rsidRPr="00866C87">
        <w:rPr>
          <w:rStyle w:val="AS-P1Char"/>
          <w:rFonts w:ascii="Arial" w:hAnsi="Arial" w:cs="Arial"/>
        </w:rPr>
        <w:t xml:space="preserve">by Act </w:t>
      </w:r>
      <w:r w:rsidRPr="00663D11">
        <w:t>25 of 1980</w:t>
      </w:r>
      <w:r>
        <w:rPr>
          <w:rStyle w:val="AS-P1Char"/>
        </w:rPr>
        <w:t>]</w:t>
      </w:r>
    </w:p>
    <w:p w:rsidR="00866C87" w:rsidRDefault="00866C87" w:rsidP="00663D11">
      <w:pPr>
        <w:pStyle w:val="AS-P-Amend"/>
      </w:pPr>
    </w:p>
    <w:p w:rsidR="0066569C" w:rsidRDefault="0066569C" w:rsidP="00022FA9">
      <w:pPr>
        <w:pStyle w:val="AS-P0"/>
      </w:pPr>
      <w:r>
        <w:t>“</w:t>
      </w:r>
      <w:r w:rsidRPr="00CB5370">
        <w:t>tournament</w:t>
      </w:r>
      <w:r>
        <w:t>”</w:t>
      </w:r>
      <w:r w:rsidRPr="00CB5370">
        <w:t xml:space="preserve"> means any gathering to which the public has access, whether on payment of a charge for admission or not, and at which two or more persons engage in boxing or wrestling for gain, whether by way of competitio</w:t>
      </w:r>
      <w:r w:rsidR="00663D11">
        <w:t xml:space="preserve">n, exhibition or otherwise. </w:t>
      </w:r>
    </w:p>
    <w:p w:rsidR="009E3E4B" w:rsidRDefault="009E3E4B" w:rsidP="009E3E4B">
      <w:pPr>
        <w:pStyle w:val="AS-P0"/>
      </w:pPr>
    </w:p>
    <w:p w:rsidR="007E6D8E" w:rsidRPr="007E6D8E" w:rsidRDefault="007E6D8E" w:rsidP="007E6D8E">
      <w:pPr>
        <w:pStyle w:val="AS-P0"/>
        <w:rPr>
          <w:b/>
        </w:rPr>
      </w:pPr>
      <w:r w:rsidRPr="007E6D8E">
        <w:rPr>
          <w:b/>
        </w:rPr>
        <w:t>Establishment of boxing control board and wrestling control board</w:t>
      </w:r>
    </w:p>
    <w:p w:rsidR="009E3E4B" w:rsidRPr="00CB5370" w:rsidRDefault="009E3E4B" w:rsidP="009E3E4B">
      <w:pPr>
        <w:pStyle w:val="AS-P0"/>
      </w:pPr>
    </w:p>
    <w:p w:rsidR="009E3E4B" w:rsidRPr="00CB5370" w:rsidRDefault="009E3E4B" w:rsidP="007E6D8E">
      <w:pPr>
        <w:pStyle w:val="AS-P1"/>
      </w:pPr>
      <w:r w:rsidRPr="007E6D8E">
        <w:rPr>
          <w:b/>
        </w:rPr>
        <w:t>2.</w:t>
      </w:r>
      <w:r w:rsidRPr="00CB5370">
        <w:tab/>
        <w:t>There is hereby established -</w:t>
      </w:r>
    </w:p>
    <w:p w:rsidR="009E3E4B" w:rsidRPr="00CB5370" w:rsidRDefault="009E3E4B" w:rsidP="009E3E4B">
      <w:pPr>
        <w:pStyle w:val="AS-P0"/>
      </w:pPr>
    </w:p>
    <w:p w:rsidR="009E3E4B" w:rsidRPr="00022FA9" w:rsidRDefault="009E3E4B" w:rsidP="00022FA9">
      <w:pPr>
        <w:pStyle w:val="AS-Pa"/>
      </w:pPr>
      <w:r w:rsidRPr="00022FA9">
        <w:t xml:space="preserve">(a) </w:t>
      </w:r>
      <w:r w:rsidR="00785C2C" w:rsidRPr="00022FA9">
        <w:tab/>
      </w:r>
      <w:r w:rsidRPr="00022FA9">
        <w:t>a board to be known as the South West African Boxing Control Board; and</w:t>
      </w:r>
    </w:p>
    <w:p w:rsidR="009E3E4B" w:rsidRPr="00022FA9" w:rsidRDefault="009E3E4B" w:rsidP="00022FA9">
      <w:pPr>
        <w:pStyle w:val="AS-Pa"/>
      </w:pPr>
    </w:p>
    <w:p w:rsidR="009E3E4B" w:rsidRPr="00CB5370" w:rsidRDefault="009E3E4B" w:rsidP="00022FA9">
      <w:pPr>
        <w:pStyle w:val="AS-Pa"/>
      </w:pPr>
      <w:r w:rsidRPr="00022FA9">
        <w:t xml:space="preserve">(b) </w:t>
      </w:r>
      <w:r w:rsidR="00785C2C" w:rsidRPr="00022FA9">
        <w:tab/>
      </w:r>
      <w:r w:rsidRPr="00022FA9">
        <w:t>a board</w:t>
      </w:r>
      <w:r>
        <w:t xml:space="preserve"> </w:t>
      </w:r>
      <w:r w:rsidRPr="00CB5370">
        <w:t>to be</w:t>
      </w:r>
      <w:r>
        <w:t xml:space="preserve"> </w:t>
      </w:r>
      <w:r w:rsidRPr="00CB5370">
        <w:t>known</w:t>
      </w:r>
      <w:r>
        <w:t xml:space="preserve"> </w:t>
      </w:r>
      <w:r w:rsidRPr="00CB5370">
        <w:t>as the</w:t>
      </w:r>
      <w:r>
        <w:t xml:space="preserve"> </w:t>
      </w:r>
      <w:r w:rsidRPr="00CB5370">
        <w:t>South</w:t>
      </w:r>
      <w:r>
        <w:t xml:space="preserve"> </w:t>
      </w:r>
      <w:r w:rsidRPr="00CB5370">
        <w:t>West</w:t>
      </w:r>
      <w:r>
        <w:t xml:space="preserve"> </w:t>
      </w:r>
      <w:r w:rsidRPr="00CB5370">
        <w:t>African Wrestling Control Board,</w:t>
      </w:r>
    </w:p>
    <w:p w:rsidR="009E3E4B" w:rsidRPr="00CB5370" w:rsidRDefault="009E3E4B" w:rsidP="009E3E4B">
      <w:pPr>
        <w:pStyle w:val="AS-P0"/>
      </w:pPr>
    </w:p>
    <w:p w:rsidR="009E3E4B" w:rsidRPr="00CB5370" w:rsidRDefault="009E3E4B" w:rsidP="009E3E4B">
      <w:pPr>
        <w:pStyle w:val="AS-P0"/>
      </w:pPr>
      <w:r w:rsidRPr="00CB5370">
        <w:t>each of which shall be a body corporate, capable of suing and being sued in its corporate name and performing all such acts as may be necessary for or incidental to the carrying out of its objects and the performance of its functions and duties in terms of this Act.</w:t>
      </w:r>
    </w:p>
    <w:p w:rsidR="009E3E4B" w:rsidRDefault="009E3E4B" w:rsidP="009E3E4B">
      <w:pPr>
        <w:pStyle w:val="AS-P0"/>
      </w:pPr>
    </w:p>
    <w:p w:rsidR="00B77C7D" w:rsidRPr="00B77C7D" w:rsidRDefault="00B77C7D" w:rsidP="009E3E4B">
      <w:pPr>
        <w:pStyle w:val="AS-P0"/>
        <w:rPr>
          <w:b/>
        </w:rPr>
      </w:pPr>
      <w:r w:rsidRPr="00B77C7D">
        <w:rPr>
          <w:b/>
        </w:rPr>
        <w:t>Objects of board</w:t>
      </w:r>
    </w:p>
    <w:p w:rsidR="00B77C7D" w:rsidRPr="00CB5370" w:rsidRDefault="00B77C7D" w:rsidP="009E3E4B">
      <w:pPr>
        <w:pStyle w:val="AS-P0"/>
      </w:pPr>
    </w:p>
    <w:p w:rsidR="009E3E4B" w:rsidRPr="00CB5370" w:rsidRDefault="009E3E4B" w:rsidP="008E1431">
      <w:pPr>
        <w:pStyle w:val="AS-P1"/>
      </w:pPr>
      <w:r w:rsidRPr="008E1431">
        <w:rPr>
          <w:b/>
        </w:rPr>
        <w:t>3.</w:t>
      </w:r>
      <w:r w:rsidRPr="00CB5370">
        <w:tab/>
        <w:t xml:space="preserve">The objects of the board are to regulate, control </w:t>
      </w:r>
      <w:r w:rsidR="002B41E2">
        <w:t xml:space="preserve">and </w:t>
      </w:r>
      <w:r w:rsidRPr="00CB5370">
        <w:t>exercise general supervision over boxing or wrestling at tournaments in South West Africa with a view to the elimination of undesirable practices and the protection of the interests of boxers, wrestlers, promoters, officials and the public generally.</w:t>
      </w:r>
    </w:p>
    <w:p w:rsidR="009E3E4B" w:rsidRDefault="009E3E4B" w:rsidP="009E3E4B">
      <w:pPr>
        <w:pStyle w:val="AS-P0"/>
      </w:pPr>
    </w:p>
    <w:p w:rsidR="005D03FE" w:rsidRPr="005D03FE" w:rsidRDefault="005D03FE" w:rsidP="009E3E4B">
      <w:pPr>
        <w:pStyle w:val="AS-P0"/>
        <w:rPr>
          <w:b/>
        </w:rPr>
      </w:pPr>
      <w:r w:rsidRPr="005D03FE">
        <w:rPr>
          <w:b/>
        </w:rPr>
        <w:t>Constitution of board</w:t>
      </w:r>
    </w:p>
    <w:p w:rsidR="005D03FE" w:rsidRPr="00CB5370" w:rsidRDefault="005D03FE" w:rsidP="009E3E4B">
      <w:pPr>
        <w:pStyle w:val="AS-P0"/>
      </w:pPr>
    </w:p>
    <w:p w:rsidR="009E3E4B" w:rsidRPr="00CB5370" w:rsidRDefault="009E3E4B" w:rsidP="00882F85">
      <w:pPr>
        <w:pStyle w:val="AS-P1"/>
      </w:pPr>
      <w:r w:rsidRPr="005D03FE">
        <w:rPr>
          <w:b/>
        </w:rPr>
        <w:t>4.</w:t>
      </w:r>
      <w:r w:rsidRPr="00CB5370">
        <w:tab/>
      </w:r>
      <w:r>
        <w:t>(</w:t>
      </w:r>
      <w:r w:rsidRPr="00CB5370">
        <w:t xml:space="preserve">1) </w:t>
      </w:r>
      <w:r w:rsidR="005D03FE">
        <w:tab/>
      </w:r>
      <w:r w:rsidRPr="00CB5370">
        <w:t>The board shall consist of five persons appointed</w:t>
      </w:r>
      <w:r w:rsidR="005D03FE">
        <w:t xml:space="preserve"> </w:t>
      </w:r>
      <w:r w:rsidRPr="00CB5370">
        <w:t>by the Administrator-General, whom he, subject to the provisions of subsection (2), deems fit to be members of the board and of whom he shall from time to time designate one to be chairman</w:t>
      </w:r>
      <w:r>
        <w:t xml:space="preserve"> </w:t>
      </w:r>
      <w:r w:rsidRPr="00CB5370">
        <w:t>at his pleasure.</w:t>
      </w:r>
    </w:p>
    <w:p w:rsidR="009E3E4B" w:rsidRPr="00CB5370" w:rsidRDefault="009E3E4B" w:rsidP="00882F85">
      <w:pPr>
        <w:pStyle w:val="AS-P1"/>
      </w:pPr>
    </w:p>
    <w:p w:rsidR="009E3E4B" w:rsidRPr="00CB5370" w:rsidRDefault="009E3E4B" w:rsidP="00882F85">
      <w:pPr>
        <w:pStyle w:val="AS-P1"/>
      </w:pPr>
      <w:r w:rsidRPr="00CB5370">
        <w:t xml:space="preserve">(2) </w:t>
      </w:r>
      <w:r w:rsidR="00882F85">
        <w:tab/>
      </w:r>
      <w:r w:rsidRPr="00CB5370">
        <w:t>In appointing any person to fill a vacancy in the board, the Administrator-General may have regard to any recommendations submitted to him by the board or former members thereof.</w:t>
      </w:r>
    </w:p>
    <w:p w:rsidR="009E3E4B" w:rsidRDefault="009E3E4B" w:rsidP="009E3E4B">
      <w:pPr>
        <w:pStyle w:val="AS-P0"/>
      </w:pPr>
    </w:p>
    <w:p w:rsidR="001309CA" w:rsidRPr="0025670E" w:rsidRDefault="001309CA" w:rsidP="001309CA">
      <w:pPr>
        <w:pStyle w:val="AS-P0"/>
        <w:rPr>
          <w:b/>
        </w:rPr>
      </w:pPr>
      <w:r w:rsidRPr="0025670E">
        <w:rPr>
          <w:b/>
        </w:rPr>
        <w:t xml:space="preserve">Tenure of office and remuneration of members of </w:t>
      </w:r>
      <w:r w:rsidR="0025670E" w:rsidRPr="0025670E">
        <w:rPr>
          <w:b/>
        </w:rPr>
        <w:t>board</w:t>
      </w:r>
    </w:p>
    <w:p w:rsidR="001309CA" w:rsidRPr="00CB5370" w:rsidRDefault="001309CA" w:rsidP="009E3E4B">
      <w:pPr>
        <w:pStyle w:val="AS-P0"/>
      </w:pPr>
    </w:p>
    <w:p w:rsidR="009E3E4B" w:rsidRPr="00CB5370" w:rsidRDefault="009E3E4B" w:rsidP="001309CA">
      <w:pPr>
        <w:pStyle w:val="AS-P1"/>
      </w:pPr>
      <w:r w:rsidRPr="001309CA">
        <w:rPr>
          <w:b/>
        </w:rPr>
        <w:t>5.</w:t>
      </w:r>
      <w:r w:rsidRPr="00CB5370">
        <w:tab/>
      </w:r>
      <w:r>
        <w:t>(</w:t>
      </w:r>
      <w:r w:rsidRPr="00CB5370">
        <w:t xml:space="preserve">1) </w:t>
      </w:r>
      <w:r w:rsidR="001309CA">
        <w:tab/>
      </w:r>
      <w:r w:rsidRPr="00CB5370">
        <w:t>Subject to the provisions of subsection (2), any member of the board shall hold office for such period not exceeding three years as the Administrator-General may at the time of his appointment</w:t>
      </w:r>
      <w:r>
        <w:t xml:space="preserve"> </w:t>
      </w:r>
      <w:r w:rsidRPr="00CB5370">
        <w:t>determine.</w:t>
      </w:r>
    </w:p>
    <w:p w:rsidR="009E3E4B" w:rsidRPr="00CB5370" w:rsidRDefault="009E3E4B" w:rsidP="009E3E4B">
      <w:pPr>
        <w:pStyle w:val="AS-P0"/>
      </w:pPr>
    </w:p>
    <w:p w:rsidR="009E3E4B" w:rsidRPr="00CB5370" w:rsidRDefault="009E3E4B" w:rsidP="00E51BFB">
      <w:pPr>
        <w:pStyle w:val="AS-P1"/>
      </w:pPr>
      <w:r w:rsidRPr="00CB5370">
        <w:t>(2)</w:t>
      </w:r>
      <w:r w:rsidRPr="00CB5370">
        <w:tab/>
        <w:t>The Administrator-General may at any time remove any member of the board from office -</w:t>
      </w:r>
    </w:p>
    <w:p w:rsidR="009E3E4B" w:rsidRPr="00CB5370" w:rsidRDefault="009E3E4B" w:rsidP="009E3E4B">
      <w:pPr>
        <w:pStyle w:val="AS-P0"/>
      </w:pPr>
    </w:p>
    <w:p w:rsidR="009E3E4B" w:rsidRPr="00022FA9" w:rsidRDefault="009E3E4B" w:rsidP="00022FA9">
      <w:pPr>
        <w:pStyle w:val="AS-Pa"/>
      </w:pPr>
      <w:r w:rsidRPr="00022FA9">
        <w:t>(a)</w:t>
      </w:r>
      <w:r w:rsidRPr="00022FA9">
        <w:tab/>
        <w:t>if the Administrator-General is satisfied that such member directly or indirectly by himself or through his spouse, partner or business associate has any financial interest in boxing or wrestling at tournaments;</w:t>
      </w:r>
    </w:p>
    <w:p w:rsidR="009E3E4B" w:rsidRPr="00022FA9" w:rsidRDefault="009E3E4B" w:rsidP="00022FA9">
      <w:pPr>
        <w:pStyle w:val="AS-Pa"/>
      </w:pPr>
    </w:p>
    <w:p w:rsidR="009E3E4B" w:rsidRPr="00022FA9" w:rsidRDefault="009E3E4B" w:rsidP="00022FA9">
      <w:pPr>
        <w:pStyle w:val="AS-Pa"/>
      </w:pPr>
      <w:r w:rsidRPr="00022FA9">
        <w:t>(b)</w:t>
      </w:r>
      <w:r w:rsidRPr="00022FA9">
        <w:tab/>
        <w:t>if his estate is sequestrated;</w:t>
      </w:r>
    </w:p>
    <w:p w:rsidR="009E3E4B" w:rsidRPr="00022FA9" w:rsidRDefault="009E3E4B" w:rsidP="00022FA9">
      <w:pPr>
        <w:pStyle w:val="AS-Pa"/>
      </w:pPr>
    </w:p>
    <w:p w:rsidR="009E3E4B" w:rsidRPr="00022FA9" w:rsidRDefault="009E3E4B" w:rsidP="00022FA9">
      <w:pPr>
        <w:pStyle w:val="AS-Pa"/>
      </w:pPr>
      <w:r w:rsidRPr="00022FA9">
        <w:t>(c)</w:t>
      </w:r>
      <w:r w:rsidRPr="00022FA9">
        <w:tab/>
        <w:t>if he is detained as a mentally ill person under the provisions of any law;</w:t>
      </w:r>
    </w:p>
    <w:p w:rsidR="009E3E4B" w:rsidRPr="00022FA9" w:rsidRDefault="009E3E4B" w:rsidP="00022FA9">
      <w:pPr>
        <w:pStyle w:val="AS-Pa"/>
      </w:pPr>
    </w:p>
    <w:p w:rsidR="009E3E4B" w:rsidRPr="00022FA9" w:rsidRDefault="009E3E4B" w:rsidP="00022FA9">
      <w:pPr>
        <w:pStyle w:val="AS-Pa"/>
      </w:pPr>
      <w:r w:rsidRPr="00022FA9">
        <w:t>(d)</w:t>
      </w:r>
      <w:r w:rsidRPr="00022FA9">
        <w:tab/>
        <w:t>if he is convicted of an offence and is sentenced in respect thereof to imprisonment without the option of a fine;</w:t>
      </w:r>
    </w:p>
    <w:p w:rsidR="009E3E4B" w:rsidRPr="00022FA9" w:rsidRDefault="009E3E4B" w:rsidP="00022FA9">
      <w:pPr>
        <w:pStyle w:val="AS-Pa"/>
      </w:pPr>
    </w:p>
    <w:p w:rsidR="009E3E4B" w:rsidRPr="00022FA9" w:rsidRDefault="009E3E4B" w:rsidP="00022FA9">
      <w:pPr>
        <w:pStyle w:val="AS-Pa"/>
      </w:pPr>
      <w:r w:rsidRPr="00022FA9">
        <w:t>(e)</w:t>
      </w:r>
      <w:r w:rsidRPr="00022FA9">
        <w:tab/>
        <w:t>if he has absented himself from two consecutive meetings of the board without its leave; or</w:t>
      </w:r>
    </w:p>
    <w:p w:rsidR="009E3E4B" w:rsidRPr="00022FA9" w:rsidRDefault="009E3E4B" w:rsidP="00022FA9">
      <w:pPr>
        <w:pStyle w:val="AS-Pa"/>
      </w:pPr>
    </w:p>
    <w:p w:rsidR="009E3E4B" w:rsidRPr="00CB5370" w:rsidRDefault="009E3E4B" w:rsidP="00022FA9">
      <w:pPr>
        <w:pStyle w:val="AS-Pa"/>
      </w:pPr>
      <w:r w:rsidRPr="00022FA9">
        <w:t>(</w:t>
      </w:r>
      <w:r w:rsidR="003B000F" w:rsidRPr="00022FA9">
        <w:t>f</w:t>
      </w:r>
      <w:r w:rsidRPr="00022FA9">
        <w:t xml:space="preserve">) </w:t>
      </w:r>
      <w:r w:rsidR="003B000F" w:rsidRPr="00022FA9">
        <w:tab/>
      </w:r>
      <w:r w:rsidRPr="00022FA9">
        <w:t>if the Administrator</w:t>
      </w:r>
      <w:r w:rsidRPr="00CB5370">
        <w:t>-General is satisfied that there exists any other sufficient reason which renders such member unsuitable to remain a member of the board.</w:t>
      </w:r>
    </w:p>
    <w:p w:rsidR="009E3E4B" w:rsidRPr="00CB5370" w:rsidRDefault="009E3E4B" w:rsidP="009E3E4B">
      <w:pPr>
        <w:pStyle w:val="AS-P0"/>
      </w:pPr>
    </w:p>
    <w:p w:rsidR="009E3E4B" w:rsidRPr="00CB5370" w:rsidRDefault="009E3E4B" w:rsidP="00BF116C">
      <w:pPr>
        <w:pStyle w:val="AS-P1"/>
      </w:pPr>
      <w:r w:rsidRPr="00CB5370">
        <w:t>(3)</w:t>
      </w:r>
      <w:r w:rsidRPr="00CB5370">
        <w:tab/>
        <w:t>Members of the board shall receive no remuneration in respect of their services on the board but may, out of the funds of the board, be paid such allowances to cover expenses reasonably incurred by them in respect of their attendance of the meetings of the board or while otherwise engaged in the affairs of the board, as the Administrator</w:t>
      </w:r>
      <w:r w:rsidR="00212F0F">
        <w:t>-</w:t>
      </w:r>
      <w:r w:rsidRPr="00CB5370">
        <w:t>General may from time to time determine.</w:t>
      </w:r>
    </w:p>
    <w:p w:rsidR="009E3E4B" w:rsidRDefault="009E3E4B" w:rsidP="009E3E4B">
      <w:pPr>
        <w:pStyle w:val="AS-P0"/>
      </w:pPr>
    </w:p>
    <w:p w:rsidR="002E6BD0" w:rsidRPr="002E6BD0" w:rsidRDefault="002E6BD0" w:rsidP="009E3E4B">
      <w:pPr>
        <w:pStyle w:val="AS-P0"/>
        <w:rPr>
          <w:b/>
        </w:rPr>
      </w:pPr>
      <w:r w:rsidRPr="002E6BD0">
        <w:rPr>
          <w:b/>
        </w:rPr>
        <w:t>Meetings of board</w:t>
      </w:r>
    </w:p>
    <w:p w:rsidR="002E6BD0" w:rsidRPr="00CB5370" w:rsidRDefault="002E6BD0" w:rsidP="009E3E4B">
      <w:pPr>
        <w:pStyle w:val="AS-P0"/>
      </w:pPr>
    </w:p>
    <w:p w:rsidR="009E3E4B" w:rsidRPr="00CB5370" w:rsidRDefault="009E3E4B" w:rsidP="00FA3D8B">
      <w:pPr>
        <w:pStyle w:val="AS-P1"/>
      </w:pPr>
      <w:r w:rsidRPr="002E6BD0">
        <w:rPr>
          <w:b/>
        </w:rPr>
        <w:t>6.</w:t>
      </w:r>
      <w:r w:rsidRPr="00CB5370">
        <w:tab/>
      </w:r>
      <w:r>
        <w:t>(1)</w:t>
      </w:r>
      <w:r w:rsidRPr="00CB5370">
        <w:t xml:space="preserve"> </w:t>
      </w:r>
      <w:r w:rsidR="002E6BD0">
        <w:tab/>
      </w:r>
      <w:r w:rsidRPr="00CB5370">
        <w:t>The first meeting of the board shall be held at such</w:t>
      </w:r>
      <w:r w:rsidR="002A139D">
        <w:t xml:space="preserve"> </w:t>
      </w:r>
      <w:r w:rsidRPr="00CB5370">
        <w:t>time</w:t>
      </w:r>
      <w:r w:rsidR="002E6BD0">
        <w:t xml:space="preserve"> </w:t>
      </w:r>
      <w:r w:rsidRPr="00CB5370">
        <w:t>and</w:t>
      </w:r>
      <w:r w:rsidR="002E6BD0">
        <w:t xml:space="preserve"> </w:t>
      </w:r>
      <w:r w:rsidRPr="00CB5370">
        <w:t xml:space="preserve">place as the chairman may determine and all </w:t>
      </w:r>
      <w:r w:rsidR="002E6BD0">
        <w:t>sub</w:t>
      </w:r>
      <w:r w:rsidRPr="00CB5370">
        <w:t xml:space="preserve">sequent meetings shall, subject to the provisions of </w:t>
      </w:r>
      <w:r w:rsidR="007A354B">
        <w:t>subsec</w:t>
      </w:r>
      <w:r w:rsidRPr="00CB5370">
        <w:t>tion (2), be held at such times and places as the board may determine.</w:t>
      </w:r>
    </w:p>
    <w:p w:rsidR="009E3E4B" w:rsidRPr="00CB5370" w:rsidRDefault="009E3E4B" w:rsidP="00FA3D8B">
      <w:pPr>
        <w:pStyle w:val="AS-P1"/>
      </w:pPr>
    </w:p>
    <w:p w:rsidR="009E3E4B" w:rsidRPr="00CB5370" w:rsidRDefault="009E3E4B" w:rsidP="00FA3D8B">
      <w:pPr>
        <w:pStyle w:val="AS-P1"/>
      </w:pPr>
      <w:r w:rsidRPr="00CB5370">
        <w:t>(2)</w:t>
      </w:r>
      <w:r w:rsidRPr="00CB5370">
        <w:tab/>
        <w:t>The chairman of the board may at any time and shall at the request of the majority of members of the board call a special meeting of the board to be held at such time and place as he may determine.</w:t>
      </w:r>
    </w:p>
    <w:p w:rsidR="009E3E4B" w:rsidRPr="00CB5370" w:rsidRDefault="009E3E4B" w:rsidP="00FA3D8B">
      <w:pPr>
        <w:pStyle w:val="AS-P1"/>
      </w:pPr>
    </w:p>
    <w:p w:rsidR="009E3E4B" w:rsidRPr="00CB5370" w:rsidRDefault="009E3E4B" w:rsidP="00FA3D8B">
      <w:pPr>
        <w:pStyle w:val="AS-P1"/>
      </w:pPr>
      <w:r w:rsidRPr="00CB5370">
        <w:t>(3)</w:t>
      </w:r>
      <w:r w:rsidRPr="00CB5370">
        <w:tab/>
        <w:t>If the chairman is absent</w:t>
      </w:r>
      <w:r>
        <w:t xml:space="preserve"> </w:t>
      </w:r>
      <w:r w:rsidRPr="00CB5370">
        <w:t>from any meeting of the board, the members present at that meeting may elect one of their number to preside thereat.</w:t>
      </w:r>
    </w:p>
    <w:p w:rsidR="009E3E4B" w:rsidRPr="00CB5370" w:rsidRDefault="009E3E4B" w:rsidP="00FA3D8B">
      <w:pPr>
        <w:pStyle w:val="AS-P1"/>
      </w:pPr>
    </w:p>
    <w:p w:rsidR="009E3E4B" w:rsidRPr="00CB5370" w:rsidRDefault="009E3E4B" w:rsidP="00FA3D8B">
      <w:pPr>
        <w:pStyle w:val="AS-P1"/>
      </w:pPr>
      <w:r w:rsidRPr="00CB5370">
        <w:t>(4)</w:t>
      </w:r>
      <w:r w:rsidRPr="00CB5370">
        <w:tab/>
        <w:t>The quorum for a meeting of the board shall be three of the members thereof.</w:t>
      </w:r>
    </w:p>
    <w:p w:rsidR="009E3E4B" w:rsidRPr="00CB5370" w:rsidRDefault="009E3E4B" w:rsidP="00FA3D8B">
      <w:pPr>
        <w:pStyle w:val="AS-P1"/>
      </w:pPr>
    </w:p>
    <w:p w:rsidR="009E3E4B" w:rsidRPr="00CB5370" w:rsidRDefault="009E3E4B" w:rsidP="00FA3D8B">
      <w:pPr>
        <w:pStyle w:val="AS-P1"/>
      </w:pPr>
      <w:r w:rsidRPr="00CB5370">
        <w:t>(5)</w:t>
      </w:r>
      <w:r w:rsidRPr="00CB5370">
        <w:tab/>
        <w:t>All decisions at any meeting of the board shall be by resolution by majority vote of the members present, and in the event of an equality of votes on any matter, the person presiding at the meeting shall have a casting vote in addition to his deliberative vote.</w:t>
      </w:r>
    </w:p>
    <w:p w:rsidR="009E3E4B" w:rsidRDefault="009E3E4B" w:rsidP="009E3E4B">
      <w:pPr>
        <w:pStyle w:val="AS-P0"/>
      </w:pPr>
    </w:p>
    <w:p w:rsidR="00D66DDD" w:rsidRPr="00D66DDD" w:rsidRDefault="00D66DDD" w:rsidP="009E3E4B">
      <w:pPr>
        <w:pStyle w:val="AS-P0"/>
        <w:rPr>
          <w:b/>
        </w:rPr>
      </w:pPr>
      <w:r w:rsidRPr="00D66DDD">
        <w:rPr>
          <w:b/>
        </w:rPr>
        <w:t>Powers of board</w:t>
      </w:r>
    </w:p>
    <w:p w:rsidR="00D66DDD" w:rsidRPr="00D66DDD" w:rsidRDefault="00D66DDD" w:rsidP="009E3E4B">
      <w:pPr>
        <w:pStyle w:val="AS-P0"/>
        <w:rPr>
          <w:b/>
        </w:rPr>
      </w:pPr>
    </w:p>
    <w:p w:rsidR="009E3E4B" w:rsidRPr="00CB5370" w:rsidRDefault="009E3E4B" w:rsidP="00176AB9">
      <w:pPr>
        <w:pStyle w:val="AS-P1"/>
      </w:pPr>
      <w:r w:rsidRPr="00D66DDD">
        <w:rPr>
          <w:b/>
        </w:rPr>
        <w:t>7.</w:t>
      </w:r>
      <w:r w:rsidRPr="00CB5370">
        <w:tab/>
        <w:t>In order to achieve its objects, the board</w:t>
      </w:r>
      <w:r>
        <w:t xml:space="preserve"> </w:t>
      </w:r>
      <w:r w:rsidRPr="00CB5370">
        <w:t xml:space="preserve">shall </w:t>
      </w:r>
      <w:r w:rsidRPr="00FE681C">
        <w:t>have</w:t>
      </w:r>
      <w:r w:rsidR="00FE681C" w:rsidRPr="00FE681C">
        <w:t xml:space="preserve"> </w:t>
      </w:r>
      <w:r w:rsidRPr="00FE681C">
        <w:tab/>
        <w:t>power</w:t>
      </w:r>
      <w:r w:rsidR="00D66DDD">
        <w:t xml:space="preserve"> </w:t>
      </w:r>
      <w:r w:rsidRPr="00CB5370">
        <w:t>-</w:t>
      </w:r>
    </w:p>
    <w:p w:rsidR="009E3E4B" w:rsidRPr="00CB5370" w:rsidRDefault="009E3E4B" w:rsidP="009E3E4B">
      <w:pPr>
        <w:pStyle w:val="AS-P0"/>
      </w:pPr>
    </w:p>
    <w:p w:rsidR="009E3E4B" w:rsidRPr="00022FA9" w:rsidRDefault="009E3E4B" w:rsidP="00022FA9">
      <w:pPr>
        <w:pStyle w:val="AS-Pa"/>
      </w:pPr>
      <w:r w:rsidRPr="00022FA9">
        <w:t xml:space="preserve">(a) </w:t>
      </w:r>
      <w:r w:rsidR="004D6819" w:rsidRPr="00022FA9">
        <w:tab/>
      </w:r>
      <w:r w:rsidRPr="00022FA9">
        <w:t>to ap</w:t>
      </w:r>
      <w:r w:rsidR="004D6819" w:rsidRPr="00022FA9">
        <w:t>p</w:t>
      </w:r>
      <w:r w:rsidRPr="00022FA9">
        <w:t>oint a secretary and such other officers on such conditions and at such remuneration as it may determine and to acquire, alienate or hire such property as it may consider necessary for the proper performance of its functions: Provided that immovable property may not be alienated without the approval of the Administrator-General;</w:t>
      </w:r>
    </w:p>
    <w:p w:rsidR="009E3E4B" w:rsidRPr="00022FA9" w:rsidRDefault="009E3E4B" w:rsidP="00022FA9">
      <w:pPr>
        <w:pStyle w:val="AS-Pa"/>
      </w:pPr>
    </w:p>
    <w:p w:rsidR="009E3E4B" w:rsidRPr="00CB5370" w:rsidRDefault="009E3E4B" w:rsidP="00022FA9">
      <w:pPr>
        <w:pStyle w:val="AS-Pa"/>
      </w:pPr>
      <w:r w:rsidRPr="00022FA9">
        <w:t xml:space="preserve">(b) </w:t>
      </w:r>
      <w:r w:rsidR="004D6819" w:rsidRPr="00022FA9">
        <w:tab/>
      </w:r>
      <w:r w:rsidRPr="00022FA9">
        <w:t>with the approval of the Administrator-General, to invest or otherwise deal with such funds</w:t>
      </w:r>
      <w:r w:rsidRPr="00CB5370">
        <w:t xml:space="preserve"> of the board as may not immediately be required for the purpose of meeting</w:t>
      </w:r>
      <w:r>
        <w:t xml:space="preserve"> </w:t>
      </w:r>
      <w:r w:rsidRPr="00CB5370">
        <w:t>its financial obligations;</w:t>
      </w:r>
    </w:p>
    <w:p w:rsidR="009E3E4B" w:rsidRPr="00CB5370" w:rsidRDefault="009E3E4B" w:rsidP="004D6819">
      <w:pPr>
        <w:pStyle w:val="AS-Pa"/>
      </w:pPr>
    </w:p>
    <w:p w:rsidR="009E3E4B" w:rsidRPr="00CB5370" w:rsidRDefault="009E3E4B" w:rsidP="00960F31">
      <w:pPr>
        <w:pStyle w:val="AS-Pa"/>
      </w:pPr>
      <w:r w:rsidRPr="00022FA9">
        <w:rPr>
          <w:rFonts w:eastAsia="Arial"/>
        </w:rPr>
        <w:t>(c)</w:t>
      </w:r>
      <w:r w:rsidRPr="00022FA9">
        <w:rPr>
          <w:rFonts w:eastAsia="Arial"/>
        </w:rPr>
        <w:tab/>
      </w:r>
      <w:r w:rsidRPr="00022FA9">
        <w:t>to register any</w:t>
      </w:r>
      <w:r w:rsidRPr="00CB5370">
        <w:t xml:space="preserve"> person who is not a member of the board, as a boxer, wrestler, official, manager or promoter</w:t>
      </w:r>
      <w:r>
        <w:t xml:space="preserve"> </w:t>
      </w:r>
      <w:r w:rsidRPr="00CB5370">
        <w:t>and</w:t>
      </w:r>
      <w:r>
        <w:t xml:space="preserve"> </w:t>
      </w:r>
      <w:r w:rsidRPr="00CB5370">
        <w:t>to</w:t>
      </w:r>
      <w:r>
        <w:t xml:space="preserve"> </w:t>
      </w:r>
      <w:r w:rsidRPr="00CB5370">
        <w:t>issue</w:t>
      </w:r>
      <w:r>
        <w:t xml:space="preserve"> </w:t>
      </w:r>
      <w:r w:rsidRPr="00CB5370">
        <w:t>certificates</w:t>
      </w:r>
      <w:r>
        <w:t xml:space="preserve"> </w:t>
      </w:r>
      <w:r w:rsidRPr="00CB5370">
        <w:t>of</w:t>
      </w:r>
      <w:r>
        <w:t xml:space="preserve"> </w:t>
      </w:r>
      <w:r w:rsidRPr="00CB5370">
        <w:t>registration</w:t>
      </w:r>
      <w:r w:rsidR="00960F31">
        <w:t xml:space="preserve"> </w:t>
      </w:r>
      <w:r w:rsidRPr="00CB5370">
        <w:t xml:space="preserve">authorizing any person who has been so </w:t>
      </w:r>
      <w:r w:rsidR="00960F31">
        <w:t>regis</w:t>
      </w:r>
      <w:r w:rsidRPr="00CB5370">
        <w:t xml:space="preserve">tered </w:t>
      </w:r>
      <w:r w:rsidR="00960F31">
        <w:t>-</w:t>
      </w:r>
    </w:p>
    <w:p w:rsidR="009E3E4B" w:rsidRPr="00CB5370" w:rsidRDefault="009E3E4B" w:rsidP="009E3E4B">
      <w:pPr>
        <w:pStyle w:val="AS-P0"/>
      </w:pPr>
    </w:p>
    <w:p w:rsidR="009E3E4B" w:rsidRDefault="009E3E4B" w:rsidP="009361E7">
      <w:pPr>
        <w:autoSpaceDE w:val="0"/>
        <w:autoSpaceDN w:val="0"/>
        <w:adjustRightInd w:val="0"/>
        <w:ind w:left="1701" w:hanging="567"/>
        <w:rPr>
          <w:rStyle w:val="AS-PaChar"/>
          <w:rFonts w:eastAsiaTheme="minorHAnsi"/>
        </w:rPr>
      </w:pPr>
      <w:r w:rsidRPr="000C0FF2">
        <w:rPr>
          <w:rFonts w:eastAsia="Arial"/>
        </w:rPr>
        <w:t>(i)</w:t>
      </w:r>
      <w:r w:rsidRPr="000C0FF2">
        <w:rPr>
          <w:rFonts w:eastAsia="Arial"/>
        </w:rPr>
        <w:tab/>
      </w:r>
      <w:r w:rsidR="009361E7" w:rsidRPr="000C0FF2">
        <w:rPr>
          <w:rStyle w:val="AS-PaChar"/>
          <w:rFonts w:eastAsiaTheme="minorHAnsi"/>
        </w:rPr>
        <w:t xml:space="preserve">as a boxer, wrestler or official, to take part in tournaments in the capacity in which he has been so registered and, in the case of an official being a trainer, to train any boxer or wrestler for </w:t>
      </w:r>
      <w:r w:rsidR="009361E7" w:rsidRPr="000C0FF2">
        <w:rPr>
          <w:rStyle w:val="AS-PaChar"/>
          <w:rFonts w:eastAsia="HiddenHorzOCR"/>
        </w:rPr>
        <w:t>par</w:t>
      </w:r>
      <w:r w:rsidR="009361E7" w:rsidRPr="000C0FF2">
        <w:rPr>
          <w:rStyle w:val="AS-PaChar"/>
          <w:rFonts w:eastAsiaTheme="minorHAnsi"/>
        </w:rPr>
        <w:t>ticipation in any tournament; or</w:t>
      </w:r>
    </w:p>
    <w:p w:rsidR="000C0FF2" w:rsidRPr="000C0FF2" w:rsidRDefault="000C0FF2" w:rsidP="009361E7">
      <w:pPr>
        <w:autoSpaceDE w:val="0"/>
        <w:autoSpaceDN w:val="0"/>
        <w:adjustRightInd w:val="0"/>
        <w:ind w:left="1701" w:hanging="567"/>
        <w:rPr>
          <w:rStyle w:val="AS-PaChar"/>
          <w:rFonts w:eastAsiaTheme="minorHAnsi"/>
        </w:rPr>
      </w:pPr>
    </w:p>
    <w:p w:rsidR="009E3E4B" w:rsidRDefault="000C0FF2" w:rsidP="000C0FF2">
      <w:pPr>
        <w:pStyle w:val="AS-P-Amend"/>
      </w:pPr>
      <w:r>
        <w:t>[subparagraph (i) substituted by Act 25 of 1980]</w:t>
      </w:r>
    </w:p>
    <w:p w:rsidR="000C0FF2" w:rsidRPr="00CB5370" w:rsidRDefault="000C0FF2" w:rsidP="00106984">
      <w:pPr>
        <w:pStyle w:val="AS-Pi"/>
      </w:pPr>
    </w:p>
    <w:p w:rsidR="009E3E4B" w:rsidRPr="00CB5370" w:rsidRDefault="009E3E4B" w:rsidP="00106984">
      <w:pPr>
        <w:pStyle w:val="AS-Pi"/>
      </w:pPr>
      <w:r w:rsidRPr="00CB5370">
        <w:t xml:space="preserve">(ii) </w:t>
      </w:r>
      <w:r w:rsidR="0067073A">
        <w:tab/>
      </w:r>
      <w:r w:rsidRPr="00CB5370">
        <w:t>as a manager, to manage</w:t>
      </w:r>
      <w:r>
        <w:t xml:space="preserve"> </w:t>
      </w:r>
      <w:r w:rsidRPr="00CB5370">
        <w:t>the affairs of any boxer or wrestler in so far as they relate to his participation in tournaments as a boxer or wrestler; or</w:t>
      </w:r>
    </w:p>
    <w:p w:rsidR="009E3E4B" w:rsidRPr="00CB5370" w:rsidRDefault="009E3E4B" w:rsidP="00106984">
      <w:pPr>
        <w:pStyle w:val="AS-Pi"/>
      </w:pPr>
    </w:p>
    <w:p w:rsidR="009E3E4B" w:rsidRPr="00CB5370" w:rsidRDefault="009E3E4B" w:rsidP="00106984">
      <w:pPr>
        <w:pStyle w:val="AS-Pi"/>
      </w:pPr>
      <w:r w:rsidRPr="00CB5370">
        <w:t xml:space="preserve">(iii) </w:t>
      </w:r>
      <w:r w:rsidR="0067073A">
        <w:tab/>
      </w:r>
      <w:r w:rsidRPr="00CB5370">
        <w:t>as a promoter, to negotiate with any boxer or wrestler with a view to procuring his services as a boxer or wrestler</w:t>
      </w:r>
      <w:r>
        <w:t xml:space="preserve"> </w:t>
      </w:r>
      <w:r w:rsidRPr="00CB5370">
        <w:t>at a tournament,</w:t>
      </w:r>
    </w:p>
    <w:p w:rsidR="009E3E4B" w:rsidRPr="00CB5370" w:rsidRDefault="009E3E4B" w:rsidP="009E3E4B">
      <w:pPr>
        <w:pStyle w:val="AS-P0"/>
      </w:pPr>
    </w:p>
    <w:p w:rsidR="009E3E4B" w:rsidRPr="00CB5370" w:rsidRDefault="009E3E4B" w:rsidP="00512F45">
      <w:pPr>
        <w:pStyle w:val="AS-P0"/>
        <w:ind w:left="1134"/>
      </w:pPr>
      <w:r w:rsidRPr="00CB5370">
        <w:t xml:space="preserve">and in each case to specify in the certificate the period during which any such certificate shall be </w:t>
      </w:r>
      <w:r w:rsidR="001F33FB">
        <w:t>valid</w:t>
      </w:r>
      <w:r w:rsidR="009C19CC">
        <w:t>;</w:t>
      </w:r>
    </w:p>
    <w:p w:rsidR="009E3E4B" w:rsidRPr="00CB5370" w:rsidRDefault="009E3E4B" w:rsidP="009E3E4B">
      <w:pPr>
        <w:pStyle w:val="AS-P0"/>
      </w:pPr>
    </w:p>
    <w:p w:rsidR="009E3E4B" w:rsidRPr="00022FA9" w:rsidRDefault="009E3E4B" w:rsidP="00022FA9">
      <w:pPr>
        <w:pStyle w:val="AS-Pa"/>
      </w:pPr>
      <w:r w:rsidRPr="00022FA9">
        <w:t>(d)</w:t>
      </w:r>
      <w:r w:rsidRPr="00022FA9">
        <w:tab/>
        <w:t>to determine the competency or ability of any person applying for a certificate of registration, with a view to the issue of such certificate and to demand from any such person such information as the board may deem necessary;</w:t>
      </w:r>
    </w:p>
    <w:p w:rsidR="009E3E4B" w:rsidRPr="00022FA9" w:rsidRDefault="009E3E4B" w:rsidP="00022FA9">
      <w:pPr>
        <w:pStyle w:val="AS-Pa"/>
      </w:pPr>
    </w:p>
    <w:p w:rsidR="009E3E4B" w:rsidRPr="00022FA9" w:rsidRDefault="009E3E4B" w:rsidP="00022FA9">
      <w:pPr>
        <w:pStyle w:val="AS-Pa"/>
        <w:rPr>
          <w:rFonts w:eastAsia="Arial"/>
        </w:rPr>
      </w:pPr>
      <w:r w:rsidRPr="00022FA9">
        <w:t>(e)</w:t>
      </w:r>
      <w:r w:rsidRPr="00022FA9">
        <w:tab/>
        <w:t>to suspend, cancel or renew any certificate issued under paragraph (c);</w:t>
      </w:r>
    </w:p>
    <w:p w:rsidR="009E3E4B" w:rsidRPr="00022FA9" w:rsidRDefault="009E3E4B" w:rsidP="00022FA9">
      <w:pPr>
        <w:pStyle w:val="AS-Pa"/>
        <w:rPr>
          <w:rFonts w:eastAsia="Arial"/>
        </w:rPr>
      </w:pPr>
    </w:p>
    <w:p w:rsidR="009E3E4B" w:rsidRPr="00022FA9" w:rsidRDefault="009E3E4B" w:rsidP="00022FA9">
      <w:pPr>
        <w:pStyle w:val="AS-Pa"/>
      </w:pPr>
      <w:r w:rsidRPr="00022FA9">
        <w:t>(</w:t>
      </w:r>
      <w:r w:rsidR="00E8174C" w:rsidRPr="00022FA9">
        <w:t>f</w:t>
      </w:r>
      <w:r w:rsidRPr="00022FA9">
        <w:t xml:space="preserve">) </w:t>
      </w:r>
      <w:r w:rsidR="00C143D8" w:rsidRPr="00022FA9">
        <w:tab/>
      </w:r>
      <w:r w:rsidRPr="00022FA9">
        <w:t>to issue, subject to such conditions as the board may deem fit, licences authorizing the holding of tournaments;</w:t>
      </w:r>
    </w:p>
    <w:p w:rsidR="009E3E4B" w:rsidRPr="00022FA9" w:rsidRDefault="009E3E4B" w:rsidP="00022FA9">
      <w:pPr>
        <w:pStyle w:val="AS-Pa"/>
      </w:pPr>
    </w:p>
    <w:p w:rsidR="009E3E4B" w:rsidRPr="00CB5370" w:rsidRDefault="009E3E4B" w:rsidP="00022FA9">
      <w:pPr>
        <w:pStyle w:val="AS-Pa"/>
      </w:pPr>
      <w:r w:rsidRPr="00022FA9">
        <w:t>(g)</w:t>
      </w:r>
      <w:r w:rsidRPr="00022FA9">
        <w:tab/>
        <w:t>to require</w:t>
      </w:r>
      <w:r w:rsidRPr="000F5D67">
        <w:rPr>
          <w:spacing w:val="-2"/>
        </w:rPr>
        <w:t xml:space="preserve"> any applicant for a licence under </w:t>
      </w:r>
      <w:r w:rsidRPr="00022FA9">
        <w:t>paragraph (</w:t>
      </w:r>
      <w:r w:rsidR="00114B8E" w:rsidRPr="00022FA9">
        <w:t>f</w:t>
      </w:r>
      <w:r w:rsidRPr="00022FA9">
        <w:t>), to furnish</w:t>
      </w:r>
      <w:r w:rsidRPr="000F5D67">
        <w:rPr>
          <w:spacing w:val="-2"/>
        </w:rPr>
        <w:t xml:space="preserve"> the board with -</w:t>
      </w:r>
    </w:p>
    <w:p w:rsidR="009E3E4B" w:rsidRPr="00CB5370" w:rsidRDefault="009E3E4B" w:rsidP="009E3E4B">
      <w:pPr>
        <w:pStyle w:val="AS-P0"/>
      </w:pPr>
    </w:p>
    <w:p w:rsidR="009E3E4B" w:rsidRPr="00CB5370" w:rsidRDefault="009E3E4B" w:rsidP="000C0FF2">
      <w:pPr>
        <w:pStyle w:val="AS-Pi"/>
      </w:pPr>
      <w:r w:rsidRPr="000C0FF2">
        <w:t>(i)</w:t>
      </w:r>
      <w:r w:rsidRPr="000C0FF2">
        <w:tab/>
      </w:r>
      <w:r w:rsidR="000C0FF2">
        <w:rPr>
          <w:lang w:val="en-ZA"/>
        </w:rPr>
        <w:t xml:space="preserve">all agreements entered into between the </w:t>
      </w:r>
      <w:r w:rsidR="00C66BD9">
        <w:rPr>
          <w:lang w:val="en-ZA"/>
        </w:rPr>
        <w:t>promoter of</w:t>
      </w:r>
      <w:r w:rsidR="000C0FF2">
        <w:rPr>
          <w:lang w:val="en-ZA"/>
        </w:rPr>
        <w:t xml:space="preserve"> the tournament and the boxers, wrestlers or officials who will participate therein;</w:t>
      </w:r>
    </w:p>
    <w:p w:rsidR="009E3E4B" w:rsidRDefault="009E3E4B" w:rsidP="009E3E4B">
      <w:pPr>
        <w:pStyle w:val="AS-P0"/>
      </w:pPr>
    </w:p>
    <w:p w:rsidR="000C0FF2" w:rsidRDefault="000C0FF2" w:rsidP="000C0FF2">
      <w:pPr>
        <w:pStyle w:val="AS-P-Amend"/>
      </w:pPr>
      <w:r>
        <w:t>[subparagraph (i) substituted by Act 25 of 1980]</w:t>
      </w:r>
    </w:p>
    <w:p w:rsidR="000C0FF2" w:rsidRPr="00CB5370" w:rsidRDefault="000C0FF2" w:rsidP="009E3E4B">
      <w:pPr>
        <w:pStyle w:val="AS-P0"/>
      </w:pPr>
    </w:p>
    <w:p w:rsidR="009E3E4B" w:rsidRPr="00CB5370" w:rsidRDefault="009E3E4B" w:rsidP="007076BD">
      <w:pPr>
        <w:pStyle w:val="AS-Pi"/>
      </w:pPr>
      <w:r w:rsidRPr="00CB5370">
        <w:t>(ii)</w:t>
      </w:r>
      <w:r w:rsidRPr="00CB5370">
        <w:tab/>
        <w:t>a certificate of physical and mental fitness in respect of every boxer or wrestler who will participate in the tournament, issued in such form and by such registered medical practitioner</w:t>
      </w:r>
      <w:r>
        <w:t xml:space="preserve"> </w:t>
      </w:r>
      <w:r w:rsidRPr="00CB5370">
        <w:t>as the board</w:t>
      </w:r>
      <w:r>
        <w:t xml:space="preserve"> </w:t>
      </w:r>
      <w:r w:rsidRPr="00CB5370">
        <w:t>may</w:t>
      </w:r>
      <w:r>
        <w:t xml:space="preserve"> </w:t>
      </w:r>
      <w:r w:rsidRPr="00CB5370">
        <w:t>approve;</w:t>
      </w:r>
    </w:p>
    <w:p w:rsidR="009E3E4B" w:rsidRPr="00CB5370" w:rsidRDefault="009E3E4B" w:rsidP="007076BD">
      <w:pPr>
        <w:pStyle w:val="AS-Pi"/>
      </w:pPr>
    </w:p>
    <w:p w:rsidR="009E3E4B" w:rsidRPr="00CB5370" w:rsidRDefault="009E3E4B" w:rsidP="007076BD">
      <w:pPr>
        <w:pStyle w:val="AS-Pi"/>
      </w:pPr>
      <w:r w:rsidRPr="00CB5370">
        <w:t>(iii)</w:t>
      </w:r>
      <w:r w:rsidRPr="00CB5370">
        <w:tab/>
        <w:t>full particulars of all arrangements made for the holding</w:t>
      </w:r>
      <w:r>
        <w:t xml:space="preserve"> </w:t>
      </w:r>
      <w:r w:rsidRPr="00CB5370">
        <w:t>of the tournament;</w:t>
      </w:r>
    </w:p>
    <w:p w:rsidR="009E3E4B" w:rsidRPr="00CB5370" w:rsidRDefault="009E3E4B" w:rsidP="007076BD">
      <w:pPr>
        <w:pStyle w:val="AS-Pi"/>
      </w:pPr>
    </w:p>
    <w:p w:rsidR="009E3E4B" w:rsidRPr="00CB5370" w:rsidRDefault="009E3E4B" w:rsidP="000C0FF2">
      <w:pPr>
        <w:pStyle w:val="AS-Pi"/>
      </w:pPr>
      <w:r w:rsidRPr="000C0FF2">
        <w:t>(iv)</w:t>
      </w:r>
      <w:r w:rsidRPr="000C0FF2">
        <w:tab/>
      </w:r>
      <w:r w:rsidR="000C0FF2" w:rsidRPr="000C0FF2">
        <w:rPr>
          <w:lang w:val="en-ZA"/>
        </w:rPr>
        <w:t>a specimen of every proposed advertisement or program relating to the tournament,</w:t>
      </w:r>
    </w:p>
    <w:p w:rsidR="009E3E4B" w:rsidRDefault="009E3E4B" w:rsidP="009E3E4B">
      <w:pPr>
        <w:pStyle w:val="AS-P0"/>
      </w:pPr>
    </w:p>
    <w:p w:rsidR="000C0FF2" w:rsidRDefault="000C0FF2" w:rsidP="000C0FF2">
      <w:pPr>
        <w:pStyle w:val="AS-P-Amend"/>
      </w:pPr>
      <w:r>
        <w:t>[subparagraph (iv) substituted by Act 25 of 1980]</w:t>
      </w:r>
    </w:p>
    <w:p w:rsidR="000C0FF2" w:rsidRPr="00CB5370" w:rsidRDefault="000C0FF2" w:rsidP="009E3E4B">
      <w:pPr>
        <w:pStyle w:val="AS-P0"/>
      </w:pPr>
    </w:p>
    <w:p w:rsidR="009E3E4B" w:rsidRPr="00CB5370" w:rsidRDefault="009E3E4B" w:rsidP="00400E9B">
      <w:pPr>
        <w:pStyle w:val="AS-P0"/>
        <w:ind w:left="1134"/>
      </w:pPr>
      <w:r w:rsidRPr="00CB5370">
        <w:t>and with such further information as will enable the board to arrive at a proper decision on the application;</w:t>
      </w:r>
    </w:p>
    <w:p w:rsidR="009E3E4B" w:rsidRPr="00CB5370" w:rsidRDefault="009E3E4B" w:rsidP="009E3E4B">
      <w:pPr>
        <w:pStyle w:val="AS-P0"/>
      </w:pPr>
    </w:p>
    <w:p w:rsidR="009E3E4B" w:rsidRPr="00022FA9" w:rsidRDefault="009E3E4B" w:rsidP="00022FA9">
      <w:pPr>
        <w:pStyle w:val="AS-Pa"/>
      </w:pPr>
      <w:r w:rsidRPr="00022FA9">
        <w:t>(h)</w:t>
      </w:r>
      <w:r w:rsidRPr="00022FA9">
        <w:tab/>
      </w:r>
      <w:r w:rsidR="00C84856" w:rsidRPr="00022FA9">
        <w:t xml:space="preserve">if any agreement between a promoter and a boxer, wrestler or official provides for the payment to such boxer, wrestler or official of a fixed amount as remuneration for his services at or in respect of any proposed tournament, to require the promoter to deposit that amount with the board on or before any specified date prior to the date of the tournament, to be disbursed by the board, subject to the provisions of paragraph (j), in accordance with the agreement, after the tournament has been held, and if any such requirement is not complied with, to cancel any licence which may have been issued under paragraph (f); </w:t>
      </w:r>
    </w:p>
    <w:p w:rsidR="009E3E4B" w:rsidRDefault="009E3E4B" w:rsidP="009E3E4B">
      <w:pPr>
        <w:pStyle w:val="AS-P0"/>
      </w:pPr>
    </w:p>
    <w:p w:rsidR="00C84856" w:rsidRDefault="00C84856" w:rsidP="00C84856">
      <w:pPr>
        <w:pStyle w:val="AS-P-Amend"/>
      </w:pPr>
      <w:r>
        <w:t xml:space="preserve">[paragraph </w:t>
      </w:r>
      <w:r w:rsidRPr="00CC74E0">
        <w:rPr>
          <w:i/>
        </w:rPr>
        <w:t>(h)</w:t>
      </w:r>
      <w:r>
        <w:t xml:space="preserve"> substituted by Act 25 of 1980]</w:t>
      </w:r>
    </w:p>
    <w:p w:rsidR="00C84856" w:rsidRPr="00CB5370" w:rsidRDefault="00C84856" w:rsidP="009E3E4B">
      <w:pPr>
        <w:pStyle w:val="AS-P0"/>
      </w:pPr>
    </w:p>
    <w:p w:rsidR="009E3E4B" w:rsidRPr="00CB5370" w:rsidRDefault="009E3E4B" w:rsidP="00065EE4">
      <w:pPr>
        <w:pStyle w:val="AS-Pa"/>
      </w:pPr>
      <w:r w:rsidRPr="00022FA9">
        <w:t>(i)</w:t>
      </w:r>
      <w:r w:rsidRPr="00022FA9">
        <w:tab/>
        <w:t>at any time prior to the holding of any tournament to prohibit any boxer or wrestler from participating</w:t>
      </w:r>
      <w:r w:rsidRPr="00CB5370">
        <w:t xml:space="preserve"> as such in the tournament if,</w:t>
      </w:r>
      <w:r w:rsidR="001311B6">
        <w:t xml:space="preserve"> </w:t>
      </w:r>
      <w:r w:rsidRPr="00CB5370">
        <w:t>after such examination or test for physical and mental fitness as the board may deem fit, it is satisfied that such boxer or wrestler should not be allowed so to participate, or if such boxer or wrestler refuses at the request of the board to submit himself to any such test or examination;</w:t>
      </w:r>
    </w:p>
    <w:p w:rsidR="009E3E4B" w:rsidRPr="00CB5370" w:rsidRDefault="009E3E4B" w:rsidP="00065EE4">
      <w:pPr>
        <w:pStyle w:val="AS-Pa"/>
      </w:pPr>
    </w:p>
    <w:p w:rsidR="009E3E4B" w:rsidRPr="00CB5370" w:rsidRDefault="009E3E4B" w:rsidP="00065EE4">
      <w:pPr>
        <w:pStyle w:val="AS-Pa"/>
      </w:pPr>
      <w:r w:rsidRPr="00022FA9">
        <w:rPr>
          <w:rFonts w:eastAsia="Arial"/>
        </w:rPr>
        <w:t>(j)</w:t>
      </w:r>
      <w:r w:rsidRPr="00022FA9">
        <w:rPr>
          <w:rFonts w:eastAsia="Arial"/>
        </w:rPr>
        <w:tab/>
      </w:r>
      <w:r w:rsidRPr="00022FA9">
        <w:t>if any boxer</w:t>
      </w:r>
      <w:r w:rsidRPr="00CB5370">
        <w:t xml:space="preserve"> or wrestler taking part in any tournament is disqualified by the referee for -</w:t>
      </w:r>
    </w:p>
    <w:p w:rsidR="009E3E4B" w:rsidRPr="00CB5370" w:rsidRDefault="009E3E4B" w:rsidP="009E3E4B">
      <w:pPr>
        <w:pStyle w:val="AS-P0"/>
      </w:pPr>
    </w:p>
    <w:p w:rsidR="009E3E4B" w:rsidRPr="00CB5370" w:rsidRDefault="009E3E4B" w:rsidP="0078281D">
      <w:pPr>
        <w:pStyle w:val="AS-Pi"/>
      </w:pPr>
      <w:r w:rsidRPr="00CB5370">
        <w:t>(i)</w:t>
      </w:r>
      <w:r w:rsidRPr="00CB5370">
        <w:tab/>
        <w:t>not boxing or wrestling to the best of his ability;</w:t>
      </w:r>
    </w:p>
    <w:p w:rsidR="009E3E4B" w:rsidRPr="00CB5370" w:rsidRDefault="009E3E4B" w:rsidP="0078281D">
      <w:pPr>
        <w:pStyle w:val="AS-Pi"/>
      </w:pPr>
    </w:p>
    <w:p w:rsidR="009E3E4B" w:rsidRPr="00CB5370" w:rsidRDefault="009E3E4B" w:rsidP="0078281D">
      <w:pPr>
        <w:pStyle w:val="AS-Pi"/>
      </w:pPr>
      <w:r w:rsidRPr="00CB5370">
        <w:t>(ii)</w:t>
      </w:r>
      <w:r w:rsidRPr="00CB5370">
        <w:tab/>
        <w:t>retiring from the tournament without sufficient cause;</w:t>
      </w:r>
      <w:r>
        <w:t xml:space="preserve"> </w:t>
      </w:r>
      <w:r w:rsidRPr="00CB5370">
        <w:t>or</w:t>
      </w:r>
    </w:p>
    <w:p w:rsidR="009E3E4B" w:rsidRPr="00CB5370" w:rsidRDefault="009E3E4B" w:rsidP="0078281D">
      <w:pPr>
        <w:pStyle w:val="AS-Pi"/>
      </w:pPr>
    </w:p>
    <w:p w:rsidR="009E3E4B" w:rsidRPr="00CB5370" w:rsidRDefault="009E3E4B" w:rsidP="0078281D">
      <w:pPr>
        <w:pStyle w:val="AS-Pi"/>
      </w:pPr>
      <w:r w:rsidRPr="00CB5370">
        <w:t xml:space="preserve">(iii) </w:t>
      </w:r>
      <w:r w:rsidR="00E03EBE">
        <w:tab/>
      </w:r>
      <w:r w:rsidRPr="00CB5370">
        <w:t>committing a deliberate foul as defined by regulation under this Act,</w:t>
      </w:r>
    </w:p>
    <w:p w:rsidR="009E3E4B" w:rsidRPr="00CB5370" w:rsidRDefault="009E3E4B" w:rsidP="009E3E4B">
      <w:pPr>
        <w:pStyle w:val="AS-P0"/>
      </w:pPr>
    </w:p>
    <w:p w:rsidR="009E3E4B" w:rsidRPr="00CB5370" w:rsidRDefault="009E3E4B" w:rsidP="00D95B31">
      <w:pPr>
        <w:pStyle w:val="AS-Pi"/>
        <w:ind w:left="1134" w:firstLine="0"/>
      </w:pPr>
      <w:r w:rsidRPr="00CB5370">
        <w:t>to declare the whole or any portion of any amount payable to such boxer or wrestler for his services in the tournament, to be forfeited and to determine to whom or to which fund such amount shall be paid;</w:t>
      </w:r>
    </w:p>
    <w:p w:rsidR="009E3E4B" w:rsidRPr="00CB5370" w:rsidRDefault="009E3E4B" w:rsidP="009E3E4B">
      <w:pPr>
        <w:pStyle w:val="AS-P0"/>
      </w:pPr>
    </w:p>
    <w:p w:rsidR="009E3E4B" w:rsidRPr="00022FA9" w:rsidRDefault="009E3E4B" w:rsidP="00022FA9">
      <w:pPr>
        <w:pStyle w:val="AS-Pa"/>
        <w:rPr>
          <w:rFonts w:eastAsia="Arial"/>
        </w:rPr>
      </w:pPr>
      <w:r w:rsidRPr="00022FA9">
        <w:t>(k)</w:t>
      </w:r>
      <w:r w:rsidRPr="00022FA9">
        <w:tab/>
        <w:t>to decide who are the holders of South West African or other titles in respect of boxing or wrestling by any class of persons at tournaments and to provide for the half-yearly grading of boxers or wrestlers or classes of boxers or wrestlers registered under paragraph (c),·</w:t>
      </w:r>
    </w:p>
    <w:p w:rsidR="009E3E4B" w:rsidRPr="00022FA9" w:rsidRDefault="009E3E4B" w:rsidP="00022FA9">
      <w:pPr>
        <w:pStyle w:val="AS-Pa"/>
        <w:rPr>
          <w:rFonts w:eastAsia="Arial"/>
        </w:rPr>
      </w:pPr>
    </w:p>
    <w:p w:rsidR="009E3E4B" w:rsidRPr="00CB5370" w:rsidRDefault="009E3E4B" w:rsidP="00022FA9">
      <w:pPr>
        <w:pStyle w:val="AS-Pa"/>
      </w:pPr>
      <w:r w:rsidRPr="00022FA9">
        <w:rPr>
          <w:rFonts w:eastAsia="Arial"/>
        </w:rPr>
        <w:t>(1)</w:t>
      </w:r>
      <w:r w:rsidRPr="00022FA9">
        <w:rPr>
          <w:rFonts w:eastAsia="Arial"/>
        </w:rPr>
        <w:tab/>
      </w:r>
      <w:r w:rsidRPr="00022FA9">
        <w:t>to make arrangements with other bodies controlling or regulating boxing or wrestling at tournaments, for the</w:t>
      </w:r>
      <w:r w:rsidRPr="00CB5370">
        <w:t xml:space="preserve"> mutual recognition of any refusal, suspension or cancellation of the registration of any boxer, wrestler, official or promoter;</w:t>
      </w:r>
    </w:p>
    <w:p w:rsidR="009E3E4B" w:rsidRPr="00CB5370" w:rsidRDefault="009E3E4B" w:rsidP="00D95B31">
      <w:pPr>
        <w:pStyle w:val="AS-Pa"/>
      </w:pPr>
    </w:p>
    <w:p w:rsidR="009E3E4B" w:rsidRPr="00022FA9" w:rsidRDefault="009E3E4B" w:rsidP="00022FA9">
      <w:pPr>
        <w:pStyle w:val="AS-Pa"/>
        <w:rPr>
          <w:rFonts w:eastAsia="Arial"/>
        </w:rPr>
      </w:pPr>
      <w:r w:rsidRPr="00022FA9">
        <w:t>(m)</w:t>
      </w:r>
      <w:r w:rsidRPr="00022FA9">
        <w:tab/>
        <w:t>to issue a letter of introduction to any registered boxer, wrestler, official or promoter proceeding to any place outside South West Africa in order to take part in tournaments and to furnish in such letter of introduction such particulars in respect of such boxer, wrestler, official or promoter as the board may deem necessary, or to procure the services of any boxer or wrestler ordinarily resident</w:t>
      </w:r>
      <w:r w:rsidR="00494A78" w:rsidRPr="00022FA9">
        <w:t xml:space="preserve"> </w:t>
      </w:r>
      <w:r w:rsidRPr="00022FA9">
        <w:t>outside South West Africa, at tournaments in South West</w:t>
      </w:r>
      <w:r w:rsidR="00494A78" w:rsidRPr="00022FA9">
        <w:t xml:space="preserve"> </w:t>
      </w:r>
      <w:r w:rsidRPr="00022FA9">
        <w:t>Africa;</w:t>
      </w:r>
    </w:p>
    <w:p w:rsidR="009E3E4B" w:rsidRPr="00022FA9" w:rsidRDefault="009E3E4B" w:rsidP="00022FA9">
      <w:pPr>
        <w:pStyle w:val="AS-Pa"/>
        <w:rPr>
          <w:rFonts w:eastAsia="Arial"/>
        </w:rPr>
      </w:pPr>
    </w:p>
    <w:p w:rsidR="009E3E4B" w:rsidRPr="00022FA9" w:rsidRDefault="009E3E4B" w:rsidP="00022FA9">
      <w:pPr>
        <w:pStyle w:val="AS-Pa"/>
      </w:pPr>
      <w:r w:rsidRPr="00022FA9">
        <w:t>(n)</w:t>
      </w:r>
      <w:r w:rsidRPr="00022FA9">
        <w:tab/>
        <w:t>to establish a benevolent fund to be used for such purposes as may be prescribed by regulation under this Act; and</w:t>
      </w:r>
    </w:p>
    <w:p w:rsidR="009E3E4B" w:rsidRPr="00022FA9" w:rsidRDefault="009E3E4B" w:rsidP="00022FA9">
      <w:pPr>
        <w:pStyle w:val="AS-Pa"/>
      </w:pPr>
    </w:p>
    <w:p w:rsidR="009E3E4B" w:rsidRPr="00CB5370" w:rsidRDefault="009E3E4B" w:rsidP="00022FA9">
      <w:pPr>
        <w:pStyle w:val="AS-Pa"/>
      </w:pPr>
      <w:r w:rsidRPr="00022FA9">
        <w:t xml:space="preserve">(o) </w:t>
      </w:r>
      <w:r w:rsidR="00DE585A" w:rsidRPr="00022FA9">
        <w:tab/>
      </w:r>
      <w:r w:rsidRPr="00022FA9">
        <w:t>to take such steps as the board may deem necessary or expedient for the due and proper regulation</w:t>
      </w:r>
      <w:r w:rsidRPr="00CB5370">
        <w:t xml:space="preserve"> or control of boxing or wrestling at tournaments or to enable it to exercise due and proper supervision over such boxing or wrestling.</w:t>
      </w:r>
    </w:p>
    <w:p w:rsidR="009E3E4B" w:rsidRDefault="009E3E4B" w:rsidP="009E3E4B">
      <w:pPr>
        <w:pStyle w:val="AS-P0"/>
      </w:pPr>
    </w:p>
    <w:p w:rsidR="00A5423F" w:rsidRPr="00A5423F" w:rsidRDefault="00A5423F" w:rsidP="009E3E4B">
      <w:pPr>
        <w:pStyle w:val="AS-P0"/>
        <w:rPr>
          <w:b/>
        </w:rPr>
      </w:pPr>
      <w:r w:rsidRPr="00A5423F">
        <w:rPr>
          <w:b/>
        </w:rPr>
        <w:t>Regulations</w:t>
      </w:r>
    </w:p>
    <w:p w:rsidR="00A5423F" w:rsidRPr="00A5423F" w:rsidRDefault="00A5423F" w:rsidP="009E3E4B">
      <w:pPr>
        <w:pStyle w:val="AS-P0"/>
        <w:rPr>
          <w:b/>
        </w:rPr>
      </w:pPr>
    </w:p>
    <w:p w:rsidR="009E3E4B" w:rsidRPr="00CB5370" w:rsidRDefault="009E3E4B" w:rsidP="00D06431">
      <w:pPr>
        <w:pStyle w:val="AS-P1"/>
      </w:pPr>
      <w:r w:rsidRPr="00A5423F">
        <w:rPr>
          <w:b/>
        </w:rPr>
        <w:t>8.</w:t>
      </w:r>
      <w:r w:rsidRPr="00A5423F">
        <w:rPr>
          <w:b/>
        </w:rPr>
        <w:tab/>
      </w:r>
      <w:r w:rsidRPr="00CB5370">
        <w:t xml:space="preserve">(1) </w:t>
      </w:r>
      <w:r w:rsidR="00D06431">
        <w:tab/>
      </w:r>
      <w:r w:rsidRPr="00CB5370">
        <w:t>The Administrator-General may, after consultation with the board, make regulations not inconsistent with this Act, with regard to -</w:t>
      </w:r>
    </w:p>
    <w:p w:rsidR="009E3E4B" w:rsidRPr="00CB5370" w:rsidRDefault="009E3E4B" w:rsidP="009E3E4B">
      <w:pPr>
        <w:pStyle w:val="AS-P0"/>
      </w:pPr>
    </w:p>
    <w:p w:rsidR="009E3E4B" w:rsidRPr="00022FA9" w:rsidRDefault="009E3E4B" w:rsidP="00022FA9">
      <w:pPr>
        <w:pStyle w:val="AS-Pa"/>
      </w:pPr>
      <w:r w:rsidRPr="00022FA9">
        <w:t>(a)</w:t>
      </w:r>
      <w:r w:rsidRPr="00022FA9">
        <w:tab/>
        <w:t>the manner and form in which any application under this Act shall be made;</w:t>
      </w:r>
    </w:p>
    <w:p w:rsidR="009E3E4B" w:rsidRPr="00022FA9" w:rsidRDefault="009E3E4B" w:rsidP="00022FA9">
      <w:pPr>
        <w:pStyle w:val="AS-Pa"/>
      </w:pPr>
    </w:p>
    <w:p w:rsidR="009E3E4B" w:rsidRPr="00022FA9" w:rsidRDefault="009E3E4B" w:rsidP="00022FA9">
      <w:pPr>
        <w:pStyle w:val="AS-Pa"/>
      </w:pPr>
      <w:r w:rsidRPr="00022FA9">
        <w:t>(b)</w:t>
      </w:r>
      <w:r w:rsidRPr="00022FA9">
        <w:tab/>
        <w:t>the nature of the particulars to be furnished with any application under this Act;</w:t>
      </w:r>
    </w:p>
    <w:p w:rsidR="009E3E4B" w:rsidRPr="00022FA9" w:rsidRDefault="009E3E4B" w:rsidP="00022FA9">
      <w:pPr>
        <w:pStyle w:val="AS-Pa"/>
      </w:pPr>
    </w:p>
    <w:p w:rsidR="009E3E4B" w:rsidRPr="00022FA9" w:rsidRDefault="009E3E4B" w:rsidP="00022FA9">
      <w:pPr>
        <w:pStyle w:val="AS-Pa"/>
      </w:pPr>
      <w:r w:rsidRPr="00022FA9">
        <w:t xml:space="preserve">(c) </w:t>
      </w:r>
      <w:r w:rsidR="00AE11B8" w:rsidRPr="00022FA9">
        <w:tab/>
      </w:r>
      <w:r w:rsidRPr="00022FA9">
        <w:t xml:space="preserve">the form of </w:t>
      </w:r>
      <w:r w:rsidR="00AE11B8" w:rsidRPr="00022FA9">
        <w:t xml:space="preserve">any </w:t>
      </w:r>
      <w:r w:rsidRPr="00022FA9">
        <w:t>licence, certificate or other document to be used for the purposes of this Act;</w:t>
      </w:r>
    </w:p>
    <w:p w:rsidR="009E3E4B" w:rsidRPr="00022FA9" w:rsidRDefault="009E3E4B" w:rsidP="00022FA9">
      <w:pPr>
        <w:pStyle w:val="AS-Pa"/>
      </w:pPr>
    </w:p>
    <w:p w:rsidR="009E3E4B" w:rsidRPr="00022FA9" w:rsidRDefault="009E3E4B" w:rsidP="00022FA9">
      <w:pPr>
        <w:pStyle w:val="AS-Pa"/>
      </w:pPr>
      <w:r w:rsidRPr="00022FA9">
        <w:t>(d)</w:t>
      </w:r>
      <w:r w:rsidRPr="00022FA9">
        <w:tab/>
        <w:t>the fees which shall be payable to the board in respect of the grant, issue or renewal of any licence, certificate or other similar document under this Act;</w:t>
      </w:r>
    </w:p>
    <w:p w:rsidR="009E3E4B" w:rsidRPr="00022FA9" w:rsidRDefault="009E3E4B" w:rsidP="00022FA9">
      <w:pPr>
        <w:pStyle w:val="AS-Pa"/>
      </w:pPr>
    </w:p>
    <w:p w:rsidR="009E3E4B" w:rsidRPr="00022FA9" w:rsidRDefault="009E3E4B" w:rsidP="00022FA9">
      <w:pPr>
        <w:pStyle w:val="AS-Pa"/>
      </w:pPr>
      <w:r w:rsidRPr="00022FA9">
        <w:t>(e)</w:t>
      </w:r>
      <w:r w:rsidRPr="00022FA9">
        <w:tab/>
        <w:t>the rights and duties of officials during tournaments;</w:t>
      </w:r>
    </w:p>
    <w:p w:rsidR="009E3E4B" w:rsidRPr="00022FA9" w:rsidRDefault="009E3E4B" w:rsidP="00022FA9">
      <w:pPr>
        <w:pStyle w:val="AS-Pa"/>
      </w:pPr>
    </w:p>
    <w:p w:rsidR="009E3E4B" w:rsidRPr="00022FA9" w:rsidRDefault="009E3E4B" w:rsidP="00022FA9">
      <w:pPr>
        <w:pStyle w:val="AS-Pa"/>
      </w:pPr>
      <w:r w:rsidRPr="00022FA9">
        <w:t>(</w:t>
      </w:r>
      <w:r w:rsidR="001245A7" w:rsidRPr="00022FA9">
        <w:t>f</w:t>
      </w:r>
      <w:r w:rsidRPr="00022FA9">
        <w:t xml:space="preserve">) </w:t>
      </w:r>
      <w:r w:rsidR="001245A7" w:rsidRPr="00022FA9">
        <w:tab/>
      </w:r>
      <w:r w:rsidRPr="00022FA9">
        <w:t>the registration of any person as a boxer, wrestler, official, manager or promoter;</w:t>
      </w:r>
    </w:p>
    <w:p w:rsidR="009E3E4B" w:rsidRPr="00022FA9" w:rsidRDefault="009E3E4B" w:rsidP="00022FA9">
      <w:pPr>
        <w:pStyle w:val="AS-Pa"/>
      </w:pPr>
    </w:p>
    <w:p w:rsidR="009E3E4B" w:rsidRDefault="009E3E4B" w:rsidP="00022FA9">
      <w:pPr>
        <w:pStyle w:val="AS-Pa"/>
      </w:pPr>
      <w:r w:rsidRPr="00022FA9">
        <w:t xml:space="preserve">(g) </w:t>
      </w:r>
      <w:r w:rsidR="00130A4F" w:rsidRPr="00022FA9">
        <w:tab/>
      </w:r>
      <w:r w:rsidRPr="00022FA9">
        <w:t>the</w:t>
      </w:r>
      <w:r w:rsidRPr="00CB5370">
        <w:t xml:space="preserve"> rules under which and the manner in which any tournament shall be organized and conducted, including the manner in which that portion of any premises on which actual boxing or wrestling takes place shall be separated from the spectators and be equipped and the facilities to be provided in connection therewith;</w:t>
      </w:r>
    </w:p>
    <w:p w:rsidR="00130A4F" w:rsidRPr="00CB5370" w:rsidRDefault="00130A4F" w:rsidP="00794199">
      <w:pPr>
        <w:pStyle w:val="AS-Pa"/>
      </w:pPr>
    </w:p>
    <w:p w:rsidR="009E3E4B" w:rsidRPr="00022FA9" w:rsidRDefault="009E3E4B" w:rsidP="00022FA9">
      <w:pPr>
        <w:pStyle w:val="AS-Pa"/>
      </w:pPr>
      <w:r w:rsidRPr="00022FA9">
        <w:t xml:space="preserve">(h) </w:t>
      </w:r>
      <w:r w:rsidR="00130A4F" w:rsidRPr="00022FA9">
        <w:tab/>
      </w:r>
      <w:r w:rsidRPr="00022FA9">
        <w:t>the manner in which participants shall be attired and, in the case of boxers, the nature, weight and quality of gloves and bandages to be used;</w:t>
      </w:r>
    </w:p>
    <w:p w:rsidR="009E3E4B" w:rsidRPr="00022FA9" w:rsidRDefault="009E3E4B" w:rsidP="00022FA9">
      <w:pPr>
        <w:pStyle w:val="AS-Pa"/>
      </w:pPr>
    </w:p>
    <w:p w:rsidR="009E3E4B" w:rsidRPr="00022FA9" w:rsidRDefault="009E3E4B" w:rsidP="00022FA9">
      <w:pPr>
        <w:pStyle w:val="AS-Pa"/>
      </w:pPr>
      <w:r w:rsidRPr="00022FA9">
        <w:t xml:space="preserve">(i) </w:t>
      </w:r>
      <w:r w:rsidR="002C09A4" w:rsidRPr="00022FA9">
        <w:tab/>
      </w:r>
      <w:r w:rsidRPr="00022FA9">
        <w:t>the testing of the physical and mental fitness, the medical examination and the weighing of participants prior to any tournament, as well as the use of or any prohibition against the use of stimulants, sedatives or other substances by participants before or during any tournament;</w:t>
      </w:r>
    </w:p>
    <w:p w:rsidR="009E3E4B" w:rsidRPr="00022FA9" w:rsidRDefault="009E3E4B" w:rsidP="00022FA9">
      <w:pPr>
        <w:pStyle w:val="AS-Pa"/>
      </w:pPr>
    </w:p>
    <w:p w:rsidR="009E3E4B" w:rsidRPr="00CB5370" w:rsidRDefault="00BA638B" w:rsidP="00022FA9">
      <w:pPr>
        <w:pStyle w:val="AS-Pa"/>
      </w:pPr>
      <w:r w:rsidRPr="00022FA9">
        <w:t>(j</w:t>
      </w:r>
      <w:r w:rsidR="009E3E4B" w:rsidRPr="00022FA9">
        <w:t xml:space="preserve">) </w:t>
      </w:r>
      <w:r w:rsidRPr="00022FA9">
        <w:tab/>
      </w:r>
      <w:r w:rsidR="009E3E4B" w:rsidRPr="00022FA9">
        <w:t>the submission to the board within a prescribed period after any tournament by the promoter t</w:t>
      </w:r>
      <w:r w:rsidR="009E3E4B" w:rsidRPr="00CB5370">
        <w:t>hereof, of a statement showing the expenditure incurred in connection with and the income derived from that tournament;</w:t>
      </w:r>
    </w:p>
    <w:p w:rsidR="009E3E4B" w:rsidRPr="00CB5370" w:rsidRDefault="009E3E4B" w:rsidP="00794199">
      <w:pPr>
        <w:pStyle w:val="AS-Pa"/>
      </w:pPr>
    </w:p>
    <w:p w:rsidR="009E3E4B" w:rsidRPr="00022FA9" w:rsidRDefault="009E3E4B" w:rsidP="00022FA9">
      <w:pPr>
        <w:pStyle w:val="AS-Pa"/>
      </w:pPr>
      <w:r w:rsidRPr="00CB5370">
        <w:rPr>
          <w:i/>
        </w:rPr>
        <w:t>(</w:t>
      </w:r>
      <w:r w:rsidRPr="00022FA9">
        <w:t>k)</w:t>
      </w:r>
      <w:r w:rsidRPr="00022FA9">
        <w:tab/>
        <w:t>the management of a benevolent fund and the purposes for which such fund may be used;</w:t>
      </w:r>
    </w:p>
    <w:p w:rsidR="009E3E4B" w:rsidRPr="00022FA9" w:rsidRDefault="009E3E4B" w:rsidP="00022FA9">
      <w:pPr>
        <w:pStyle w:val="AS-Pa"/>
      </w:pPr>
    </w:p>
    <w:p w:rsidR="009E3E4B" w:rsidRPr="00CB5370" w:rsidRDefault="009E3E4B" w:rsidP="00022FA9">
      <w:pPr>
        <w:pStyle w:val="AS-Pa"/>
      </w:pPr>
      <w:r w:rsidRPr="00022FA9">
        <w:rPr>
          <w:rFonts w:eastAsia="Arial"/>
        </w:rPr>
        <w:t>(</w:t>
      </w:r>
      <w:r w:rsidR="004A5C0C" w:rsidRPr="00022FA9">
        <w:rPr>
          <w:rFonts w:eastAsia="Arial"/>
        </w:rPr>
        <w:t>l</w:t>
      </w:r>
      <w:r w:rsidRPr="00022FA9">
        <w:rPr>
          <w:rFonts w:eastAsia="Arial"/>
        </w:rPr>
        <w:t>)</w:t>
      </w:r>
      <w:r w:rsidRPr="00022FA9">
        <w:rPr>
          <w:rFonts w:eastAsia="Arial"/>
        </w:rPr>
        <w:tab/>
      </w:r>
      <w:r w:rsidRPr="00022FA9">
        <w:t>a prohibition</w:t>
      </w:r>
      <w:r>
        <w:t xml:space="preserve"> </w:t>
      </w:r>
      <w:r w:rsidRPr="00CB5370">
        <w:t>against</w:t>
      </w:r>
      <w:r>
        <w:t xml:space="preserve"> </w:t>
      </w:r>
      <w:r w:rsidRPr="00CB5370">
        <w:t>the</w:t>
      </w:r>
      <w:r>
        <w:t xml:space="preserve"> </w:t>
      </w:r>
      <w:r w:rsidRPr="00CB5370">
        <w:t>attendance</w:t>
      </w:r>
      <w:r>
        <w:t xml:space="preserve"> </w:t>
      </w:r>
      <w:r w:rsidRPr="00CB5370">
        <w:t>of</w:t>
      </w:r>
      <w:r>
        <w:t xml:space="preserve"> </w:t>
      </w:r>
      <w:r w:rsidRPr="00CB5370">
        <w:t>any</w:t>
      </w:r>
      <w:r>
        <w:t xml:space="preserve"> </w:t>
      </w:r>
      <w:r w:rsidRPr="00CB5370">
        <w:t>particular</w:t>
      </w:r>
      <w:r>
        <w:t xml:space="preserve"> </w:t>
      </w:r>
      <w:r w:rsidRPr="00CB5370">
        <w:t>class of persons</w:t>
      </w:r>
      <w:r>
        <w:t xml:space="preserve"> </w:t>
      </w:r>
      <w:r w:rsidRPr="00CB5370">
        <w:t>at tournaments,</w:t>
      </w:r>
    </w:p>
    <w:p w:rsidR="009E3E4B" w:rsidRPr="00CB5370" w:rsidRDefault="009E3E4B" w:rsidP="009E3E4B">
      <w:pPr>
        <w:pStyle w:val="AS-P0"/>
      </w:pPr>
    </w:p>
    <w:p w:rsidR="009E3E4B" w:rsidRPr="00CB5370" w:rsidRDefault="009E3E4B" w:rsidP="009E3E4B">
      <w:pPr>
        <w:pStyle w:val="AS-P0"/>
      </w:pPr>
      <w:r w:rsidRPr="00CB5370">
        <w:t>and generally with regard to all matters which by this Act are required or permitted to be prescribed or</w:t>
      </w:r>
      <w:r>
        <w:t xml:space="preserve"> </w:t>
      </w:r>
      <w:r w:rsidRPr="00CB5370">
        <w:t>which the board may consider it necessary or expedient to prescribe for the achievement of its objects.</w:t>
      </w:r>
    </w:p>
    <w:p w:rsidR="009E3E4B" w:rsidRPr="00CB5370" w:rsidRDefault="009E3E4B" w:rsidP="009E3E4B">
      <w:pPr>
        <w:pStyle w:val="AS-P0"/>
      </w:pPr>
    </w:p>
    <w:p w:rsidR="009E3E4B" w:rsidRPr="00CB5370" w:rsidRDefault="009E3E4B" w:rsidP="004E6C69">
      <w:pPr>
        <w:pStyle w:val="AS-P1"/>
      </w:pPr>
      <w:r w:rsidRPr="00CB5370">
        <w:t xml:space="preserve">(2) </w:t>
      </w:r>
      <w:r w:rsidR="004E6C69">
        <w:tab/>
      </w:r>
      <w:r w:rsidRPr="00CB5370">
        <w:t>Regulations made under this section may prescribe penalties for any contravention thereof or failure to comply therewith, not exceeding a fine of one thousand rand or imprisonment</w:t>
      </w:r>
      <w:r>
        <w:t xml:space="preserve"> </w:t>
      </w:r>
      <w:r w:rsidRPr="00CB5370">
        <w:t>for a period of six months.</w:t>
      </w:r>
    </w:p>
    <w:p w:rsidR="009E3E4B" w:rsidRDefault="009E3E4B" w:rsidP="009E3E4B">
      <w:pPr>
        <w:pStyle w:val="AS-P0"/>
      </w:pPr>
    </w:p>
    <w:p w:rsidR="004C65CC" w:rsidRPr="004C65CC" w:rsidRDefault="004C65CC" w:rsidP="009E3E4B">
      <w:pPr>
        <w:pStyle w:val="AS-P0"/>
        <w:rPr>
          <w:b/>
        </w:rPr>
      </w:pPr>
      <w:r w:rsidRPr="004C65CC">
        <w:rPr>
          <w:b/>
        </w:rPr>
        <w:t>Funds o</w:t>
      </w:r>
      <w:r>
        <w:rPr>
          <w:b/>
        </w:rPr>
        <w:t>f</w:t>
      </w:r>
      <w:r w:rsidRPr="004C65CC">
        <w:rPr>
          <w:b/>
        </w:rPr>
        <w:t xml:space="preserve"> the board</w:t>
      </w:r>
    </w:p>
    <w:p w:rsidR="004C65CC" w:rsidRPr="004C65CC" w:rsidRDefault="004C65CC" w:rsidP="009E3E4B">
      <w:pPr>
        <w:pStyle w:val="AS-P0"/>
        <w:rPr>
          <w:b/>
        </w:rPr>
      </w:pPr>
    </w:p>
    <w:p w:rsidR="009E3E4B" w:rsidRPr="00CB5370" w:rsidRDefault="009E3E4B" w:rsidP="004C65CC">
      <w:pPr>
        <w:pStyle w:val="AS-P1"/>
      </w:pPr>
      <w:r w:rsidRPr="004C65CC">
        <w:rPr>
          <w:b/>
        </w:rPr>
        <w:t>9.</w:t>
      </w:r>
      <w:r w:rsidRPr="00CB5370">
        <w:tab/>
        <w:t xml:space="preserve">(1) </w:t>
      </w:r>
      <w:r w:rsidR="004C65CC">
        <w:tab/>
      </w:r>
      <w:r w:rsidR="005642CE">
        <w:t>The funds o</w:t>
      </w:r>
      <w:r w:rsidRPr="00CB5370">
        <w:t xml:space="preserve">f the board </w:t>
      </w:r>
      <w:r w:rsidR="004C65CC">
        <w:t>s</w:t>
      </w:r>
      <w:r w:rsidRPr="00CB5370">
        <w:t xml:space="preserve">hall </w:t>
      </w:r>
      <w:r w:rsidR="004C65CC">
        <w:t>consist o</w:t>
      </w:r>
      <w:r w:rsidRPr="00CB5370">
        <w:t>f the fees</w:t>
      </w:r>
      <w:r w:rsidR="004C65CC">
        <w:t xml:space="preserve"> </w:t>
      </w:r>
      <w:r w:rsidRPr="00CB5370">
        <w:t>received by it in pursuance of any regulation made under section 8 and any funds derived from any other sources whatsoever.</w:t>
      </w:r>
    </w:p>
    <w:p w:rsidR="009E3E4B" w:rsidRPr="00CB5370" w:rsidRDefault="009E3E4B" w:rsidP="009E3E4B">
      <w:pPr>
        <w:pStyle w:val="AS-P0"/>
      </w:pPr>
    </w:p>
    <w:p w:rsidR="009E3E4B" w:rsidRPr="00CB5370" w:rsidRDefault="009E3E4B" w:rsidP="00731621">
      <w:pPr>
        <w:pStyle w:val="AS-P1"/>
      </w:pPr>
      <w:r w:rsidRPr="00CB5370">
        <w:t xml:space="preserve">(2) </w:t>
      </w:r>
      <w:r w:rsidR="00731621">
        <w:tab/>
      </w:r>
      <w:r w:rsidRPr="00CB5370">
        <w:t>The board shall cause full and correct account to be kept of all amounts received or expended by it.</w:t>
      </w:r>
    </w:p>
    <w:p w:rsidR="009E3E4B" w:rsidRDefault="009E3E4B" w:rsidP="009E3E4B">
      <w:pPr>
        <w:pStyle w:val="AS-P0"/>
      </w:pPr>
    </w:p>
    <w:p w:rsidR="00F44DD9" w:rsidRPr="00F44DD9" w:rsidRDefault="00F44DD9" w:rsidP="009E3E4B">
      <w:pPr>
        <w:pStyle w:val="AS-P0"/>
        <w:rPr>
          <w:b/>
        </w:rPr>
      </w:pPr>
      <w:r w:rsidRPr="00F44DD9">
        <w:rPr>
          <w:b/>
        </w:rPr>
        <w:t>Annual report and financial statement</w:t>
      </w:r>
    </w:p>
    <w:p w:rsidR="00F44DD9" w:rsidRPr="00F44DD9" w:rsidRDefault="00F44DD9" w:rsidP="009E3E4B">
      <w:pPr>
        <w:pStyle w:val="AS-P0"/>
        <w:rPr>
          <w:b/>
        </w:rPr>
      </w:pPr>
    </w:p>
    <w:p w:rsidR="009E3E4B" w:rsidRPr="00CB5370" w:rsidRDefault="00860A34" w:rsidP="00860A34">
      <w:pPr>
        <w:pStyle w:val="AS-P1"/>
      </w:pPr>
      <w:r w:rsidRPr="00F44DD9">
        <w:rPr>
          <w:b/>
        </w:rPr>
        <w:t>10</w:t>
      </w:r>
      <w:r w:rsidR="009E3E4B" w:rsidRPr="00F44DD9">
        <w:rPr>
          <w:b/>
        </w:rPr>
        <w:t>.</w:t>
      </w:r>
      <w:r w:rsidR="009E3E4B" w:rsidRPr="00CB5370">
        <w:t xml:space="preserve"> </w:t>
      </w:r>
      <w:r>
        <w:tab/>
      </w:r>
      <w:r w:rsidR="009E3E4B" w:rsidRPr="00CB5370">
        <w:t xml:space="preserve">The board shall not later than 31 March of every year, submit to the Administrator-General a report concerning its activities during the year ending on 31 December of the preceding year, together with a copy of an audited statement of </w:t>
      </w:r>
      <w:r w:rsidR="00120EC7">
        <w:t>its</w:t>
      </w:r>
      <w:r w:rsidR="009E3E4B" w:rsidRPr="00CB5370">
        <w:t xml:space="preserve"> income and expenditure during that year and a balance sheet showing its financial position as at that date.</w:t>
      </w:r>
    </w:p>
    <w:p w:rsidR="009E3E4B" w:rsidRDefault="009E3E4B" w:rsidP="00860A34">
      <w:pPr>
        <w:pStyle w:val="AS-P1"/>
      </w:pPr>
    </w:p>
    <w:p w:rsidR="006A4E08" w:rsidRPr="006A4E08" w:rsidRDefault="006A4E08" w:rsidP="006A4E08">
      <w:pPr>
        <w:pStyle w:val="AS-P0"/>
        <w:rPr>
          <w:b/>
        </w:rPr>
      </w:pPr>
      <w:r w:rsidRPr="006A4E08">
        <w:rPr>
          <w:b/>
        </w:rPr>
        <w:t>Tournaments to be authorized</w:t>
      </w:r>
    </w:p>
    <w:p w:rsidR="006A4E08" w:rsidRPr="00CB5370" w:rsidRDefault="006A4E08" w:rsidP="00860A34">
      <w:pPr>
        <w:pStyle w:val="AS-P1"/>
      </w:pPr>
    </w:p>
    <w:p w:rsidR="009E3E4B" w:rsidRPr="00CB5370" w:rsidRDefault="009E3E4B" w:rsidP="00860A34">
      <w:pPr>
        <w:pStyle w:val="AS-P1"/>
      </w:pPr>
      <w:r w:rsidRPr="006A4E08">
        <w:rPr>
          <w:b/>
        </w:rPr>
        <w:t>11.</w:t>
      </w:r>
      <w:r w:rsidRPr="00CB5370">
        <w:tab/>
        <w:t xml:space="preserve">No person shall hold or assist in holding any tournament, unless the holding of such tournament has been authorized by a licence issued under section </w:t>
      </w:r>
      <w:r w:rsidRPr="00022FA9">
        <w:t>7(</w:t>
      </w:r>
      <w:r w:rsidR="006A4E08" w:rsidRPr="00022FA9">
        <w:t>f</w:t>
      </w:r>
      <w:r w:rsidRPr="00022FA9">
        <w:t>)</w:t>
      </w:r>
      <w:r w:rsidRPr="00CB5370">
        <w:t xml:space="preserve"> and unless the tournament is held in accordance with such conditions as may be imposed by the board</w:t>
      </w:r>
      <w:r>
        <w:t xml:space="preserve"> </w:t>
      </w:r>
      <w:r w:rsidRPr="00CB5370">
        <w:t>under that section.</w:t>
      </w:r>
    </w:p>
    <w:p w:rsidR="009E3E4B" w:rsidRDefault="009E3E4B" w:rsidP="006A4E08">
      <w:pPr>
        <w:pStyle w:val="AS-P0"/>
      </w:pPr>
    </w:p>
    <w:p w:rsidR="006A4E08" w:rsidRDefault="0013760B" w:rsidP="006A4E08">
      <w:pPr>
        <w:pStyle w:val="AS-P0"/>
      </w:pPr>
      <w:r w:rsidRPr="00CB5370">
        <w:rPr>
          <w:b/>
        </w:rPr>
        <w:t>Boxers</w:t>
      </w:r>
      <w:r>
        <w:rPr>
          <w:b/>
        </w:rPr>
        <w:t xml:space="preserve">, </w:t>
      </w:r>
      <w:r w:rsidRPr="00CB5370">
        <w:rPr>
          <w:b/>
        </w:rPr>
        <w:t>wrestlers</w:t>
      </w:r>
      <w:r>
        <w:rPr>
          <w:b/>
        </w:rPr>
        <w:t xml:space="preserve">, </w:t>
      </w:r>
      <w:r w:rsidRPr="00CB5370">
        <w:rPr>
          <w:b/>
        </w:rPr>
        <w:t>officia</w:t>
      </w:r>
      <w:r>
        <w:rPr>
          <w:b/>
        </w:rPr>
        <w:t>l</w:t>
      </w:r>
      <w:r w:rsidRPr="00CB5370">
        <w:rPr>
          <w:b/>
        </w:rPr>
        <w:t>s</w:t>
      </w:r>
      <w:r>
        <w:rPr>
          <w:b/>
        </w:rPr>
        <w:t>,</w:t>
      </w:r>
      <w:r w:rsidRPr="00CB5370">
        <w:rPr>
          <w:b/>
        </w:rPr>
        <w:t xml:space="preserve"> managers and promoters to be </w:t>
      </w:r>
      <w:r>
        <w:rPr>
          <w:b/>
        </w:rPr>
        <w:t>registered</w:t>
      </w:r>
    </w:p>
    <w:p w:rsidR="006A4E08" w:rsidRPr="00CB5370" w:rsidRDefault="006A4E08" w:rsidP="006A4E08">
      <w:pPr>
        <w:pStyle w:val="AS-P0"/>
      </w:pPr>
    </w:p>
    <w:p w:rsidR="009E3E4B" w:rsidRPr="00CB5370" w:rsidRDefault="009E3E4B" w:rsidP="00860A34">
      <w:pPr>
        <w:pStyle w:val="AS-P1"/>
      </w:pPr>
      <w:r w:rsidRPr="0013760B">
        <w:rPr>
          <w:b/>
        </w:rPr>
        <w:t>12.</w:t>
      </w:r>
      <w:r w:rsidRPr="00CB5370">
        <w:tab/>
        <w:t>No person shall -</w:t>
      </w:r>
    </w:p>
    <w:p w:rsidR="009E3E4B" w:rsidRPr="00CB5370" w:rsidRDefault="009E3E4B" w:rsidP="009E3E4B">
      <w:pPr>
        <w:pStyle w:val="AS-P0"/>
      </w:pPr>
    </w:p>
    <w:p w:rsidR="009E3E4B" w:rsidRPr="00DC612A" w:rsidRDefault="009E3E4B" w:rsidP="00CC74E0">
      <w:pPr>
        <w:pStyle w:val="AS-Pa"/>
      </w:pPr>
      <w:r w:rsidRPr="00022FA9">
        <w:t>(a)</w:t>
      </w:r>
      <w:r w:rsidRPr="00022FA9">
        <w:tab/>
      </w:r>
      <w:r w:rsidR="00CC74E0" w:rsidRPr="00022FA9">
        <w:t>take part</w:t>
      </w:r>
      <w:r w:rsidR="00CC74E0">
        <w:rPr>
          <w:lang w:val="en-ZA"/>
        </w:rPr>
        <w:t xml:space="preserve"> in any tournament as a boxer, wrestler or official or train any boxer or wrestler for participation in any tournament; or</w:t>
      </w:r>
    </w:p>
    <w:p w:rsidR="009E3E4B" w:rsidRDefault="009E3E4B" w:rsidP="00715B69">
      <w:pPr>
        <w:pStyle w:val="AS-Pa"/>
        <w:rPr>
          <w:i/>
        </w:rPr>
      </w:pPr>
    </w:p>
    <w:p w:rsidR="00CC74E0" w:rsidRDefault="00CC74E0" w:rsidP="00CC74E0">
      <w:pPr>
        <w:pStyle w:val="AS-P-Amend"/>
      </w:pPr>
      <w:r>
        <w:t xml:space="preserve">[paragraph </w:t>
      </w:r>
      <w:r w:rsidRPr="00CC74E0">
        <w:rPr>
          <w:i/>
        </w:rPr>
        <w:t xml:space="preserve">(a) </w:t>
      </w:r>
      <w:r>
        <w:t>substituted by Act 25 of 1980]</w:t>
      </w:r>
    </w:p>
    <w:p w:rsidR="00CC74E0" w:rsidRPr="00CB5370" w:rsidRDefault="00CC74E0" w:rsidP="00715B69">
      <w:pPr>
        <w:pStyle w:val="AS-Pa"/>
        <w:rPr>
          <w:i/>
        </w:rPr>
      </w:pPr>
    </w:p>
    <w:p w:rsidR="009E3E4B" w:rsidRPr="00022FA9" w:rsidRDefault="009E3E4B" w:rsidP="00022FA9">
      <w:pPr>
        <w:pStyle w:val="AS-Pa"/>
      </w:pPr>
      <w:r w:rsidRPr="00022FA9">
        <w:t>(b)</w:t>
      </w:r>
      <w:r w:rsidRPr="00022FA9">
        <w:tab/>
        <w:t>manage the affairs of any boxer or wrestler in so far as they relate to his participation in tournaments as a boxer or wrestler; or</w:t>
      </w:r>
    </w:p>
    <w:p w:rsidR="009E3E4B" w:rsidRPr="00022FA9" w:rsidRDefault="009E3E4B" w:rsidP="00022FA9">
      <w:pPr>
        <w:pStyle w:val="AS-Pa"/>
      </w:pPr>
    </w:p>
    <w:p w:rsidR="009E3E4B" w:rsidRPr="00CB5370" w:rsidRDefault="009E3E4B" w:rsidP="00022FA9">
      <w:pPr>
        <w:pStyle w:val="AS-Pa"/>
      </w:pPr>
      <w:r w:rsidRPr="00022FA9">
        <w:t>(c)</w:t>
      </w:r>
      <w:r w:rsidRPr="00022FA9">
        <w:tab/>
        <w:t>negotiate</w:t>
      </w:r>
      <w:r w:rsidRPr="00CB5370">
        <w:t xml:space="preserve"> with any boxer or wrestler with a view to procuring his services as a boxer or wrestler at a tournament,</w:t>
      </w:r>
    </w:p>
    <w:p w:rsidR="009E3E4B" w:rsidRPr="00CB5370" w:rsidRDefault="009E3E4B" w:rsidP="009E3E4B">
      <w:pPr>
        <w:pStyle w:val="AS-P0"/>
      </w:pPr>
    </w:p>
    <w:p w:rsidR="009E3E4B" w:rsidRPr="00022FA9" w:rsidRDefault="009E3E4B" w:rsidP="009E3E4B">
      <w:pPr>
        <w:pStyle w:val="AS-P0"/>
      </w:pPr>
      <w:r w:rsidRPr="00CB5370">
        <w:t>unless he is in possession of a valid certificate of registration as a boxer, wrestler, official, manager or promoter, as the case may be, issued to him under</w:t>
      </w:r>
      <w:r>
        <w:t xml:space="preserve"> </w:t>
      </w:r>
      <w:r w:rsidRPr="00022FA9">
        <w:t>section 7(c).</w:t>
      </w:r>
    </w:p>
    <w:p w:rsidR="009E3E4B" w:rsidRPr="00CB5370" w:rsidRDefault="009E3E4B" w:rsidP="009E3E4B">
      <w:pPr>
        <w:pStyle w:val="AS-P0"/>
      </w:pPr>
    </w:p>
    <w:p w:rsidR="009E3E4B" w:rsidRPr="00CC74E0" w:rsidRDefault="00CC74E0" w:rsidP="003D416D">
      <w:pPr>
        <w:pStyle w:val="AS-P0"/>
      </w:pPr>
      <w:r w:rsidRPr="00CC74E0">
        <w:rPr>
          <w:b/>
        </w:rPr>
        <w:t xml:space="preserve">*** </w:t>
      </w:r>
    </w:p>
    <w:p w:rsidR="00820B47" w:rsidRPr="00CC74E0" w:rsidRDefault="00820B47" w:rsidP="003D416D">
      <w:pPr>
        <w:pStyle w:val="AS-P0"/>
      </w:pPr>
    </w:p>
    <w:p w:rsidR="00820B47" w:rsidRPr="00CB5370" w:rsidRDefault="00820B47" w:rsidP="00FB4959">
      <w:pPr>
        <w:pStyle w:val="AS-P1"/>
      </w:pPr>
      <w:r w:rsidRPr="00CC74E0">
        <w:rPr>
          <w:b/>
        </w:rPr>
        <w:t>13.</w:t>
      </w:r>
      <w:r w:rsidRPr="00CC74E0">
        <w:rPr>
          <w:b/>
        </w:rPr>
        <w:tab/>
      </w:r>
    </w:p>
    <w:p w:rsidR="009E3E4B" w:rsidRDefault="009E3E4B" w:rsidP="009E3E4B">
      <w:pPr>
        <w:pStyle w:val="AS-P0"/>
      </w:pPr>
    </w:p>
    <w:p w:rsidR="00CC74E0" w:rsidRDefault="00CC74E0" w:rsidP="00CC74E0">
      <w:pPr>
        <w:pStyle w:val="AS-P-Amend"/>
      </w:pPr>
      <w:r>
        <w:t>[section 13 deleted by Act 1 of 1996]</w:t>
      </w:r>
    </w:p>
    <w:p w:rsidR="00CC74E0" w:rsidRDefault="00CC74E0" w:rsidP="009E3E4B">
      <w:pPr>
        <w:pStyle w:val="AS-P0"/>
        <w:rPr>
          <w:b/>
        </w:rPr>
      </w:pPr>
    </w:p>
    <w:p w:rsidR="00EF4181" w:rsidRPr="00EF4181" w:rsidRDefault="00EF4181" w:rsidP="009E3E4B">
      <w:pPr>
        <w:pStyle w:val="AS-P0"/>
        <w:rPr>
          <w:b/>
        </w:rPr>
      </w:pPr>
      <w:r w:rsidRPr="00EF4181">
        <w:rPr>
          <w:b/>
        </w:rPr>
        <w:t>Boxing or wrestling contests or exhibitions may be stopped or forbidden</w:t>
      </w:r>
    </w:p>
    <w:p w:rsidR="00EF4181" w:rsidRDefault="00EF4181" w:rsidP="009E3E4B">
      <w:pPr>
        <w:pStyle w:val="AS-P0"/>
      </w:pPr>
    </w:p>
    <w:p w:rsidR="009E3E4B" w:rsidRPr="00CB5370" w:rsidRDefault="009E3E4B" w:rsidP="003D416D">
      <w:pPr>
        <w:pStyle w:val="AS-P1"/>
      </w:pPr>
      <w:r w:rsidRPr="003D416D">
        <w:rPr>
          <w:b/>
        </w:rPr>
        <w:t>14.</w:t>
      </w:r>
      <w:r w:rsidRPr="00CB5370">
        <w:tab/>
        <w:t xml:space="preserve">(1) </w:t>
      </w:r>
      <w:r w:rsidR="003D416D">
        <w:tab/>
      </w:r>
      <w:r w:rsidRPr="00CB5370">
        <w:t>If the Commissioner of Police or any deputy commissioner of police or any magistrate or assistant magistrate is satisfied that any boxing or wrestling contest or exhibition which is being or about to be held, should, in the public interest be stopped or forbidden, he shall, verbally or in writing, notify the person holding or proposing to hold such contest or exhibition or the participants, or cause them to be so notified, that he prohibits the boxing or wrestling contest or exhibition.</w:t>
      </w:r>
    </w:p>
    <w:p w:rsidR="009E3E4B" w:rsidRPr="00CB5370" w:rsidRDefault="009E3E4B" w:rsidP="003D416D">
      <w:pPr>
        <w:pStyle w:val="AS-P1"/>
      </w:pPr>
    </w:p>
    <w:p w:rsidR="009E3E4B" w:rsidRPr="00CB5370" w:rsidRDefault="009E3E4B" w:rsidP="003D416D">
      <w:pPr>
        <w:pStyle w:val="AS-P1"/>
      </w:pPr>
      <w:r w:rsidRPr="00CB5370">
        <w:t>(2)</w:t>
      </w:r>
      <w:r w:rsidRPr="00CB5370">
        <w:tab/>
        <w:t>Any member of the police while on duty, shall have free access to any place where any boxing or wrestling contest or exhibition</w:t>
      </w:r>
      <w:r>
        <w:t xml:space="preserve"> </w:t>
      </w:r>
      <w:r w:rsidRPr="00CB5370">
        <w:t>is being or about to be held.</w:t>
      </w:r>
    </w:p>
    <w:p w:rsidR="009E3E4B" w:rsidRPr="00CB5370" w:rsidRDefault="009E3E4B" w:rsidP="003D416D">
      <w:pPr>
        <w:pStyle w:val="AS-P1"/>
      </w:pPr>
    </w:p>
    <w:p w:rsidR="009E3E4B" w:rsidRPr="00CB5370" w:rsidRDefault="009E3E4B" w:rsidP="003D416D">
      <w:pPr>
        <w:pStyle w:val="AS-P1"/>
      </w:pPr>
      <w:r w:rsidRPr="00CB5370">
        <w:t>(3)</w:t>
      </w:r>
      <w:r w:rsidRPr="00CB5370">
        <w:tab/>
        <w:t>Whenever any police officer of or above the rank of sergeant is satisfied that the continuation of any boxing or wrestling match or exhibition is likely to result in the life of any participant or any person attending the boxing or wrestling contest or exhibition being endangered or in a breach of the peace, he shall order the participants or any person holding or assisting in the holding of the contest or exhibition, to stop the contest or exhibition and may order all persons present</w:t>
      </w:r>
      <w:r>
        <w:t xml:space="preserve"> </w:t>
      </w:r>
      <w:r w:rsidRPr="00CB5370">
        <w:t>thereat</w:t>
      </w:r>
      <w:r>
        <w:t xml:space="preserve"> </w:t>
      </w:r>
      <w:r w:rsidRPr="00CB5370">
        <w:t>to depart.</w:t>
      </w:r>
    </w:p>
    <w:p w:rsidR="009E3E4B" w:rsidRDefault="009E3E4B" w:rsidP="009E3E4B">
      <w:pPr>
        <w:pStyle w:val="AS-P0"/>
      </w:pPr>
    </w:p>
    <w:p w:rsidR="008F70C5" w:rsidRPr="008F70C5" w:rsidRDefault="008F70C5" w:rsidP="009E3E4B">
      <w:pPr>
        <w:pStyle w:val="AS-P0"/>
        <w:rPr>
          <w:b/>
        </w:rPr>
      </w:pPr>
      <w:r w:rsidRPr="008F70C5">
        <w:rPr>
          <w:b/>
        </w:rPr>
        <w:t>Offences and penalties</w:t>
      </w:r>
    </w:p>
    <w:p w:rsidR="009E3E4B" w:rsidRPr="008F70C5" w:rsidRDefault="009E3E4B" w:rsidP="009E3E4B">
      <w:pPr>
        <w:pStyle w:val="AS-P0"/>
        <w:rPr>
          <w:b/>
        </w:rPr>
      </w:pPr>
    </w:p>
    <w:p w:rsidR="009E3E4B" w:rsidRPr="00CB5370" w:rsidRDefault="009E3E4B" w:rsidP="008F70C5">
      <w:pPr>
        <w:pStyle w:val="AS-P1"/>
      </w:pPr>
      <w:r w:rsidRPr="008F70C5">
        <w:rPr>
          <w:b/>
        </w:rPr>
        <w:t>15.</w:t>
      </w:r>
      <w:r w:rsidRPr="00CB5370">
        <w:tab/>
        <w:t>Any person who -</w:t>
      </w:r>
    </w:p>
    <w:p w:rsidR="009E3E4B" w:rsidRPr="00CB5370" w:rsidRDefault="009E3E4B" w:rsidP="009E3E4B">
      <w:pPr>
        <w:pStyle w:val="AS-P0"/>
      </w:pPr>
    </w:p>
    <w:p w:rsidR="009E3E4B" w:rsidRPr="00022FA9" w:rsidRDefault="009E3E4B" w:rsidP="00C60707">
      <w:pPr>
        <w:pStyle w:val="AS-Pa"/>
      </w:pPr>
      <w:r w:rsidRPr="00022FA9">
        <w:t>(a)</w:t>
      </w:r>
      <w:r w:rsidRPr="00022FA9">
        <w:tab/>
        <w:t>contravenes or fails to comply with any provision of section 11;</w:t>
      </w:r>
    </w:p>
    <w:p w:rsidR="009E3E4B" w:rsidRPr="00022FA9" w:rsidRDefault="009E3E4B" w:rsidP="00C60707">
      <w:pPr>
        <w:pStyle w:val="AS-Pa"/>
      </w:pPr>
    </w:p>
    <w:p w:rsidR="009E3E4B" w:rsidRPr="00022FA9" w:rsidRDefault="009E3E4B" w:rsidP="00C60707">
      <w:pPr>
        <w:pStyle w:val="AS-Pa"/>
      </w:pPr>
      <w:r w:rsidRPr="00022FA9">
        <w:t>(b)</w:t>
      </w:r>
      <w:r w:rsidRPr="00022FA9">
        <w:tab/>
        <w:t>holds or attends or takes part in or assists in holding any boxing or wrestling contest or exhibition which has been stopped or prohibited under section 14(1) or continues with it;</w:t>
      </w:r>
    </w:p>
    <w:p w:rsidR="009E3E4B" w:rsidRPr="00022FA9" w:rsidRDefault="009E3E4B" w:rsidP="00C60707">
      <w:pPr>
        <w:pStyle w:val="AS-Pa"/>
      </w:pPr>
    </w:p>
    <w:p w:rsidR="009E3E4B" w:rsidRPr="00022FA9" w:rsidRDefault="009E3E4B" w:rsidP="00C60707">
      <w:pPr>
        <w:pStyle w:val="AS-Pa"/>
      </w:pPr>
      <w:r w:rsidRPr="00022FA9">
        <w:t>(c)</w:t>
      </w:r>
      <w:r w:rsidRPr="00022FA9">
        <w:tab/>
        <w:t>disobeys any order given under section 14(3);</w:t>
      </w:r>
    </w:p>
    <w:p w:rsidR="009E3E4B" w:rsidRPr="00022FA9" w:rsidRDefault="009E3E4B" w:rsidP="00C60707">
      <w:pPr>
        <w:pStyle w:val="AS-Pa"/>
      </w:pPr>
    </w:p>
    <w:p w:rsidR="009E3E4B" w:rsidRPr="00022FA9" w:rsidRDefault="009E3E4B" w:rsidP="00C60707">
      <w:pPr>
        <w:pStyle w:val="AS-Pa"/>
      </w:pPr>
      <w:r w:rsidRPr="00022FA9">
        <w:t>(d)</w:t>
      </w:r>
      <w:r w:rsidRPr="00022FA9">
        <w:tab/>
        <w:t>refuses to allow any member of the police force while on duty, free access to any premises in or on which any boxing or wrestling contest or exhibition is being or about to be held, or obstructs any such</w:t>
      </w:r>
      <w:r w:rsidR="00304DBB" w:rsidRPr="00022FA9">
        <w:t xml:space="preserve"> </w:t>
      </w:r>
      <w:r w:rsidRPr="00022FA9">
        <w:t>member in the execution of his duties under this Act;</w:t>
      </w:r>
    </w:p>
    <w:p w:rsidR="009E3E4B" w:rsidRPr="00022FA9" w:rsidRDefault="009E3E4B" w:rsidP="009E3E4B">
      <w:pPr>
        <w:pStyle w:val="AS-P0"/>
      </w:pPr>
    </w:p>
    <w:p w:rsidR="009E3E4B" w:rsidRPr="00022FA9" w:rsidRDefault="009E3E4B" w:rsidP="00304DBB">
      <w:pPr>
        <w:pStyle w:val="AS-Pa"/>
      </w:pPr>
      <w:r w:rsidRPr="00022FA9">
        <w:t>(e)</w:t>
      </w:r>
      <w:r w:rsidRPr="00022FA9">
        <w:tab/>
        <w:t>participates as a boxer or wrestler in any tournament after having been prohibited under section 7(i) from so participating in that tournament;</w:t>
      </w:r>
    </w:p>
    <w:p w:rsidR="009E3E4B" w:rsidRPr="00022FA9" w:rsidRDefault="009E3E4B" w:rsidP="00304DBB">
      <w:pPr>
        <w:pStyle w:val="AS-Pa"/>
      </w:pPr>
    </w:p>
    <w:p w:rsidR="009E3E4B" w:rsidRPr="00022FA9" w:rsidRDefault="009E3E4B" w:rsidP="00304DBB">
      <w:pPr>
        <w:pStyle w:val="AS-Pa"/>
      </w:pPr>
      <w:r w:rsidRPr="00022FA9">
        <w:t>(</w:t>
      </w:r>
      <w:r w:rsidR="00304DBB" w:rsidRPr="00022FA9">
        <w:t>f</w:t>
      </w:r>
      <w:r w:rsidRPr="00022FA9">
        <w:t xml:space="preserve">) </w:t>
      </w:r>
      <w:r w:rsidR="002466BF" w:rsidRPr="00022FA9">
        <w:tab/>
      </w:r>
      <w:r w:rsidRPr="00022FA9">
        <w:t>advertises any tournament by means of an advertisement which differs from any advertisement submitted to the board under section 7(g)(iv);</w:t>
      </w:r>
    </w:p>
    <w:p w:rsidR="009E3E4B" w:rsidRPr="00022FA9" w:rsidRDefault="009E3E4B" w:rsidP="00304DBB">
      <w:pPr>
        <w:pStyle w:val="AS-Pa"/>
      </w:pPr>
    </w:p>
    <w:p w:rsidR="009E3E4B" w:rsidRPr="00022FA9" w:rsidRDefault="009E3E4B" w:rsidP="00304DBB">
      <w:pPr>
        <w:pStyle w:val="AS-Pa"/>
      </w:pPr>
      <w:r w:rsidRPr="00022FA9">
        <w:t>(g)</w:t>
      </w:r>
      <w:r w:rsidRPr="00022FA9">
        <w:tab/>
        <w:t>allows any official to take part in a tournament in a capacity other than that in which he was registered under section 7(c)(i);</w:t>
      </w:r>
    </w:p>
    <w:p w:rsidR="009E3E4B" w:rsidRPr="00022FA9" w:rsidRDefault="009E3E4B" w:rsidP="00304DBB">
      <w:pPr>
        <w:pStyle w:val="AS-Pa"/>
      </w:pPr>
    </w:p>
    <w:p w:rsidR="009E3E4B" w:rsidRPr="00022FA9" w:rsidRDefault="009E3E4B" w:rsidP="00304DBB">
      <w:pPr>
        <w:pStyle w:val="AS-Pa"/>
      </w:pPr>
      <w:r w:rsidRPr="00022FA9">
        <w:t>(h)</w:t>
      </w:r>
      <w:r w:rsidRPr="00022FA9">
        <w:tab/>
        <w:t>contravenes or fails to comply with the provisions of section 12; or</w:t>
      </w:r>
    </w:p>
    <w:p w:rsidR="009E3E4B" w:rsidRPr="00022FA9" w:rsidRDefault="009E3E4B" w:rsidP="00304DBB">
      <w:pPr>
        <w:pStyle w:val="AS-Pa"/>
      </w:pPr>
    </w:p>
    <w:p w:rsidR="009E3E4B" w:rsidRPr="00CB5370" w:rsidRDefault="009E3E4B" w:rsidP="00304DBB">
      <w:pPr>
        <w:pStyle w:val="AS-Pa"/>
      </w:pPr>
      <w:r w:rsidRPr="00022FA9">
        <w:t>(i)</w:t>
      </w:r>
      <w:r w:rsidRPr="00022FA9">
        <w:tab/>
        <w:t>contravenes</w:t>
      </w:r>
      <w:r w:rsidRPr="00CB5370">
        <w:t xml:space="preserve"> any provisions of section</w:t>
      </w:r>
      <w:r>
        <w:t xml:space="preserve"> </w:t>
      </w:r>
      <w:r w:rsidRPr="00CB5370">
        <w:t>13,</w:t>
      </w:r>
    </w:p>
    <w:p w:rsidR="009E3E4B" w:rsidRPr="00CB5370" w:rsidRDefault="009E3E4B" w:rsidP="009E3E4B">
      <w:pPr>
        <w:pStyle w:val="AS-P0"/>
      </w:pPr>
    </w:p>
    <w:p w:rsidR="009E3E4B" w:rsidRPr="00CB5370" w:rsidRDefault="009E3E4B" w:rsidP="009E3E4B">
      <w:pPr>
        <w:pStyle w:val="AS-P0"/>
      </w:pPr>
      <w:r w:rsidRPr="00CB5370">
        <w:t>shall be guilty of an offence and liable on conviction -</w:t>
      </w:r>
    </w:p>
    <w:p w:rsidR="009E3E4B" w:rsidRPr="00CB5370" w:rsidRDefault="009E3E4B" w:rsidP="009E3E4B">
      <w:pPr>
        <w:pStyle w:val="AS-P0"/>
      </w:pPr>
    </w:p>
    <w:p w:rsidR="009E3E4B" w:rsidRPr="00CB5370" w:rsidRDefault="009E3E4B" w:rsidP="00EF6CF6">
      <w:pPr>
        <w:pStyle w:val="AS-Pa"/>
      </w:pPr>
      <w:r w:rsidRPr="00CB5370">
        <w:rPr>
          <w:rFonts w:eastAsia="Arial"/>
        </w:rPr>
        <w:t>(i)</w:t>
      </w:r>
      <w:r w:rsidRPr="00CB5370">
        <w:rPr>
          <w:rFonts w:eastAsia="Arial"/>
        </w:rPr>
        <w:tab/>
      </w:r>
      <w:r w:rsidRPr="00CB5370">
        <w:t xml:space="preserve">in the case of any offence referred to in </w:t>
      </w:r>
      <w:r w:rsidRPr="00022FA9">
        <w:rPr>
          <w:rStyle w:val="AS-PiChar"/>
        </w:rPr>
        <w:t>paragraph (a), (b), (c), (d), (e), (</w:t>
      </w:r>
      <w:r w:rsidR="00A83852" w:rsidRPr="00022FA9">
        <w:rPr>
          <w:rStyle w:val="AS-PiChar"/>
        </w:rPr>
        <w:t>f</w:t>
      </w:r>
      <w:r w:rsidRPr="00022FA9">
        <w:rPr>
          <w:rStyle w:val="AS-PiChar"/>
        </w:rPr>
        <w:t>), (g) or (i)</w:t>
      </w:r>
      <w:r w:rsidRPr="00CB5370">
        <w:rPr>
          <w:i/>
        </w:rPr>
        <w:t xml:space="preserve"> </w:t>
      </w:r>
      <w:r w:rsidRPr="00CB5370">
        <w:t>to a fine not exceeding one thousand rand or to imprisonment for a period not exceeding twelve months or to both such fine and such imprisonment; and</w:t>
      </w:r>
    </w:p>
    <w:p w:rsidR="009E3E4B" w:rsidRPr="00CB5370" w:rsidRDefault="009E3E4B" w:rsidP="00EF6CF6">
      <w:pPr>
        <w:pStyle w:val="AS-Pa"/>
      </w:pPr>
    </w:p>
    <w:p w:rsidR="009E3E4B" w:rsidRPr="00CB5370" w:rsidRDefault="009E3E4B" w:rsidP="00EF6CF6">
      <w:pPr>
        <w:pStyle w:val="AS-Pa"/>
      </w:pPr>
      <w:r w:rsidRPr="00CB5370">
        <w:rPr>
          <w:rFonts w:eastAsia="Arial"/>
        </w:rPr>
        <w:t>(ii)</w:t>
      </w:r>
      <w:r w:rsidRPr="00CB5370">
        <w:rPr>
          <w:rFonts w:eastAsia="Arial"/>
        </w:rPr>
        <w:tab/>
      </w:r>
      <w:r w:rsidRPr="00CB5370">
        <w:t xml:space="preserve">in the case of any offence referred to in paragraph </w:t>
      </w:r>
      <w:r w:rsidRPr="00022FA9">
        <w:t>(h), to</w:t>
      </w:r>
      <w:r w:rsidRPr="00CB5370">
        <w:t xml:space="preserve"> a fine not exceeding five hundred rand or to imprisonment for a period not exceeding six months or to both</w:t>
      </w:r>
      <w:r>
        <w:t xml:space="preserve"> </w:t>
      </w:r>
      <w:r w:rsidRPr="00CB5370">
        <w:t>such fine and such imprisonment.</w:t>
      </w:r>
    </w:p>
    <w:p w:rsidR="009E3E4B" w:rsidRDefault="009E3E4B" w:rsidP="009E3E4B">
      <w:pPr>
        <w:pStyle w:val="AS-P0"/>
      </w:pPr>
    </w:p>
    <w:p w:rsidR="00D97CBA" w:rsidRPr="00D97CBA" w:rsidRDefault="00D97CBA" w:rsidP="009E3E4B">
      <w:pPr>
        <w:pStyle w:val="AS-P0"/>
        <w:rPr>
          <w:b/>
        </w:rPr>
      </w:pPr>
      <w:r w:rsidRPr="00D97CBA">
        <w:rPr>
          <w:b/>
        </w:rPr>
        <w:t>Short title and commencement</w:t>
      </w:r>
    </w:p>
    <w:p w:rsidR="00D97CBA" w:rsidRPr="00D97CBA" w:rsidRDefault="00D97CBA" w:rsidP="009E3E4B">
      <w:pPr>
        <w:pStyle w:val="AS-P0"/>
        <w:rPr>
          <w:b/>
        </w:rPr>
      </w:pPr>
    </w:p>
    <w:p w:rsidR="009E3E4B" w:rsidRPr="00CB5370" w:rsidRDefault="009E3E4B" w:rsidP="00A83CA7">
      <w:pPr>
        <w:pStyle w:val="AS-P1"/>
      </w:pPr>
      <w:r w:rsidRPr="00D97CBA">
        <w:rPr>
          <w:b/>
        </w:rPr>
        <w:t>16.</w:t>
      </w:r>
      <w:r w:rsidRPr="00CB5370">
        <w:tab/>
        <w:t>(1)</w:t>
      </w:r>
      <w:r>
        <w:t xml:space="preserve"> </w:t>
      </w:r>
      <w:r w:rsidR="00D97CBA">
        <w:tab/>
      </w:r>
      <w:r w:rsidRPr="00CB5370">
        <w:t>This</w:t>
      </w:r>
      <w:r>
        <w:t xml:space="preserve"> </w:t>
      </w:r>
      <w:r w:rsidRPr="00CB5370">
        <w:t>Act</w:t>
      </w:r>
      <w:r>
        <w:t xml:space="preserve"> </w:t>
      </w:r>
      <w:r w:rsidRPr="00CB5370">
        <w:t>shall</w:t>
      </w:r>
      <w:r>
        <w:t xml:space="preserve"> </w:t>
      </w:r>
      <w:r w:rsidRPr="00CB5370">
        <w:t>be</w:t>
      </w:r>
      <w:r>
        <w:t xml:space="preserve"> </w:t>
      </w:r>
      <w:r w:rsidRPr="00CB5370">
        <w:t>called</w:t>
      </w:r>
      <w:r>
        <w:t xml:space="preserve"> </w:t>
      </w:r>
      <w:r w:rsidRPr="00CB5370">
        <w:t>the Boxing</w:t>
      </w:r>
      <w:r>
        <w:t xml:space="preserve"> </w:t>
      </w:r>
      <w:r w:rsidRPr="00CB5370">
        <w:t>and</w:t>
      </w:r>
      <w:r>
        <w:t xml:space="preserve"> </w:t>
      </w:r>
      <w:r w:rsidRPr="00CB5370">
        <w:t>Wrestling Control Act, 1980, and shall, subject to the provisions</w:t>
      </w:r>
      <w:r>
        <w:t xml:space="preserve"> </w:t>
      </w:r>
      <w:r w:rsidRPr="00CB5370">
        <w:t>of subsections (2) and (3), come into operation on a date to</w:t>
      </w:r>
      <w:r w:rsidR="00C1047A">
        <w:t xml:space="preserve"> </w:t>
      </w:r>
      <w:r w:rsidRPr="00CB5370">
        <w:t>be fixed by the Administrator-General by proclamation</w:t>
      </w:r>
      <w:r>
        <w:t xml:space="preserve"> </w:t>
      </w:r>
      <w:r w:rsidRPr="00CB5370">
        <w:t xml:space="preserve">in the </w:t>
      </w:r>
      <w:r w:rsidRPr="00CB5370">
        <w:rPr>
          <w:i/>
        </w:rPr>
        <w:t>Official Gazette.</w:t>
      </w:r>
    </w:p>
    <w:p w:rsidR="009E3E4B" w:rsidRPr="00C66BD9" w:rsidRDefault="009E3E4B" w:rsidP="00A83CA7">
      <w:pPr>
        <w:pStyle w:val="AS-P1"/>
      </w:pPr>
    </w:p>
    <w:p w:rsidR="009E3E4B" w:rsidRPr="00CB5370" w:rsidRDefault="009E3E4B" w:rsidP="00A83CA7">
      <w:pPr>
        <w:pStyle w:val="AS-P1"/>
      </w:pPr>
      <w:r w:rsidRPr="00CB5370">
        <w:t>(2)</w:t>
      </w:r>
      <w:r w:rsidRPr="00CB5370">
        <w:tab/>
        <w:t xml:space="preserve">Different dates may be fixed under subsection </w:t>
      </w:r>
      <w:r>
        <w:t>(</w:t>
      </w:r>
      <w:r w:rsidRPr="00CB5370">
        <w:t>1) in respect of different provisions of this Act.</w:t>
      </w:r>
    </w:p>
    <w:p w:rsidR="009E3E4B" w:rsidRPr="00CB5370" w:rsidRDefault="009E3E4B" w:rsidP="00A83CA7">
      <w:pPr>
        <w:pStyle w:val="AS-P1"/>
      </w:pPr>
    </w:p>
    <w:p w:rsidR="008764AC" w:rsidRDefault="009E3E4B" w:rsidP="008764AC">
      <w:pPr>
        <w:pStyle w:val="AS-P1"/>
      </w:pPr>
      <w:r w:rsidRPr="00CB5370">
        <w:t>(3)</w:t>
      </w:r>
      <w:r w:rsidRPr="00CB5370">
        <w:tab/>
        <w:t>The provisions of this Act brought into operation in accordance with subsection (1) or (2), may be so brought into operation to such extent as may be stated in the proclamation concerned.</w:t>
      </w:r>
    </w:p>
    <w:p w:rsidR="00A645ED" w:rsidRDefault="00A645ED" w:rsidP="00A645ED">
      <w:pPr>
        <w:pStyle w:val="AS-P0"/>
      </w:pPr>
    </w:p>
    <w:sectPr w:rsidR="00A645E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C6" w:rsidRDefault="00441DC6">
      <w:r>
        <w:separator/>
      </w:r>
    </w:p>
  </w:endnote>
  <w:endnote w:type="continuationSeparator" w:id="0">
    <w:p w:rsidR="00441DC6" w:rsidRDefault="0044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C6" w:rsidRDefault="00441DC6">
      <w:r>
        <w:separator/>
      </w:r>
    </w:p>
  </w:footnote>
  <w:footnote w:type="continuationSeparator" w:id="0">
    <w:p w:rsidR="00441DC6" w:rsidRDefault="0044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094C6A"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094C6A" w:rsidRPr="00DC6273">
      <w:rPr>
        <w:rFonts w:ascii="Arial" w:hAnsi="Arial" w:cs="Arial"/>
        <w:b/>
        <w:noProof w:val="0"/>
        <w:sz w:val="16"/>
        <w:szCs w:val="16"/>
      </w:rPr>
      <w:fldChar w:fldCharType="separate"/>
    </w:r>
    <w:r w:rsidR="000E1FBB">
      <w:rPr>
        <w:rFonts w:ascii="Arial" w:hAnsi="Arial" w:cs="Arial"/>
        <w:b/>
        <w:sz w:val="16"/>
        <w:szCs w:val="16"/>
      </w:rPr>
      <w:t>2</w:t>
    </w:r>
    <w:r w:rsidR="00094C6A"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C8030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Boxing and Wrestling Control Act 11 of 1980</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5EE"/>
    <w:multiLevelType w:val="hybridMultilevel"/>
    <w:tmpl w:val="E19229A6"/>
    <w:lvl w:ilvl="0" w:tplc="101A2EF8">
      <w:start w:val="1"/>
      <w:numFmt w:val="lowerLetter"/>
      <w:lvlText w:val="(%1)"/>
      <w:lvlJc w:val="left"/>
      <w:pPr>
        <w:ind w:left="848" w:hanging="365"/>
      </w:pPr>
      <w:rPr>
        <w:rFonts w:ascii="Times New Roman" w:eastAsia="Times New Roman" w:hAnsi="Times New Roman" w:hint="default"/>
        <w:i/>
        <w:w w:val="116"/>
        <w:sz w:val="21"/>
        <w:szCs w:val="21"/>
      </w:rPr>
    </w:lvl>
    <w:lvl w:ilvl="1" w:tplc="245A0674">
      <w:start w:val="1"/>
      <w:numFmt w:val="bullet"/>
      <w:lvlText w:val="•"/>
      <w:lvlJc w:val="left"/>
      <w:pPr>
        <w:ind w:left="1319" w:hanging="365"/>
      </w:pPr>
      <w:rPr>
        <w:rFonts w:hint="default"/>
      </w:rPr>
    </w:lvl>
    <w:lvl w:ilvl="2" w:tplc="FA32058E">
      <w:start w:val="1"/>
      <w:numFmt w:val="bullet"/>
      <w:lvlText w:val="•"/>
      <w:lvlJc w:val="left"/>
      <w:pPr>
        <w:ind w:left="1790" w:hanging="365"/>
      </w:pPr>
      <w:rPr>
        <w:rFonts w:hint="default"/>
      </w:rPr>
    </w:lvl>
    <w:lvl w:ilvl="3" w:tplc="7F0ED99C">
      <w:start w:val="1"/>
      <w:numFmt w:val="bullet"/>
      <w:lvlText w:val="•"/>
      <w:lvlJc w:val="left"/>
      <w:pPr>
        <w:ind w:left="2261" w:hanging="365"/>
      </w:pPr>
      <w:rPr>
        <w:rFonts w:hint="default"/>
      </w:rPr>
    </w:lvl>
    <w:lvl w:ilvl="4" w:tplc="EA4AD5AA">
      <w:start w:val="1"/>
      <w:numFmt w:val="bullet"/>
      <w:lvlText w:val="•"/>
      <w:lvlJc w:val="left"/>
      <w:pPr>
        <w:ind w:left="2732" w:hanging="365"/>
      </w:pPr>
      <w:rPr>
        <w:rFonts w:hint="default"/>
      </w:rPr>
    </w:lvl>
    <w:lvl w:ilvl="5" w:tplc="6C2653F2">
      <w:start w:val="1"/>
      <w:numFmt w:val="bullet"/>
      <w:lvlText w:val="•"/>
      <w:lvlJc w:val="left"/>
      <w:pPr>
        <w:ind w:left="3203" w:hanging="365"/>
      </w:pPr>
      <w:rPr>
        <w:rFonts w:hint="default"/>
      </w:rPr>
    </w:lvl>
    <w:lvl w:ilvl="6" w:tplc="02FE3AF4">
      <w:start w:val="1"/>
      <w:numFmt w:val="bullet"/>
      <w:lvlText w:val="•"/>
      <w:lvlJc w:val="left"/>
      <w:pPr>
        <w:ind w:left="3675" w:hanging="365"/>
      </w:pPr>
      <w:rPr>
        <w:rFonts w:hint="default"/>
      </w:rPr>
    </w:lvl>
    <w:lvl w:ilvl="7" w:tplc="0F6E2E40">
      <w:start w:val="1"/>
      <w:numFmt w:val="bullet"/>
      <w:lvlText w:val="•"/>
      <w:lvlJc w:val="left"/>
      <w:pPr>
        <w:ind w:left="4146" w:hanging="365"/>
      </w:pPr>
      <w:rPr>
        <w:rFonts w:hint="default"/>
      </w:rPr>
    </w:lvl>
    <w:lvl w:ilvl="8" w:tplc="9EE0A348">
      <w:start w:val="1"/>
      <w:numFmt w:val="bullet"/>
      <w:lvlText w:val="•"/>
      <w:lvlJc w:val="left"/>
      <w:pPr>
        <w:ind w:left="4617" w:hanging="365"/>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D3C54"/>
    <w:multiLevelType w:val="hybridMultilevel"/>
    <w:tmpl w:val="68643F96"/>
    <w:lvl w:ilvl="0" w:tplc="D7AEDCCC">
      <w:start w:val="1"/>
      <w:numFmt w:val="lowerLetter"/>
      <w:lvlText w:val="(%1)"/>
      <w:lvlJc w:val="left"/>
      <w:pPr>
        <w:ind w:left="984" w:hanging="375"/>
      </w:pPr>
      <w:rPr>
        <w:rFonts w:ascii="Times New Roman" w:eastAsia="Times New Roman" w:hAnsi="Times New Roman" w:hint="default"/>
        <w:i/>
        <w:w w:val="116"/>
        <w:sz w:val="21"/>
        <w:szCs w:val="21"/>
      </w:rPr>
    </w:lvl>
    <w:lvl w:ilvl="1" w:tplc="259E7BCA">
      <w:start w:val="1"/>
      <w:numFmt w:val="bullet"/>
      <w:lvlText w:val="•"/>
      <w:lvlJc w:val="left"/>
      <w:pPr>
        <w:ind w:left="1688" w:hanging="375"/>
      </w:pPr>
      <w:rPr>
        <w:rFonts w:hint="default"/>
      </w:rPr>
    </w:lvl>
    <w:lvl w:ilvl="2" w:tplc="98487A6A">
      <w:start w:val="1"/>
      <w:numFmt w:val="bullet"/>
      <w:lvlText w:val="•"/>
      <w:lvlJc w:val="left"/>
      <w:pPr>
        <w:ind w:left="2393" w:hanging="375"/>
      </w:pPr>
      <w:rPr>
        <w:rFonts w:hint="default"/>
      </w:rPr>
    </w:lvl>
    <w:lvl w:ilvl="3" w:tplc="D30CF8DC">
      <w:start w:val="1"/>
      <w:numFmt w:val="bullet"/>
      <w:lvlText w:val="•"/>
      <w:lvlJc w:val="left"/>
      <w:pPr>
        <w:ind w:left="3097" w:hanging="375"/>
      </w:pPr>
      <w:rPr>
        <w:rFonts w:hint="default"/>
      </w:rPr>
    </w:lvl>
    <w:lvl w:ilvl="4" w:tplc="D3A8747C">
      <w:start w:val="1"/>
      <w:numFmt w:val="bullet"/>
      <w:lvlText w:val="•"/>
      <w:lvlJc w:val="left"/>
      <w:pPr>
        <w:ind w:left="3802" w:hanging="375"/>
      </w:pPr>
      <w:rPr>
        <w:rFonts w:hint="default"/>
      </w:rPr>
    </w:lvl>
    <w:lvl w:ilvl="5" w:tplc="1786DDCE">
      <w:start w:val="1"/>
      <w:numFmt w:val="bullet"/>
      <w:lvlText w:val="•"/>
      <w:lvlJc w:val="left"/>
      <w:pPr>
        <w:ind w:left="4507" w:hanging="375"/>
      </w:pPr>
      <w:rPr>
        <w:rFonts w:hint="default"/>
      </w:rPr>
    </w:lvl>
    <w:lvl w:ilvl="6" w:tplc="AD3C7D68">
      <w:start w:val="1"/>
      <w:numFmt w:val="bullet"/>
      <w:lvlText w:val="•"/>
      <w:lvlJc w:val="left"/>
      <w:pPr>
        <w:ind w:left="5211" w:hanging="375"/>
      </w:pPr>
      <w:rPr>
        <w:rFonts w:hint="default"/>
      </w:rPr>
    </w:lvl>
    <w:lvl w:ilvl="7" w:tplc="634011EE">
      <w:start w:val="1"/>
      <w:numFmt w:val="bullet"/>
      <w:lvlText w:val="•"/>
      <w:lvlJc w:val="left"/>
      <w:pPr>
        <w:ind w:left="5916" w:hanging="375"/>
      </w:pPr>
      <w:rPr>
        <w:rFonts w:hint="default"/>
      </w:rPr>
    </w:lvl>
    <w:lvl w:ilvl="8" w:tplc="1DB6214E">
      <w:start w:val="1"/>
      <w:numFmt w:val="bullet"/>
      <w:lvlText w:val="•"/>
      <w:lvlJc w:val="left"/>
      <w:pPr>
        <w:ind w:left="6621" w:hanging="375"/>
      </w:pPr>
      <w:rPr>
        <w:rFonts w:hint="default"/>
      </w:rPr>
    </w:lvl>
  </w:abstractNum>
  <w:abstractNum w:abstractNumId="4" w15:restartNumberingAfterBreak="0">
    <w:nsid w:val="0C123BE4"/>
    <w:multiLevelType w:val="hybridMultilevel"/>
    <w:tmpl w:val="AF4C96FE"/>
    <w:lvl w:ilvl="0" w:tplc="0878679E">
      <w:start w:val="2"/>
      <w:numFmt w:val="decimal"/>
      <w:lvlText w:val="(%1)"/>
      <w:lvlJc w:val="left"/>
      <w:pPr>
        <w:ind w:left="144" w:hanging="370"/>
      </w:pPr>
      <w:rPr>
        <w:rFonts w:ascii="Times New Roman" w:eastAsia="Times New Roman" w:hAnsi="Times New Roman" w:hint="default"/>
        <w:w w:val="103"/>
        <w:sz w:val="21"/>
        <w:szCs w:val="21"/>
      </w:rPr>
    </w:lvl>
    <w:lvl w:ilvl="1" w:tplc="7B5CE07E">
      <w:start w:val="1"/>
      <w:numFmt w:val="bullet"/>
      <w:lvlText w:val="•"/>
      <w:lvlJc w:val="left"/>
      <w:pPr>
        <w:ind w:left="690" w:hanging="370"/>
      </w:pPr>
      <w:rPr>
        <w:rFonts w:hint="default"/>
      </w:rPr>
    </w:lvl>
    <w:lvl w:ilvl="2" w:tplc="CA3CEF94">
      <w:start w:val="1"/>
      <w:numFmt w:val="bullet"/>
      <w:lvlText w:val="•"/>
      <w:lvlJc w:val="left"/>
      <w:pPr>
        <w:ind w:left="1236" w:hanging="370"/>
      </w:pPr>
      <w:rPr>
        <w:rFonts w:hint="default"/>
      </w:rPr>
    </w:lvl>
    <w:lvl w:ilvl="3" w:tplc="8F52E008">
      <w:start w:val="1"/>
      <w:numFmt w:val="bullet"/>
      <w:lvlText w:val="•"/>
      <w:lvlJc w:val="left"/>
      <w:pPr>
        <w:ind w:left="1782" w:hanging="370"/>
      </w:pPr>
      <w:rPr>
        <w:rFonts w:hint="default"/>
      </w:rPr>
    </w:lvl>
    <w:lvl w:ilvl="4" w:tplc="41025A0A">
      <w:start w:val="1"/>
      <w:numFmt w:val="bullet"/>
      <w:lvlText w:val="•"/>
      <w:lvlJc w:val="left"/>
      <w:pPr>
        <w:ind w:left="2329" w:hanging="370"/>
      </w:pPr>
      <w:rPr>
        <w:rFonts w:hint="default"/>
      </w:rPr>
    </w:lvl>
    <w:lvl w:ilvl="5" w:tplc="98E614E4">
      <w:start w:val="1"/>
      <w:numFmt w:val="bullet"/>
      <w:lvlText w:val="•"/>
      <w:lvlJc w:val="left"/>
      <w:pPr>
        <w:ind w:left="2875" w:hanging="370"/>
      </w:pPr>
      <w:rPr>
        <w:rFonts w:hint="default"/>
      </w:rPr>
    </w:lvl>
    <w:lvl w:ilvl="6" w:tplc="F09E9D02">
      <w:start w:val="1"/>
      <w:numFmt w:val="bullet"/>
      <w:lvlText w:val="•"/>
      <w:lvlJc w:val="left"/>
      <w:pPr>
        <w:ind w:left="3421" w:hanging="370"/>
      </w:pPr>
      <w:rPr>
        <w:rFonts w:hint="default"/>
      </w:rPr>
    </w:lvl>
    <w:lvl w:ilvl="7" w:tplc="D4D81D0E">
      <w:start w:val="1"/>
      <w:numFmt w:val="bullet"/>
      <w:lvlText w:val="•"/>
      <w:lvlJc w:val="left"/>
      <w:pPr>
        <w:ind w:left="3968" w:hanging="370"/>
      </w:pPr>
      <w:rPr>
        <w:rFonts w:hint="default"/>
      </w:rPr>
    </w:lvl>
    <w:lvl w:ilvl="8" w:tplc="236418CE">
      <w:start w:val="1"/>
      <w:numFmt w:val="bullet"/>
      <w:lvlText w:val="•"/>
      <w:lvlJc w:val="left"/>
      <w:pPr>
        <w:ind w:left="4514" w:hanging="370"/>
      </w:pPr>
      <w:rPr>
        <w:rFonts w:hint="default"/>
      </w:rPr>
    </w:lvl>
  </w:abstractNum>
  <w:abstractNum w:abstractNumId="5" w15:restartNumberingAfterBreak="0">
    <w:nsid w:val="1215686C"/>
    <w:multiLevelType w:val="hybridMultilevel"/>
    <w:tmpl w:val="6D745736"/>
    <w:lvl w:ilvl="0" w:tplc="27E280C4">
      <w:start w:val="11"/>
      <w:numFmt w:val="lowerLetter"/>
      <w:lvlText w:val="(%1)"/>
      <w:lvlJc w:val="left"/>
      <w:pPr>
        <w:ind w:left="892" w:hanging="380"/>
      </w:pPr>
      <w:rPr>
        <w:rFonts w:ascii="Times New Roman" w:eastAsia="Times New Roman" w:hAnsi="Times New Roman" w:hint="default"/>
        <w:i/>
        <w:w w:val="125"/>
        <w:sz w:val="21"/>
        <w:szCs w:val="21"/>
      </w:rPr>
    </w:lvl>
    <w:lvl w:ilvl="1" w:tplc="68FC08D2">
      <w:start w:val="1"/>
      <w:numFmt w:val="upperRoman"/>
      <w:lvlText w:val="(%2)"/>
      <w:lvlJc w:val="left"/>
      <w:pPr>
        <w:ind w:left="887" w:hanging="327"/>
      </w:pPr>
      <w:rPr>
        <w:rFonts w:ascii="Arial" w:eastAsia="Arial" w:hAnsi="Arial" w:hint="default"/>
        <w:i/>
        <w:w w:val="127"/>
        <w:sz w:val="20"/>
        <w:szCs w:val="20"/>
      </w:rPr>
    </w:lvl>
    <w:lvl w:ilvl="2" w:tplc="A9A470D6">
      <w:start w:val="1"/>
      <w:numFmt w:val="bullet"/>
      <w:lvlText w:val="•"/>
      <w:lvlJc w:val="left"/>
      <w:pPr>
        <w:ind w:left="1693" w:hanging="327"/>
      </w:pPr>
      <w:rPr>
        <w:rFonts w:hint="default"/>
      </w:rPr>
    </w:lvl>
    <w:lvl w:ilvl="3" w:tplc="63064AC8">
      <w:start w:val="1"/>
      <w:numFmt w:val="bullet"/>
      <w:lvlText w:val="•"/>
      <w:lvlJc w:val="left"/>
      <w:pPr>
        <w:ind w:left="2495" w:hanging="327"/>
      </w:pPr>
      <w:rPr>
        <w:rFonts w:hint="default"/>
      </w:rPr>
    </w:lvl>
    <w:lvl w:ilvl="4" w:tplc="288267F4">
      <w:start w:val="1"/>
      <w:numFmt w:val="bullet"/>
      <w:lvlText w:val="•"/>
      <w:lvlJc w:val="left"/>
      <w:pPr>
        <w:ind w:left="3296" w:hanging="327"/>
      </w:pPr>
      <w:rPr>
        <w:rFonts w:hint="default"/>
      </w:rPr>
    </w:lvl>
    <w:lvl w:ilvl="5" w:tplc="8AFAFE20">
      <w:start w:val="1"/>
      <w:numFmt w:val="bullet"/>
      <w:lvlText w:val="•"/>
      <w:lvlJc w:val="left"/>
      <w:pPr>
        <w:ind w:left="4098" w:hanging="327"/>
      </w:pPr>
      <w:rPr>
        <w:rFonts w:hint="default"/>
      </w:rPr>
    </w:lvl>
    <w:lvl w:ilvl="6" w:tplc="C30ACFDE">
      <w:start w:val="1"/>
      <w:numFmt w:val="bullet"/>
      <w:lvlText w:val="•"/>
      <w:lvlJc w:val="left"/>
      <w:pPr>
        <w:ind w:left="4899" w:hanging="327"/>
      </w:pPr>
      <w:rPr>
        <w:rFonts w:hint="default"/>
      </w:rPr>
    </w:lvl>
    <w:lvl w:ilvl="7" w:tplc="0388BE42">
      <w:start w:val="1"/>
      <w:numFmt w:val="bullet"/>
      <w:lvlText w:val="•"/>
      <w:lvlJc w:val="left"/>
      <w:pPr>
        <w:ind w:left="5701" w:hanging="327"/>
      </w:pPr>
      <w:rPr>
        <w:rFonts w:hint="default"/>
      </w:rPr>
    </w:lvl>
    <w:lvl w:ilvl="8" w:tplc="8FB0E896">
      <w:start w:val="1"/>
      <w:numFmt w:val="bullet"/>
      <w:lvlText w:val="•"/>
      <w:lvlJc w:val="left"/>
      <w:pPr>
        <w:ind w:left="6502" w:hanging="327"/>
      </w:pPr>
      <w:rPr>
        <w:rFonts w:hint="default"/>
      </w:rPr>
    </w:lvl>
  </w:abstractNum>
  <w:abstractNum w:abstractNumId="6" w15:restartNumberingAfterBreak="0">
    <w:nsid w:val="1B456F8B"/>
    <w:multiLevelType w:val="hybridMultilevel"/>
    <w:tmpl w:val="FEF23656"/>
    <w:lvl w:ilvl="0" w:tplc="F8BCFC46">
      <w:start w:val="1"/>
      <w:numFmt w:val="decimal"/>
      <w:lvlText w:val="%1."/>
      <w:lvlJc w:val="left"/>
      <w:pPr>
        <w:ind w:left="119" w:hanging="259"/>
        <w:jc w:val="right"/>
      </w:pPr>
      <w:rPr>
        <w:rFonts w:ascii="Times New Roman" w:eastAsia="Times New Roman" w:hAnsi="Times New Roman" w:hint="default"/>
        <w:w w:val="95"/>
        <w:sz w:val="22"/>
        <w:szCs w:val="22"/>
      </w:rPr>
    </w:lvl>
    <w:lvl w:ilvl="1" w:tplc="A7E46788">
      <w:start w:val="1"/>
      <w:numFmt w:val="lowerRoman"/>
      <w:lvlText w:val="(%2)"/>
      <w:lvlJc w:val="left"/>
      <w:pPr>
        <w:ind w:left="830" w:hanging="316"/>
        <w:jc w:val="right"/>
      </w:pPr>
      <w:rPr>
        <w:rFonts w:ascii="Times New Roman" w:eastAsia="Times New Roman" w:hAnsi="Times New Roman" w:hint="default"/>
        <w:w w:val="101"/>
        <w:sz w:val="21"/>
        <w:szCs w:val="21"/>
      </w:rPr>
    </w:lvl>
    <w:lvl w:ilvl="2" w:tplc="38C081B0">
      <w:start w:val="1"/>
      <w:numFmt w:val="lowerLetter"/>
      <w:lvlText w:val="(%3)"/>
      <w:lvlJc w:val="left"/>
      <w:pPr>
        <w:ind w:left="1304" w:hanging="369"/>
      </w:pPr>
      <w:rPr>
        <w:rFonts w:ascii="Times New Roman" w:eastAsia="Times New Roman" w:hAnsi="Times New Roman" w:hint="default"/>
        <w:i/>
        <w:w w:val="120"/>
        <w:sz w:val="21"/>
        <w:szCs w:val="21"/>
      </w:rPr>
    </w:lvl>
    <w:lvl w:ilvl="3" w:tplc="C90C7B90">
      <w:start w:val="1"/>
      <w:numFmt w:val="bullet"/>
      <w:lvlText w:val="•"/>
      <w:lvlJc w:val="left"/>
      <w:pPr>
        <w:ind w:left="2147" w:hanging="369"/>
      </w:pPr>
      <w:rPr>
        <w:rFonts w:hint="default"/>
      </w:rPr>
    </w:lvl>
    <w:lvl w:ilvl="4" w:tplc="E452AF4A">
      <w:start w:val="1"/>
      <w:numFmt w:val="bullet"/>
      <w:lvlText w:val="•"/>
      <w:lvlJc w:val="left"/>
      <w:pPr>
        <w:ind w:left="2990" w:hanging="369"/>
      </w:pPr>
      <w:rPr>
        <w:rFonts w:hint="default"/>
      </w:rPr>
    </w:lvl>
    <w:lvl w:ilvl="5" w:tplc="5F780740">
      <w:start w:val="1"/>
      <w:numFmt w:val="bullet"/>
      <w:lvlText w:val="•"/>
      <w:lvlJc w:val="left"/>
      <w:pPr>
        <w:ind w:left="3834" w:hanging="369"/>
      </w:pPr>
      <w:rPr>
        <w:rFonts w:hint="default"/>
      </w:rPr>
    </w:lvl>
    <w:lvl w:ilvl="6" w:tplc="68C81F16">
      <w:start w:val="1"/>
      <w:numFmt w:val="bullet"/>
      <w:lvlText w:val="•"/>
      <w:lvlJc w:val="left"/>
      <w:pPr>
        <w:ind w:left="4677" w:hanging="369"/>
      </w:pPr>
      <w:rPr>
        <w:rFonts w:hint="default"/>
      </w:rPr>
    </w:lvl>
    <w:lvl w:ilvl="7" w:tplc="0D028B04">
      <w:start w:val="1"/>
      <w:numFmt w:val="bullet"/>
      <w:lvlText w:val="•"/>
      <w:lvlJc w:val="left"/>
      <w:pPr>
        <w:ind w:left="5521" w:hanging="369"/>
      </w:pPr>
      <w:rPr>
        <w:rFonts w:hint="default"/>
      </w:rPr>
    </w:lvl>
    <w:lvl w:ilvl="8" w:tplc="8B827786">
      <w:start w:val="1"/>
      <w:numFmt w:val="bullet"/>
      <w:lvlText w:val="•"/>
      <w:lvlJc w:val="left"/>
      <w:pPr>
        <w:ind w:left="6364" w:hanging="369"/>
      </w:pPr>
      <w:rPr>
        <w:rFonts w:hint="default"/>
      </w:rPr>
    </w:lvl>
  </w:abstractNum>
  <w:abstractNum w:abstractNumId="7" w15:restartNumberingAfterBreak="0">
    <w:nsid w:val="1BF4036E"/>
    <w:multiLevelType w:val="hybridMultilevel"/>
    <w:tmpl w:val="98767928"/>
    <w:lvl w:ilvl="0" w:tplc="6BEE1600">
      <w:start w:val="7"/>
      <w:numFmt w:val="lowerLetter"/>
      <w:lvlText w:val="(%1)"/>
      <w:lvlJc w:val="left"/>
      <w:pPr>
        <w:ind w:left="873" w:hanging="351"/>
      </w:pPr>
      <w:rPr>
        <w:rFonts w:ascii="Times New Roman" w:eastAsia="Times New Roman" w:hAnsi="Times New Roman" w:hint="default"/>
        <w:i/>
        <w:w w:val="113"/>
        <w:sz w:val="21"/>
        <w:szCs w:val="21"/>
      </w:rPr>
    </w:lvl>
    <w:lvl w:ilvl="1" w:tplc="470E7BF0">
      <w:start w:val="1"/>
      <w:numFmt w:val="bullet"/>
      <w:lvlText w:val="•"/>
      <w:lvlJc w:val="left"/>
      <w:pPr>
        <w:ind w:left="1591" w:hanging="351"/>
      </w:pPr>
      <w:rPr>
        <w:rFonts w:hint="default"/>
      </w:rPr>
    </w:lvl>
    <w:lvl w:ilvl="2" w:tplc="3E0A8940">
      <w:start w:val="1"/>
      <w:numFmt w:val="bullet"/>
      <w:lvlText w:val="•"/>
      <w:lvlJc w:val="left"/>
      <w:pPr>
        <w:ind w:left="2309" w:hanging="351"/>
      </w:pPr>
      <w:rPr>
        <w:rFonts w:hint="default"/>
      </w:rPr>
    </w:lvl>
    <w:lvl w:ilvl="3" w:tplc="E604C95A">
      <w:start w:val="1"/>
      <w:numFmt w:val="bullet"/>
      <w:lvlText w:val="•"/>
      <w:lvlJc w:val="left"/>
      <w:pPr>
        <w:ind w:left="3027" w:hanging="351"/>
      </w:pPr>
      <w:rPr>
        <w:rFonts w:hint="default"/>
      </w:rPr>
    </w:lvl>
    <w:lvl w:ilvl="4" w:tplc="0E6A38AE">
      <w:start w:val="1"/>
      <w:numFmt w:val="bullet"/>
      <w:lvlText w:val="•"/>
      <w:lvlJc w:val="left"/>
      <w:pPr>
        <w:ind w:left="3745" w:hanging="351"/>
      </w:pPr>
      <w:rPr>
        <w:rFonts w:hint="default"/>
      </w:rPr>
    </w:lvl>
    <w:lvl w:ilvl="5" w:tplc="C9AC8984">
      <w:start w:val="1"/>
      <w:numFmt w:val="bullet"/>
      <w:lvlText w:val="•"/>
      <w:lvlJc w:val="left"/>
      <w:pPr>
        <w:ind w:left="4464" w:hanging="351"/>
      </w:pPr>
      <w:rPr>
        <w:rFonts w:hint="default"/>
      </w:rPr>
    </w:lvl>
    <w:lvl w:ilvl="6" w:tplc="149E65AE">
      <w:start w:val="1"/>
      <w:numFmt w:val="bullet"/>
      <w:lvlText w:val="•"/>
      <w:lvlJc w:val="left"/>
      <w:pPr>
        <w:ind w:left="5182" w:hanging="351"/>
      </w:pPr>
      <w:rPr>
        <w:rFonts w:hint="default"/>
      </w:rPr>
    </w:lvl>
    <w:lvl w:ilvl="7" w:tplc="2644725A">
      <w:start w:val="1"/>
      <w:numFmt w:val="bullet"/>
      <w:lvlText w:val="•"/>
      <w:lvlJc w:val="left"/>
      <w:pPr>
        <w:ind w:left="5900" w:hanging="351"/>
      </w:pPr>
      <w:rPr>
        <w:rFonts w:hint="default"/>
      </w:rPr>
    </w:lvl>
    <w:lvl w:ilvl="8" w:tplc="7EE231AC">
      <w:start w:val="1"/>
      <w:numFmt w:val="bullet"/>
      <w:lvlText w:val="•"/>
      <w:lvlJc w:val="left"/>
      <w:pPr>
        <w:ind w:left="6618" w:hanging="351"/>
      </w:pPr>
      <w:rPr>
        <w:rFonts w:hint="default"/>
      </w:rPr>
    </w:lvl>
  </w:abstractNum>
  <w:abstractNum w:abstractNumId="8" w15:restartNumberingAfterBreak="0">
    <w:nsid w:val="23D433B0"/>
    <w:multiLevelType w:val="hybridMultilevel"/>
    <w:tmpl w:val="5560B680"/>
    <w:lvl w:ilvl="0" w:tplc="FDCE7EDC">
      <w:start w:val="10"/>
      <w:numFmt w:val="lowerLetter"/>
      <w:lvlText w:val="(%1)"/>
      <w:lvlJc w:val="left"/>
      <w:pPr>
        <w:ind w:left="2404" w:hanging="322"/>
      </w:pPr>
      <w:rPr>
        <w:rFonts w:ascii="Arial" w:eastAsia="Arial" w:hAnsi="Arial" w:hint="default"/>
        <w:i/>
        <w:w w:val="127"/>
        <w:sz w:val="21"/>
        <w:szCs w:val="21"/>
      </w:rPr>
    </w:lvl>
    <w:lvl w:ilvl="1" w:tplc="4202985A">
      <w:start w:val="1"/>
      <w:numFmt w:val="lowerRoman"/>
      <w:lvlText w:val="(%2)"/>
      <w:lvlJc w:val="left"/>
      <w:pPr>
        <w:ind w:left="2865" w:hanging="312"/>
        <w:jc w:val="right"/>
      </w:pPr>
      <w:rPr>
        <w:rFonts w:ascii="Times New Roman" w:eastAsia="Times New Roman" w:hAnsi="Times New Roman" w:hint="default"/>
        <w:w w:val="102"/>
        <w:sz w:val="21"/>
        <w:szCs w:val="21"/>
      </w:rPr>
    </w:lvl>
    <w:lvl w:ilvl="2" w:tplc="3FD40F7C">
      <w:start w:val="1"/>
      <w:numFmt w:val="bullet"/>
      <w:lvlText w:val="•"/>
      <w:lvlJc w:val="left"/>
      <w:pPr>
        <w:ind w:left="3604" w:hanging="312"/>
      </w:pPr>
      <w:rPr>
        <w:rFonts w:hint="default"/>
      </w:rPr>
    </w:lvl>
    <w:lvl w:ilvl="3" w:tplc="65FCD318">
      <w:start w:val="1"/>
      <w:numFmt w:val="bullet"/>
      <w:lvlText w:val="•"/>
      <w:lvlJc w:val="left"/>
      <w:pPr>
        <w:ind w:left="4344" w:hanging="312"/>
      </w:pPr>
      <w:rPr>
        <w:rFonts w:hint="default"/>
      </w:rPr>
    </w:lvl>
    <w:lvl w:ilvl="4" w:tplc="DD9ADA0A">
      <w:start w:val="1"/>
      <w:numFmt w:val="bullet"/>
      <w:lvlText w:val="•"/>
      <w:lvlJc w:val="left"/>
      <w:pPr>
        <w:ind w:left="5083" w:hanging="312"/>
      </w:pPr>
      <w:rPr>
        <w:rFonts w:hint="default"/>
      </w:rPr>
    </w:lvl>
    <w:lvl w:ilvl="5" w:tplc="3F8065D4">
      <w:start w:val="1"/>
      <w:numFmt w:val="bullet"/>
      <w:lvlText w:val="•"/>
      <w:lvlJc w:val="left"/>
      <w:pPr>
        <w:ind w:left="5822" w:hanging="312"/>
      </w:pPr>
      <w:rPr>
        <w:rFonts w:hint="default"/>
      </w:rPr>
    </w:lvl>
    <w:lvl w:ilvl="6" w:tplc="00A4E36A">
      <w:start w:val="1"/>
      <w:numFmt w:val="bullet"/>
      <w:lvlText w:val="•"/>
      <w:lvlJc w:val="left"/>
      <w:pPr>
        <w:ind w:left="6561" w:hanging="312"/>
      </w:pPr>
      <w:rPr>
        <w:rFonts w:hint="default"/>
      </w:rPr>
    </w:lvl>
    <w:lvl w:ilvl="7" w:tplc="0B8C6188">
      <w:start w:val="1"/>
      <w:numFmt w:val="bullet"/>
      <w:lvlText w:val="•"/>
      <w:lvlJc w:val="left"/>
      <w:pPr>
        <w:ind w:left="7300" w:hanging="312"/>
      </w:pPr>
      <w:rPr>
        <w:rFonts w:hint="default"/>
      </w:rPr>
    </w:lvl>
    <w:lvl w:ilvl="8" w:tplc="3392ED76">
      <w:start w:val="1"/>
      <w:numFmt w:val="bullet"/>
      <w:lvlText w:val="•"/>
      <w:lvlJc w:val="left"/>
      <w:pPr>
        <w:ind w:left="8040" w:hanging="312"/>
      </w:pPr>
      <w:rPr>
        <w:rFonts w:hint="default"/>
      </w:rPr>
    </w:lvl>
  </w:abstractNum>
  <w:abstractNum w:abstractNumId="9" w15:restartNumberingAfterBreak="0">
    <w:nsid w:val="257D7491"/>
    <w:multiLevelType w:val="hybridMultilevel"/>
    <w:tmpl w:val="41E6901A"/>
    <w:lvl w:ilvl="0" w:tplc="9830EB32">
      <w:start w:val="11"/>
      <w:numFmt w:val="lowerLetter"/>
      <w:lvlText w:val="(%1)"/>
      <w:lvlJc w:val="left"/>
      <w:pPr>
        <w:ind w:left="2371" w:hanging="370"/>
      </w:pPr>
      <w:rPr>
        <w:rFonts w:ascii="Times New Roman" w:eastAsia="Times New Roman" w:hAnsi="Times New Roman" w:hint="default"/>
        <w:i/>
        <w:w w:val="105"/>
        <w:sz w:val="22"/>
        <w:szCs w:val="22"/>
      </w:rPr>
    </w:lvl>
    <w:lvl w:ilvl="1" w:tplc="5C0A69A0">
      <w:start w:val="1"/>
      <w:numFmt w:val="upperRoman"/>
      <w:lvlText w:val="(%2)"/>
      <w:lvlJc w:val="left"/>
      <w:pPr>
        <w:ind w:left="2352" w:hanging="332"/>
      </w:pPr>
      <w:rPr>
        <w:rFonts w:ascii="Arial" w:eastAsia="Arial" w:hAnsi="Arial" w:hint="default"/>
        <w:i/>
        <w:w w:val="124"/>
        <w:sz w:val="20"/>
        <w:szCs w:val="20"/>
      </w:rPr>
    </w:lvl>
    <w:lvl w:ilvl="2" w:tplc="79A66648">
      <w:start w:val="1"/>
      <w:numFmt w:val="bullet"/>
      <w:lvlText w:val="•"/>
      <w:lvlJc w:val="left"/>
      <w:pPr>
        <w:ind w:left="3165" w:hanging="332"/>
      </w:pPr>
      <w:rPr>
        <w:rFonts w:hint="default"/>
      </w:rPr>
    </w:lvl>
    <w:lvl w:ilvl="3" w:tplc="3C8C26B2">
      <w:start w:val="1"/>
      <w:numFmt w:val="bullet"/>
      <w:lvlText w:val="•"/>
      <w:lvlJc w:val="left"/>
      <w:pPr>
        <w:ind w:left="3959" w:hanging="332"/>
      </w:pPr>
      <w:rPr>
        <w:rFonts w:hint="default"/>
      </w:rPr>
    </w:lvl>
    <w:lvl w:ilvl="4" w:tplc="D92CEAF4">
      <w:start w:val="1"/>
      <w:numFmt w:val="bullet"/>
      <w:lvlText w:val="•"/>
      <w:lvlJc w:val="left"/>
      <w:pPr>
        <w:ind w:left="4753" w:hanging="332"/>
      </w:pPr>
      <w:rPr>
        <w:rFonts w:hint="default"/>
      </w:rPr>
    </w:lvl>
    <w:lvl w:ilvl="5" w:tplc="2A6E0612">
      <w:start w:val="1"/>
      <w:numFmt w:val="bullet"/>
      <w:lvlText w:val="•"/>
      <w:lvlJc w:val="left"/>
      <w:pPr>
        <w:ind w:left="5547" w:hanging="332"/>
      </w:pPr>
      <w:rPr>
        <w:rFonts w:hint="default"/>
      </w:rPr>
    </w:lvl>
    <w:lvl w:ilvl="6" w:tplc="1F485660">
      <w:start w:val="1"/>
      <w:numFmt w:val="bullet"/>
      <w:lvlText w:val="•"/>
      <w:lvlJc w:val="left"/>
      <w:pPr>
        <w:ind w:left="6341" w:hanging="332"/>
      </w:pPr>
      <w:rPr>
        <w:rFonts w:hint="default"/>
      </w:rPr>
    </w:lvl>
    <w:lvl w:ilvl="7" w:tplc="2BE66246">
      <w:start w:val="1"/>
      <w:numFmt w:val="bullet"/>
      <w:lvlText w:val="•"/>
      <w:lvlJc w:val="left"/>
      <w:pPr>
        <w:ind w:left="7136" w:hanging="332"/>
      </w:pPr>
      <w:rPr>
        <w:rFonts w:hint="default"/>
      </w:rPr>
    </w:lvl>
    <w:lvl w:ilvl="8" w:tplc="8B7811C6">
      <w:start w:val="1"/>
      <w:numFmt w:val="bullet"/>
      <w:lvlText w:val="•"/>
      <w:lvlJc w:val="left"/>
      <w:pPr>
        <w:ind w:left="7930" w:hanging="332"/>
      </w:pPr>
      <w:rPr>
        <w:rFonts w:hint="default"/>
      </w:rPr>
    </w:lvl>
  </w:abstractNum>
  <w:abstractNum w:abstractNumId="10" w15:restartNumberingAfterBreak="0">
    <w:nsid w:val="25AF762D"/>
    <w:multiLevelType w:val="hybridMultilevel"/>
    <w:tmpl w:val="CBC84416"/>
    <w:lvl w:ilvl="0" w:tplc="5C769DCC">
      <w:start w:val="4"/>
      <w:numFmt w:val="lowerLetter"/>
      <w:lvlText w:val="(%1)"/>
      <w:lvlJc w:val="left"/>
      <w:pPr>
        <w:ind w:left="829" w:hanging="360"/>
      </w:pPr>
      <w:rPr>
        <w:rFonts w:ascii="Times New Roman" w:eastAsia="Times New Roman" w:hAnsi="Times New Roman" w:hint="default"/>
        <w:i/>
        <w:w w:val="97"/>
        <w:sz w:val="22"/>
        <w:szCs w:val="22"/>
      </w:rPr>
    </w:lvl>
    <w:lvl w:ilvl="1" w:tplc="02D03360">
      <w:start w:val="1"/>
      <w:numFmt w:val="bullet"/>
      <w:lvlText w:val="•"/>
      <w:lvlJc w:val="left"/>
      <w:pPr>
        <w:ind w:left="1559" w:hanging="360"/>
      </w:pPr>
      <w:rPr>
        <w:rFonts w:hint="default"/>
      </w:rPr>
    </w:lvl>
    <w:lvl w:ilvl="2" w:tplc="4EC8DE0E">
      <w:start w:val="1"/>
      <w:numFmt w:val="bullet"/>
      <w:lvlText w:val="•"/>
      <w:lvlJc w:val="left"/>
      <w:pPr>
        <w:ind w:left="2289" w:hanging="360"/>
      </w:pPr>
      <w:rPr>
        <w:rFonts w:hint="default"/>
      </w:rPr>
    </w:lvl>
    <w:lvl w:ilvl="3" w:tplc="82080CEA">
      <w:start w:val="1"/>
      <w:numFmt w:val="bullet"/>
      <w:lvlText w:val="•"/>
      <w:lvlJc w:val="left"/>
      <w:pPr>
        <w:ind w:left="3019" w:hanging="360"/>
      </w:pPr>
      <w:rPr>
        <w:rFonts w:hint="default"/>
      </w:rPr>
    </w:lvl>
    <w:lvl w:ilvl="4" w:tplc="C3AC2334">
      <w:start w:val="1"/>
      <w:numFmt w:val="bullet"/>
      <w:lvlText w:val="•"/>
      <w:lvlJc w:val="left"/>
      <w:pPr>
        <w:ind w:left="3749" w:hanging="360"/>
      </w:pPr>
      <w:rPr>
        <w:rFonts w:hint="default"/>
      </w:rPr>
    </w:lvl>
    <w:lvl w:ilvl="5" w:tplc="CB0AC684">
      <w:start w:val="1"/>
      <w:numFmt w:val="bullet"/>
      <w:lvlText w:val="•"/>
      <w:lvlJc w:val="left"/>
      <w:pPr>
        <w:ind w:left="4480" w:hanging="360"/>
      </w:pPr>
      <w:rPr>
        <w:rFonts w:hint="default"/>
      </w:rPr>
    </w:lvl>
    <w:lvl w:ilvl="6" w:tplc="32C05050">
      <w:start w:val="1"/>
      <w:numFmt w:val="bullet"/>
      <w:lvlText w:val="•"/>
      <w:lvlJc w:val="left"/>
      <w:pPr>
        <w:ind w:left="5210" w:hanging="360"/>
      </w:pPr>
      <w:rPr>
        <w:rFonts w:hint="default"/>
      </w:rPr>
    </w:lvl>
    <w:lvl w:ilvl="7" w:tplc="8FF40E32">
      <w:start w:val="1"/>
      <w:numFmt w:val="bullet"/>
      <w:lvlText w:val="•"/>
      <w:lvlJc w:val="left"/>
      <w:pPr>
        <w:ind w:left="5940" w:hanging="360"/>
      </w:pPr>
      <w:rPr>
        <w:rFonts w:hint="default"/>
      </w:rPr>
    </w:lvl>
    <w:lvl w:ilvl="8" w:tplc="F2ECEC36">
      <w:start w:val="1"/>
      <w:numFmt w:val="bullet"/>
      <w:lvlText w:val="•"/>
      <w:lvlJc w:val="left"/>
      <w:pPr>
        <w:ind w:left="6670" w:hanging="360"/>
      </w:pPr>
      <w:rPr>
        <w:rFonts w:hint="default"/>
      </w:rPr>
    </w:lvl>
  </w:abstractNum>
  <w:abstractNum w:abstractNumId="11" w15:restartNumberingAfterBreak="0">
    <w:nsid w:val="306F3F61"/>
    <w:multiLevelType w:val="hybridMultilevel"/>
    <w:tmpl w:val="6A247884"/>
    <w:lvl w:ilvl="0" w:tplc="F754EC5E">
      <w:start w:val="4"/>
      <w:numFmt w:val="lowerLetter"/>
      <w:lvlText w:val="(%1)"/>
      <w:lvlJc w:val="left"/>
      <w:pPr>
        <w:ind w:left="979" w:hanging="360"/>
      </w:pPr>
      <w:rPr>
        <w:rFonts w:ascii="Times New Roman" w:eastAsia="Times New Roman" w:hAnsi="Times New Roman" w:hint="default"/>
        <w:i/>
        <w:spacing w:val="1"/>
        <w:w w:val="108"/>
        <w:sz w:val="21"/>
        <w:szCs w:val="21"/>
      </w:rPr>
    </w:lvl>
    <w:lvl w:ilvl="1" w:tplc="5CEC27F0">
      <w:start w:val="1"/>
      <w:numFmt w:val="bullet"/>
      <w:lvlText w:val="•"/>
      <w:lvlJc w:val="left"/>
      <w:pPr>
        <w:ind w:left="1684" w:hanging="360"/>
      </w:pPr>
      <w:rPr>
        <w:rFonts w:hint="default"/>
      </w:rPr>
    </w:lvl>
    <w:lvl w:ilvl="2" w:tplc="AE7EB87A">
      <w:start w:val="1"/>
      <w:numFmt w:val="bullet"/>
      <w:lvlText w:val="•"/>
      <w:lvlJc w:val="left"/>
      <w:pPr>
        <w:ind w:left="2389" w:hanging="360"/>
      </w:pPr>
      <w:rPr>
        <w:rFonts w:hint="default"/>
      </w:rPr>
    </w:lvl>
    <w:lvl w:ilvl="3" w:tplc="C63A1992">
      <w:start w:val="1"/>
      <w:numFmt w:val="bullet"/>
      <w:lvlText w:val="•"/>
      <w:lvlJc w:val="left"/>
      <w:pPr>
        <w:ind w:left="3094" w:hanging="360"/>
      </w:pPr>
      <w:rPr>
        <w:rFonts w:hint="default"/>
      </w:rPr>
    </w:lvl>
    <w:lvl w:ilvl="4" w:tplc="77568102">
      <w:start w:val="1"/>
      <w:numFmt w:val="bullet"/>
      <w:lvlText w:val="•"/>
      <w:lvlJc w:val="left"/>
      <w:pPr>
        <w:ind w:left="3799" w:hanging="360"/>
      </w:pPr>
      <w:rPr>
        <w:rFonts w:hint="default"/>
      </w:rPr>
    </w:lvl>
    <w:lvl w:ilvl="5" w:tplc="C1E04F42">
      <w:start w:val="1"/>
      <w:numFmt w:val="bullet"/>
      <w:lvlText w:val="•"/>
      <w:lvlJc w:val="left"/>
      <w:pPr>
        <w:ind w:left="4504" w:hanging="360"/>
      </w:pPr>
      <w:rPr>
        <w:rFonts w:hint="default"/>
      </w:rPr>
    </w:lvl>
    <w:lvl w:ilvl="6" w:tplc="210A04D4">
      <w:start w:val="1"/>
      <w:numFmt w:val="bullet"/>
      <w:lvlText w:val="•"/>
      <w:lvlJc w:val="left"/>
      <w:pPr>
        <w:ind w:left="5209" w:hanging="360"/>
      </w:pPr>
      <w:rPr>
        <w:rFonts w:hint="default"/>
      </w:rPr>
    </w:lvl>
    <w:lvl w:ilvl="7" w:tplc="8B747492">
      <w:start w:val="1"/>
      <w:numFmt w:val="bullet"/>
      <w:lvlText w:val="•"/>
      <w:lvlJc w:val="left"/>
      <w:pPr>
        <w:ind w:left="5915" w:hanging="360"/>
      </w:pPr>
      <w:rPr>
        <w:rFonts w:hint="default"/>
      </w:rPr>
    </w:lvl>
    <w:lvl w:ilvl="8" w:tplc="8446F96A">
      <w:start w:val="1"/>
      <w:numFmt w:val="bullet"/>
      <w:lvlText w:val="•"/>
      <w:lvlJc w:val="left"/>
      <w:pPr>
        <w:ind w:left="6620" w:hanging="360"/>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17732B"/>
    <w:multiLevelType w:val="hybridMultilevel"/>
    <w:tmpl w:val="3814D670"/>
    <w:lvl w:ilvl="0" w:tplc="08F4BB6A">
      <w:start w:val="2"/>
      <w:numFmt w:val="decimal"/>
      <w:lvlText w:val="(%1)"/>
      <w:lvlJc w:val="left"/>
      <w:pPr>
        <w:ind w:left="124" w:hanging="365"/>
      </w:pPr>
      <w:rPr>
        <w:rFonts w:ascii="Times New Roman" w:eastAsia="Times New Roman" w:hAnsi="Times New Roman" w:hint="default"/>
        <w:w w:val="101"/>
        <w:sz w:val="22"/>
        <w:szCs w:val="22"/>
      </w:rPr>
    </w:lvl>
    <w:lvl w:ilvl="1" w:tplc="8BF0FE7E">
      <w:start w:val="1"/>
      <w:numFmt w:val="bullet"/>
      <w:lvlText w:val="•"/>
      <w:lvlJc w:val="left"/>
      <w:pPr>
        <w:ind w:left="908" w:hanging="365"/>
      </w:pPr>
      <w:rPr>
        <w:rFonts w:hint="default"/>
      </w:rPr>
    </w:lvl>
    <w:lvl w:ilvl="2" w:tplc="CF6842DE">
      <w:start w:val="1"/>
      <w:numFmt w:val="bullet"/>
      <w:lvlText w:val="•"/>
      <w:lvlJc w:val="left"/>
      <w:pPr>
        <w:ind w:left="1691" w:hanging="365"/>
      </w:pPr>
      <w:rPr>
        <w:rFonts w:hint="default"/>
      </w:rPr>
    </w:lvl>
    <w:lvl w:ilvl="3" w:tplc="8B583146">
      <w:start w:val="1"/>
      <w:numFmt w:val="bullet"/>
      <w:lvlText w:val="•"/>
      <w:lvlJc w:val="left"/>
      <w:pPr>
        <w:ind w:left="2474" w:hanging="365"/>
      </w:pPr>
      <w:rPr>
        <w:rFonts w:hint="default"/>
      </w:rPr>
    </w:lvl>
    <w:lvl w:ilvl="4" w:tplc="A2AE5BCC">
      <w:start w:val="1"/>
      <w:numFmt w:val="bullet"/>
      <w:lvlText w:val="•"/>
      <w:lvlJc w:val="left"/>
      <w:pPr>
        <w:ind w:left="3258" w:hanging="365"/>
      </w:pPr>
      <w:rPr>
        <w:rFonts w:hint="default"/>
      </w:rPr>
    </w:lvl>
    <w:lvl w:ilvl="5" w:tplc="1B9EBC4E">
      <w:start w:val="1"/>
      <w:numFmt w:val="bullet"/>
      <w:lvlText w:val="•"/>
      <w:lvlJc w:val="left"/>
      <w:pPr>
        <w:ind w:left="4041" w:hanging="365"/>
      </w:pPr>
      <w:rPr>
        <w:rFonts w:hint="default"/>
      </w:rPr>
    </w:lvl>
    <w:lvl w:ilvl="6" w:tplc="8EAA9F26">
      <w:start w:val="1"/>
      <w:numFmt w:val="bullet"/>
      <w:lvlText w:val="•"/>
      <w:lvlJc w:val="left"/>
      <w:pPr>
        <w:ind w:left="4824" w:hanging="365"/>
      </w:pPr>
      <w:rPr>
        <w:rFonts w:hint="default"/>
      </w:rPr>
    </w:lvl>
    <w:lvl w:ilvl="7" w:tplc="25FEFFC0">
      <w:start w:val="1"/>
      <w:numFmt w:val="bullet"/>
      <w:lvlText w:val="•"/>
      <w:lvlJc w:val="left"/>
      <w:pPr>
        <w:ind w:left="5608" w:hanging="365"/>
      </w:pPr>
      <w:rPr>
        <w:rFonts w:hint="default"/>
      </w:rPr>
    </w:lvl>
    <w:lvl w:ilvl="8" w:tplc="EFAAF01E">
      <w:start w:val="1"/>
      <w:numFmt w:val="bullet"/>
      <w:lvlText w:val="•"/>
      <w:lvlJc w:val="left"/>
      <w:pPr>
        <w:ind w:left="6391" w:hanging="365"/>
      </w:pPr>
      <w:rPr>
        <w:rFonts w:hint="default"/>
      </w:rPr>
    </w:lvl>
  </w:abstractNum>
  <w:abstractNum w:abstractNumId="14" w15:restartNumberingAfterBreak="0">
    <w:nsid w:val="3A267892"/>
    <w:multiLevelType w:val="hybridMultilevel"/>
    <w:tmpl w:val="BA60A57A"/>
    <w:lvl w:ilvl="0" w:tplc="DD4C586E">
      <w:start w:val="8"/>
      <w:numFmt w:val="lowerLetter"/>
      <w:lvlText w:val="(%1)"/>
      <w:lvlJc w:val="left"/>
      <w:pPr>
        <w:ind w:left="903" w:hanging="368"/>
      </w:pPr>
      <w:rPr>
        <w:rFonts w:ascii="Times New Roman" w:eastAsia="Times New Roman" w:hAnsi="Times New Roman" w:hint="default"/>
        <w:i/>
        <w:w w:val="117"/>
        <w:sz w:val="21"/>
        <w:szCs w:val="21"/>
      </w:rPr>
    </w:lvl>
    <w:lvl w:ilvl="1" w:tplc="05785022">
      <w:start w:val="1"/>
      <w:numFmt w:val="lowerRoman"/>
      <w:lvlText w:val="(%2)"/>
      <w:lvlJc w:val="left"/>
      <w:pPr>
        <w:ind w:left="2395" w:hanging="322"/>
      </w:pPr>
      <w:rPr>
        <w:rFonts w:ascii="Times New Roman" w:eastAsia="Times New Roman" w:hAnsi="Times New Roman" w:hint="default"/>
        <w:i/>
        <w:w w:val="120"/>
        <w:sz w:val="21"/>
        <w:szCs w:val="21"/>
      </w:rPr>
    </w:lvl>
    <w:lvl w:ilvl="2" w:tplc="A94C3760">
      <w:start w:val="1"/>
      <w:numFmt w:val="bullet"/>
      <w:lvlText w:val="•"/>
      <w:lvlJc w:val="left"/>
      <w:pPr>
        <w:ind w:left="3008" w:hanging="322"/>
      </w:pPr>
      <w:rPr>
        <w:rFonts w:hint="default"/>
      </w:rPr>
    </w:lvl>
    <w:lvl w:ilvl="3" w:tplc="B21C887C">
      <w:start w:val="1"/>
      <w:numFmt w:val="bullet"/>
      <w:lvlText w:val="•"/>
      <w:lvlJc w:val="left"/>
      <w:pPr>
        <w:ind w:left="3620" w:hanging="322"/>
      </w:pPr>
      <w:rPr>
        <w:rFonts w:hint="default"/>
      </w:rPr>
    </w:lvl>
    <w:lvl w:ilvl="4" w:tplc="6624CA36">
      <w:start w:val="1"/>
      <w:numFmt w:val="bullet"/>
      <w:lvlText w:val="•"/>
      <w:lvlJc w:val="left"/>
      <w:pPr>
        <w:ind w:left="4233" w:hanging="322"/>
      </w:pPr>
      <w:rPr>
        <w:rFonts w:hint="default"/>
      </w:rPr>
    </w:lvl>
    <w:lvl w:ilvl="5" w:tplc="F68CEFB8">
      <w:start w:val="1"/>
      <w:numFmt w:val="bullet"/>
      <w:lvlText w:val="•"/>
      <w:lvlJc w:val="left"/>
      <w:pPr>
        <w:ind w:left="4846" w:hanging="322"/>
      </w:pPr>
      <w:rPr>
        <w:rFonts w:hint="default"/>
      </w:rPr>
    </w:lvl>
    <w:lvl w:ilvl="6" w:tplc="E3E08E7E">
      <w:start w:val="1"/>
      <w:numFmt w:val="bullet"/>
      <w:lvlText w:val="•"/>
      <w:lvlJc w:val="left"/>
      <w:pPr>
        <w:ind w:left="5459" w:hanging="322"/>
      </w:pPr>
      <w:rPr>
        <w:rFonts w:hint="default"/>
      </w:rPr>
    </w:lvl>
    <w:lvl w:ilvl="7" w:tplc="D9ECDA3C">
      <w:start w:val="1"/>
      <w:numFmt w:val="bullet"/>
      <w:lvlText w:val="•"/>
      <w:lvlJc w:val="left"/>
      <w:pPr>
        <w:ind w:left="6072" w:hanging="322"/>
      </w:pPr>
      <w:rPr>
        <w:rFonts w:hint="default"/>
      </w:rPr>
    </w:lvl>
    <w:lvl w:ilvl="8" w:tplc="AAF617A8">
      <w:start w:val="1"/>
      <w:numFmt w:val="bullet"/>
      <w:lvlText w:val="•"/>
      <w:lvlJc w:val="left"/>
      <w:pPr>
        <w:ind w:left="6684" w:hanging="322"/>
      </w:pPr>
      <w:rPr>
        <w:rFonts w:hint="default"/>
      </w:rPr>
    </w:lvl>
  </w:abstractNum>
  <w:abstractNum w:abstractNumId="15" w15:restartNumberingAfterBreak="0">
    <w:nsid w:val="3B876376"/>
    <w:multiLevelType w:val="hybridMultilevel"/>
    <w:tmpl w:val="CA20DE64"/>
    <w:lvl w:ilvl="0" w:tplc="3F841618">
      <w:start w:val="2"/>
      <w:numFmt w:val="decimal"/>
      <w:lvlText w:val="(%1)"/>
      <w:lvlJc w:val="left"/>
      <w:pPr>
        <w:ind w:left="124" w:hanging="365"/>
      </w:pPr>
      <w:rPr>
        <w:rFonts w:ascii="Times New Roman" w:eastAsia="Times New Roman" w:hAnsi="Times New Roman" w:hint="default"/>
        <w:w w:val="97"/>
        <w:sz w:val="22"/>
        <w:szCs w:val="22"/>
      </w:rPr>
    </w:lvl>
    <w:lvl w:ilvl="1" w:tplc="09289DF0">
      <w:start w:val="1"/>
      <w:numFmt w:val="lowerLetter"/>
      <w:lvlText w:val="(%2)"/>
      <w:lvlJc w:val="left"/>
      <w:pPr>
        <w:ind w:left="834" w:hanging="380"/>
      </w:pPr>
      <w:rPr>
        <w:rFonts w:ascii="Times New Roman" w:eastAsia="Times New Roman" w:hAnsi="Times New Roman" w:hint="default"/>
        <w:i/>
        <w:w w:val="121"/>
        <w:sz w:val="20"/>
        <w:szCs w:val="20"/>
      </w:rPr>
    </w:lvl>
    <w:lvl w:ilvl="2" w:tplc="ADE81DEE">
      <w:start w:val="1"/>
      <w:numFmt w:val="bullet"/>
      <w:lvlText w:val="•"/>
      <w:lvlJc w:val="left"/>
      <w:pPr>
        <w:ind w:left="1645" w:hanging="380"/>
      </w:pPr>
      <w:rPr>
        <w:rFonts w:hint="default"/>
      </w:rPr>
    </w:lvl>
    <w:lvl w:ilvl="3" w:tplc="9754D866">
      <w:start w:val="1"/>
      <w:numFmt w:val="bullet"/>
      <w:lvlText w:val="•"/>
      <w:lvlJc w:val="left"/>
      <w:pPr>
        <w:ind w:left="2455" w:hanging="380"/>
      </w:pPr>
      <w:rPr>
        <w:rFonts w:hint="default"/>
      </w:rPr>
    </w:lvl>
    <w:lvl w:ilvl="4" w:tplc="7E2A7DE6">
      <w:start w:val="1"/>
      <w:numFmt w:val="bullet"/>
      <w:lvlText w:val="•"/>
      <w:lvlJc w:val="left"/>
      <w:pPr>
        <w:ind w:left="3266" w:hanging="380"/>
      </w:pPr>
      <w:rPr>
        <w:rFonts w:hint="default"/>
      </w:rPr>
    </w:lvl>
    <w:lvl w:ilvl="5" w:tplc="7D220E78">
      <w:start w:val="1"/>
      <w:numFmt w:val="bullet"/>
      <w:lvlText w:val="•"/>
      <w:lvlJc w:val="left"/>
      <w:pPr>
        <w:ind w:left="4077" w:hanging="380"/>
      </w:pPr>
      <w:rPr>
        <w:rFonts w:hint="default"/>
      </w:rPr>
    </w:lvl>
    <w:lvl w:ilvl="6" w:tplc="665E8372">
      <w:start w:val="1"/>
      <w:numFmt w:val="bullet"/>
      <w:lvlText w:val="•"/>
      <w:lvlJc w:val="left"/>
      <w:pPr>
        <w:ind w:left="4887" w:hanging="380"/>
      </w:pPr>
      <w:rPr>
        <w:rFonts w:hint="default"/>
      </w:rPr>
    </w:lvl>
    <w:lvl w:ilvl="7" w:tplc="2028FF0A">
      <w:start w:val="1"/>
      <w:numFmt w:val="bullet"/>
      <w:lvlText w:val="•"/>
      <w:lvlJc w:val="left"/>
      <w:pPr>
        <w:ind w:left="5698" w:hanging="380"/>
      </w:pPr>
      <w:rPr>
        <w:rFonts w:hint="default"/>
      </w:rPr>
    </w:lvl>
    <w:lvl w:ilvl="8" w:tplc="D9AC323A">
      <w:start w:val="1"/>
      <w:numFmt w:val="bullet"/>
      <w:lvlText w:val="•"/>
      <w:lvlJc w:val="left"/>
      <w:pPr>
        <w:ind w:left="6509" w:hanging="380"/>
      </w:pPr>
      <w:rPr>
        <w:rFonts w:hint="default"/>
      </w:rPr>
    </w:lvl>
  </w:abstractNum>
  <w:abstractNum w:abstractNumId="16" w15:restartNumberingAfterBreak="0">
    <w:nsid w:val="40C928E1"/>
    <w:multiLevelType w:val="hybridMultilevel"/>
    <w:tmpl w:val="12BE58FA"/>
    <w:lvl w:ilvl="0" w:tplc="CD5CCAA0">
      <w:start w:val="11"/>
      <w:numFmt w:val="decimal"/>
      <w:lvlText w:val="%1."/>
      <w:lvlJc w:val="left"/>
      <w:pPr>
        <w:ind w:left="138" w:hanging="370"/>
        <w:jc w:val="right"/>
      </w:pPr>
      <w:rPr>
        <w:rFonts w:ascii="Times New Roman" w:eastAsia="Times New Roman" w:hAnsi="Times New Roman" w:hint="default"/>
        <w:w w:val="99"/>
        <w:sz w:val="22"/>
        <w:szCs w:val="22"/>
      </w:rPr>
    </w:lvl>
    <w:lvl w:ilvl="1" w:tplc="D66EEA52">
      <w:start w:val="1"/>
      <w:numFmt w:val="bullet"/>
      <w:lvlText w:val="•"/>
      <w:lvlJc w:val="left"/>
      <w:pPr>
        <w:ind w:left="680" w:hanging="370"/>
      </w:pPr>
      <w:rPr>
        <w:rFonts w:hint="default"/>
      </w:rPr>
    </w:lvl>
    <w:lvl w:ilvl="2" w:tplc="F8AC8E96">
      <w:start w:val="1"/>
      <w:numFmt w:val="bullet"/>
      <w:lvlText w:val="•"/>
      <w:lvlJc w:val="left"/>
      <w:pPr>
        <w:ind w:left="1222" w:hanging="370"/>
      </w:pPr>
      <w:rPr>
        <w:rFonts w:hint="default"/>
      </w:rPr>
    </w:lvl>
    <w:lvl w:ilvl="3" w:tplc="99E45D38">
      <w:start w:val="1"/>
      <w:numFmt w:val="bullet"/>
      <w:lvlText w:val="•"/>
      <w:lvlJc w:val="left"/>
      <w:pPr>
        <w:ind w:left="1764" w:hanging="370"/>
      </w:pPr>
      <w:rPr>
        <w:rFonts w:hint="default"/>
      </w:rPr>
    </w:lvl>
    <w:lvl w:ilvl="4" w:tplc="AE686E9E">
      <w:start w:val="1"/>
      <w:numFmt w:val="bullet"/>
      <w:lvlText w:val="•"/>
      <w:lvlJc w:val="left"/>
      <w:pPr>
        <w:ind w:left="2306" w:hanging="370"/>
      </w:pPr>
      <w:rPr>
        <w:rFonts w:hint="default"/>
      </w:rPr>
    </w:lvl>
    <w:lvl w:ilvl="5" w:tplc="38C2D5AC">
      <w:start w:val="1"/>
      <w:numFmt w:val="bullet"/>
      <w:lvlText w:val="•"/>
      <w:lvlJc w:val="left"/>
      <w:pPr>
        <w:ind w:left="2848" w:hanging="370"/>
      </w:pPr>
      <w:rPr>
        <w:rFonts w:hint="default"/>
      </w:rPr>
    </w:lvl>
    <w:lvl w:ilvl="6" w:tplc="B28C37F8">
      <w:start w:val="1"/>
      <w:numFmt w:val="bullet"/>
      <w:lvlText w:val="•"/>
      <w:lvlJc w:val="left"/>
      <w:pPr>
        <w:ind w:left="3390" w:hanging="370"/>
      </w:pPr>
      <w:rPr>
        <w:rFonts w:hint="default"/>
      </w:rPr>
    </w:lvl>
    <w:lvl w:ilvl="7" w:tplc="9A3C8386">
      <w:start w:val="1"/>
      <w:numFmt w:val="bullet"/>
      <w:lvlText w:val="•"/>
      <w:lvlJc w:val="left"/>
      <w:pPr>
        <w:ind w:left="3932" w:hanging="370"/>
      </w:pPr>
      <w:rPr>
        <w:rFonts w:hint="default"/>
      </w:rPr>
    </w:lvl>
    <w:lvl w:ilvl="8" w:tplc="34483EB6">
      <w:start w:val="1"/>
      <w:numFmt w:val="bullet"/>
      <w:lvlText w:val="•"/>
      <w:lvlJc w:val="left"/>
      <w:pPr>
        <w:ind w:left="4475" w:hanging="370"/>
      </w:pPr>
      <w:rPr>
        <w:rFonts w:hint="default"/>
      </w:rPr>
    </w:lvl>
  </w:abstractNum>
  <w:abstractNum w:abstractNumId="1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A043192"/>
    <w:multiLevelType w:val="hybridMultilevel"/>
    <w:tmpl w:val="C866980C"/>
    <w:lvl w:ilvl="0" w:tplc="77207F26">
      <w:start w:val="4"/>
      <w:numFmt w:val="lowerLetter"/>
      <w:lvlText w:val="(%1)"/>
      <w:lvlJc w:val="left"/>
      <w:pPr>
        <w:ind w:left="907" w:hanging="363"/>
      </w:pPr>
      <w:rPr>
        <w:rFonts w:ascii="Times New Roman" w:eastAsia="Times New Roman" w:hAnsi="Times New Roman" w:hint="default"/>
        <w:i/>
        <w:w w:val="117"/>
        <w:sz w:val="21"/>
        <w:szCs w:val="21"/>
      </w:rPr>
    </w:lvl>
    <w:lvl w:ilvl="1" w:tplc="3C005632">
      <w:start w:val="1"/>
      <w:numFmt w:val="bullet"/>
      <w:lvlText w:val="•"/>
      <w:lvlJc w:val="left"/>
      <w:pPr>
        <w:ind w:left="1622" w:hanging="363"/>
      </w:pPr>
      <w:rPr>
        <w:rFonts w:hint="default"/>
      </w:rPr>
    </w:lvl>
    <w:lvl w:ilvl="2" w:tplc="4DAC2AC0">
      <w:start w:val="1"/>
      <w:numFmt w:val="bullet"/>
      <w:lvlText w:val="•"/>
      <w:lvlJc w:val="left"/>
      <w:pPr>
        <w:ind w:left="2337" w:hanging="363"/>
      </w:pPr>
      <w:rPr>
        <w:rFonts w:hint="default"/>
      </w:rPr>
    </w:lvl>
    <w:lvl w:ilvl="3" w:tplc="6F7665E6">
      <w:start w:val="1"/>
      <w:numFmt w:val="bullet"/>
      <w:lvlText w:val="•"/>
      <w:lvlJc w:val="left"/>
      <w:pPr>
        <w:ind w:left="3051" w:hanging="363"/>
      </w:pPr>
      <w:rPr>
        <w:rFonts w:hint="default"/>
      </w:rPr>
    </w:lvl>
    <w:lvl w:ilvl="4" w:tplc="8F52A41C">
      <w:start w:val="1"/>
      <w:numFmt w:val="bullet"/>
      <w:lvlText w:val="•"/>
      <w:lvlJc w:val="left"/>
      <w:pPr>
        <w:ind w:left="3766" w:hanging="363"/>
      </w:pPr>
      <w:rPr>
        <w:rFonts w:hint="default"/>
      </w:rPr>
    </w:lvl>
    <w:lvl w:ilvl="5" w:tplc="54F0F252">
      <w:start w:val="1"/>
      <w:numFmt w:val="bullet"/>
      <w:lvlText w:val="•"/>
      <w:lvlJc w:val="left"/>
      <w:pPr>
        <w:ind w:left="4481" w:hanging="363"/>
      </w:pPr>
      <w:rPr>
        <w:rFonts w:hint="default"/>
      </w:rPr>
    </w:lvl>
    <w:lvl w:ilvl="6" w:tplc="D96E0714">
      <w:start w:val="1"/>
      <w:numFmt w:val="bullet"/>
      <w:lvlText w:val="•"/>
      <w:lvlJc w:val="left"/>
      <w:pPr>
        <w:ind w:left="5195" w:hanging="363"/>
      </w:pPr>
      <w:rPr>
        <w:rFonts w:hint="default"/>
      </w:rPr>
    </w:lvl>
    <w:lvl w:ilvl="7" w:tplc="C5F6E3FC">
      <w:start w:val="1"/>
      <w:numFmt w:val="bullet"/>
      <w:lvlText w:val="•"/>
      <w:lvlJc w:val="left"/>
      <w:pPr>
        <w:ind w:left="5910" w:hanging="363"/>
      </w:pPr>
      <w:rPr>
        <w:rFonts w:hint="default"/>
      </w:rPr>
    </w:lvl>
    <w:lvl w:ilvl="8" w:tplc="D9D8DEE6">
      <w:start w:val="1"/>
      <w:numFmt w:val="bullet"/>
      <w:lvlText w:val="•"/>
      <w:lvlJc w:val="left"/>
      <w:pPr>
        <w:ind w:left="6625" w:hanging="363"/>
      </w:pPr>
      <w:rPr>
        <w:rFonts w:hint="default"/>
      </w:rPr>
    </w:lvl>
  </w:abstractNum>
  <w:abstractNum w:abstractNumId="19" w15:restartNumberingAfterBreak="0">
    <w:nsid w:val="56281339"/>
    <w:multiLevelType w:val="hybridMultilevel"/>
    <w:tmpl w:val="35706ED4"/>
    <w:lvl w:ilvl="0" w:tplc="454E144C">
      <w:start w:val="2"/>
      <w:numFmt w:val="decimal"/>
      <w:lvlText w:val="(%1)"/>
      <w:lvlJc w:val="left"/>
      <w:pPr>
        <w:ind w:left="158" w:hanging="365"/>
      </w:pPr>
      <w:rPr>
        <w:rFonts w:ascii="Times New Roman" w:eastAsia="Times New Roman" w:hAnsi="Times New Roman" w:hint="default"/>
        <w:w w:val="103"/>
        <w:sz w:val="21"/>
        <w:szCs w:val="21"/>
      </w:rPr>
    </w:lvl>
    <w:lvl w:ilvl="1" w:tplc="0EAADDA0">
      <w:start w:val="1"/>
      <w:numFmt w:val="bullet"/>
      <w:lvlText w:val="•"/>
      <w:lvlJc w:val="left"/>
      <w:pPr>
        <w:ind w:left="948" w:hanging="365"/>
      </w:pPr>
      <w:rPr>
        <w:rFonts w:hint="default"/>
      </w:rPr>
    </w:lvl>
    <w:lvl w:ilvl="2" w:tplc="FED267D4">
      <w:start w:val="1"/>
      <w:numFmt w:val="bullet"/>
      <w:lvlText w:val="•"/>
      <w:lvlJc w:val="left"/>
      <w:pPr>
        <w:ind w:left="1737" w:hanging="365"/>
      </w:pPr>
      <w:rPr>
        <w:rFonts w:hint="default"/>
      </w:rPr>
    </w:lvl>
    <w:lvl w:ilvl="3" w:tplc="B28C54B4">
      <w:start w:val="1"/>
      <w:numFmt w:val="bullet"/>
      <w:lvlText w:val="•"/>
      <w:lvlJc w:val="left"/>
      <w:pPr>
        <w:ind w:left="2527" w:hanging="365"/>
      </w:pPr>
      <w:rPr>
        <w:rFonts w:hint="default"/>
      </w:rPr>
    </w:lvl>
    <w:lvl w:ilvl="4" w:tplc="FD487A78">
      <w:start w:val="1"/>
      <w:numFmt w:val="bullet"/>
      <w:lvlText w:val="•"/>
      <w:lvlJc w:val="left"/>
      <w:pPr>
        <w:ind w:left="3316" w:hanging="365"/>
      </w:pPr>
      <w:rPr>
        <w:rFonts w:hint="default"/>
      </w:rPr>
    </w:lvl>
    <w:lvl w:ilvl="5" w:tplc="AF7498D4">
      <w:start w:val="1"/>
      <w:numFmt w:val="bullet"/>
      <w:lvlText w:val="•"/>
      <w:lvlJc w:val="left"/>
      <w:pPr>
        <w:ind w:left="4106" w:hanging="365"/>
      </w:pPr>
      <w:rPr>
        <w:rFonts w:hint="default"/>
      </w:rPr>
    </w:lvl>
    <w:lvl w:ilvl="6" w:tplc="7428B7A2">
      <w:start w:val="1"/>
      <w:numFmt w:val="bullet"/>
      <w:lvlText w:val="•"/>
      <w:lvlJc w:val="left"/>
      <w:pPr>
        <w:ind w:left="4896" w:hanging="365"/>
      </w:pPr>
      <w:rPr>
        <w:rFonts w:hint="default"/>
      </w:rPr>
    </w:lvl>
    <w:lvl w:ilvl="7" w:tplc="5CD0FCE8">
      <w:start w:val="1"/>
      <w:numFmt w:val="bullet"/>
      <w:lvlText w:val="•"/>
      <w:lvlJc w:val="left"/>
      <w:pPr>
        <w:ind w:left="5685" w:hanging="365"/>
      </w:pPr>
      <w:rPr>
        <w:rFonts w:hint="default"/>
      </w:rPr>
    </w:lvl>
    <w:lvl w:ilvl="8" w:tplc="F5A8BBA8">
      <w:start w:val="1"/>
      <w:numFmt w:val="bullet"/>
      <w:lvlText w:val="•"/>
      <w:lvlJc w:val="left"/>
      <w:pPr>
        <w:ind w:left="6475" w:hanging="365"/>
      </w:pPr>
      <w:rPr>
        <w:rFonts w:hint="default"/>
      </w:rPr>
    </w:lvl>
  </w:abstractNum>
  <w:abstractNum w:abstractNumId="20" w15:restartNumberingAfterBreak="0">
    <w:nsid w:val="56875453"/>
    <w:multiLevelType w:val="hybridMultilevel"/>
    <w:tmpl w:val="839EB77C"/>
    <w:lvl w:ilvl="0" w:tplc="C0A06264">
      <w:start w:val="13"/>
      <w:numFmt w:val="decimal"/>
      <w:lvlText w:val="%1."/>
      <w:lvlJc w:val="left"/>
      <w:pPr>
        <w:ind w:left="177" w:hanging="365"/>
      </w:pPr>
      <w:rPr>
        <w:rFonts w:ascii="Times New Roman" w:eastAsia="Times New Roman" w:hAnsi="Times New Roman" w:hint="default"/>
        <w:w w:val="103"/>
        <w:sz w:val="21"/>
        <w:szCs w:val="21"/>
      </w:rPr>
    </w:lvl>
    <w:lvl w:ilvl="1" w:tplc="1876BE2C">
      <w:start w:val="1"/>
      <w:numFmt w:val="lowerLetter"/>
      <w:lvlText w:val="(%2)"/>
      <w:lvlJc w:val="left"/>
      <w:pPr>
        <w:ind w:left="883" w:hanging="389"/>
      </w:pPr>
      <w:rPr>
        <w:rFonts w:ascii="Times New Roman" w:eastAsia="Times New Roman" w:hAnsi="Times New Roman" w:hint="default"/>
        <w:i/>
        <w:w w:val="116"/>
        <w:sz w:val="21"/>
        <w:szCs w:val="21"/>
      </w:rPr>
    </w:lvl>
    <w:lvl w:ilvl="2" w:tplc="4F2CB02C">
      <w:start w:val="1"/>
      <w:numFmt w:val="bullet"/>
      <w:lvlText w:val="•"/>
      <w:lvlJc w:val="left"/>
      <w:pPr>
        <w:ind w:left="1408" w:hanging="389"/>
      </w:pPr>
      <w:rPr>
        <w:rFonts w:hint="default"/>
      </w:rPr>
    </w:lvl>
    <w:lvl w:ilvl="3" w:tplc="275EAAB2">
      <w:start w:val="1"/>
      <w:numFmt w:val="bullet"/>
      <w:lvlText w:val="•"/>
      <w:lvlJc w:val="left"/>
      <w:pPr>
        <w:ind w:left="1933" w:hanging="389"/>
      </w:pPr>
      <w:rPr>
        <w:rFonts w:hint="default"/>
      </w:rPr>
    </w:lvl>
    <w:lvl w:ilvl="4" w:tplc="1D06F056">
      <w:start w:val="1"/>
      <w:numFmt w:val="bullet"/>
      <w:lvlText w:val="•"/>
      <w:lvlJc w:val="left"/>
      <w:pPr>
        <w:ind w:left="2457" w:hanging="389"/>
      </w:pPr>
      <w:rPr>
        <w:rFonts w:hint="default"/>
      </w:rPr>
    </w:lvl>
    <w:lvl w:ilvl="5" w:tplc="9A2AA5D0">
      <w:start w:val="1"/>
      <w:numFmt w:val="bullet"/>
      <w:lvlText w:val="•"/>
      <w:lvlJc w:val="left"/>
      <w:pPr>
        <w:ind w:left="2982" w:hanging="389"/>
      </w:pPr>
      <w:rPr>
        <w:rFonts w:hint="default"/>
      </w:rPr>
    </w:lvl>
    <w:lvl w:ilvl="6" w:tplc="AD54F9A8">
      <w:start w:val="1"/>
      <w:numFmt w:val="bullet"/>
      <w:lvlText w:val="•"/>
      <w:lvlJc w:val="left"/>
      <w:pPr>
        <w:ind w:left="3507" w:hanging="389"/>
      </w:pPr>
      <w:rPr>
        <w:rFonts w:hint="default"/>
      </w:rPr>
    </w:lvl>
    <w:lvl w:ilvl="7" w:tplc="320437A2">
      <w:start w:val="1"/>
      <w:numFmt w:val="bullet"/>
      <w:lvlText w:val="•"/>
      <w:lvlJc w:val="left"/>
      <w:pPr>
        <w:ind w:left="4032" w:hanging="389"/>
      </w:pPr>
      <w:rPr>
        <w:rFonts w:hint="default"/>
      </w:rPr>
    </w:lvl>
    <w:lvl w:ilvl="8" w:tplc="C5D40708">
      <w:start w:val="1"/>
      <w:numFmt w:val="bullet"/>
      <w:lvlText w:val="•"/>
      <w:lvlJc w:val="left"/>
      <w:pPr>
        <w:ind w:left="4557" w:hanging="389"/>
      </w:pPr>
      <w:rPr>
        <w:rFonts w:hint="default"/>
      </w:rPr>
    </w:lvl>
  </w:abstractNum>
  <w:abstractNum w:abstractNumId="21" w15:restartNumberingAfterBreak="0">
    <w:nsid w:val="57BC010A"/>
    <w:multiLevelType w:val="hybridMultilevel"/>
    <w:tmpl w:val="F5E873DC"/>
    <w:lvl w:ilvl="0" w:tplc="4AE834CA">
      <w:start w:val="3"/>
      <w:numFmt w:val="lowerLetter"/>
      <w:lvlText w:val="(%1)"/>
      <w:lvlJc w:val="left"/>
      <w:pPr>
        <w:ind w:left="825" w:hanging="356"/>
      </w:pPr>
      <w:rPr>
        <w:rFonts w:ascii="Arial" w:eastAsia="Arial" w:hAnsi="Arial" w:hint="default"/>
        <w:i/>
        <w:w w:val="110"/>
        <w:sz w:val="20"/>
        <w:szCs w:val="20"/>
      </w:rPr>
    </w:lvl>
    <w:lvl w:ilvl="1" w:tplc="ACC6C85E">
      <w:start w:val="1"/>
      <w:numFmt w:val="lowerRoman"/>
      <w:lvlText w:val="(%2)"/>
      <w:lvlJc w:val="left"/>
      <w:pPr>
        <w:ind w:left="1324" w:hanging="322"/>
      </w:pPr>
      <w:rPr>
        <w:rFonts w:ascii="Arial" w:eastAsia="Arial" w:hAnsi="Arial" w:hint="default"/>
        <w:w w:val="161"/>
        <w:sz w:val="18"/>
        <w:szCs w:val="18"/>
      </w:rPr>
    </w:lvl>
    <w:lvl w:ilvl="2" w:tplc="3D0ECADE">
      <w:start w:val="1"/>
      <w:numFmt w:val="bullet"/>
      <w:lvlText w:val="•"/>
      <w:lvlJc w:val="left"/>
      <w:pPr>
        <w:ind w:left="2061" w:hanging="322"/>
      </w:pPr>
      <w:rPr>
        <w:rFonts w:hint="default"/>
      </w:rPr>
    </w:lvl>
    <w:lvl w:ilvl="3" w:tplc="25D27682">
      <w:start w:val="1"/>
      <w:numFmt w:val="bullet"/>
      <w:lvlText w:val="•"/>
      <w:lvlJc w:val="left"/>
      <w:pPr>
        <w:ind w:left="2798" w:hanging="322"/>
      </w:pPr>
      <w:rPr>
        <w:rFonts w:hint="default"/>
      </w:rPr>
    </w:lvl>
    <w:lvl w:ilvl="4" w:tplc="D5D03BC0">
      <w:start w:val="1"/>
      <w:numFmt w:val="bullet"/>
      <w:lvlText w:val="•"/>
      <w:lvlJc w:val="left"/>
      <w:pPr>
        <w:ind w:left="3536" w:hanging="322"/>
      </w:pPr>
      <w:rPr>
        <w:rFonts w:hint="default"/>
      </w:rPr>
    </w:lvl>
    <w:lvl w:ilvl="5" w:tplc="C79C3DD0">
      <w:start w:val="1"/>
      <w:numFmt w:val="bullet"/>
      <w:lvlText w:val="•"/>
      <w:lvlJc w:val="left"/>
      <w:pPr>
        <w:ind w:left="4273" w:hanging="322"/>
      </w:pPr>
      <w:rPr>
        <w:rFonts w:hint="default"/>
      </w:rPr>
    </w:lvl>
    <w:lvl w:ilvl="6" w:tplc="C808568C">
      <w:start w:val="1"/>
      <w:numFmt w:val="bullet"/>
      <w:lvlText w:val="•"/>
      <w:lvlJc w:val="left"/>
      <w:pPr>
        <w:ind w:left="5010" w:hanging="322"/>
      </w:pPr>
      <w:rPr>
        <w:rFonts w:hint="default"/>
      </w:rPr>
    </w:lvl>
    <w:lvl w:ilvl="7" w:tplc="C3C01F46">
      <w:start w:val="1"/>
      <w:numFmt w:val="bullet"/>
      <w:lvlText w:val="•"/>
      <w:lvlJc w:val="left"/>
      <w:pPr>
        <w:ind w:left="5747" w:hanging="322"/>
      </w:pPr>
      <w:rPr>
        <w:rFonts w:hint="default"/>
      </w:rPr>
    </w:lvl>
    <w:lvl w:ilvl="8" w:tplc="034E3812">
      <w:start w:val="1"/>
      <w:numFmt w:val="bullet"/>
      <w:lvlText w:val="•"/>
      <w:lvlJc w:val="left"/>
      <w:pPr>
        <w:ind w:left="6484" w:hanging="322"/>
      </w:pPr>
      <w:rPr>
        <w:rFonts w:hint="default"/>
      </w:rPr>
    </w:lvl>
  </w:abstractNum>
  <w:abstractNum w:abstractNumId="2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3F14AE"/>
    <w:multiLevelType w:val="hybridMultilevel"/>
    <w:tmpl w:val="17383EFC"/>
    <w:lvl w:ilvl="0" w:tplc="CA6E9B34">
      <w:start w:val="1"/>
      <w:numFmt w:val="lowerRoman"/>
      <w:lvlText w:val="(%1)"/>
      <w:lvlJc w:val="left"/>
      <w:pPr>
        <w:ind w:left="873" w:hanging="322"/>
        <w:jc w:val="right"/>
      </w:pPr>
      <w:rPr>
        <w:rFonts w:ascii="Arial" w:eastAsia="Arial" w:hAnsi="Arial" w:hint="default"/>
        <w:w w:val="127"/>
        <w:sz w:val="21"/>
        <w:szCs w:val="21"/>
      </w:rPr>
    </w:lvl>
    <w:lvl w:ilvl="1" w:tplc="A40A896A">
      <w:start w:val="1"/>
      <w:numFmt w:val="bullet"/>
      <w:lvlText w:val="•"/>
      <w:lvlJc w:val="left"/>
      <w:pPr>
        <w:ind w:left="1591" w:hanging="322"/>
      </w:pPr>
      <w:rPr>
        <w:rFonts w:hint="default"/>
      </w:rPr>
    </w:lvl>
    <w:lvl w:ilvl="2" w:tplc="4AC01328">
      <w:start w:val="1"/>
      <w:numFmt w:val="bullet"/>
      <w:lvlText w:val="•"/>
      <w:lvlJc w:val="left"/>
      <w:pPr>
        <w:ind w:left="2309" w:hanging="322"/>
      </w:pPr>
      <w:rPr>
        <w:rFonts w:hint="default"/>
      </w:rPr>
    </w:lvl>
    <w:lvl w:ilvl="3" w:tplc="42B0E7BC">
      <w:start w:val="1"/>
      <w:numFmt w:val="bullet"/>
      <w:lvlText w:val="•"/>
      <w:lvlJc w:val="left"/>
      <w:pPr>
        <w:ind w:left="3027" w:hanging="322"/>
      </w:pPr>
      <w:rPr>
        <w:rFonts w:hint="default"/>
      </w:rPr>
    </w:lvl>
    <w:lvl w:ilvl="4" w:tplc="B7FCEAFE">
      <w:start w:val="1"/>
      <w:numFmt w:val="bullet"/>
      <w:lvlText w:val="•"/>
      <w:lvlJc w:val="left"/>
      <w:pPr>
        <w:ind w:left="3745" w:hanging="322"/>
      </w:pPr>
      <w:rPr>
        <w:rFonts w:hint="default"/>
      </w:rPr>
    </w:lvl>
    <w:lvl w:ilvl="5" w:tplc="9102712C">
      <w:start w:val="1"/>
      <w:numFmt w:val="bullet"/>
      <w:lvlText w:val="•"/>
      <w:lvlJc w:val="left"/>
      <w:pPr>
        <w:ind w:left="4464" w:hanging="322"/>
      </w:pPr>
      <w:rPr>
        <w:rFonts w:hint="default"/>
      </w:rPr>
    </w:lvl>
    <w:lvl w:ilvl="6" w:tplc="49827BAC">
      <w:start w:val="1"/>
      <w:numFmt w:val="bullet"/>
      <w:lvlText w:val="•"/>
      <w:lvlJc w:val="left"/>
      <w:pPr>
        <w:ind w:left="5182" w:hanging="322"/>
      </w:pPr>
      <w:rPr>
        <w:rFonts w:hint="default"/>
      </w:rPr>
    </w:lvl>
    <w:lvl w:ilvl="7" w:tplc="1B981208">
      <w:start w:val="1"/>
      <w:numFmt w:val="bullet"/>
      <w:lvlText w:val="•"/>
      <w:lvlJc w:val="left"/>
      <w:pPr>
        <w:ind w:left="5900" w:hanging="322"/>
      </w:pPr>
      <w:rPr>
        <w:rFonts w:hint="default"/>
      </w:rPr>
    </w:lvl>
    <w:lvl w:ilvl="8" w:tplc="32485AD6">
      <w:start w:val="1"/>
      <w:numFmt w:val="bullet"/>
      <w:lvlText w:val="•"/>
      <w:lvlJc w:val="left"/>
      <w:pPr>
        <w:ind w:left="6618" w:hanging="322"/>
      </w:pPr>
      <w:rPr>
        <w:rFonts w:hint="default"/>
      </w:rPr>
    </w:lvl>
  </w:abstractNum>
  <w:abstractNum w:abstractNumId="2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4831720"/>
    <w:multiLevelType w:val="hybridMultilevel"/>
    <w:tmpl w:val="9356B5BE"/>
    <w:lvl w:ilvl="0" w:tplc="E52079E8">
      <w:start w:val="2"/>
      <w:numFmt w:val="decimal"/>
      <w:lvlText w:val="(%1)"/>
      <w:lvlJc w:val="left"/>
      <w:pPr>
        <w:ind w:left="763" w:hanging="365"/>
      </w:pPr>
      <w:rPr>
        <w:rFonts w:ascii="Times New Roman" w:eastAsia="Times New Roman" w:hAnsi="Times New Roman" w:hint="default"/>
        <w:w w:val="103"/>
        <w:sz w:val="21"/>
        <w:szCs w:val="21"/>
      </w:rPr>
    </w:lvl>
    <w:lvl w:ilvl="1" w:tplc="295C15A4">
      <w:start w:val="1"/>
      <w:numFmt w:val="lowerLetter"/>
      <w:lvlText w:val="(%2)"/>
      <w:lvlJc w:val="left"/>
      <w:pPr>
        <w:ind w:left="888" w:hanging="370"/>
      </w:pPr>
      <w:rPr>
        <w:rFonts w:ascii="Times New Roman" w:eastAsia="Times New Roman" w:hAnsi="Times New Roman" w:hint="default"/>
        <w:i/>
        <w:w w:val="116"/>
        <w:sz w:val="21"/>
        <w:szCs w:val="21"/>
      </w:rPr>
    </w:lvl>
    <w:lvl w:ilvl="2" w:tplc="AF76E024">
      <w:start w:val="1"/>
      <w:numFmt w:val="bullet"/>
      <w:lvlText w:val="•"/>
      <w:lvlJc w:val="left"/>
      <w:pPr>
        <w:ind w:left="1412" w:hanging="370"/>
      </w:pPr>
      <w:rPr>
        <w:rFonts w:hint="default"/>
      </w:rPr>
    </w:lvl>
    <w:lvl w:ilvl="3" w:tplc="63402256">
      <w:start w:val="1"/>
      <w:numFmt w:val="bullet"/>
      <w:lvlText w:val="•"/>
      <w:lvlJc w:val="left"/>
      <w:pPr>
        <w:ind w:left="1936" w:hanging="370"/>
      </w:pPr>
      <w:rPr>
        <w:rFonts w:hint="default"/>
      </w:rPr>
    </w:lvl>
    <w:lvl w:ilvl="4" w:tplc="C13A5B68">
      <w:start w:val="1"/>
      <w:numFmt w:val="bullet"/>
      <w:lvlText w:val="•"/>
      <w:lvlJc w:val="left"/>
      <w:pPr>
        <w:ind w:left="2461" w:hanging="370"/>
      </w:pPr>
      <w:rPr>
        <w:rFonts w:hint="default"/>
      </w:rPr>
    </w:lvl>
    <w:lvl w:ilvl="5" w:tplc="1A6AAEA8">
      <w:start w:val="1"/>
      <w:numFmt w:val="bullet"/>
      <w:lvlText w:val="•"/>
      <w:lvlJc w:val="left"/>
      <w:pPr>
        <w:ind w:left="2985" w:hanging="370"/>
      </w:pPr>
      <w:rPr>
        <w:rFonts w:hint="default"/>
      </w:rPr>
    </w:lvl>
    <w:lvl w:ilvl="6" w:tplc="033A49A4">
      <w:start w:val="1"/>
      <w:numFmt w:val="bullet"/>
      <w:lvlText w:val="•"/>
      <w:lvlJc w:val="left"/>
      <w:pPr>
        <w:ind w:left="3509" w:hanging="370"/>
      </w:pPr>
      <w:rPr>
        <w:rFonts w:hint="default"/>
      </w:rPr>
    </w:lvl>
    <w:lvl w:ilvl="7" w:tplc="9D36A202">
      <w:start w:val="1"/>
      <w:numFmt w:val="bullet"/>
      <w:lvlText w:val="•"/>
      <w:lvlJc w:val="left"/>
      <w:pPr>
        <w:ind w:left="4034" w:hanging="370"/>
      </w:pPr>
      <w:rPr>
        <w:rFonts w:hint="default"/>
      </w:rPr>
    </w:lvl>
    <w:lvl w:ilvl="8" w:tplc="B3D47922">
      <w:start w:val="1"/>
      <w:numFmt w:val="bullet"/>
      <w:lvlText w:val="•"/>
      <w:lvlJc w:val="left"/>
      <w:pPr>
        <w:ind w:left="4558" w:hanging="370"/>
      </w:pPr>
      <w:rPr>
        <w:rFonts w:hint="default"/>
      </w:rPr>
    </w:lvl>
  </w:abstractNum>
  <w:abstractNum w:abstractNumId="2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7" w15:restartNumberingAfterBreak="0">
    <w:nsid w:val="7A4C0184"/>
    <w:multiLevelType w:val="hybridMultilevel"/>
    <w:tmpl w:val="B9DA65F6"/>
    <w:lvl w:ilvl="0" w:tplc="01F43130">
      <w:start w:val="13"/>
      <w:numFmt w:val="lowerLetter"/>
      <w:lvlText w:val="(%1)"/>
      <w:lvlJc w:val="left"/>
      <w:pPr>
        <w:ind w:left="2342" w:hanging="423"/>
        <w:jc w:val="right"/>
      </w:pPr>
      <w:rPr>
        <w:rFonts w:ascii="Times New Roman" w:eastAsia="Times New Roman" w:hAnsi="Times New Roman" w:hint="default"/>
        <w:i/>
        <w:w w:val="111"/>
        <w:sz w:val="22"/>
        <w:szCs w:val="22"/>
      </w:rPr>
    </w:lvl>
    <w:lvl w:ilvl="1" w:tplc="62BC5386">
      <w:start w:val="1"/>
      <w:numFmt w:val="bullet"/>
      <w:lvlText w:val="•"/>
      <w:lvlJc w:val="left"/>
      <w:pPr>
        <w:ind w:left="3060" w:hanging="423"/>
      </w:pPr>
      <w:rPr>
        <w:rFonts w:hint="default"/>
      </w:rPr>
    </w:lvl>
    <w:lvl w:ilvl="2" w:tplc="9918D636">
      <w:start w:val="1"/>
      <w:numFmt w:val="bullet"/>
      <w:lvlText w:val="•"/>
      <w:lvlJc w:val="left"/>
      <w:pPr>
        <w:ind w:left="3777" w:hanging="423"/>
      </w:pPr>
      <w:rPr>
        <w:rFonts w:hint="default"/>
      </w:rPr>
    </w:lvl>
    <w:lvl w:ilvl="3" w:tplc="6D0A856A">
      <w:start w:val="1"/>
      <w:numFmt w:val="bullet"/>
      <w:lvlText w:val="•"/>
      <w:lvlJc w:val="left"/>
      <w:pPr>
        <w:ind w:left="4495" w:hanging="423"/>
      </w:pPr>
      <w:rPr>
        <w:rFonts w:hint="default"/>
      </w:rPr>
    </w:lvl>
    <w:lvl w:ilvl="4" w:tplc="A5CE53FE">
      <w:start w:val="1"/>
      <w:numFmt w:val="bullet"/>
      <w:lvlText w:val="•"/>
      <w:lvlJc w:val="left"/>
      <w:pPr>
        <w:ind w:left="5212" w:hanging="423"/>
      </w:pPr>
      <w:rPr>
        <w:rFonts w:hint="default"/>
      </w:rPr>
    </w:lvl>
    <w:lvl w:ilvl="5" w:tplc="A22848A6">
      <w:start w:val="1"/>
      <w:numFmt w:val="bullet"/>
      <w:lvlText w:val="•"/>
      <w:lvlJc w:val="left"/>
      <w:pPr>
        <w:ind w:left="5930" w:hanging="423"/>
      </w:pPr>
      <w:rPr>
        <w:rFonts w:hint="default"/>
      </w:rPr>
    </w:lvl>
    <w:lvl w:ilvl="6" w:tplc="8040B802">
      <w:start w:val="1"/>
      <w:numFmt w:val="bullet"/>
      <w:lvlText w:val="•"/>
      <w:lvlJc w:val="left"/>
      <w:pPr>
        <w:ind w:left="6648" w:hanging="423"/>
      </w:pPr>
      <w:rPr>
        <w:rFonts w:hint="default"/>
      </w:rPr>
    </w:lvl>
    <w:lvl w:ilvl="7" w:tplc="D966D8AC">
      <w:start w:val="1"/>
      <w:numFmt w:val="bullet"/>
      <w:lvlText w:val="•"/>
      <w:lvlJc w:val="left"/>
      <w:pPr>
        <w:ind w:left="7365" w:hanging="423"/>
      </w:pPr>
      <w:rPr>
        <w:rFonts w:hint="default"/>
      </w:rPr>
    </w:lvl>
    <w:lvl w:ilvl="8" w:tplc="F3ACB0A6">
      <w:start w:val="1"/>
      <w:numFmt w:val="bullet"/>
      <w:lvlText w:val="•"/>
      <w:lvlJc w:val="left"/>
      <w:pPr>
        <w:ind w:left="8083" w:hanging="423"/>
      </w:pPr>
      <w:rPr>
        <w:rFonts w:hint="default"/>
      </w:rPr>
    </w:lvl>
  </w:abstractNum>
  <w:abstractNum w:abstractNumId="28" w15:restartNumberingAfterBreak="0">
    <w:nsid w:val="7EBB22AA"/>
    <w:multiLevelType w:val="hybridMultilevel"/>
    <w:tmpl w:val="0E507062"/>
    <w:lvl w:ilvl="0" w:tplc="D70A4576">
      <w:start w:val="7"/>
      <w:numFmt w:val="lowerLetter"/>
      <w:lvlText w:val="(%1)"/>
      <w:lvlJc w:val="left"/>
      <w:pPr>
        <w:ind w:left="903" w:hanging="373"/>
      </w:pPr>
      <w:rPr>
        <w:rFonts w:ascii="Times New Roman" w:eastAsia="Times New Roman" w:hAnsi="Times New Roman" w:hint="default"/>
        <w:i/>
        <w:w w:val="105"/>
        <w:sz w:val="22"/>
        <w:szCs w:val="22"/>
      </w:rPr>
    </w:lvl>
    <w:lvl w:ilvl="1" w:tplc="1B6C4B56">
      <w:start w:val="1"/>
      <w:numFmt w:val="lowerRoman"/>
      <w:lvlText w:val="(%2)"/>
      <w:lvlJc w:val="left"/>
      <w:pPr>
        <w:ind w:left="1380" w:hanging="320"/>
        <w:jc w:val="right"/>
      </w:pPr>
      <w:rPr>
        <w:rFonts w:ascii="Times New Roman" w:eastAsia="Times New Roman" w:hAnsi="Times New Roman" w:hint="default"/>
        <w:w w:val="99"/>
        <w:sz w:val="22"/>
        <w:szCs w:val="22"/>
      </w:rPr>
    </w:lvl>
    <w:lvl w:ilvl="2" w:tplc="B2644672">
      <w:start w:val="1"/>
      <w:numFmt w:val="bullet"/>
      <w:lvlText w:val="•"/>
      <w:lvlJc w:val="left"/>
      <w:pPr>
        <w:ind w:left="2121" w:hanging="320"/>
      </w:pPr>
      <w:rPr>
        <w:rFonts w:hint="default"/>
      </w:rPr>
    </w:lvl>
    <w:lvl w:ilvl="3" w:tplc="EBD4D4D2">
      <w:start w:val="1"/>
      <w:numFmt w:val="bullet"/>
      <w:lvlText w:val="•"/>
      <w:lvlJc w:val="left"/>
      <w:pPr>
        <w:ind w:left="2863" w:hanging="320"/>
      </w:pPr>
      <w:rPr>
        <w:rFonts w:hint="default"/>
      </w:rPr>
    </w:lvl>
    <w:lvl w:ilvl="4" w:tplc="2112FA0E">
      <w:start w:val="1"/>
      <w:numFmt w:val="bullet"/>
      <w:lvlText w:val="•"/>
      <w:lvlJc w:val="left"/>
      <w:pPr>
        <w:ind w:left="3605" w:hanging="320"/>
      </w:pPr>
      <w:rPr>
        <w:rFonts w:hint="default"/>
      </w:rPr>
    </w:lvl>
    <w:lvl w:ilvl="5" w:tplc="92902D88">
      <w:start w:val="1"/>
      <w:numFmt w:val="bullet"/>
      <w:lvlText w:val="•"/>
      <w:lvlJc w:val="left"/>
      <w:pPr>
        <w:ind w:left="4346" w:hanging="320"/>
      </w:pPr>
      <w:rPr>
        <w:rFonts w:hint="default"/>
      </w:rPr>
    </w:lvl>
    <w:lvl w:ilvl="6" w:tplc="00F4F206">
      <w:start w:val="1"/>
      <w:numFmt w:val="bullet"/>
      <w:lvlText w:val="•"/>
      <w:lvlJc w:val="left"/>
      <w:pPr>
        <w:ind w:left="5088" w:hanging="320"/>
      </w:pPr>
      <w:rPr>
        <w:rFonts w:hint="default"/>
      </w:rPr>
    </w:lvl>
    <w:lvl w:ilvl="7" w:tplc="8FE83A50">
      <w:start w:val="1"/>
      <w:numFmt w:val="bullet"/>
      <w:lvlText w:val="•"/>
      <w:lvlJc w:val="left"/>
      <w:pPr>
        <w:ind w:left="5829" w:hanging="320"/>
      </w:pPr>
      <w:rPr>
        <w:rFonts w:hint="default"/>
      </w:rPr>
    </w:lvl>
    <w:lvl w:ilvl="8" w:tplc="8BA6EDBA">
      <w:start w:val="1"/>
      <w:numFmt w:val="bullet"/>
      <w:lvlText w:val="•"/>
      <w:lvlJc w:val="left"/>
      <w:pPr>
        <w:ind w:left="6571" w:hanging="320"/>
      </w:pPr>
      <w:rPr>
        <w:rFonts w:hint="default"/>
      </w:rPr>
    </w:lvl>
  </w:abstractNum>
  <w:num w:numId="1">
    <w:abstractNumId w:val="0"/>
  </w:num>
  <w:num w:numId="2">
    <w:abstractNumId w:val="26"/>
  </w:num>
  <w:num w:numId="3">
    <w:abstractNumId w:val="2"/>
  </w:num>
  <w:num w:numId="4">
    <w:abstractNumId w:val="22"/>
  </w:num>
  <w:num w:numId="5">
    <w:abstractNumId w:val="12"/>
  </w:num>
  <w:num w:numId="6">
    <w:abstractNumId w:val="24"/>
  </w:num>
  <w:num w:numId="7">
    <w:abstractNumId w:val="17"/>
  </w:num>
  <w:num w:numId="8">
    <w:abstractNumId w:val="19"/>
  </w:num>
  <w:num w:numId="9">
    <w:abstractNumId w:val="23"/>
  </w:num>
  <w:num w:numId="10">
    <w:abstractNumId w:val="7"/>
  </w:num>
  <w:num w:numId="11">
    <w:abstractNumId w:val="4"/>
  </w:num>
  <w:num w:numId="12">
    <w:abstractNumId w:val="25"/>
  </w:num>
  <w:num w:numId="13">
    <w:abstractNumId w:val="20"/>
  </w:num>
  <w:num w:numId="14">
    <w:abstractNumId w:val="1"/>
  </w:num>
  <w:num w:numId="15">
    <w:abstractNumId w:val="16"/>
  </w:num>
  <w:num w:numId="16">
    <w:abstractNumId w:val="5"/>
  </w:num>
  <w:num w:numId="17">
    <w:abstractNumId w:val="11"/>
  </w:num>
  <w:num w:numId="18">
    <w:abstractNumId w:val="3"/>
  </w:num>
  <w:num w:numId="19">
    <w:abstractNumId w:val="27"/>
  </w:num>
  <w:num w:numId="20">
    <w:abstractNumId w:val="9"/>
  </w:num>
  <w:num w:numId="21">
    <w:abstractNumId w:val="8"/>
  </w:num>
  <w:num w:numId="22">
    <w:abstractNumId w:val="14"/>
  </w:num>
  <w:num w:numId="23">
    <w:abstractNumId w:val="28"/>
  </w:num>
  <w:num w:numId="24">
    <w:abstractNumId w:val="18"/>
  </w:num>
  <w:num w:numId="25">
    <w:abstractNumId w:val="21"/>
  </w:num>
  <w:num w:numId="26">
    <w:abstractNumId w:val="13"/>
  </w:num>
  <w:num w:numId="27">
    <w:abstractNumId w:val="10"/>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LQwMTYxMLA0NTNX0lEKTi0uzszPAykwrAUAoLzNJSwAAAA="/>
  </w:docVars>
  <w:rsids>
    <w:rsidRoot w:val="00154634"/>
    <w:rsid w:val="00000812"/>
    <w:rsid w:val="00000C8B"/>
    <w:rsid w:val="00003DCF"/>
    <w:rsid w:val="00004F6B"/>
    <w:rsid w:val="00005EE8"/>
    <w:rsid w:val="00010B81"/>
    <w:rsid w:val="000133A8"/>
    <w:rsid w:val="000174E9"/>
    <w:rsid w:val="00021690"/>
    <w:rsid w:val="00022FA9"/>
    <w:rsid w:val="00023D2F"/>
    <w:rsid w:val="000242FF"/>
    <w:rsid w:val="00024D3E"/>
    <w:rsid w:val="00044972"/>
    <w:rsid w:val="00045A94"/>
    <w:rsid w:val="000476AC"/>
    <w:rsid w:val="000521C8"/>
    <w:rsid w:val="000608EE"/>
    <w:rsid w:val="000614EF"/>
    <w:rsid w:val="000622BB"/>
    <w:rsid w:val="00065EE4"/>
    <w:rsid w:val="00066DEF"/>
    <w:rsid w:val="0007067C"/>
    <w:rsid w:val="000741FC"/>
    <w:rsid w:val="000744EC"/>
    <w:rsid w:val="00074AFC"/>
    <w:rsid w:val="000757E1"/>
    <w:rsid w:val="00077C38"/>
    <w:rsid w:val="00080C29"/>
    <w:rsid w:val="00080C45"/>
    <w:rsid w:val="000814D8"/>
    <w:rsid w:val="000835C8"/>
    <w:rsid w:val="00084A4D"/>
    <w:rsid w:val="00094C6A"/>
    <w:rsid w:val="000A2439"/>
    <w:rsid w:val="000A4D98"/>
    <w:rsid w:val="000B4FB6"/>
    <w:rsid w:val="000B54EB"/>
    <w:rsid w:val="000B60FA"/>
    <w:rsid w:val="000C01AC"/>
    <w:rsid w:val="000C0FF2"/>
    <w:rsid w:val="000C416E"/>
    <w:rsid w:val="000C5263"/>
    <w:rsid w:val="000D3B3A"/>
    <w:rsid w:val="000E1FBB"/>
    <w:rsid w:val="000E21FC"/>
    <w:rsid w:val="000E427F"/>
    <w:rsid w:val="000E5C90"/>
    <w:rsid w:val="000F1E72"/>
    <w:rsid w:val="000F4429"/>
    <w:rsid w:val="000F5D67"/>
    <w:rsid w:val="000F7993"/>
    <w:rsid w:val="00106984"/>
    <w:rsid w:val="001128C3"/>
    <w:rsid w:val="00114B8E"/>
    <w:rsid w:val="00120EC7"/>
    <w:rsid w:val="00121135"/>
    <w:rsid w:val="001245A7"/>
    <w:rsid w:val="001309CA"/>
    <w:rsid w:val="00130A4F"/>
    <w:rsid w:val="001311B6"/>
    <w:rsid w:val="00133371"/>
    <w:rsid w:val="0013760B"/>
    <w:rsid w:val="00142743"/>
    <w:rsid w:val="00143E17"/>
    <w:rsid w:val="00152AB1"/>
    <w:rsid w:val="00154634"/>
    <w:rsid w:val="001565F4"/>
    <w:rsid w:val="00157469"/>
    <w:rsid w:val="0015761F"/>
    <w:rsid w:val="001600C3"/>
    <w:rsid w:val="001636EC"/>
    <w:rsid w:val="00164718"/>
    <w:rsid w:val="001761C1"/>
    <w:rsid w:val="001763A5"/>
    <w:rsid w:val="00176AB9"/>
    <w:rsid w:val="0018050F"/>
    <w:rsid w:val="00186652"/>
    <w:rsid w:val="001B032A"/>
    <w:rsid w:val="001B0E17"/>
    <w:rsid w:val="001B2C14"/>
    <w:rsid w:val="001B66AB"/>
    <w:rsid w:val="001C1B1A"/>
    <w:rsid w:val="001C3895"/>
    <w:rsid w:val="001C5DBD"/>
    <w:rsid w:val="001D22A0"/>
    <w:rsid w:val="001D3DF2"/>
    <w:rsid w:val="001D6485"/>
    <w:rsid w:val="001E2B91"/>
    <w:rsid w:val="001E402E"/>
    <w:rsid w:val="001E42D4"/>
    <w:rsid w:val="001F2A4A"/>
    <w:rsid w:val="001F33FB"/>
    <w:rsid w:val="00212F0F"/>
    <w:rsid w:val="00221C58"/>
    <w:rsid w:val="00225EE0"/>
    <w:rsid w:val="0023567D"/>
    <w:rsid w:val="002466BF"/>
    <w:rsid w:val="00255B09"/>
    <w:rsid w:val="0025670E"/>
    <w:rsid w:val="00261EC4"/>
    <w:rsid w:val="00262417"/>
    <w:rsid w:val="00265308"/>
    <w:rsid w:val="002655B6"/>
    <w:rsid w:val="00275EF6"/>
    <w:rsid w:val="00280DCD"/>
    <w:rsid w:val="002831B8"/>
    <w:rsid w:val="00286A4D"/>
    <w:rsid w:val="00286E57"/>
    <w:rsid w:val="002907F0"/>
    <w:rsid w:val="00292158"/>
    <w:rsid w:val="002952DD"/>
    <w:rsid w:val="002964E7"/>
    <w:rsid w:val="002A044B"/>
    <w:rsid w:val="002A139D"/>
    <w:rsid w:val="002A6CF2"/>
    <w:rsid w:val="002B2D2E"/>
    <w:rsid w:val="002B41E2"/>
    <w:rsid w:val="002B4E1F"/>
    <w:rsid w:val="002C09A4"/>
    <w:rsid w:val="002D1D4C"/>
    <w:rsid w:val="002D4054"/>
    <w:rsid w:val="002D4ED3"/>
    <w:rsid w:val="002D6364"/>
    <w:rsid w:val="002D7F5B"/>
    <w:rsid w:val="002E3094"/>
    <w:rsid w:val="002E6BD0"/>
    <w:rsid w:val="002F4347"/>
    <w:rsid w:val="00304858"/>
    <w:rsid w:val="00304DBB"/>
    <w:rsid w:val="00312523"/>
    <w:rsid w:val="00330E75"/>
    <w:rsid w:val="00332A15"/>
    <w:rsid w:val="00336B1F"/>
    <w:rsid w:val="003407C1"/>
    <w:rsid w:val="00342579"/>
    <w:rsid w:val="0034288C"/>
    <w:rsid w:val="003449A3"/>
    <w:rsid w:val="00346696"/>
    <w:rsid w:val="00350089"/>
    <w:rsid w:val="00350D65"/>
    <w:rsid w:val="0035589F"/>
    <w:rsid w:val="00363299"/>
    <w:rsid w:val="00363B8C"/>
    <w:rsid w:val="00363E94"/>
    <w:rsid w:val="00366718"/>
    <w:rsid w:val="0037208D"/>
    <w:rsid w:val="003778DA"/>
    <w:rsid w:val="00377FBD"/>
    <w:rsid w:val="00380973"/>
    <w:rsid w:val="003837C6"/>
    <w:rsid w:val="00383C3A"/>
    <w:rsid w:val="00394930"/>
    <w:rsid w:val="00394B3B"/>
    <w:rsid w:val="003A5DAC"/>
    <w:rsid w:val="003B000F"/>
    <w:rsid w:val="003B440D"/>
    <w:rsid w:val="003B6581"/>
    <w:rsid w:val="003B67E0"/>
    <w:rsid w:val="003C37A0"/>
    <w:rsid w:val="003C5F5A"/>
    <w:rsid w:val="003C7232"/>
    <w:rsid w:val="003D233B"/>
    <w:rsid w:val="003D353A"/>
    <w:rsid w:val="003D416D"/>
    <w:rsid w:val="003D4EAA"/>
    <w:rsid w:val="003D76EF"/>
    <w:rsid w:val="003E2DE5"/>
    <w:rsid w:val="003E6206"/>
    <w:rsid w:val="003E76D6"/>
    <w:rsid w:val="003F52C3"/>
    <w:rsid w:val="003F6D96"/>
    <w:rsid w:val="00400E9B"/>
    <w:rsid w:val="00401FBB"/>
    <w:rsid w:val="00406360"/>
    <w:rsid w:val="00411D43"/>
    <w:rsid w:val="00416A53"/>
    <w:rsid w:val="00424C03"/>
    <w:rsid w:val="00426221"/>
    <w:rsid w:val="004347BA"/>
    <w:rsid w:val="004372A9"/>
    <w:rsid w:val="00441DC6"/>
    <w:rsid w:val="00443021"/>
    <w:rsid w:val="00443675"/>
    <w:rsid w:val="00453046"/>
    <w:rsid w:val="00453682"/>
    <w:rsid w:val="00456986"/>
    <w:rsid w:val="00466077"/>
    <w:rsid w:val="00474D22"/>
    <w:rsid w:val="00481E77"/>
    <w:rsid w:val="00491FC6"/>
    <w:rsid w:val="004920DB"/>
    <w:rsid w:val="00494A78"/>
    <w:rsid w:val="00494F0F"/>
    <w:rsid w:val="0049507E"/>
    <w:rsid w:val="004A01D1"/>
    <w:rsid w:val="004A5C0C"/>
    <w:rsid w:val="004B13C6"/>
    <w:rsid w:val="004B5A3C"/>
    <w:rsid w:val="004C1DA0"/>
    <w:rsid w:val="004C1F3F"/>
    <w:rsid w:val="004C65CC"/>
    <w:rsid w:val="004D0854"/>
    <w:rsid w:val="004D299F"/>
    <w:rsid w:val="004D2FFC"/>
    <w:rsid w:val="004D67C8"/>
    <w:rsid w:val="004D6819"/>
    <w:rsid w:val="004E122B"/>
    <w:rsid w:val="004E4868"/>
    <w:rsid w:val="004E4D5D"/>
    <w:rsid w:val="004E5244"/>
    <w:rsid w:val="004E6C69"/>
    <w:rsid w:val="004F61E4"/>
    <w:rsid w:val="004F7202"/>
    <w:rsid w:val="004F72F4"/>
    <w:rsid w:val="00501CAB"/>
    <w:rsid w:val="00503297"/>
    <w:rsid w:val="005101FF"/>
    <w:rsid w:val="00512242"/>
    <w:rsid w:val="00512DA3"/>
    <w:rsid w:val="00512F45"/>
    <w:rsid w:val="00514000"/>
    <w:rsid w:val="00515D04"/>
    <w:rsid w:val="00524ECC"/>
    <w:rsid w:val="00527ABE"/>
    <w:rsid w:val="00532451"/>
    <w:rsid w:val="00542D73"/>
    <w:rsid w:val="00543D08"/>
    <w:rsid w:val="0055440A"/>
    <w:rsid w:val="0056066A"/>
    <w:rsid w:val="005642CE"/>
    <w:rsid w:val="005646F3"/>
    <w:rsid w:val="00572B50"/>
    <w:rsid w:val="00574AEC"/>
    <w:rsid w:val="00575637"/>
    <w:rsid w:val="00577B02"/>
    <w:rsid w:val="00582A2E"/>
    <w:rsid w:val="0058749F"/>
    <w:rsid w:val="005955EA"/>
    <w:rsid w:val="00597B78"/>
    <w:rsid w:val="005A2789"/>
    <w:rsid w:val="005B23AF"/>
    <w:rsid w:val="005C25CF"/>
    <w:rsid w:val="005C303C"/>
    <w:rsid w:val="005C7F82"/>
    <w:rsid w:val="005D03FE"/>
    <w:rsid w:val="005D046E"/>
    <w:rsid w:val="005D0866"/>
    <w:rsid w:val="005D537D"/>
    <w:rsid w:val="005D5858"/>
    <w:rsid w:val="005D5C82"/>
    <w:rsid w:val="005D5CAF"/>
    <w:rsid w:val="005E0DE1"/>
    <w:rsid w:val="005E75FD"/>
    <w:rsid w:val="00601274"/>
    <w:rsid w:val="00604AAC"/>
    <w:rsid w:val="00607964"/>
    <w:rsid w:val="00613086"/>
    <w:rsid w:val="0062075A"/>
    <w:rsid w:val="006271AA"/>
    <w:rsid w:val="00630E81"/>
    <w:rsid w:val="006314C1"/>
    <w:rsid w:val="00634DA7"/>
    <w:rsid w:val="006350C4"/>
    <w:rsid w:val="00642844"/>
    <w:rsid w:val="0064409B"/>
    <w:rsid w:val="00645C44"/>
    <w:rsid w:val="00651EA5"/>
    <w:rsid w:val="0065745C"/>
    <w:rsid w:val="00660511"/>
    <w:rsid w:val="00663D11"/>
    <w:rsid w:val="00663E11"/>
    <w:rsid w:val="0066569C"/>
    <w:rsid w:val="0067073A"/>
    <w:rsid w:val="00672978"/>
    <w:rsid w:val="006737D3"/>
    <w:rsid w:val="0067435B"/>
    <w:rsid w:val="00683B94"/>
    <w:rsid w:val="00687058"/>
    <w:rsid w:val="00691467"/>
    <w:rsid w:val="00694677"/>
    <w:rsid w:val="0069729A"/>
    <w:rsid w:val="00697FAC"/>
    <w:rsid w:val="006A03A3"/>
    <w:rsid w:val="006A11C3"/>
    <w:rsid w:val="006A1FC7"/>
    <w:rsid w:val="006A4E08"/>
    <w:rsid w:val="006A6EA7"/>
    <w:rsid w:val="006A74BC"/>
    <w:rsid w:val="006B503F"/>
    <w:rsid w:val="006B64A8"/>
    <w:rsid w:val="006C24CB"/>
    <w:rsid w:val="006C6020"/>
    <w:rsid w:val="006C647E"/>
    <w:rsid w:val="006C66E5"/>
    <w:rsid w:val="006D0225"/>
    <w:rsid w:val="006D1681"/>
    <w:rsid w:val="006D2E1F"/>
    <w:rsid w:val="006D3C40"/>
    <w:rsid w:val="006F594C"/>
    <w:rsid w:val="006F7F2A"/>
    <w:rsid w:val="00701118"/>
    <w:rsid w:val="00704C6B"/>
    <w:rsid w:val="00705BD4"/>
    <w:rsid w:val="00706159"/>
    <w:rsid w:val="007076BD"/>
    <w:rsid w:val="007107EE"/>
    <w:rsid w:val="00714BA2"/>
    <w:rsid w:val="00715B69"/>
    <w:rsid w:val="007166C4"/>
    <w:rsid w:val="007211A4"/>
    <w:rsid w:val="0072398B"/>
    <w:rsid w:val="00726D6D"/>
    <w:rsid w:val="00727E48"/>
    <w:rsid w:val="00731621"/>
    <w:rsid w:val="00732D8B"/>
    <w:rsid w:val="00737805"/>
    <w:rsid w:val="00740A25"/>
    <w:rsid w:val="00740FDE"/>
    <w:rsid w:val="00746B11"/>
    <w:rsid w:val="007472C3"/>
    <w:rsid w:val="0075097C"/>
    <w:rsid w:val="00752131"/>
    <w:rsid w:val="00760524"/>
    <w:rsid w:val="00760B40"/>
    <w:rsid w:val="00772C52"/>
    <w:rsid w:val="00781A1E"/>
    <w:rsid w:val="007826D3"/>
    <w:rsid w:val="0078281D"/>
    <w:rsid w:val="00785C2C"/>
    <w:rsid w:val="00793315"/>
    <w:rsid w:val="00794199"/>
    <w:rsid w:val="007A0311"/>
    <w:rsid w:val="007A354B"/>
    <w:rsid w:val="007A35F2"/>
    <w:rsid w:val="007A4003"/>
    <w:rsid w:val="007A5F9C"/>
    <w:rsid w:val="007C01FC"/>
    <w:rsid w:val="007C2592"/>
    <w:rsid w:val="007C276C"/>
    <w:rsid w:val="007D17A6"/>
    <w:rsid w:val="007D27E0"/>
    <w:rsid w:val="007D4551"/>
    <w:rsid w:val="007E1918"/>
    <w:rsid w:val="007E2B35"/>
    <w:rsid w:val="007E30CA"/>
    <w:rsid w:val="007E461E"/>
    <w:rsid w:val="007E4620"/>
    <w:rsid w:val="007E4FEC"/>
    <w:rsid w:val="007E5004"/>
    <w:rsid w:val="007E5CEF"/>
    <w:rsid w:val="007E6D8E"/>
    <w:rsid w:val="007F010C"/>
    <w:rsid w:val="007F1473"/>
    <w:rsid w:val="007F365E"/>
    <w:rsid w:val="007F45A7"/>
    <w:rsid w:val="00800A2F"/>
    <w:rsid w:val="008016AE"/>
    <w:rsid w:val="00806ACE"/>
    <w:rsid w:val="00807638"/>
    <w:rsid w:val="008078DC"/>
    <w:rsid w:val="00820B47"/>
    <w:rsid w:val="00825C43"/>
    <w:rsid w:val="00827ED5"/>
    <w:rsid w:val="0083145E"/>
    <w:rsid w:val="00832A19"/>
    <w:rsid w:val="008351B0"/>
    <w:rsid w:val="00841B2C"/>
    <w:rsid w:val="0084469D"/>
    <w:rsid w:val="00844B2D"/>
    <w:rsid w:val="0085479D"/>
    <w:rsid w:val="008604B2"/>
    <w:rsid w:val="00860A34"/>
    <w:rsid w:val="00861A3D"/>
    <w:rsid w:val="00861DFE"/>
    <w:rsid w:val="00862825"/>
    <w:rsid w:val="00864F38"/>
    <w:rsid w:val="0086634C"/>
    <w:rsid w:val="00866C87"/>
    <w:rsid w:val="00874F6F"/>
    <w:rsid w:val="00875062"/>
    <w:rsid w:val="008754D1"/>
    <w:rsid w:val="00875E26"/>
    <w:rsid w:val="008764AC"/>
    <w:rsid w:val="0087687F"/>
    <w:rsid w:val="00882F85"/>
    <w:rsid w:val="00886238"/>
    <w:rsid w:val="00892211"/>
    <w:rsid w:val="008938F7"/>
    <w:rsid w:val="008956EA"/>
    <w:rsid w:val="008972AF"/>
    <w:rsid w:val="008A053C"/>
    <w:rsid w:val="008A523D"/>
    <w:rsid w:val="008A6BB2"/>
    <w:rsid w:val="008B1864"/>
    <w:rsid w:val="008B3137"/>
    <w:rsid w:val="008B568D"/>
    <w:rsid w:val="008B5742"/>
    <w:rsid w:val="008B5FE3"/>
    <w:rsid w:val="008C2C1A"/>
    <w:rsid w:val="008D0EAB"/>
    <w:rsid w:val="008D3142"/>
    <w:rsid w:val="008D7F66"/>
    <w:rsid w:val="008E1431"/>
    <w:rsid w:val="008F70C5"/>
    <w:rsid w:val="00901BEF"/>
    <w:rsid w:val="009026ED"/>
    <w:rsid w:val="0090370F"/>
    <w:rsid w:val="009055B3"/>
    <w:rsid w:val="00905B0F"/>
    <w:rsid w:val="00906749"/>
    <w:rsid w:val="00907454"/>
    <w:rsid w:val="00914263"/>
    <w:rsid w:val="009202D3"/>
    <w:rsid w:val="009226BF"/>
    <w:rsid w:val="00922786"/>
    <w:rsid w:val="0093242F"/>
    <w:rsid w:val="00933C53"/>
    <w:rsid w:val="009361E7"/>
    <w:rsid w:val="00940A34"/>
    <w:rsid w:val="0094272F"/>
    <w:rsid w:val="00960F31"/>
    <w:rsid w:val="00961AC0"/>
    <w:rsid w:val="009621B5"/>
    <w:rsid w:val="00963D1F"/>
    <w:rsid w:val="00965D02"/>
    <w:rsid w:val="009674A5"/>
    <w:rsid w:val="0097618B"/>
    <w:rsid w:val="009774F9"/>
    <w:rsid w:val="009830C2"/>
    <w:rsid w:val="00991313"/>
    <w:rsid w:val="0099219B"/>
    <w:rsid w:val="00993997"/>
    <w:rsid w:val="009968F2"/>
    <w:rsid w:val="009A393E"/>
    <w:rsid w:val="009A73DE"/>
    <w:rsid w:val="009B0E42"/>
    <w:rsid w:val="009B6BC0"/>
    <w:rsid w:val="009C19CC"/>
    <w:rsid w:val="009D3443"/>
    <w:rsid w:val="009D3DBD"/>
    <w:rsid w:val="009E29B5"/>
    <w:rsid w:val="009E3E4B"/>
    <w:rsid w:val="009E66C3"/>
    <w:rsid w:val="009E79BE"/>
    <w:rsid w:val="009F0F2B"/>
    <w:rsid w:val="009F33C9"/>
    <w:rsid w:val="009F3663"/>
    <w:rsid w:val="009F4A96"/>
    <w:rsid w:val="009F5B6D"/>
    <w:rsid w:val="009F7600"/>
    <w:rsid w:val="00A03365"/>
    <w:rsid w:val="00A07879"/>
    <w:rsid w:val="00A12D60"/>
    <w:rsid w:val="00A1474E"/>
    <w:rsid w:val="00A1618E"/>
    <w:rsid w:val="00A22CF8"/>
    <w:rsid w:val="00A23E01"/>
    <w:rsid w:val="00A24135"/>
    <w:rsid w:val="00A25C8D"/>
    <w:rsid w:val="00A26447"/>
    <w:rsid w:val="00A41A02"/>
    <w:rsid w:val="00A464F5"/>
    <w:rsid w:val="00A50D6A"/>
    <w:rsid w:val="00A5423F"/>
    <w:rsid w:val="00A60798"/>
    <w:rsid w:val="00A60BC7"/>
    <w:rsid w:val="00A62552"/>
    <w:rsid w:val="00A645ED"/>
    <w:rsid w:val="00A65C80"/>
    <w:rsid w:val="00A7060B"/>
    <w:rsid w:val="00A82B47"/>
    <w:rsid w:val="00A83852"/>
    <w:rsid w:val="00A83CA7"/>
    <w:rsid w:val="00A927B8"/>
    <w:rsid w:val="00A92C42"/>
    <w:rsid w:val="00A96B49"/>
    <w:rsid w:val="00A96D72"/>
    <w:rsid w:val="00A96F6E"/>
    <w:rsid w:val="00AA24D4"/>
    <w:rsid w:val="00AA41AD"/>
    <w:rsid w:val="00AB3761"/>
    <w:rsid w:val="00AB3AEC"/>
    <w:rsid w:val="00AB4E72"/>
    <w:rsid w:val="00AB5B30"/>
    <w:rsid w:val="00AC0484"/>
    <w:rsid w:val="00AC0D83"/>
    <w:rsid w:val="00AC2203"/>
    <w:rsid w:val="00AC2903"/>
    <w:rsid w:val="00AC48A2"/>
    <w:rsid w:val="00AC4FD6"/>
    <w:rsid w:val="00AC571E"/>
    <w:rsid w:val="00AD2FDB"/>
    <w:rsid w:val="00AE11B8"/>
    <w:rsid w:val="00AE32FB"/>
    <w:rsid w:val="00AE6B19"/>
    <w:rsid w:val="00AF43EC"/>
    <w:rsid w:val="00AF4B41"/>
    <w:rsid w:val="00AF5241"/>
    <w:rsid w:val="00B0035E"/>
    <w:rsid w:val="00B029A1"/>
    <w:rsid w:val="00B05653"/>
    <w:rsid w:val="00B13906"/>
    <w:rsid w:val="00B15262"/>
    <w:rsid w:val="00B173DC"/>
    <w:rsid w:val="00B2275A"/>
    <w:rsid w:val="00B23CAE"/>
    <w:rsid w:val="00B24DC3"/>
    <w:rsid w:val="00B26C33"/>
    <w:rsid w:val="00B349D5"/>
    <w:rsid w:val="00B34C80"/>
    <w:rsid w:val="00B4106D"/>
    <w:rsid w:val="00B44C4A"/>
    <w:rsid w:val="00B47524"/>
    <w:rsid w:val="00B511FE"/>
    <w:rsid w:val="00B55602"/>
    <w:rsid w:val="00B61E7F"/>
    <w:rsid w:val="00B74BEC"/>
    <w:rsid w:val="00B77ADE"/>
    <w:rsid w:val="00B77C7D"/>
    <w:rsid w:val="00B8798B"/>
    <w:rsid w:val="00B87FDA"/>
    <w:rsid w:val="00B93DB0"/>
    <w:rsid w:val="00B94F2F"/>
    <w:rsid w:val="00BA638B"/>
    <w:rsid w:val="00BA6B35"/>
    <w:rsid w:val="00BB2BB3"/>
    <w:rsid w:val="00BB4889"/>
    <w:rsid w:val="00BB5F80"/>
    <w:rsid w:val="00BC3C47"/>
    <w:rsid w:val="00BC3E37"/>
    <w:rsid w:val="00BC697F"/>
    <w:rsid w:val="00BD4143"/>
    <w:rsid w:val="00BD5386"/>
    <w:rsid w:val="00BE17CD"/>
    <w:rsid w:val="00BE1E9C"/>
    <w:rsid w:val="00BE2F23"/>
    <w:rsid w:val="00BE6884"/>
    <w:rsid w:val="00BE7044"/>
    <w:rsid w:val="00BE7D34"/>
    <w:rsid w:val="00BF0042"/>
    <w:rsid w:val="00BF0967"/>
    <w:rsid w:val="00BF116C"/>
    <w:rsid w:val="00C020A0"/>
    <w:rsid w:val="00C07D1F"/>
    <w:rsid w:val="00C1047A"/>
    <w:rsid w:val="00C12F2A"/>
    <w:rsid w:val="00C143D8"/>
    <w:rsid w:val="00C23A97"/>
    <w:rsid w:val="00C2525F"/>
    <w:rsid w:val="00C27873"/>
    <w:rsid w:val="00C30331"/>
    <w:rsid w:val="00C332FE"/>
    <w:rsid w:val="00C35013"/>
    <w:rsid w:val="00C51507"/>
    <w:rsid w:val="00C60707"/>
    <w:rsid w:val="00C66BD9"/>
    <w:rsid w:val="00C700C6"/>
    <w:rsid w:val="00C735B9"/>
    <w:rsid w:val="00C74183"/>
    <w:rsid w:val="00C74CDA"/>
    <w:rsid w:val="00C778D1"/>
    <w:rsid w:val="00C80307"/>
    <w:rsid w:val="00C82530"/>
    <w:rsid w:val="00C84856"/>
    <w:rsid w:val="00C863E3"/>
    <w:rsid w:val="00CA1AEE"/>
    <w:rsid w:val="00CA242D"/>
    <w:rsid w:val="00CA473F"/>
    <w:rsid w:val="00CA67D0"/>
    <w:rsid w:val="00CB2BFD"/>
    <w:rsid w:val="00CB68BA"/>
    <w:rsid w:val="00CB6BDD"/>
    <w:rsid w:val="00CC2809"/>
    <w:rsid w:val="00CC74E0"/>
    <w:rsid w:val="00CC767B"/>
    <w:rsid w:val="00CD027C"/>
    <w:rsid w:val="00CD68CE"/>
    <w:rsid w:val="00CE0321"/>
    <w:rsid w:val="00CE6415"/>
    <w:rsid w:val="00CE6640"/>
    <w:rsid w:val="00CE7759"/>
    <w:rsid w:val="00CF1986"/>
    <w:rsid w:val="00D06431"/>
    <w:rsid w:val="00D116B8"/>
    <w:rsid w:val="00D17C4F"/>
    <w:rsid w:val="00D23821"/>
    <w:rsid w:val="00D263A2"/>
    <w:rsid w:val="00D31166"/>
    <w:rsid w:val="00D327BE"/>
    <w:rsid w:val="00D34D98"/>
    <w:rsid w:val="00D400F5"/>
    <w:rsid w:val="00D43726"/>
    <w:rsid w:val="00D45D02"/>
    <w:rsid w:val="00D51089"/>
    <w:rsid w:val="00D574A4"/>
    <w:rsid w:val="00D63698"/>
    <w:rsid w:val="00D66DDD"/>
    <w:rsid w:val="00D94444"/>
    <w:rsid w:val="00D95B31"/>
    <w:rsid w:val="00D9603B"/>
    <w:rsid w:val="00D97CBA"/>
    <w:rsid w:val="00DA0B24"/>
    <w:rsid w:val="00DA1B2E"/>
    <w:rsid w:val="00DA3240"/>
    <w:rsid w:val="00DA5C40"/>
    <w:rsid w:val="00DB60E4"/>
    <w:rsid w:val="00DC4D7B"/>
    <w:rsid w:val="00DC612A"/>
    <w:rsid w:val="00DC6273"/>
    <w:rsid w:val="00DC6485"/>
    <w:rsid w:val="00DC7EE1"/>
    <w:rsid w:val="00DD0E75"/>
    <w:rsid w:val="00DD2076"/>
    <w:rsid w:val="00DE1053"/>
    <w:rsid w:val="00DE4054"/>
    <w:rsid w:val="00DE585A"/>
    <w:rsid w:val="00DE598F"/>
    <w:rsid w:val="00DF0566"/>
    <w:rsid w:val="00E0318D"/>
    <w:rsid w:val="00E03EBE"/>
    <w:rsid w:val="00E0419C"/>
    <w:rsid w:val="00E04F02"/>
    <w:rsid w:val="00E0638F"/>
    <w:rsid w:val="00E12E01"/>
    <w:rsid w:val="00E21488"/>
    <w:rsid w:val="00E23660"/>
    <w:rsid w:val="00E263B2"/>
    <w:rsid w:val="00E31562"/>
    <w:rsid w:val="00E31801"/>
    <w:rsid w:val="00E329A5"/>
    <w:rsid w:val="00E33916"/>
    <w:rsid w:val="00E51BFB"/>
    <w:rsid w:val="00E54592"/>
    <w:rsid w:val="00E55495"/>
    <w:rsid w:val="00E57A03"/>
    <w:rsid w:val="00E612E3"/>
    <w:rsid w:val="00E640E7"/>
    <w:rsid w:val="00E65BFE"/>
    <w:rsid w:val="00E70AA9"/>
    <w:rsid w:val="00E72110"/>
    <w:rsid w:val="00E724E8"/>
    <w:rsid w:val="00E74418"/>
    <w:rsid w:val="00E77968"/>
    <w:rsid w:val="00E8174C"/>
    <w:rsid w:val="00E84C22"/>
    <w:rsid w:val="00E85219"/>
    <w:rsid w:val="00E93CB2"/>
    <w:rsid w:val="00EA3CEA"/>
    <w:rsid w:val="00EA7A8C"/>
    <w:rsid w:val="00EB000A"/>
    <w:rsid w:val="00EB1BBB"/>
    <w:rsid w:val="00EB67E8"/>
    <w:rsid w:val="00EB7298"/>
    <w:rsid w:val="00EC304B"/>
    <w:rsid w:val="00ED0F60"/>
    <w:rsid w:val="00ED6F8F"/>
    <w:rsid w:val="00EE2247"/>
    <w:rsid w:val="00EE2CEA"/>
    <w:rsid w:val="00EE64B7"/>
    <w:rsid w:val="00EF2826"/>
    <w:rsid w:val="00EF3E7B"/>
    <w:rsid w:val="00EF4181"/>
    <w:rsid w:val="00EF6CF6"/>
    <w:rsid w:val="00F045FC"/>
    <w:rsid w:val="00F057A4"/>
    <w:rsid w:val="00F1418D"/>
    <w:rsid w:val="00F20FD2"/>
    <w:rsid w:val="00F21E7C"/>
    <w:rsid w:val="00F22B1C"/>
    <w:rsid w:val="00F23EB1"/>
    <w:rsid w:val="00F2620B"/>
    <w:rsid w:val="00F26A5B"/>
    <w:rsid w:val="00F37578"/>
    <w:rsid w:val="00F44DD9"/>
    <w:rsid w:val="00F52BC9"/>
    <w:rsid w:val="00F56938"/>
    <w:rsid w:val="00F63D12"/>
    <w:rsid w:val="00F67230"/>
    <w:rsid w:val="00F76B61"/>
    <w:rsid w:val="00F82FC9"/>
    <w:rsid w:val="00F83D13"/>
    <w:rsid w:val="00F870B9"/>
    <w:rsid w:val="00F9429A"/>
    <w:rsid w:val="00F969A2"/>
    <w:rsid w:val="00F97100"/>
    <w:rsid w:val="00FA3D8B"/>
    <w:rsid w:val="00FA450D"/>
    <w:rsid w:val="00FA6D09"/>
    <w:rsid w:val="00FB2064"/>
    <w:rsid w:val="00FB375A"/>
    <w:rsid w:val="00FB4959"/>
    <w:rsid w:val="00FB4CB8"/>
    <w:rsid w:val="00FB50D2"/>
    <w:rsid w:val="00FC25AF"/>
    <w:rsid w:val="00FC2B86"/>
    <w:rsid w:val="00FC33A9"/>
    <w:rsid w:val="00FC598B"/>
    <w:rsid w:val="00FD3B7A"/>
    <w:rsid w:val="00FD54D1"/>
    <w:rsid w:val="00FE139B"/>
    <w:rsid w:val="00FE2F5B"/>
    <w:rsid w:val="00FE68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80A2DC-B65E-4E64-B824-4F609EC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5479D"/>
    <w:pPr>
      <w:spacing w:after="0" w:line="240" w:lineRule="auto"/>
    </w:pPr>
    <w:rPr>
      <w:rFonts w:ascii="Times New Roman" w:hAnsi="Times New Roman"/>
      <w:noProof/>
    </w:rPr>
  </w:style>
  <w:style w:type="paragraph" w:styleId="Heading1">
    <w:name w:val="heading 1"/>
    <w:basedOn w:val="Normal"/>
    <w:link w:val="Heading1Char"/>
    <w:uiPriority w:val="1"/>
    <w:qFormat/>
    <w:rsid w:val="009E3E4B"/>
    <w:pPr>
      <w:ind w:left="979" w:hanging="370"/>
      <w:outlineLvl w:val="0"/>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9D"/>
    <w:pPr>
      <w:tabs>
        <w:tab w:val="center" w:pos="4513"/>
        <w:tab w:val="right" w:pos="9026"/>
      </w:tabs>
    </w:pPr>
  </w:style>
  <w:style w:type="character" w:customStyle="1" w:styleId="FooterChar">
    <w:name w:val="Footer Char"/>
    <w:basedOn w:val="DefaultParagraphFont"/>
    <w:link w:val="Footer"/>
    <w:uiPriority w:val="99"/>
    <w:rsid w:val="0085479D"/>
    <w:rPr>
      <w:rFonts w:ascii="Times New Roman" w:hAnsi="Times New Roman"/>
      <w:noProof/>
    </w:rPr>
  </w:style>
  <w:style w:type="paragraph" w:styleId="Header">
    <w:name w:val="header"/>
    <w:basedOn w:val="Normal"/>
    <w:link w:val="HeaderChar"/>
    <w:uiPriority w:val="99"/>
    <w:unhideWhenUsed/>
    <w:rsid w:val="0085479D"/>
    <w:pPr>
      <w:tabs>
        <w:tab w:val="center" w:pos="4513"/>
        <w:tab w:val="right" w:pos="9026"/>
      </w:tabs>
    </w:pPr>
  </w:style>
  <w:style w:type="character" w:customStyle="1" w:styleId="HeaderChar">
    <w:name w:val="Header Char"/>
    <w:basedOn w:val="DefaultParagraphFont"/>
    <w:link w:val="Header"/>
    <w:uiPriority w:val="99"/>
    <w:rsid w:val="0085479D"/>
    <w:rPr>
      <w:rFonts w:ascii="Times New Roman" w:hAnsi="Times New Roman"/>
      <w:noProof/>
    </w:rPr>
  </w:style>
  <w:style w:type="paragraph" w:styleId="BalloonText">
    <w:name w:val="Balloon Text"/>
    <w:basedOn w:val="Normal"/>
    <w:link w:val="BalloonTextChar"/>
    <w:uiPriority w:val="99"/>
    <w:semiHidden/>
    <w:unhideWhenUsed/>
    <w:rsid w:val="0085479D"/>
    <w:rPr>
      <w:rFonts w:ascii="Tahoma" w:hAnsi="Tahoma" w:cs="Tahoma"/>
      <w:sz w:val="16"/>
      <w:szCs w:val="16"/>
    </w:rPr>
  </w:style>
  <w:style w:type="character" w:customStyle="1" w:styleId="BalloonTextChar">
    <w:name w:val="Balloon Text Char"/>
    <w:basedOn w:val="DefaultParagraphFont"/>
    <w:link w:val="BalloonText"/>
    <w:uiPriority w:val="99"/>
    <w:semiHidden/>
    <w:rsid w:val="0085479D"/>
    <w:rPr>
      <w:rFonts w:ascii="Tahoma" w:hAnsi="Tahoma" w:cs="Tahoma"/>
      <w:noProof/>
      <w:sz w:val="16"/>
      <w:szCs w:val="16"/>
    </w:rPr>
  </w:style>
  <w:style w:type="paragraph" w:customStyle="1" w:styleId="AS-H3A">
    <w:name w:val="AS-H3A"/>
    <w:basedOn w:val="Normal"/>
    <w:link w:val="AS-H3AChar"/>
    <w:autoRedefine/>
    <w:qFormat/>
    <w:rsid w:val="0085479D"/>
    <w:pPr>
      <w:autoSpaceDE w:val="0"/>
      <w:autoSpaceDN w:val="0"/>
      <w:adjustRightInd w:val="0"/>
      <w:jc w:val="center"/>
    </w:pPr>
    <w:rPr>
      <w:rFonts w:cs="Times New Roman"/>
      <w:b/>
      <w:caps/>
    </w:rPr>
  </w:style>
  <w:style w:type="paragraph" w:styleId="ListBullet">
    <w:name w:val="List Bullet"/>
    <w:basedOn w:val="Normal"/>
    <w:uiPriority w:val="99"/>
    <w:unhideWhenUsed/>
    <w:rsid w:val="0085479D"/>
    <w:pPr>
      <w:numPr>
        <w:numId w:val="1"/>
      </w:numPr>
      <w:contextualSpacing/>
    </w:pPr>
  </w:style>
  <w:style w:type="character" w:customStyle="1" w:styleId="AS-H3AChar">
    <w:name w:val="AS-H3A Char"/>
    <w:basedOn w:val="DefaultParagraphFont"/>
    <w:link w:val="AS-H3A"/>
    <w:rsid w:val="0085479D"/>
    <w:rPr>
      <w:rFonts w:ascii="Times New Roman" w:hAnsi="Times New Roman" w:cs="Times New Roman"/>
      <w:b/>
      <w:caps/>
      <w:noProof/>
    </w:rPr>
  </w:style>
  <w:style w:type="character" w:customStyle="1" w:styleId="A3">
    <w:name w:val="A3"/>
    <w:uiPriority w:val="99"/>
    <w:rsid w:val="0085479D"/>
    <w:rPr>
      <w:rFonts w:cs="Times"/>
      <w:color w:val="000000"/>
      <w:sz w:val="22"/>
      <w:szCs w:val="22"/>
    </w:rPr>
  </w:style>
  <w:style w:type="paragraph" w:customStyle="1" w:styleId="Head2B">
    <w:name w:val="Head 2B"/>
    <w:basedOn w:val="AS-H3A"/>
    <w:link w:val="Head2BChar"/>
    <w:rsid w:val="0085479D"/>
  </w:style>
  <w:style w:type="paragraph" w:styleId="ListParagraph">
    <w:name w:val="List Paragraph"/>
    <w:basedOn w:val="Normal"/>
    <w:link w:val="ListParagraphChar"/>
    <w:uiPriority w:val="34"/>
    <w:qFormat/>
    <w:rsid w:val="0085479D"/>
    <w:pPr>
      <w:ind w:left="720"/>
      <w:contextualSpacing/>
    </w:pPr>
  </w:style>
  <w:style w:type="character" w:customStyle="1" w:styleId="Head2BChar">
    <w:name w:val="Head 2B Char"/>
    <w:basedOn w:val="AS-H3AChar"/>
    <w:link w:val="Head2B"/>
    <w:rsid w:val="0085479D"/>
    <w:rPr>
      <w:rFonts w:ascii="Times New Roman" w:hAnsi="Times New Roman" w:cs="Times New Roman"/>
      <w:b/>
      <w:caps/>
      <w:noProof/>
    </w:rPr>
  </w:style>
  <w:style w:type="paragraph" w:customStyle="1" w:styleId="Head3">
    <w:name w:val="Head 3"/>
    <w:basedOn w:val="ListParagraph"/>
    <w:link w:val="Head3Char"/>
    <w:rsid w:val="0085479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5479D"/>
    <w:rPr>
      <w:rFonts w:ascii="Times New Roman" w:hAnsi="Times New Roman"/>
      <w:noProof/>
    </w:rPr>
  </w:style>
  <w:style w:type="character" w:customStyle="1" w:styleId="Head3Char">
    <w:name w:val="Head 3 Char"/>
    <w:basedOn w:val="ListParagraphChar"/>
    <w:link w:val="Head3"/>
    <w:rsid w:val="0085479D"/>
    <w:rPr>
      <w:rFonts w:ascii="Times New Roman" w:eastAsia="Times New Roman" w:hAnsi="Times New Roman" w:cs="Times New Roman"/>
      <w:b/>
      <w:bCs/>
      <w:noProof/>
    </w:rPr>
  </w:style>
  <w:style w:type="paragraph" w:customStyle="1" w:styleId="AS-H1a">
    <w:name w:val="AS-H1a"/>
    <w:basedOn w:val="Normal"/>
    <w:link w:val="AS-H1aChar"/>
    <w:qFormat/>
    <w:rsid w:val="0085479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85479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5479D"/>
    <w:rPr>
      <w:rFonts w:ascii="Arial" w:hAnsi="Arial" w:cs="Arial"/>
      <w:b/>
      <w:noProof/>
      <w:sz w:val="36"/>
      <w:szCs w:val="36"/>
    </w:rPr>
  </w:style>
  <w:style w:type="paragraph" w:customStyle="1" w:styleId="AS-H1-Colour">
    <w:name w:val="AS-H1-Colour"/>
    <w:basedOn w:val="Normal"/>
    <w:link w:val="AS-H1-ColourChar"/>
    <w:rsid w:val="0085479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5479D"/>
    <w:rPr>
      <w:rFonts w:ascii="Times New Roman" w:hAnsi="Times New Roman" w:cs="Times New Roman"/>
      <w:b/>
      <w:caps/>
      <w:noProof/>
      <w:color w:val="000000"/>
      <w:sz w:val="26"/>
    </w:rPr>
  </w:style>
  <w:style w:type="paragraph" w:customStyle="1" w:styleId="AS-H2b">
    <w:name w:val="AS-H2b"/>
    <w:basedOn w:val="Normal"/>
    <w:link w:val="AS-H2bChar"/>
    <w:rsid w:val="0085479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5479D"/>
    <w:rPr>
      <w:rFonts w:ascii="Arial" w:hAnsi="Arial" w:cs="Arial"/>
      <w:b/>
      <w:noProof/>
      <w:color w:val="00B050"/>
      <w:sz w:val="36"/>
      <w:szCs w:val="36"/>
    </w:rPr>
  </w:style>
  <w:style w:type="paragraph" w:customStyle="1" w:styleId="AS-H3">
    <w:name w:val="AS-H3"/>
    <w:basedOn w:val="AS-H3A"/>
    <w:link w:val="AS-H3Char"/>
    <w:rsid w:val="0085479D"/>
    <w:rPr>
      <w:sz w:val="28"/>
    </w:rPr>
  </w:style>
  <w:style w:type="character" w:customStyle="1" w:styleId="AS-H2bChar">
    <w:name w:val="AS-H2b Char"/>
    <w:basedOn w:val="DefaultParagraphFont"/>
    <w:link w:val="AS-H2b"/>
    <w:rsid w:val="0085479D"/>
    <w:rPr>
      <w:rFonts w:ascii="Arial" w:hAnsi="Arial" w:cs="Arial"/>
      <w:noProof/>
    </w:rPr>
  </w:style>
  <w:style w:type="paragraph" w:customStyle="1" w:styleId="AS-H3b">
    <w:name w:val="AS-H3b"/>
    <w:basedOn w:val="Normal"/>
    <w:link w:val="AS-H3bChar"/>
    <w:autoRedefine/>
    <w:qFormat/>
    <w:rsid w:val="0085479D"/>
    <w:pPr>
      <w:jc w:val="center"/>
    </w:pPr>
    <w:rPr>
      <w:rFonts w:cs="Times New Roman"/>
      <w:b/>
    </w:rPr>
  </w:style>
  <w:style w:type="character" w:customStyle="1" w:styleId="AS-H3Char">
    <w:name w:val="AS-H3 Char"/>
    <w:basedOn w:val="AS-H3AChar"/>
    <w:link w:val="AS-H3"/>
    <w:rsid w:val="0085479D"/>
    <w:rPr>
      <w:rFonts w:ascii="Times New Roman" w:hAnsi="Times New Roman" w:cs="Times New Roman"/>
      <w:b/>
      <w:caps/>
      <w:noProof/>
      <w:sz w:val="28"/>
    </w:rPr>
  </w:style>
  <w:style w:type="paragraph" w:customStyle="1" w:styleId="AS-H3c">
    <w:name w:val="AS-H3c"/>
    <w:basedOn w:val="Head2B"/>
    <w:link w:val="AS-H3cChar"/>
    <w:rsid w:val="0085479D"/>
    <w:rPr>
      <w:b w:val="0"/>
    </w:rPr>
  </w:style>
  <w:style w:type="character" w:customStyle="1" w:styleId="AS-H3bChar">
    <w:name w:val="AS-H3b Char"/>
    <w:basedOn w:val="AS-H3AChar"/>
    <w:link w:val="AS-H3b"/>
    <w:rsid w:val="0085479D"/>
    <w:rPr>
      <w:rFonts w:ascii="Times New Roman" w:hAnsi="Times New Roman" w:cs="Times New Roman"/>
      <w:b/>
      <w:caps w:val="0"/>
      <w:noProof/>
    </w:rPr>
  </w:style>
  <w:style w:type="paragraph" w:customStyle="1" w:styleId="AS-H3d">
    <w:name w:val="AS-H3d"/>
    <w:basedOn w:val="Head2B"/>
    <w:link w:val="AS-H3dChar"/>
    <w:rsid w:val="0085479D"/>
  </w:style>
  <w:style w:type="character" w:customStyle="1" w:styleId="AS-H3cChar">
    <w:name w:val="AS-H3c Char"/>
    <w:basedOn w:val="Head2BChar"/>
    <w:link w:val="AS-H3c"/>
    <w:rsid w:val="0085479D"/>
    <w:rPr>
      <w:rFonts w:ascii="Times New Roman" w:hAnsi="Times New Roman" w:cs="Times New Roman"/>
      <w:b w:val="0"/>
      <w:caps/>
      <w:noProof/>
    </w:rPr>
  </w:style>
  <w:style w:type="paragraph" w:customStyle="1" w:styleId="AS-P0">
    <w:name w:val="AS-P(0)"/>
    <w:basedOn w:val="Normal"/>
    <w:link w:val="AS-P0Char"/>
    <w:qFormat/>
    <w:rsid w:val="0085479D"/>
    <w:pPr>
      <w:tabs>
        <w:tab w:val="left" w:pos="567"/>
      </w:tabs>
      <w:jc w:val="both"/>
    </w:pPr>
    <w:rPr>
      <w:rFonts w:eastAsia="Times New Roman" w:cs="Times New Roman"/>
    </w:rPr>
  </w:style>
  <w:style w:type="character" w:customStyle="1" w:styleId="AS-H3dChar">
    <w:name w:val="AS-H3d Char"/>
    <w:basedOn w:val="Head2BChar"/>
    <w:link w:val="AS-H3d"/>
    <w:rsid w:val="0085479D"/>
    <w:rPr>
      <w:rFonts w:ascii="Times New Roman" w:hAnsi="Times New Roman" w:cs="Times New Roman"/>
      <w:b/>
      <w:caps/>
      <w:noProof/>
    </w:rPr>
  </w:style>
  <w:style w:type="paragraph" w:customStyle="1" w:styleId="AS-P1">
    <w:name w:val="AS-P(1)"/>
    <w:basedOn w:val="Normal"/>
    <w:link w:val="AS-P1Char"/>
    <w:qFormat/>
    <w:rsid w:val="0085479D"/>
    <w:pPr>
      <w:suppressAutoHyphens/>
      <w:ind w:right="-7" w:firstLine="567"/>
      <w:jc w:val="both"/>
    </w:pPr>
    <w:rPr>
      <w:rFonts w:eastAsia="Times New Roman" w:cs="Times New Roman"/>
    </w:rPr>
  </w:style>
  <w:style w:type="character" w:customStyle="1" w:styleId="AS-P0Char">
    <w:name w:val="AS-P(0) Char"/>
    <w:basedOn w:val="DefaultParagraphFont"/>
    <w:link w:val="AS-P0"/>
    <w:rsid w:val="0085479D"/>
    <w:rPr>
      <w:rFonts w:ascii="Times New Roman" w:eastAsia="Times New Roman" w:hAnsi="Times New Roman" w:cs="Times New Roman"/>
      <w:noProof/>
    </w:rPr>
  </w:style>
  <w:style w:type="paragraph" w:customStyle="1" w:styleId="AS-Pa">
    <w:name w:val="AS-P(a)"/>
    <w:basedOn w:val="AS-Pahang"/>
    <w:link w:val="AS-PaChar"/>
    <w:qFormat/>
    <w:rsid w:val="0085479D"/>
  </w:style>
  <w:style w:type="character" w:customStyle="1" w:styleId="AS-P1Char">
    <w:name w:val="AS-P(1) Char"/>
    <w:basedOn w:val="DefaultParagraphFont"/>
    <w:link w:val="AS-P1"/>
    <w:rsid w:val="0085479D"/>
    <w:rPr>
      <w:rFonts w:ascii="Times New Roman" w:eastAsia="Times New Roman" w:hAnsi="Times New Roman" w:cs="Times New Roman"/>
      <w:noProof/>
    </w:rPr>
  </w:style>
  <w:style w:type="paragraph" w:customStyle="1" w:styleId="AS-Pi">
    <w:name w:val="AS-P(i)"/>
    <w:basedOn w:val="Normal"/>
    <w:link w:val="AS-PiChar"/>
    <w:qFormat/>
    <w:rsid w:val="0085479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5479D"/>
    <w:rPr>
      <w:rFonts w:ascii="Times New Roman" w:eastAsia="Times New Roman" w:hAnsi="Times New Roman" w:cs="Times New Roman"/>
      <w:noProof/>
    </w:rPr>
  </w:style>
  <w:style w:type="paragraph" w:customStyle="1" w:styleId="AS-Pahang">
    <w:name w:val="AS-P(a)hang"/>
    <w:basedOn w:val="Normal"/>
    <w:link w:val="AS-PahangChar"/>
    <w:rsid w:val="0085479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5479D"/>
    <w:rPr>
      <w:rFonts w:ascii="Times New Roman" w:eastAsia="Times New Roman" w:hAnsi="Times New Roman" w:cs="Times New Roman"/>
      <w:noProof/>
    </w:rPr>
  </w:style>
  <w:style w:type="paragraph" w:customStyle="1" w:styleId="AS-Paa">
    <w:name w:val="AS-P(aa)"/>
    <w:basedOn w:val="Normal"/>
    <w:link w:val="AS-PaaChar"/>
    <w:qFormat/>
    <w:rsid w:val="0085479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5479D"/>
    <w:rPr>
      <w:rFonts w:ascii="Times New Roman" w:eastAsia="Times New Roman" w:hAnsi="Times New Roman" w:cs="Times New Roman"/>
      <w:noProof/>
    </w:rPr>
  </w:style>
  <w:style w:type="paragraph" w:customStyle="1" w:styleId="AS-P-Amend">
    <w:name w:val="AS-P-Amend"/>
    <w:link w:val="AS-P-AmendChar"/>
    <w:qFormat/>
    <w:rsid w:val="0085479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5479D"/>
    <w:rPr>
      <w:rFonts w:ascii="Times New Roman" w:eastAsia="Times New Roman" w:hAnsi="Times New Roman" w:cs="Times New Roman"/>
      <w:noProof/>
    </w:rPr>
  </w:style>
  <w:style w:type="character" w:customStyle="1" w:styleId="AS-P-AmendChar">
    <w:name w:val="AS-P-Amend Char"/>
    <w:basedOn w:val="AS-P0Char"/>
    <w:link w:val="AS-P-Amend"/>
    <w:rsid w:val="0085479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5479D"/>
    <w:rPr>
      <w:sz w:val="16"/>
      <w:szCs w:val="16"/>
    </w:rPr>
  </w:style>
  <w:style w:type="paragraph" w:styleId="CommentText">
    <w:name w:val="annotation text"/>
    <w:basedOn w:val="Normal"/>
    <w:link w:val="CommentTextChar"/>
    <w:uiPriority w:val="99"/>
    <w:semiHidden/>
    <w:unhideWhenUsed/>
    <w:rsid w:val="0085479D"/>
    <w:rPr>
      <w:sz w:val="20"/>
      <w:szCs w:val="20"/>
    </w:rPr>
  </w:style>
  <w:style w:type="character" w:customStyle="1" w:styleId="CommentTextChar">
    <w:name w:val="Comment Text Char"/>
    <w:basedOn w:val="DefaultParagraphFont"/>
    <w:link w:val="CommentText"/>
    <w:uiPriority w:val="99"/>
    <w:semiHidden/>
    <w:rsid w:val="0085479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5479D"/>
    <w:rPr>
      <w:b/>
      <w:bCs/>
    </w:rPr>
  </w:style>
  <w:style w:type="character" w:customStyle="1" w:styleId="CommentSubjectChar">
    <w:name w:val="Comment Subject Char"/>
    <w:basedOn w:val="CommentTextChar"/>
    <w:link w:val="CommentSubject"/>
    <w:uiPriority w:val="99"/>
    <w:semiHidden/>
    <w:rsid w:val="0085479D"/>
    <w:rPr>
      <w:rFonts w:ascii="Times New Roman" w:hAnsi="Times New Roman"/>
      <w:b/>
      <w:bCs/>
      <w:noProof/>
      <w:sz w:val="20"/>
      <w:szCs w:val="20"/>
    </w:rPr>
  </w:style>
  <w:style w:type="paragraph" w:customStyle="1" w:styleId="AS-H4A">
    <w:name w:val="AS-H4A"/>
    <w:basedOn w:val="AS-P0"/>
    <w:link w:val="AS-H4AChar"/>
    <w:rsid w:val="0085479D"/>
    <w:pPr>
      <w:tabs>
        <w:tab w:val="clear" w:pos="567"/>
      </w:tabs>
      <w:jc w:val="center"/>
    </w:pPr>
    <w:rPr>
      <w:b/>
      <w:caps/>
    </w:rPr>
  </w:style>
  <w:style w:type="paragraph" w:customStyle="1" w:styleId="AS-H4b">
    <w:name w:val="AS-H4b"/>
    <w:basedOn w:val="AS-P0"/>
    <w:link w:val="AS-H4bChar"/>
    <w:rsid w:val="0085479D"/>
    <w:pPr>
      <w:tabs>
        <w:tab w:val="clear" w:pos="567"/>
      </w:tabs>
      <w:jc w:val="center"/>
    </w:pPr>
    <w:rPr>
      <w:b/>
    </w:rPr>
  </w:style>
  <w:style w:type="character" w:customStyle="1" w:styleId="AS-H4AChar">
    <w:name w:val="AS-H4A Char"/>
    <w:basedOn w:val="AS-P0Char"/>
    <w:link w:val="AS-H4A"/>
    <w:rsid w:val="0085479D"/>
    <w:rPr>
      <w:rFonts w:ascii="Times New Roman" w:eastAsia="Times New Roman" w:hAnsi="Times New Roman" w:cs="Times New Roman"/>
      <w:b/>
      <w:caps/>
      <w:noProof/>
    </w:rPr>
  </w:style>
  <w:style w:type="character" w:customStyle="1" w:styleId="AS-H4bChar">
    <w:name w:val="AS-H4b Char"/>
    <w:basedOn w:val="AS-P0Char"/>
    <w:link w:val="AS-H4b"/>
    <w:rsid w:val="0085479D"/>
    <w:rPr>
      <w:rFonts w:ascii="Times New Roman" w:eastAsia="Times New Roman" w:hAnsi="Times New Roman" w:cs="Times New Roman"/>
      <w:b/>
      <w:noProof/>
    </w:rPr>
  </w:style>
  <w:style w:type="paragraph" w:customStyle="1" w:styleId="AS-H2a">
    <w:name w:val="AS-H2a"/>
    <w:basedOn w:val="Normal"/>
    <w:link w:val="AS-H2aChar"/>
    <w:rsid w:val="0085479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5479D"/>
    <w:rPr>
      <w:rFonts w:ascii="Arial" w:hAnsi="Arial" w:cs="Arial"/>
      <w:b/>
      <w:noProof/>
    </w:rPr>
  </w:style>
  <w:style w:type="paragraph" w:customStyle="1" w:styleId="AS-H1b">
    <w:name w:val="AS-H1b"/>
    <w:basedOn w:val="Normal"/>
    <w:link w:val="AS-H1bChar"/>
    <w:qFormat/>
    <w:rsid w:val="0085479D"/>
    <w:pPr>
      <w:jc w:val="center"/>
    </w:pPr>
    <w:rPr>
      <w:rFonts w:ascii="Arial" w:hAnsi="Arial" w:cs="Arial"/>
      <w:b/>
      <w:color w:val="000000"/>
      <w:sz w:val="24"/>
      <w:szCs w:val="24"/>
      <w:lang w:val="en-ZA"/>
    </w:rPr>
  </w:style>
  <w:style w:type="character" w:customStyle="1" w:styleId="AS-H1bChar">
    <w:name w:val="AS-H1b Char"/>
    <w:basedOn w:val="AS-H2aChar"/>
    <w:link w:val="AS-H1b"/>
    <w:rsid w:val="0085479D"/>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9E3E4B"/>
    <w:rPr>
      <w:rFonts w:ascii="Times New Roman" w:eastAsia="Times New Roman" w:hAnsi="Times New Roman"/>
      <w:sz w:val="23"/>
      <w:szCs w:val="23"/>
    </w:rPr>
  </w:style>
  <w:style w:type="paragraph" w:styleId="BodyText">
    <w:name w:val="Body Text"/>
    <w:basedOn w:val="Normal"/>
    <w:link w:val="BodyTextChar"/>
    <w:uiPriority w:val="1"/>
    <w:qFormat/>
    <w:rsid w:val="009E3E4B"/>
    <w:pPr>
      <w:ind w:left="903"/>
    </w:pPr>
    <w:rPr>
      <w:rFonts w:eastAsia="Times New Roman"/>
    </w:rPr>
  </w:style>
  <w:style w:type="character" w:customStyle="1" w:styleId="BodyTextChar">
    <w:name w:val="Body Text Char"/>
    <w:basedOn w:val="DefaultParagraphFont"/>
    <w:link w:val="BodyText"/>
    <w:uiPriority w:val="1"/>
    <w:rsid w:val="009E3E4B"/>
    <w:rPr>
      <w:rFonts w:ascii="Times New Roman" w:eastAsia="Times New Roman" w:hAnsi="Times New Roman"/>
    </w:rPr>
  </w:style>
  <w:style w:type="paragraph" w:customStyle="1" w:styleId="TableParagraph">
    <w:name w:val="Table Paragraph"/>
    <w:basedOn w:val="Normal"/>
    <w:uiPriority w:val="1"/>
    <w:qFormat/>
    <w:rsid w:val="009E3E4B"/>
  </w:style>
  <w:style w:type="character" w:styleId="Hyperlink">
    <w:name w:val="Hyperlink"/>
    <w:uiPriority w:val="99"/>
    <w:rsid w:val="00DE59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3340-FDA6-4364-B551-2322D84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20</TotalTime>
  <Pages>9</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Boxing and Wrestling Control Act 11 of 1980</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and Wrestling Control Act 11 of 1980</dc:title>
  <dc:creator>LAC</dc:creator>
  <cp:lastModifiedBy>Dianne Hubbard</cp:lastModifiedBy>
  <cp:revision>17</cp:revision>
  <dcterms:created xsi:type="dcterms:W3CDTF">2014-10-30T15:15:00Z</dcterms:created>
  <dcterms:modified xsi:type="dcterms:W3CDTF">2020-11-06T04:17:00Z</dcterms:modified>
</cp:coreProperties>
</file>