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A28A5" w14:textId="77777777" w:rsidR="00D721E9" w:rsidRPr="00D555D2" w:rsidRDefault="00AF321A" w:rsidP="00D51089">
      <w:pPr>
        <w:pStyle w:val="REG-H1a"/>
      </w:pPr>
      <w:r w:rsidRPr="00D555D2">
        <w:drawing>
          <wp:anchor distT="0" distB="0" distL="114300" distR="114300" simplePos="0" relativeHeight="251658240" behindDoc="0" locked="1" layoutInCell="0" allowOverlap="0" wp14:anchorId="67D3FFA0" wp14:editId="4B02972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1F60FA5" w14:textId="77777777" w:rsidR="00EB7655" w:rsidRPr="00D555D2" w:rsidRDefault="00D2019F" w:rsidP="00682D07">
      <w:pPr>
        <w:pStyle w:val="REG-H1d"/>
        <w:rPr>
          <w:lang w:val="en-GB"/>
        </w:rPr>
      </w:pPr>
      <w:r w:rsidRPr="00D555D2">
        <w:rPr>
          <w:lang w:val="en-GB"/>
        </w:rPr>
        <w:t xml:space="preserve">REGULATIONS MADE IN </w:t>
      </w:r>
      <w:bookmarkStart w:id="0" w:name="_GoBack"/>
      <w:bookmarkEnd w:id="0"/>
      <w:r w:rsidRPr="00D555D2">
        <w:rPr>
          <w:lang w:val="en-GB"/>
        </w:rPr>
        <w:t>TERMS OF</w:t>
      </w:r>
    </w:p>
    <w:p w14:paraId="77C2EE47" w14:textId="77777777" w:rsidR="00E2335D" w:rsidRPr="00D555D2" w:rsidRDefault="00E2335D" w:rsidP="00BD2B69">
      <w:pPr>
        <w:pStyle w:val="REG-H1d"/>
        <w:rPr>
          <w:lang w:val="en-GB"/>
        </w:rPr>
      </w:pPr>
    </w:p>
    <w:p w14:paraId="0C3C029F" w14:textId="77777777" w:rsidR="00E2335D" w:rsidRPr="00D555D2" w:rsidRDefault="00302307" w:rsidP="00E2335D">
      <w:pPr>
        <w:pStyle w:val="REG-H1a"/>
      </w:pPr>
      <w:r w:rsidRPr="00D555D2">
        <w:t>Post and Telecommunications Act 19 of 1992</w:t>
      </w:r>
    </w:p>
    <w:p w14:paraId="753D45BB" w14:textId="77777777" w:rsidR="00BD2B69" w:rsidRPr="00D555D2" w:rsidRDefault="00D924D5" w:rsidP="00BC6658">
      <w:pPr>
        <w:pStyle w:val="REG-H1b"/>
        <w:rPr>
          <w:b w:val="0"/>
        </w:rPr>
      </w:pPr>
      <w:r w:rsidRPr="00D555D2">
        <w:rPr>
          <w:b w:val="0"/>
        </w:rPr>
        <w:t>s</w:t>
      </w:r>
      <w:r w:rsidR="00BD2B69" w:rsidRPr="00D555D2">
        <w:rPr>
          <w:b w:val="0"/>
        </w:rPr>
        <w:t xml:space="preserve">ection </w:t>
      </w:r>
      <w:r w:rsidR="00302307" w:rsidRPr="00D555D2">
        <w:rPr>
          <w:b w:val="0"/>
        </w:rPr>
        <w:t>52</w:t>
      </w:r>
    </w:p>
    <w:p w14:paraId="4AA90B12" w14:textId="77777777" w:rsidR="00E2335D" w:rsidRPr="00D555D2" w:rsidRDefault="00E2335D" w:rsidP="00E2335D">
      <w:pPr>
        <w:pStyle w:val="REG-H1a"/>
        <w:pBdr>
          <w:bottom w:val="single" w:sz="4" w:space="1" w:color="auto"/>
        </w:pBdr>
      </w:pPr>
    </w:p>
    <w:p w14:paraId="521AA05B" w14:textId="77777777" w:rsidR="00E2335D" w:rsidRPr="00D555D2" w:rsidRDefault="00E2335D" w:rsidP="00E2335D">
      <w:pPr>
        <w:pStyle w:val="REG-H1a"/>
      </w:pPr>
    </w:p>
    <w:p w14:paraId="6286B5B2" w14:textId="77777777" w:rsidR="00E2335D" w:rsidRPr="00D555D2" w:rsidRDefault="00302307" w:rsidP="00E2335D">
      <w:pPr>
        <w:pStyle w:val="REG-H1b"/>
      </w:pPr>
      <w:r w:rsidRPr="00D555D2">
        <w:t>P</w:t>
      </w:r>
      <w:r w:rsidR="00885FEC" w:rsidRPr="00D555D2">
        <w:t>ost Office Savings</w:t>
      </w:r>
      <w:r w:rsidRPr="00D555D2">
        <w:t xml:space="preserve"> Bank Regulations</w:t>
      </w:r>
    </w:p>
    <w:p w14:paraId="64F56A6B" w14:textId="77777777" w:rsidR="00D2019F" w:rsidRPr="00D555D2" w:rsidRDefault="00BD2B69" w:rsidP="00C838EC">
      <w:pPr>
        <w:pStyle w:val="REG-H1d"/>
        <w:rPr>
          <w:lang w:val="en-GB"/>
        </w:rPr>
      </w:pPr>
      <w:r w:rsidRPr="00D555D2">
        <w:rPr>
          <w:lang w:val="en-GB"/>
        </w:rPr>
        <w:t>G</w:t>
      </w:r>
      <w:r w:rsidR="00163618" w:rsidRPr="00D555D2">
        <w:rPr>
          <w:lang w:val="en-GB"/>
        </w:rPr>
        <w:t xml:space="preserve">eneral </w:t>
      </w:r>
      <w:r w:rsidRPr="00D555D2">
        <w:rPr>
          <w:lang w:val="en-GB"/>
        </w:rPr>
        <w:t xml:space="preserve">Notice </w:t>
      </w:r>
      <w:r w:rsidR="00302307" w:rsidRPr="00D555D2">
        <w:rPr>
          <w:lang w:val="en-GB"/>
        </w:rPr>
        <w:t>113</w:t>
      </w:r>
      <w:r w:rsidR="005709A6" w:rsidRPr="00D555D2">
        <w:rPr>
          <w:lang w:val="en-GB"/>
        </w:rPr>
        <w:t xml:space="preserve"> </w:t>
      </w:r>
      <w:r w:rsidR="005C16B3" w:rsidRPr="00D555D2">
        <w:rPr>
          <w:lang w:val="en-GB"/>
        </w:rPr>
        <w:t>of</w:t>
      </w:r>
      <w:r w:rsidR="005709A6" w:rsidRPr="00D555D2">
        <w:rPr>
          <w:lang w:val="en-GB"/>
        </w:rPr>
        <w:t xml:space="preserve"> </w:t>
      </w:r>
      <w:r w:rsidR="00302307" w:rsidRPr="00D555D2">
        <w:rPr>
          <w:lang w:val="en-GB"/>
        </w:rPr>
        <w:t>1996</w:t>
      </w:r>
    </w:p>
    <w:p w14:paraId="36007545" w14:textId="77777777" w:rsidR="003013D8" w:rsidRPr="00D555D2" w:rsidRDefault="003013D8" w:rsidP="003013D8">
      <w:pPr>
        <w:pStyle w:val="REG-Amend"/>
      </w:pPr>
      <w:r w:rsidRPr="00D555D2">
        <w:t xml:space="preserve">(GG </w:t>
      </w:r>
      <w:r w:rsidR="00302307" w:rsidRPr="00D555D2">
        <w:t>1322</w:t>
      </w:r>
      <w:r w:rsidRPr="00D555D2">
        <w:t>)</w:t>
      </w:r>
    </w:p>
    <w:p w14:paraId="4A9FAF35" w14:textId="77777777" w:rsidR="003013D8" w:rsidRPr="00D555D2" w:rsidRDefault="003013D8" w:rsidP="003013D8">
      <w:pPr>
        <w:pStyle w:val="REG-Amend"/>
      </w:pPr>
      <w:r w:rsidRPr="00D555D2">
        <w:t xml:space="preserve">came into force on </w:t>
      </w:r>
      <w:r w:rsidR="00302307" w:rsidRPr="00D555D2">
        <w:t xml:space="preserve">date of publication: 6 June 1996 </w:t>
      </w:r>
    </w:p>
    <w:p w14:paraId="6B11679B" w14:textId="77777777" w:rsidR="00163618" w:rsidRPr="00D555D2" w:rsidRDefault="00163618" w:rsidP="003013D8">
      <w:pPr>
        <w:pStyle w:val="REG-Amend"/>
      </w:pPr>
    </w:p>
    <w:p w14:paraId="15C09FF8" w14:textId="77777777" w:rsidR="00D55124" w:rsidRPr="00D555D2" w:rsidRDefault="00163618" w:rsidP="00626568">
      <w:pPr>
        <w:pStyle w:val="REG-Amend"/>
      </w:pPr>
      <w:r w:rsidRPr="00D555D2">
        <w:t xml:space="preserve">The Government Notice which issues these regulations withdraws the </w:t>
      </w:r>
      <w:r w:rsidR="00150390" w:rsidRPr="00D555D2">
        <w:t>“</w:t>
      </w:r>
      <w:r w:rsidR="00D55124" w:rsidRPr="00D555D2">
        <w:t>Savings Bank Regulations, promulgated under Government Notice No. 16 of 14th February 1961, as amended</w:t>
      </w:r>
      <w:r w:rsidR="00150390" w:rsidRPr="00D555D2">
        <w:t>”</w:t>
      </w:r>
      <w:r w:rsidRPr="00D555D2">
        <w:t>.</w:t>
      </w:r>
      <w:r w:rsidR="00626568" w:rsidRPr="00D555D2">
        <w:t xml:space="preserve"> </w:t>
      </w:r>
    </w:p>
    <w:p w14:paraId="19C5ADE9" w14:textId="77777777" w:rsidR="00626568" w:rsidRPr="00D555D2" w:rsidRDefault="00626568" w:rsidP="00626568">
      <w:pPr>
        <w:pStyle w:val="REG-H1c"/>
      </w:pPr>
    </w:p>
    <w:p w14:paraId="4FAD7BB1" w14:textId="77777777" w:rsidR="00626568" w:rsidRPr="00D555D2" w:rsidRDefault="00626568" w:rsidP="00626568">
      <w:pPr>
        <w:pStyle w:val="REG-H1c"/>
        <w:rPr>
          <w:rStyle w:val="REG-AmendChar"/>
          <w:rFonts w:eastAsiaTheme="minorHAnsi"/>
          <w:b/>
        </w:rPr>
      </w:pPr>
      <w:r w:rsidRPr="00D555D2">
        <w:rPr>
          <w:color w:val="00B050"/>
        </w:rPr>
        <w:t>as amended by</w:t>
      </w:r>
    </w:p>
    <w:p w14:paraId="4D6F0A0B" w14:textId="77777777" w:rsidR="00626568" w:rsidRPr="00D555D2" w:rsidRDefault="00626568" w:rsidP="00626568">
      <w:pPr>
        <w:pStyle w:val="REG-H1c"/>
      </w:pPr>
    </w:p>
    <w:p w14:paraId="37E1328C" w14:textId="77777777" w:rsidR="00163618" w:rsidRPr="00D555D2" w:rsidRDefault="00163618" w:rsidP="0013720F">
      <w:pPr>
        <w:pStyle w:val="REG-H1a"/>
      </w:pPr>
      <w:r w:rsidRPr="00D555D2">
        <w:rPr>
          <w:rStyle w:val="REG-H1cChar"/>
          <w:b/>
        </w:rPr>
        <w:t xml:space="preserve">General Notice 276 of 1997 </w:t>
      </w:r>
      <w:r w:rsidRPr="00D555D2">
        <w:rPr>
          <w:rStyle w:val="REG-AmendChar"/>
          <w:rFonts w:eastAsiaTheme="minorHAnsi"/>
          <w:b/>
        </w:rPr>
        <w:t>(GG 1684)</w:t>
      </w:r>
      <w:r w:rsidRPr="00D555D2">
        <w:t xml:space="preserve"> </w:t>
      </w:r>
    </w:p>
    <w:p w14:paraId="555CE393" w14:textId="77777777" w:rsidR="0013720F" w:rsidRPr="00D555D2" w:rsidRDefault="0013720F" w:rsidP="0013720F">
      <w:pPr>
        <w:pStyle w:val="REG-Amend"/>
      </w:pPr>
      <w:r w:rsidRPr="00D555D2">
        <w:t xml:space="preserve">came into force on date of publication: 22 September 1997 </w:t>
      </w:r>
    </w:p>
    <w:p w14:paraId="67935983" w14:textId="77777777" w:rsidR="00163618" w:rsidRPr="00D555D2" w:rsidRDefault="00163618" w:rsidP="0013720F">
      <w:pPr>
        <w:pStyle w:val="REG-H1a"/>
        <w:rPr>
          <w:rStyle w:val="REG-AmendChar"/>
          <w:rFonts w:eastAsiaTheme="minorHAnsi"/>
          <w:b/>
        </w:rPr>
      </w:pPr>
      <w:r w:rsidRPr="00D555D2">
        <w:rPr>
          <w:rStyle w:val="REG-H1cChar"/>
          <w:b/>
        </w:rPr>
        <w:t>General Notice 64 of 1998</w:t>
      </w:r>
      <w:r w:rsidRPr="00D555D2">
        <w:t xml:space="preserve"> </w:t>
      </w:r>
      <w:r w:rsidRPr="00D555D2">
        <w:rPr>
          <w:rStyle w:val="REG-AmendChar"/>
          <w:rFonts w:eastAsiaTheme="minorHAnsi"/>
          <w:b/>
        </w:rPr>
        <w:t>(GG 1829)</w:t>
      </w:r>
    </w:p>
    <w:p w14:paraId="1ADDF200" w14:textId="77777777" w:rsidR="0013720F" w:rsidRPr="00D555D2" w:rsidRDefault="0013720F" w:rsidP="0013720F">
      <w:pPr>
        <w:pStyle w:val="REG-Amend"/>
      </w:pPr>
      <w:r w:rsidRPr="00D555D2">
        <w:t xml:space="preserve">came into force on date of publication: 1 April 1998 </w:t>
      </w:r>
    </w:p>
    <w:p w14:paraId="4F99A3B2" w14:textId="77777777" w:rsidR="00163618" w:rsidRPr="00D555D2" w:rsidRDefault="00163618" w:rsidP="0087487C">
      <w:pPr>
        <w:pStyle w:val="REG-H1a"/>
        <w:pBdr>
          <w:bottom w:val="single" w:sz="4" w:space="1" w:color="auto"/>
        </w:pBdr>
      </w:pPr>
      <w:r w:rsidRPr="00D555D2">
        <w:t xml:space="preserve"> </w:t>
      </w:r>
    </w:p>
    <w:p w14:paraId="5429B842" w14:textId="77777777" w:rsidR="001121EE" w:rsidRPr="00D555D2" w:rsidRDefault="001121EE" w:rsidP="0087487C">
      <w:pPr>
        <w:pStyle w:val="REG-H1a"/>
      </w:pPr>
    </w:p>
    <w:p w14:paraId="5F8E9896" w14:textId="5A79052B" w:rsidR="008938F7" w:rsidRPr="00D555D2" w:rsidRDefault="002D2815" w:rsidP="008F6B7C">
      <w:pPr>
        <w:pStyle w:val="REG-P0"/>
        <w:jc w:val="center"/>
        <w:rPr>
          <w:b/>
        </w:rPr>
      </w:pPr>
      <w:r w:rsidRPr="00D555D2">
        <w:rPr>
          <w:b/>
        </w:rPr>
        <w:t>CONTENTS</w:t>
      </w:r>
    </w:p>
    <w:p w14:paraId="7C809FCF" w14:textId="77777777" w:rsidR="00C63501" w:rsidRPr="00D555D2" w:rsidRDefault="00C63501" w:rsidP="00003730">
      <w:pPr>
        <w:pStyle w:val="REG-P0"/>
        <w:rPr>
          <w:color w:val="00B050"/>
        </w:rPr>
      </w:pPr>
    </w:p>
    <w:p w14:paraId="6D7FC8EC" w14:textId="243283F7" w:rsidR="00302307" w:rsidRPr="00D555D2" w:rsidRDefault="00302307" w:rsidP="00302307">
      <w:pPr>
        <w:pStyle w:val="REG-P0"/>
      </w:pPr>
      <w:r w:rsidRPr="00D555D2">
        <w:t>1.</w:t>
      </w:r>
      <w:r w:rsidR="00FD0DF2" w:rsidRPr="00D555D2">
        <w:t xml:space="preserve"> </w:t>
      </w:r>
      <w:r w:rsidR="003B4E98" w:rsidRPr="00D555D2">
        <w:tab/>
      </w:r>
      <w:r w:rsidRPr="00D555D2">
        <w:t>Definitions</w:t>
      </w:r>
    </w:p>
    <w:p w14:paraId="5A4C0855" w14:textId="77777777" w:rsidR="00302307" w:rsidRPr="00D555D2" w:rsidRDefault="00302307" w:rsidP="00302307">
      <w:pPr>
        <w:pStyle w:val="REG-P0"/>
      </w:pPr>
      <w:r w:rsidRPr="00D555D2">
        <w:t>2.</w:t>
      </w:r>
      <w:r w:rsidRPr="00D555D2">
        <w:tab/>
        <w:t>Objectives of the Savings Bank</w:t>
      </w:r>
    </w:p>
    <w:p w14:paraId="31E895CC" w14:textId="77777777" w:rsidR="00302307" w:rsidRPr="00D555D2" w:rsidRDefault="00302307" w:rsidP="00302307">
      <w:pPr>
        <w:pStyle w:val="REG-P0"/>
      </w:pPr>
      <w:r w:rsidRPr="00D555D2">
        <w:t>3.</w:t>
      </w:r>
      <w:r w:rsidRPr="00D555D2">
        <w:tab/>
        <w:t>Confidentiality of transactions</w:t>
      </w:r>
    </w:p>
    <w:p w14:paraId="42C782AF" w14:textId="77777777" w:rsidR="00302307" w:rsidRPr="00D555D2" w:rsidRDefault="00302307" w:rsidP="00302307">
      <w:pPr>
        <w:pStyle w:val="REG-P0"/>
      </w:pPr>
      <w:r w:rsidRPr="00D555D2">
        <w:t>4.</w:t>
      </w:r>
      <w:r w:rsidRPr="00D555D2">
        <w:tab/>
        <w:t>Categories of persons from whom deposits may be accepted</w:t>
      </w:r>
    </w:p>
    <w:p w14:paraId="7AED49AA" w14:textId="77777777" w:rsidR="00302307" w:rsidRPr="00D555D2" w:rsidRDefault="00302307" w:rsidP="00302307">
      <w:pPr>
        <w:pStyle w:val="REG-P0"/>
      </w:pPr>
      <w:r w:rsidRPr="00D555D2">
        <w:t>5.</w:t>
      </w:r>
      <w:r w:rsidRPr="00D555D2">
        <w:tab/>
        <w:t>Deposits by married women</w:t>
      </w:r>
    </w:p>
    <w:p w14:paraId="7C2FF3A5" w14:textId="77777777" w:rsidR="00302307" w:rsidRPr="00D555D2" w:rsidRDefault="00302307" w:rsidP="00302307">
      <w:pPr>
        <w:pStyle w:val="REG-P0"/>
      </w:pPr>
      <w:r w:rsidRPr="00D555D2">
        <w:t>6.</w:t>
      </w:r>
      <w:r w:rsidRPr="00D555D2">
        <w:tab/>
        <w:t>Deposits by or on behalf of minors</w:t>
      </w:r>
    </w:p>
    <w:p w14:paraId="56A2E891" w14:textId="77777777" w:rsidR="00302307" w:rsidRPr="00D555D2" w:rsidRDefault="00302307" w:rsidP="00302307">
      <w:pPr>
        <w:pStyle w:val="REG-P0"/>
      </w:pPr>
      <w:r w:rsidRPr="00D555D2">
        <w:t>7.</w:t>
      </w:r>
      <w:r w:rsidRPr="00D555D2">
        <w:tab/>
        <w:t>Opening of trust account</w:t>
      </w:r>
    </w:p>
    <w:p w14:paraId="42C0E49B" w14:textId="77777777" w:rsidR="00302307" w:rsidRPr="00D555D2" w:rsidRDefault="00302307" w:rsidP="00302307">
      <w:pPr>
        <w:pStyle w:val="REG-P0"/>
      </w:pPr>
      <w:r w:rsidRPr="00D555D2">
        <w:t>8.</w:t>
      </w:r>
      <w:r w:rsidRPr="00D555D2">
        <w:tab/>
        <w:t>Opening of society account</w:t>
      </w:r>
    </w:p>
    <w:p w14:paraId="7D0EF7A8" w14:textId="77777777" w:rsidR="00302307" w:rsidRPr="00D555D2" w:rsidRDefault="00302307" w:rsidP="00302307">
      <w:pPr>
        <w:pStyle w:val="REG-P0"/>
      </w:pPr>
      <w:r w:rsidRPr="00D555D2">
        <w:t>9.</w:t>
      </w:r>
      <w:r w:rsidRPr="00D555D2">
        <w:tab/>
        <w:t>Minimum amount to be maintained in a savings account</w:t>
      </w:r>
    </w:p>
    <w:p w14:paraId="423FD0B5" w14:textId="77777777" w:rsidR="00302307" w:rsidRPr="00D555D2" w:rsidRDefault="00302307" w:rsidP="00302307">
      <w:pPr>
        <w:pStyle w:val="REG-P0"/>
      </w:pPr>
      <w:r w:rsidRPr="00D555D2">
        <w:t>10.</w:t>
      </w:r>
      <w:r w:rsidRPr="00D555D2">
        <w:tab/>
        <w:t>Issuing of savings books to depositors</w:t>
      </w:r>
    </w:p>
    <w:p w14:paraId="25368027" w14:textId="77777777" w:rsidR="00302307" w:rsidRPr="00D555D2" w:rsidRDefault="00302307" w:rsidP="00302307">
      <w:pPr>
        <w:pStyle w:val="REG-P0"/>
      </w:pPr>
      <w:r w:rsidRPr="00D555D2">
        <w:t>11.</w:t>
      </w:r>
      <w:r w:rsidRPr="00D555D2">
        <w:tab/>
        <w:t>Details of deposits and repayments to be entered in savings book</w:t>
      </w:r>
    </w:p>
    <w:p w14:paraId="36DF2E30" w14:textId="77777777" w:rsidR="00302307" w:rsidRPr="00D555D2" w:rsidRDefault="00302307" w:rsidP="00302307">
      <w:pPr>
        <w:pStyle w:val="REG-P0"/>
      </w:pPr>
      <w:r w:rsidRPr="00D555D2">
        <w:t>12.</w:t>
      </w:r>
      <w:r w:rsidRPr="00D555D2">
        <w:tab/>
        <w:t>Repayment of deposits in Savings Accounts on demand</w:t>
      </w:r>
    </w:p>
    <w:p w14:paraId="2AFBAEFF" w14:textId="77777777" w:rsidR="00302307" w:rsidRPr="00D555D2" w:rsidRDefault="00302307" w:rsidP="00302307">
      <w:pPr>
        <w:pStyle w:val="REG-P0"/>
      </w:pPr>
      <w:r w:rsidRPr="00D555D2">
        <w:t>13.</w:t>
      </w:r>
      <w:r w:rsidRPr="00D555D2">
        <w:tab/>
        <w:t>Application by telegraph for repayment of deposits from savings accounts</w:t>
      </w:r>
    </w:p>
    <w:p w14:paraId="14753206" w14:textId="77777777" w:rsidR="00302307" w:rsidRPr="00D555D2" w:rsidRDefault="00302307" w:rsidP="00302307">
      <w:pPr>
        <w:pStyle w:val="REG-P0"/>
      </w:pPr>
      <w:r w:rsidRPr="00D555D2">
        <w:lastRenderedPageBreak/>
        <w:t>14.</w:t>
      </w:r>
      <w:r w:rsidRPr="00D555D2">
        <w:tab/>
        <w:t>Application for repayment of deposits from society accounts</w:t>
      </w:r>
    </w:p>
    <w:p w14:paraId="6F0CCB4C" w14:textId="77777777" w:rsidR="00302307" w:rsidRPr="00D555D2" w:rsidRDefault="00302307" w:rsidP="00302307">
      <w:pPr>
        <w:pStyle w:val="REG-P0"/>
      </w:pPr>
      <w:r w:rsidRPr="00D555D2">
        <w:t>15.</w:t>
      </w:r>
      <w:r w:rsidRPr="00D555D2">
        <w:tab/>
        <w:t>Deposits and repayments by cheque</w:t>
      </w:r>
    </w:p>
    <w:p w14:paraId="58E00883" w14:textId="77777777" w:rsidR="00302307" w:rsidRPr="00D555D2" w:rsidRDefault="00302307" w:rsidP="00302307">
      <w:pPr>
        <w:pStyle w:val="REG-P0"/>
      </w:pPr>
      <w:r w:rsidRPr="00D555D2">
        <w:t>16.</w:t>
      </w:r>
      <w:r w:rsidRPr="00D555D2">
        <w:tab/>
        <w:t>Audit of Savings Accounts</w:t>
      </w:r>
    </w:p>
    <w:p w14:paraId="25B364A1" w14:textId="77777777" w:rsidR="00302307" w:rsidRPr="00D555D2" w:rsidRDefault="00302307" w:rsidP="00302307">
      <w:pPr>
        <w:pStyle w:val="REG-P0"/>
      </w:pPr>
      <w:r w:rsidRPr="00D555D2">
        <w:t>17.</w:t>
      </w:r>
      <w:r w:rsidRPr="00D555D2">
        <w:tab/>
        <w:t>Loss of or damage to savings books</w:t>
      </w:r>
    </w:p>
    <w:p w14:paraId="6E284290" w14:textId="77777777" w:rsidR="00302307" w:rsidRPr="00D555D2" w:rsidRDefault="00302307" w:rsidP="00302307">
      <w:pPr>
        <w:pStyle w:val="REG-P0"/>
      </w:pPr>
      <w:r w:rsidRPr="00D555D2">
        <w:t>18.</w:t>
      </w:r>
      <w:r w:rsidRPr="00D555D2">
        <w:tab/>
        <w:t>Closing of savings account</w:t>
      </w:r>
    </w:p>
    <w:p w14:paraId="198E727F" w14:textId="77777777" w:rsidR="00302307" w:rsidRPr="00D555D2" w:rsidRDefault="00302307" w:rsidP="00302307">
      <w:pPr>
        <w:pStyle w:val="REG-P0"/>
      </w:pPr>
      <w:r w:rsidRPr="00D555D2">
        <w:t>19.</w:t>
      </w:r>
      <w:r w:rsidRPr="00D555D2">
        <w:tab/>
        <w:t>Dormant Savings Accounts</w:t>
      </w:r>
    </w:p>
    <w:p w14:paraId="08CB2012" w14:textId="77777777" w:rsidR="00302307" w:rsidRPr="00D555D2" w:rsidRDefault="00302307" w:rsidP="00302307">
      <w:pPr>
        <w:pStyle w:val="REG-P0"/>
      </w:pPr>
      <w:r w:rsidRPr="00D555D2">
        <w:t>20.</w:t>
      </w:r>
      <w:r w:rsidRPr="00D555D2">
        <w:tab/>
        <w:t>Savings Bank Certificates</w:t>
      </w:r>
    </w:p>
    <w:p w14:paraId="739A1346" w14:textId="77777777" w:rsidR="00302307" w:rsidRPr="00D555D2" w:rsidRDefault="00302307" w:rsidP="00302307">
      <w:pPr>
        <w:pStyle w:val="REG-P0"/>
      </w:pPr>
      <w:r w:rsidRPr="00D555D2">
        <w:t>21.</w:t>
      </w:r>
      <w:r w:rsidRPr="00D555D2">
        <w:tab/>
        <w:t>Repayment of Savings Bank Certificates</w:t>
      </w:r>
    </w:p>
    <w:p w14:paraId="78E2623B" w14:textId="77777777" w:rsidR="00302307" w:rsidRPr="00D555D2" w:rsidRDefault="00302307" w:rsidP="00302307">
      <w:pPr>
        <w:pStyle w:val="REG-P0"/>
      </w:pPr>
      <w:r w:rsidRPr="00D555D2">
        <w:t>22.</w:t>
      </w:r>
      <w:r w:rsidRPr="00D555D2">
        <w:tab/>
        <w:t>Minimum amount to be maintained in a Savings Bank Certificate</w:t>
      </w:r>
    </w:p>
    <w:p w14:paraId="1FDF70BD" w14:textId="77777777" w:rsidR="00302307" w:rsidRPr="00D555D2" w:rsidRDefault="00302307" w:rsidP="00302307">
      <w:pPr>
        <w:pStyle w:val="REG-P0"/>
      </w:pPr>
      <w:r w:rsidRPr="00D555D2">
        <w:t>23.</w:t>
      </w:r>
      <w:r w:rsidRPr="00D555D2">
        <w:tab/>
        <w:t>Loss or destruction of or damage to Savings Bank Certificates</w:t>
      </w:r>
    </w:p>
    <w:p w14:paraId="59F4CD83" w14:textId="77777777" w:rsidR="00302307" w:rsidRPr="00D555D2" w:rsidRDefault="00302307" w:rsidP="00302307">
      <w:pPr>
        <w:pStyle w:val="REG-P0"/>
      </w:pPr>
      <w:r w:rsidRPr="00D555D2">
        <w:t>24.</w:t>
      </w:r>
      <w:r w:rsidRPr="00D555D2">
        <w:tab/>
        <w:t>Interest on deposits</w:t>
      </w:r>
    </w:p>
    <w:p w14:paraId="1F7D060A" w14:textId="77777777" w:rsidR="00302307" w:rsidRPr="00D555D2" w:rsidRDefault="00302307" w:rsidP="00885FEC">
      <w:pPr>
        <w:pStyle w:val="REG-P0"/>
        <w:ind w:left="567" w:hanging="567"/>
      </w:pPr>
      <w:r w:rsidRPr="00D555D2">
        <w:t>25.</w:t>
      </w:r>
      <w:r w:rsidRPr="00D555D2">
        <w:tab/>
        <w:t>Repayment of deposits in the event of the deat</w:t>
      </w:r>
      <w:r w:rsidR="00885FEC" w:rsidRPr="00D555D2">
        <w:t>h, insolvency or other disabil</w:t>
      </w:r>
      <w:r w:rsidRPr="00D555D2">
        <w:t>ity of a depositor</w:t>
      </w:r>
    </w:p>
    <w:p w14:paraId="1A5D733E" w14:textId="77777777" w:rsidR="00302307" w:rsidRPr="00D555D2" w:rsidRDefault="00302307" w:rsidP="00302307">
      <w:pPr>
        <w:pStyle w:val="REG-P0"/>
      </w:pPr>
      <w:r w:rsidRPr="00D555D2">
        <w:t>26.</w:t>
      </w:r>
      <w:r w:rsidRPr="00D555D2">
        <w:tab/>
        <w:t>Limitation of furnishing of information to depositors</w:t>
      </w:r>
    </w:p>
    <w:p w14:paraId="0E1AE18D" w14:textId="77777777" w:rsidR="00302307" w:rsidRPr="00D555D2" w:rsidRDefault="00302307" w:rsidP="00302307">
      <w:pPr>
        <w:pStyle w:val="REG-P0"/>
      </w:pPr>
      <w:r w:rsidRPr="00D555D2">
        <w:t>27.</w:t>
      </w:r>
      <w:r w:rsidRPr="00D555D2">
        <w:tab/>
        <w:t>Charges may be levied by Company</w:t>
      </w:r>
    </w:p>
    <w:p w14:paraId="384B9166" w14:textId="77777777" w:rsidR="00302307" w:rsidRPr="00D555D2" w:rsidRDefault="00302307" w:rsidP="00302307">
      <w:pPr>
        <w:pStyle w:val="REG-P0"/>
      </w:pPr>
      <w:r w:rsidRPr="00D555D2">
        <w:t>28.</w:t>
      </w:r>
      <w:r w:rsidRPr="00D555D2">
        <w:tab/>
        <w:t>Managing Director may decline to open or may close account</w:t>
      </w:r>
    </w:p>
    <w:p w14:paraId="4615D237" w14:textId="77777777" w:rsidR="00FA7FE6" w:rsidRPr="00D555D2" w:rsidRDefault="00FA7FE6" w:rsidP="00B0347D">
      <w:pPr>
        <w:pStyle w:val="REG-H1a"/>
        <w:pBdr>
          <w:bottom w:val="single" w:sz="4" w:space="1" w:color="auto"/>
        </w:pBdr>
      </w:pPr>
    </w:p>
    <w:p w14:paraId="4E2E71DB" w14:textId="77777777" w:rsidR="00342850" w:rsidRPr="00D555D2" w:rsidRDefault="00342850" w:rsidP="00342850">
      <w:pPr>
        <w:pStyle w:val="REG-H1a"/>
      </w:pPr>
    </w:p>
    <w:p w14:paraId="66D2AB48" w14:textId="77777777" w:rsidR="005E6256" w:rsidRPr="00D555D2" w:rsidRDefault="005E6256" w:rsidP="005E6256">
      <w:pPr>
        <w:pStyle w:val="REG-Amend"/>
      </w:pPr>
      <w:r w:rsidRPr="00D555D2">
        <w:t>[The format of these regulations differs from the usual style.]</w:t>
      </w:r>
    </w:p>
    <w:p w14:paraId="3B01E95C" w14:textId="77777777" w:rsidR="005E6256" w:rsidRPr="00D555D2" w:rsidRDefault="005E6256" w:rsidP="00342850">
      <w:pPr>
        <w:pStyle w:val="REG-H1a"/>
      </w:pPr>
    </w:p>
    <w:p w14:paraId="53624018" w14:textId="77777777" w:rsidR="002D2815" w:rsidRPr="00D555D2" w:rsidRDefault="00C1341E" w:rsidP="00D838A0">
      <w:pPr>
        <w:pStyle w:val="REG-P0"/>
        <w:rPr>
          <w:b/>
        </w:rPr>
      </w:pPr>
      <w:r w:rsidRPr="00D555D2">
        <w:rPr>
          <w:b/>
        </w:rPr>
        <w:t>1.</w:t>
      </w:r>
      <w:r w:rsidRPr="00D555D2">
        <w:rPr>
          <w:b/>
        </w:rPr>
        <w:tab/>
      </w:r>
      <w:r w:rsidR="002D2815" w:rsidRPr="00D555D2">
        <w:rPr>
          <w:b/>
        </w:rPr>
        <w:t>Definitions</w:t>
      </w:r>
    </w:p>
    <w:p w14:paraId="7B41B21B" w14:textId="77777777" w:rsidR="002D2815" w:rsidRPr="00D555D2" w:rsidRDefault="002D2815" w:rsidP="00D838A0">
      <w:pPr>
        <w:pStyle w:val="REG-P0"/>
        <w:rPr>
          <w:b/>
          <w:bCs/>
        </w:rPr>
      </w:pPr>
    </w:p>
    <w:p w14:paraId="225AAA66" w14:textId="77777777" w:rsidR="002D2815" w:rsidRPr="00D555D2" w:rsidRDefault="00302307" w:rsidP="00C1341E">
      <w:pPr>
        <w:pStyle w:val="REG-P1"/>
        <w:ind w:firstLine="0"/>
      </w:pPr>
      <w:r w:rsidRPr="00D555D2">
        <w:t xml:space="preserve">In these regulations, unless the context otherwise requires </w:t>
      </w:r>
      <w:r w:rsidR="00150390" w:rsidRPr="00D555D2">
        <w:t>-</w:t>
      </w:r>
    </w:p>
    <w:p w14:paraId="0B47D6D0" w14:textId="77777777" w:rsidR="002D2815" w:rsidRPr="00D555D2" w:rsidRDefault="002D2815" w:rsidP="002D2815">
      <w:pPr>
        <w:pStyle w:val="REG-P1"/>
        <w:ind w:firstLine="0"/>
      </w:pPr>
    </w:p>
    <w:p w14:paraId="5E088F2D" w14:textId="77777777" w:rsidR="002D2815" w:rsidRPr="00D555D2" w:rsidRDefault="00150390" w:rsidP="002D2815">
      <w:pPr>
        <w:pStyle w:val="REG-P1"/>
        <w:ind w:firstLine="0"/>
      </w:pPr>
      <w:r w:rsidRPr="00D555D2">
        <w:t>“</w:t>
      </w:r>
      <w:r w:rsidR="00302307" w:rsidRPr="00D555D2">
        <w:t>Board</w:t>
      </w:r>
      <w:r w:rsidRPr="00D555D2">
        <w:t>”</w:t>
      </w:r>
      <w:r w:rsidR="00302307" w:rsidRPr="00D555D2">
        <w:t xml:space="preserve"> means the board of directors of Namibia Post Limited; </w:t>
      </w:r>
    </w:p>
    <w:p w14:paraId="0969923C" w14:textId="77777777" w:rsidR="002D2815" w:rsidRPr="00D555D2" w:rsidRDefault="002D2815" w:rsidP="002D2815">
      <w:pPr>
        <w:pStyle w:val="REG-P1"/>
        <w:ind w:firstLine="0"/>
      </w:pPr>
    </w:p>
    <w:p w14:paraId="321BB5F4" w14:textId="77777777" w:rsidR="00302307" w:rsidRPr="00D555D2" w:rsidRDefault="00150390" w:rsidP="002D2815">
      <w:pPr>
        <w:pStyle w:val="REG-P1"/>
        <w:ind w:firstLine="0"/>
      </w:pPr>
      <w:r w:rsidRPr="00D555D2">
        <w:t>“</w:t>
      </w:r>
      <w:r w:rsidR="00302307" w:rsidRPr="00D555D2">
        <w:t>business day</w:t>
      </w:r>
      <w:r w:rsidRPr="00D555D2">
        <w:t>”</w:t>
      </w:r>
      <w:r w:rsidR="00302307" w:rsidRPr="00D555D2">
        <w:t xml:space="preserve"> means a day other than a Sunday or public holiday;</w:t>
      </w:r>
    </w:p>
    <w:p w14:paraId="6C202748" w14:textId="77777777" w:rsidR="002D2815" w:rsidRPr="00D555D2" w:rsidRDefault="002D2815" w:rsidP="002D2815">
      <w:pPr>
        <w:pStyle w:val="REG-P1"/>
        <w:ind w:firstLine="0"/>
      </w:pPr>
    </w:p>
    <w:p w14:paraId="288FE699" w14:textId="77777777" w:rsidR="00302307" w:rsidRPr="00D555D2" w:rsidRDefault="00150390" w:rsidP="002D2815">
      <w:pPr>
        <w:pStyle w:val="REG-P0"/>
      </w:pPr>
      <w:r w:rsidRPr="00D555D2">
        <w:t>“</w:t>
      </w:r>
      <w:r w:rsidR="00302307" w:rsidRPr="00D555D2">
        <w:t>deposit</w:t>
      </w:r>
      <w:r w:rsidRPr="00D555D2">
        <w:t>”</w:t>
      </w:r>
      <w:r w:rsidR="00302307" w:rsidRPr="00D555D2">
        <w:t xml:space="preserve"> means the whole or part of any amount deposited in any account or other investment facility of the Savings Bank, together with interest payable thereon;</w:t>
      </w:r>
    </w:p>
    <w:p w14:paraId="338E55B9" w14:textId="77777777" w:rsidR="00302307" w:rsidRPr="00D555D2" w:rsidRDefault="00302307" w:rsidP="00302307">
      <w:pPr>
        <w:pStyle w:val="REG-P1"/>
      </w:pPr>
    </w:p>
    <w:p w14:paraId="767B6163" w14:textId="77777777" w:rsidR="00302307" w:rsidRPr="00D555D2" w:rsidRDefault="00150390" w:rsidP="002D2815">
      <w:pPr>
        <w:pStyle w:val="REG-P0"/>
      </w:pPr>
      <w:r w:rsidRPr="00D555D2">
        <w:t>“</w:t>
      </w:r>
      <w:r w:rsidR="00302307" w:rsidRPr="00D555D2">
        <w:t>depositor</w:t>
      </w:r>
      <w:r w:rsidRPr="00D555D2">
        <w:t>”</w:t>
      </w:r>
      <w:r w:rsidR="00302307" w:rsidRPr="00D555D2">
        <w:t xml:space="preserve"> means</w:t>
      </w:r>
      <w:r w:rsidR="005E6256" w:rsidRPr="00D555D2">
        <w:t xml:space="preserve"> </w:t>
      </w:r>
      <w:r w:rsidR="00302307" w:rsidRPr="00D555D2">
        <w:t>-</w:t>
      </w:r>
    </w:p>
    <w:p w14:paraId="7654023B" w14:textId="77777777" w:rsidR="00302307" w:rsidRPr="00D555D2" w:rsidRDefault="00302307" w:rsidP="00302307">
      <w:pPr>
        <w:pStyle w:val="REG-P1"/>
      </w:pPr>
    </w:p>
    <w:p w14:paraId="0FE68799" w14:textId="77777777" w:rsidR="00302307" w:rsidRPr="00D555D2" w:rsidRDefault="00302307" w:rsidP="00885FEC">
      <w:pPr>
        <w:pStyle w:val="REG-Pa"/>
      </w:pPr>
      <w:r w:rsidRPr="00D555D2">
        <w:t>(a)</w:t>
      </w:r>
      <w:r w:rsidRPr="00D555D2">
        <w:tab/>
        <w:t>any person who has to his or her credit any amount in any account or other investment facility of the Savings Bank;</w:t>
      </w:r>
    </w:p>
    <w:p w14:paraId="19ECBD4B" w14:textId="77777777" w:rsidR="00302307" w:rsidRPr="00D555D2" w:rsidRDefault="00302307" w:rsidP="00302307">
      <w:pPr>
        <w:pStyle w:val="REG-P1"/>
      </w:pPr>
    </w:p>
    <w:p w14:paraId="2A26AF61" w14:textId="27557E16" w:rsidR="00302307" w:rsidRPr="00D555D2" w:rsidRDefault="00302307" w:rsidP="00885FEC">
      <w:pPr>
        <w:pStyle w:val="REG-Pa"/>
      </w:pPr>
      <w:r w:rsidRPr="00D555D2">
        <w:t>(b)</w:t>
      </w:r>
      <w:r w:rsidRPr="00D555D2">
        <w:tab/>
        <w:t xml:space="preserve">in the case of a joint account, or any other investment facility in which deposits are accepted from two natural </w:t>
      </w:r>
      <w:r w:rsidR="00974921" w:rsidRPr="00D555D2">
        <w:t xml:space="preserve">persons jointly, both persons </w:t>
      </w:r>
      <w:r w:rsidRPr="00D555D2">
        <w:t>who have an amount to their credit in such account or facility;</w:t>
      </w:r>
    </w:p>
    <w:p w14:paraId="2922DA81" w14:textId="77777777" w:rsidR="00302307" w:rsidRPr="00D555D2" w:rsidRDefault="00302307" w:rsidP="00302307">
      <w:pPr>
        <w:pStyle w:val="REG-P1"/>
      </w:pPr>
    </w:p>
    <w:p w14:paraId="39255E88" w14:textId="77777777" w:rsidR="00302307" w:rsidRPr="00D555D2" w:rsidRDefault="00302307" w:rsidP="00885FEC">
      <w:pPr>
        <w:pStyle w:val="REG-Pa"/>
      </w:pPr>
      <w:r w:rsidRPr="00D555D2">
        <w:t>(c)</w:t>
      </w:r>
      <w:r w:rsidRPr="00D555D2">
        <w:tab/>
        <w:t>in the case of a trust account, the executor, curator, trustee or guardian concerned;</w:t>
      </w:r>
    </w:p>
    <w:p w14:paraId="69A84ED0" w14:textId="77777777" w:rsidR="00536DAE" w:rsidRPr="00D555D2" w:rsidRDefault="00536DAE" w:rsidP="00885FEC">
      <w:pPr>
        <w:pStyle w:val="REG-Pa"/>
      </w:pPr>
    </w:p>
    <w:p w14:paraId="78E45F5F" w14:textId="77777777" w:rsidR="00536DAE" w:rsidRPr="00D555D2" w:rsidRDefault="00536DAE" w:rsidP="00536DAE">
      <w:pPr>
        <w:pStyle w:val="REG-Pa"/>
      </w:pPr>
      <w:r w:rsidRPr="00D555D2">
        <w:t xml:space="preserve">(d) </w:t>
      </w:r>
      <w:r w:rsidRPr="00D555D2">
        <w:tab/>
        <w:t>in the case of a stop order for salary deduction, that person on whose behalf of the order is done; or</w:t>
      </w:r>
    </w:p>
    <w:p w14:paraId="6C2BA93C" w14:textId="77777777" w:rsidR="00536DAE" w:rsidRPr="00D555D2" w:rsidRDefault="00536DAE" w:rsidP="00536DAE">
      <w:pPr>
        <w:pStyle w:val="REG-Pa"/>
      </w:pPr>
    </w:p>
    <w:p w14:paraId="62084806" w14:textId="77777777" w:rsidR="00536DAE" w:rsidRPr="00D555D2" w:rsidRDefault="00536DAE" w:rsidP="00536DAE">
      <w:pPr>
        <w:pStyle w:val="REG-Pa"/>
      </w:pPr>
      <w:r w:rsidRPr="00D555D2">
        <w:t xml:space="preserve">(e) </w:t>
      </w:r>
      <w:r w:rsidRPr="00D555D2">
        <w:tab/>
        <w:t>in the case of a save-as-you-earn-account any person from whom fixed instalments are received for a fixed time period either by way of stop order or cash.</w:t>
      </w:r>
    </w:p>
    <w:p w14:paraId="72BFF74D" w14:textId="77777777" w:rsidR="00302307" w:rsidRPr="00D555D2" w:rsidRDefault="00302307" w:rsidP="00302307">
      <w:pPr>
        <w:pStyle w:val="REG-P1"/>
      </w:pPr>
    </w:p>
    <w:p w14:paraId="497F3F1B" w14:textId="6F200E18" w:rsidR="00536DAE" w:rsidRPr="00D555D2" w:rsidRDefault="00536DAE" w:rsidP="00536DAE">
      <w:pPr>
        <w:pStyle w:val="REG-Amend"/>
      </w:pPr>
      <w:r w:rsidRPr="00D555D2">
        <w:t>[Paragraphs (d) and (e) are inserted by General Notice 276/1997.</w:t>
      </w:r>
      <w:r w:rsidR="00FD0DF2" w:rsidRPr="00D555D2">
        <w:t xml:space="preserve"> </w:t>
      </w:r>
      <w:r w:rsidRPr="00D555D2">
        <w:br/>
        <w:t>Paragraph (e) should end with a semicolon rather than a full stop.]</w:t>
      </w:r>
    </w:p>
    <w:p w14:paraId="31A4CBA5" w14:textId="77777777" w:rsidR="00536DAE" w:rsidRPr="00D555D2" w:rsidRDefault="00536DAE" w:rsidP="00302307">
      <w:pPr>
        <w:pStyle w:val="REG-P1"/>
      </w:pPr>
    </w:p>
    <w:p w14:paraId="1A2554CE" w14:textId="77777777" w:rsidR="002D2815" w:rsidRPr="00D555D2" w:rsidRDefault="00150390" w:rsidP="00974921">
      <w:pPr>
        <w:pStyle w:val="REG-P0"/>
      </w:pPr>
      <w:r w:rsidRPr="00D555D2">
        <w:t>“</w:t>
      </w:r>
      <w:r w:rsidR="002D2815" w:rsidRPr="00D555D2">
        <w:t>Fixed term deposit</w:t>
      </w:r>
      <w:r w:rsidRPr="00D555D2">
        <w:t>”</w:t>
      </w:r>
      <w:r w:rsidR="002D2815" w:rsidRPr="00D555D2">
        <w:t xml:space="preserve"> means the whole or part of any amount deposited in any fixed term deposit account for a certain fixed period against a fixed interest rate and payable at the end of that period. </w:t>
      </w:r>
    </w:p>
    <w:p w14:paraId="253330D7" w14:textId="77777777" w:rsidR="002D2815" w:rsidRPr="00D555D2" w:rsidRDefault="002D2815" w:rsidP="002D2815">
      <w:pPr>
        <w:autoSpaceDE w:val="0"/>
        <w:autoSpaceDN w:val="0"/>
        <w:adjustRightInd w:val="0"/>
      </w:pPr>
    </w:p>
    <w:p w14:paraId="37E55EF4" w14:textId="3E6EA8E4" w:rsidR="002D2815" w:rsidRPr="00D555D2" w:rsidRDefault="002D2815" w:rsidP="002D2815">
      <w:pPr>
        <w:pStyle w:val="REG-Amend"/>
      </w:pPr>
      <w:r w:rsidRPr="00D555D2">
        <w:t xml:space="preserve">[The definition of </w:t>
      </w:r>
      <w:r w:rsidR="00150390" w:rsidRPr="00D555D2">
        <w:t>“</w:t>
      </w:r>
      <w:r w:rsidRPr="00D555D2">
        <w:t>Fixed term deposit</w:t>
      </w:r>
      <w:r w:rsidR="00150390" w:rsidRPr="00D555D2">
        <w:t>”</w:t>
      </w:r>
      <w:r w:rsidRPr="00D555D2">
        <w:t xml:space="preserve"> is inserted by General Notice 276/1997.</w:t>
      </w:r>
      <w:r w:rsidR="00FD0DF2" w:rsidRPr="00D555D2">
        <w:t xml:space="preserve"> </w:t>
      </w:r>
      <w:r w:rsidRPr="00D555D2">
        <w:br/>
        <w:t>It should end with a semicolon rather than a full stop.]</w:t>
      </w:r>
    </w:p>
    <w:p w14:paraId="75788EFA" w14:textId="77777777" w:rsidR="002D2815" w:rsidRPr="00D555D2" w:rsidRDefault="002D2815" w:rsidP="00974921">
      <w:pPr>
        <w:pStyle w:val="REG-P0"/>
      </w:pPr>
    </w:p>
    <w:p w14:paraId="2D1212F2" w14:textId="77777777" w:rsidR="00302307" w:rsidRPr="00D555D2" w:rsidRDefault="00150390" w:rsidP="00974921">
      <w:pPr>
        <w:pStyle w:val="REG-P0"/>
      </w:pPr>
      <w:r w:rsidRPr="00D555D2">
        <w:t>“</w:t>
      </w:r>
      <w:r w:rsidR="00302307" w:rsidRPr="00D555D2">
        <w:t>Gazette</w:t>
      </w:r>
      <w:r w:rsidRPr="00D555D2">
        <w:t>”</w:t>
      </w:r>
      <w:r w:rsidR="00302307" w:rsidRPr="00D555D2">
        <w:t xml:space="preserve"> means the Government Gazette of the Republic of Namibia;</w:t>
      </w:r>
    </w:p>
    <w:p w14:paraId="296D86C9" w14:textId="77777777" w:rsidR="00302307" w:rsidRPr="00D555D2" w:rsidRDefault="00302307" w:rsidP="00974921">
      <w:pPr>
        <w:pStyle w:val="REG-P0"/>
      </w:pPr>
    </w:p>
    <w:p w14:paraId="69D8A1B0" w14:textId="77777777" w:rsidR="00302307" w:rsidRPr="00D555D2" w:rsidRDefault="00150390" w:rsidP="00974921">
      <w:pPr>
        <w:pStyle w:val="REG-P0"/>
      </w:pPr>
      <w:r w:rsidRPr="00D555D2">
        <w:t>“</w:t>
      </w:r>
      <w:r w:rsidR="00302307" w:rsidRPr="00D555D2">
        <w:t>holder</w:t>
      </w:r>
      <w:r w:rsidRPr="00D555D2">
        <w:t>”</w:t>
      </w:r>
      <w:r w:rsidR="00302307" w:rsidRPr="00D555D2">
        <w:t>, in relation to a Savings Bank Certificate, means the person or persons in whose name that Savings Bank Certificate is registered;</w:t>
      </w:r>
    </w:p>
    <w:p w14:paraId="36BFC085" w14:textId="77777777" w:rsidR="00302307" w:rsidRPr="00D555D2" w:rsidRDefault="00302307" w:rsidP="00974921">
      <w:pPr>
        <w:pStyle w:val="REG-P0"/>
      </w:pPr>
    </w:p>
    <w:p w14:paraId="75497126" w14:textId="77777777" w:rsidR="00302307" w:rsidRPr="00D555D2" w:rsidRDefault="00150390" w:rsidP="00974921">
      <w:pPr>
        <w:pStyle w:val="REG-P0"/>
      </w:pPr>
      <w:r w:rsidRPr="00D555D2">
        <w:t>“</w:t>
      </w:r>
      <w:r w:rsidR="00302307" w:rsidRPr="00D555D2">
        <w:t>joint account</w:t>
      </w:r>
      <w:r w:rsidRPr="00D555D2">
        <w:t>”</w:t>
      </w:r>
      <w:r w:rsidR="00302307" w:rsidRPr="00D555D2">
        <w:t xml:space="preserve"> means any account opened in respect of a deposit made and maintained jointly by two natural persons;</w:t>
      </w:r>
    </w:p>
    <w:p w14:paraId="1D86BFE9" w14:textId="77777777" w:rsidR="00302307" w:rsidRPr="00D555D2" w:rsidRDefault="00302307" w:rsidP="00974921">
      <w:pPr>
        <w:pStyle w:val="REG-P0"/>
      </w:pPr>
    </w:p>
    <w:p w14:paraId="557CFFEC" w14:textId="77777777" w:rsidR="00302307" w:rsidRPr="00D555D2" w:rsidRDefault="00150390" w:rsidP="00974921">
      <w:pPr>
        <w:pStyle w:val="REG-P0"/>
      </w:pPr>
      <w:r w:rsidRPr="00D555D2">
        <w:t>“</w:t>
      </w:r>
      <w:r w:rsidR="00302307" w:rsidRPr="00D555D2">
        <w:t>lawfully authorised</w:t>
      </w:r>
      <w:r w:rsidRPr="00D555D2">
        <w:t>”</w:t>
      </w:r>
      <w:r w:rsidR="00302307" w:rsidRPr="00D555D2">
        <w:t xml:space="preserve"> means authorised in writing by means of a power of attorney, resolution of the members or officers of a society, or other document approved by the Managing Director, provided that the original power of attorney, resolution or other document, or a copy thereof certified by a notary public or commissioner of oaths, is furnished to the Managing Director;</w:t>
      </w:r>
    </w:p>
    <w:p w14:paraId="3772D601" w14:textId="77777777" w:rsidR="00302307" w:rsidRPr="00D555D2" w:rsidRDefault="00302307" w:rsidP="00974921">
      <w:pPr>
        <w:pStyle w:val="REG-P0"/>
      </w:pPr>
    </w:p>
    <w:p w14:paraId="4B88B2F6" w14:textId="77777777" w:rsidR="00302307" w:rsidRPr="00D555D2" w:rsidRDefault="00150390" w:rsidP="00974921">
      <w:pPr>
        <w:pStyle w:val="REG-P0"/>
      </w:pPr>
      <w:r w:rsidRPr="00D555D2">
        <w:t>“</w:t>
      </w:r>
      <w:r w:rsidR="00302307" w:rsidRPr="00D555D2">
        <w:t>Managing Director</w:t>
      </w:r>
      <w:r w:rsidRPr="00D555D2">
        <w:t>”</w:t>
      </w:r>
      <w:r w:rsidR="00302307" w:rsidRPr="00D555D2">
        <w:t xml:space="preserve"> shall mean the person appointed as managing director of the Company;</w:t>
      </w:r>
    </w:p>
    <w:p w14:paraId="564675F6" w14:textId="77777777" w:rsidR="00302307" w:rsidRPr="00D555D2" w:rsidRDefault="00302307" w:rsidP="00974921">
      <w:pPr>
        <w:pStyle w:val="REG-P0"/>
      </w:pPr>
    </w:p>
    <w:p w14:paraId="68283C1A" w14:textId="77777777" w:rsidR="00302307" w:rsidRPr="00D555D2" w:rsidRDefault="00150390" w:rsidP="00974921">
      <w:pPr>
        <w:pStyle w:val="REG-P0"/>
      </w:pPr>
      <w:r w:rsidRPr="00D555D2">
        <w:t>“</w:t>
      </w:r>
      <w:r w:rsidR="00302307" w:rsidRPr="00D555D2">
        <w:t>Master</w:t>
      </w:r>
      <w:r w:rsidRPr="00D555D2">
        <w:t>”</w:t>
      </w:r>
      <w:r w:rsidR="00302307" w:rsidRPr="00D555D2">
        <w:t xml:space="preserve"> means the Master of the High Court of Namibia;</w:t>
      </w:r>
    </w:p>
    <w:p w14:paraId="6A969433" w14:textId="77777777" w:rsidR="00302307" w:rsidRPr="00D555D2" w:rsidRDefault="00302307" w:rsidP="00974921">
      <w:pPr>
        <w:pStyle w:val="REG-P0"/>
      </w:pPr>
    </w:p>
    <w:p w14:paraId="2DC051CE" w14:textId="77777777" w:rsidR="00302307" w:rsidRPr="00D555D2" w:rsidRDefault="00150390" w:rsidP="00974921">
      <w:pPr>
        <w:pStyle w:val="REG-P0"/>
      </w:pPr>
      <w:r w:rsidRPr="00D555D2">
        <w:t>“</w:t>
      </w:r>
      <w:r w:rsidR="00302307" w:rsidRPr="00D555D2">
        <w:t>on demand</w:t>
      </w:r>
      <w:r w:rsidRPr="00D555D2">
        <w:t>”</w:t>
      </w:r>
      <w:r w:rsidR="00302307" w:rsidRPr="00D555D2">
        <w:t>, in relation to the repayment of any deposit, means the making of such repayment without prior authorisation by the Savings Bank Head Office;</w:t>
      </w:r>
    </w:p>
    <w:p w14:paraId="460F072E" w14:textId="77777777" w:rsidR="00302307" w:rsidRPr="00D555D2" w:rsidRDefault="00302307" w:rsidP="00974921">
      <w:pPr>
        <w:pStyle w:val="REG-P0"/>
      </w:pPr>
    </w:p>
    <w:p w14:paraId="49934428" w14:textId="77777777" w:rsidR="00302307" w:rsidRPr="00D555D2" w:rsidRDefault="00150390" w:rsidP="00974921">
      <w:pPr>
        <w:pStyle w:val="REG-P0"/>
      </w:pPr>
      <w:r w:rsidRPr="00D555D2">
        <w:t>“</w:t>
      </w:r>
      <w:r w:rsidR="00302307" w:rsidRPr="00D555D2">
        <w:t>rules</w:t>
      </w:r>
      <w:r w:rsidRPr="00D555D2">
        <w:t>”</w:t>
      </w:r>
      <w:r w:rsidR="00302307" w:rsidRPr="00D555D2">
        <w:t>, in relation to a society, means the mem</w:t>
      </w:r>
      <w:r w:rsidR="002D2815" w:rsidRPr="00D555D2">
        <w:t>orandum and articles of associa</w:t>
      </w:r>
      <w:r w:rsidR="00302307" w:rsidRPr="00D555D2">
        <w:t>tion, bye-laws, rules, constitution or other document governing the establishment, powers and operation of the society;</w:t>
      </w:r>
    </w:p>
    <w:p w14:paraId="31AA8135" w14:textId="77777777" w:rsidR="00302307" w:rsidRPr="00D555D2" w:rsidRDefault="00302307" w:rsidP="00974921">
      <w:pPr>
        <w:pStyle w:val="REG-P0"/>
      </w:pPr>
    </w:p>
    <w:p w14:paraId="752B9D73" w14:textId="77777777" w:rsidR="00302307" w:rsidRPr="00D555D2" w:rsidRDefault="00150390" w:rsidP="00974921">
      <w:pPr>
        <w:pStyle w:val="REG-P0"/>
      </w:pPr>
      <w:r w:rsidRPr="00D555D2">
        <w:t>“</w:t>
      </w:r>
      <w:r w:rsidR="00302307" w:rsidRPr="00D555D2">
        <w:t>savings account</w:t>
      </w:r>
      <w:r w:rsidRPr="00D555D2">
        <w:t>”</w:t>
      </w:r>
      <w:r w:rsidR="00302307" w:rsidRPr="00D555D2">
        <w:t xml:space="preserve"> means an account maintained at the Post Office Savings Bank and operated on by means of a savings book;</w:t>
      </w:r>
    </w:p>
    <w:p w14:paraId="254444C2" w14:textId="77777777" w:rsidR="00302307" w:rsidRPr="00D555D2" w:rsidRDefault="00302307" w:rsidP="00974921">
      <w:pPr>
        <w:pStyle w:val="REG-P0"/>
      </w:pPr>
    </w:p>
    <w:p w14:paraId="470E833E" w14:textId="77777777" w:rsidR="002D2815" w:rsidRPr="00D555D2" w:rsidRDefault="00150390" w:rsidP="00974921">
      <w:pPr>
        <w:pStyle w:val="REG-P0"/>
      </w:pPr>
      <w:r w:rsidRPr="00D555D2">
        <w:t>“</w:t>
      </w:r>
      <w:r w:rsidR="002D2815" w:rsidRPr="00D555D2">
        <w:t>Save-as-you-earn account</w:t>
      </w:r>
      <w:r w:rsidRPr="00D555D2">
        <w:t>”</w:t>
      </w:r>
      <w:r w:rsidR="002D2815" w:rsidRPr="00D555D2">
        <w:t xml:space="preserve"> means an account maintained for a fixed period in which account fixed monthly deposits are made with a bonus payable on the interest accrued at a fixed rate and payable at the end of that period.</w:t>
      </w:r>
    </w:p>
    <w:p w14:paraId="12CDC747" w14:textId="77777777" w:rsidR="002D2815" w:rsidRPr="00D555D2" w:rsidRDefault="002D2815" w:rsidP="00974921">
      <w:pPr>
        <w:pStyle w:val="REG-P0"/>
      </w:pPr>
    </w:p>
    <w:p w14:paraId="7B62BBE4" w14:textId="58A63164" w:rsidR="002D2815" w:rsidRPr="00D555D2" w:rsidRDefault="002D2815" w:rsidP="002D2815">
      <w:pPr>
        <w:pStyle w:val="REG-Amend"/>
      </w:pPr>
      <w:r w:rsidRPr="00D555D2">
        <w:t xml:space="preserve">[The definition of </w:t>
      </w:r>
      <w:r w:rsidR="00150390" w:rsidRPr="00D555D2">
        <w:t>“</w:t>
      </w:r>
      <w:r w:rsidRPr="00D555D2">
        <w:t>Save-as-you-earn account</w:t>
      </w:r>
      <w:r w:rsidR="00150390" w:rsidRPr="00D555D2">
        <w:t>”</w:t>
      </w:r>
      <w:r w:rsidRPr="00D555D2">
        <w:t xml:space="preserve"> is inserted by General Notice 276/1997.</w:t>
      </w:r>
      <w:r w:rsidR="00FD0DF2" w:rsidRPr="00D555D2">
        <w:t xml:space="preserve"> </w:t>
      </w:r>
      <w:r w:rsidRPr="00D555D2">
        <w:br/>
        <w:t>It should end with a semicolon rather than a full stop.]</w:t>
      </w:r>
    </w:p>
    <w:p w14:paraId="15CF1683" w14:textId="77777777" w:rsidR="002D2815" w:rsidRPr="00D555D2" w:rsidRDefault="002D2815" w:rsidP="00974921">
      <w:pPr>
        <w:pStyle w:val="REG-P0"/>
      </w:pPr>
    </w:p>
    <w:p w14:paraId="449F5CA8" w14:textId="77777777" w:rsidR="00302307" w:rsidRPr="00D555D2" w:rsidRDefault="00150390" w:rsidP="00974921">
      <w:pPr>
        <w:pStyle w:val="REG-P0"/>
      </w:pPr>
      <w:r w:rsidRPr="00D555D2">
        <w:t>“</w:t>
      </w:r>
      <w:r w:rsidR="00302307" w:rsidRPr="00D555D2">
        <w:t>Savings Bank</w:t>
      </w:r>
      <w:r w:rsidRPr="00D555D2">
        <w:t>”</w:t>
      </w:r>
      <w:r w:rsidR="00302307" w:rsidRPr="00D555D2">
        <w:t xml:space="preserve"> means the Post Office Savings Bank controlled and managed by the Company;</w:t>
      </w:r>
    </w:p>
    <w:p w14:paraId="30B2744C" w14:textId="77777777" w:rsidR="002D2815" w:rsidRPr="00D555D2" w:rsidRDefault="002D2815" w:rsidP="00974921">
      <w:pPr>
        <w:pStyle w:val="REG-P0"/>
      </w:pPr>
    </w:p>
    <w:p w14:paraId="4924443A" w14:textId="77777777" w:rsidR="002D2815" w:rsidRPr="00D555D2" w:rsidRDefault="00150390" w:rsidP="00974921">
      <w:pPr>
        <w:pStyle w:val="REG-P0"/>
      </w:pPr>
      <w:r w:rsidRPr="00D555D2">
        <w:t>“</w:t>
      </w:r>
      <w:r w:rsidR="00302307" w:rsidRPr="00D555D2">
        <w:t>Savings Bank Head Office</w:t>
      </w:r>
      <w:r w:rsidRPr="00D555D2">
        <w:t>”</w:t>
      </w:r>
      <w:r w:rsidR="00302307" w:rsidRPr="00D555D2">
        <w:t xml:space="preserve"> means the Post Office Savings Bank, Windhoek; </w:t>
      </w:r>
    </w:p>
    <w:p w14:paraId="0F5A3CE4" w14:textId="77777777" w:rsidR="002D2815" w:rsidRPr="00D555D2" w:rsidRDefault="002D2815" w:rsidP="00974921">
      <w:pPr>
        <w:pStyle w:val="REG-P0"/>
      </w:pPr>
    </w:p>
    <w:p w14:paraId="13DEA5D0" w14:textId="77777777" w:rsidR="00302307" w:rsidRPr="00D555D2" w:rsidRDefault="00150390" w:rsidP="00974921">
      <w:pPr>
        <w:pStyle w:val="REG-P0"/>
      </w:pPr>
      <w:r w:rsidRPr="00D555D2">
        <w:t>“</w:t>
      </w:r>
      <w:r w:rsidR="00302307" w:rsidRPr="00D555D2">
        <w:t>savings book</w:t>
      </w:r>
      <w:r w:rsidRPr="00D555D2">
        <w:t>”</w:t>
      </w:r>
      <w:r w:rsidR="00302307" w:rsidRPr="00D555D2">
        <w:t xml:space="preserve"> means a book issued to a depositor and in which deposits in and</w:t>
      </w:r>
      <w:r w:rsidR="002D2815" w:rsidRPr="00D555D2">
        <w:t xml:space="preserve"> </w:t>
      </w:r>
      <w:r w:rsidR="00302307" w:rsidRPr="00D555D2">
        <w:t>withdrawals from a savings account are recorded;</w:t>
      </w:r>
    </w:p>
    <w:p w14:paraId="5F8BCBC4" w14:textId="77777777" w:rsidR="00302307" w:rsidRPr="00D555D2" w:rsidRDefault="00302307" w:rsidP="00974921">
      <w:pPr>
        <w:pStyle w:val="REG-P0"/>
      </w:pPr>
    </w:p>
    <w:p w14:paraId="111508AE" w14:textId="77777777" w:rsidR="00302307" w:rsidRPr="00D555D2" w:rsidRDefault="00150390" w:rsidP="00974921">
      <w:pPr>
        <w:pStyle w:val="REG-P0"/>
      </w:pPr>
      <w:r w:rsidRPr="00D555D2">
        <w:t>“</w:t>
      </w:r>
      <w:r w:rsidR="00302307" w:rsidRPr="00D555D2">
        <w:t>Savings Bank Certificate</w:t>
      </w:r>
      <w:r w:rsidRPr="00D555D2">
        <w:t>”</w:t>
      </w:r>
      <w:r w:rsidR="00302307" w:rsidRPr="00D555D2">
        <w:t xml:space="preserve"> means a certificate issued in accordance with the pro­ visions of regulation 20;</w:t>
      </w:r>
    </w:p>
    <w:p w14:paraId="6EFAB2F4" w14:textId="77777777" w:rsidR="00302307" w:rsidRPr="00D555D2" w:rsidRDefault="00302307" w:rsidP="00974921">
      <w:pPr>
        <w:pStyle w:val="REG-P0"/>
      </w:pPr>
    </w:p>
    <w:p w14:paraId="22B0403D" w14:textId="77777777" w:rsidR="00302307" w:rsidRPr="00D555D2" w:rsidRDefault="00150390" w:rsidP="00974921">
      <w:pPr>
        <w:pStyle w:val="REG-P0"/>
      </w:pPr>
      <w:r w:rsidRPr="00D555D2">
        <w:t>“</w:t>
      </w:r>
      <w:r w:rsidR="00302307" w:rsidRPr="00D555D2">
        <w:t>society</w:t>
      </w:r>
      <w:r w:rsidRPr="00D555D2">
        <w:t>”</w:t>
      </w:r>
      <w:r w:rsidR="00302307" w:rsidRPr="00D555D2">
        <w:t xml:space="preserve"> means a society, company, association, institution, establishment, board, committee, club or fund, whether or not it is registered or incorporated in terms of any law;</w:t>
      </w:r>
    </w:p>
    <w:p w14:paraId="5E9D38E7" w14:textId="77777777" w:rsidR="00302307" w:rsidRPr="00D555D2" w:rsidRDefault="00302307" w:rsidP="00974921">
      <w:pPr>
        <w:pStyle w:val="REG-P0"/>
      </w:pPr>
    </w:p>
    <w:p w14:paraId="509CE077" w14:textId="77777777" w:rsidR="00302307" w:rsidRPr="00D555D2" w:rsidRDefault="00150390" w:rsidP="00974921">
      <w:pPr>
        <w:pStyle w:val="REG-P0"/>
      </w:pPr>
      <w:r w:rsidRPr="00D555D2">
        <w:t>“</w:t>
      </w:r>
      <w:r w:rsidR="00302307" w:rsidRPr="00D555D2">
        <w:t>society account</w:t>
      </w:r>
      <w:r w:rsidRPr="00D555D2">
        <w:t>”</w:t>
      </w:r>
      <w:r w:rsidR="00302307" w:rsidRPr="00D555D2">
        <w:t xml:space="preserve"> means any account opened in respect of a deposit made and maintained by a society;</w:t>
      </w:r>
    </w:p>
    <w:p w14:paraId="2D5C1A4F" w14:textId="77777777" w:rsidR="00302307" w:rsidRPr="00D555D2" w:rsidRDefault="00302307" w:rsidP="00974921">
      <w:pPr>
        <w:pStyle w:val="REG-P0"/>
      </w:pPr>
    </w:p>
    <w:p w14:paraId="416A23D0" w14:textId="77777777" w:rsidR="00302307" w:rsidRPr="00D555D2" w:rsidRDefault="00150390" w:rsidP="00974921">
      <w:pPr>
        <w:pStyle w:val="REG-P0"/>
      </w:pPr>
      <w:r w:rsidRPr="00D555D2">
        <w:t>“</w:t>
      </w:r>
      <w:r w:rsidR="00302307" w:rsidRPr="00D555D2">
        <w:t>the Act</w:t>
      </w:r>
      <w:r w:rsidRPr="00D555D2">
        <w:t>”</w:t>
      </w:r>
      <w:r w:rsidR="00302307" w:rsidRPr="00D555D2">
        <w:t xml:space="preserve"> means the Posts and Telecom</w:t>
      </w:r>
      <w:r w:rsidR="002D2815" w:rsidRPr="00D555D2">
        <w:t>munications Act, 1992 (Act No. 1</w:t>
      </w:r>
      <w:r w:rsidR="00302307" w:rsidRPr="00D555D2">
        <w:t>9 of 1992);</w:t>
      </w:r>
    </w:p>
    <w:p w14:paraId="1FECB79C" w14:textId="77777777" w:rsidR="00302307" w:rsidRPr="00D555D2" w:rsidRDefault="00302307" w:rsidP="00974921">
      <w:pPr>
        <w:pStyle w:val="REG-P0"/>
      </w:pPr>
    </w:p>
    <w:p w14:paraId="574C955E" w14:textId="77777777" w:rsidR="00302307" w:rsidRPr="00D555D2" w:rsidRDefault="00150390" w:rsidP="00974921">
      <w:pPr>
        <w:pStyle w:val="REG-P0"/>
      </w:pPr>
      <w:r w:rsidRPr="00D555D2">
        <w:t>“</w:t>
      </w:r>
      <w:r w:rsidR="00302307" w:rsidRPr="00D555D2">
        <w:t>the Company</w:t>
      </w:r>
      <w:r w:rsidRPr="00D555D2">
        <w:t>”</w:t>
      </w:r>
      <w:r w:rsidR="00302307" w:rsidRPr="00D555D2">
        <w:t xml:space="preserve"> means Namibia Post Limited;</w:t>
      </w:r>
    </w:p>
    <w:p w14:paraId="300B0BBE" w14:textId="77777777" w:rsidR="00302307" w:rsidRPr="00D555D2" w:rsidRDefault="00302307" w:rsidP="00974921">
      <w:pPr>
        <w:pStyle w:val="REG-P0"/>
      </w:pPr>
    </w:p>
    <w:p w14:paraId="32CE54A3" w14:textId="77777777" w:rsidR="00302307" w:rsidRPr="00D555D2" w:rsidRDefault="00150390" w:rsidP="00974921">
      <w:pPr>
        <w:pStyle w:val="REG-P0"/>
      </w:pPr>
      <w:r w:rsidRPr="00D555D2">
        <w:t>“</w:t>
      </w:r>
      <w:r w:rsidR="00302307" w:rsidRPr="00D555D2">
        <w:t>the Establishment Act</w:t>
      </w:r>
      <w:r w:rsidRPr="00D555D2">
        <w:t>”</w:t>
      </w:r>
      <w:r w:rsidR="00302307" w:rsidRPr="00D555D2">
        <w:t xml:space="preserve"> means the Posts and Telecommunications Companies Establishment Act, 1992 (Act No. 17 of 1992);</w:t>
      </w:r>
    </w:p>
    <w:p w14:paraId="3091B82C" w14:textId="77777777" w:rsidR="00302307" w:rsidRPr="00D555D2" w:rsidRDefault="00302307" w:rsidP="00974921">
      <w:pPr>
        <w:pStyle w:val="REG-P0"/>
      </w:pPr>
    </w:p>
    <w:p w14:paraId="61534A59" w14:textId="77777777" w:rsidR="00302307" w:rsidRPr="00D555D2" w:rsidRDefault="00150390" w:rsidP="00974921">
      <w:pPr>
        <w:pStyle w:val="REG-P0"/>
      </w:pPr>
      <w:r w:rsidRPr="00D555D2">
        <w:t>“</w:t>
      </w:r>
      <w:r w:rsidR="00302307" w:rsidRPr="00D555D2">
        <w:t>trust account</w:t>
      </w:r>
      <w:r w:rsidRPr="00D555D2">
        <w:t>”</w:t>
      </w:r>
      <w:r w:rsidR="00302307" w:rsidRPr="00D555D2">
        <w:t xml:space="preserve"> means any account</w:t>
      </w:r>
      <w:r w:rsidR="002D2815" w:rsidRPr="00D555D2">
        <w:t xml:space="preserve"> </w:t>
      </w:r>
      <w:r w:rsidR="00302307" w:rsidRPr="00D555D2">
        <w:t>opened in respect of a deposit made and maintained by an executor, curator, trustee or guardian for the purpose of depositing estate or trust moneys in it.</w:t>
      </w:r>
    </w:p>
    <w:p w14:paraId="5358146B" w14:textId="77777777" w:rsidR="00302307" w:rsidRPr="00D555D2" w:rsidRDefault="00302307" w:rsidP="00974921">
      <w:pPr>
        <w:pStyle w:val="REG-P0"/>
      </w:pPr>
    </w:p>
    <w:p w14:paraId="75142FC6" w14:textId="77777777" w:rsidR="00302307" w:rsidRPr="00D555D2" w:rsidRDefault="00302307" w:rsidP="00A559E0">
      <w:pPr>
        <w:pStyle w:val="REG-P1"/>
        <w:ind w:firstLine="0"/>
        <w:rPr>
          <w:b/>
        </w:rPr>
      </w:pPr>
      <w:r w:rsidRPr="00D555D2">
        <w:rPr>
          <w:b/>
        </w:rPr>
        <w:t>2.</w:t>
      </w:r>
      <w:r w:rsidRPr="00D555D2">
        <w:rPr>
          <w:b/>
        </w:rPr>
        <w:tab/>
        <w:t>Objectives of the Savings Bank</w:t>
      </w:r>
    </w:p>
    <w:p w14:paraId="2279B625" w14:textId="77777777" w:rsidR="00302307" w:rsidRPr="00D555D2" w:rsidRDefault="00302307" w:rsidP="00302307">
      <w:pPr>
        <w:pStyle w:val="REG-P1"/>
      </w:pPr>
    </w:p>
    <w:p w14:paraId="324D5C9E" w14:textId="77777777" w:rsidR="00302307" w:rsidRPr="00D555D2" w:rsidRDefault="00302307" w:rsidP="004976F9">
      <w:pPr>
        <w:pStyle w:val="REG-P1"/>
        <w:ind w:left="1134" w:hanging="567"/>
      </w:pPr>
      <w:r w:rsidRPr="00D555D2">
        <w:t>2.1</w:t>
      </w:r>
      <w:r w:rsidRPr="00D555D2">
        <w:tab/>
        <w:t>The Savings Bank shall conduct its business in accordance with sound v commercial principles, and in accordance with the requirements of the Posts and Telecommunications Act 1992, with the view to -</w:t>
      </w:r>
    </w:p>
    <w:p w14:paraId="5CE6F58F" w14:textId="77777777" w:rsidR="00302307" w:rsidRPr="00D555D2" w:rsidRDefault="00302307" w:rsidP="004976F9">
      <w:pPr>
        <w:pStyle w:val="REG-P1"/>
        <w:ind w:left="567"/>
      </w:pPr>
    </w:p>
    <w:p w14:paraId="236758D3" w14:textId="77777777" w:rsidR="00302307" w:rsidRPr="00D555D2" w:rsidRDefault="00302307" w:rsidP="004976F9">
      <w:pPr>
        <w:pStyle w:val="REG-P1"/>
        <w:ind w:left="567"/>
      </w:pPr>
      <w:r w:rsidRPr="00D555D2">
        <w:t>2.1.1</w:t>
      </w:r>
      <w:r w:rsidRPr="00D555D2">
        <w:tab/>
        <w:t>encouraging and promoting savings by inhabitants of Namibia; and</w:t>
      </w:r>
    </w:p>
    <w:p w14:paraId="4EC76361" w14:textId="77777777" w:rsidR="00302307" w:rsidRPr="00D555D2" w:rsidRDefault="00302307" w:rsidP="004976F9">
      <w:pPr>
        <w:pStyle w:val="REG-P1"/>
        <w:ind w:left="567"/>
      </w:pPr>
    </w:p>
    <w:p w14:paraId="523C5A14" w14:textId="77777777" w:rsidR="00302307" w:rsidRPr="00D555D2" w:rsidRDefault="00302307" w:rsidP="004976F9">
      <w:pPr>
        <w:pStyle w:val="REG-P1"/>
        <w:ind w:left="1701" w:hanging="567"/>
      </w:pPr>
      <w:r w:rsidRPr="00D555D2">
        <w:t>2.1.2</w:t>
      </w:r>
      <w:r w:rsidRPr="00D555D2">
        <w:tab/>
        <w:t>providing efficient banking and financial services to meet the requirements of the rural and urban population of Namibia.</w:t>
      </w:r>
    </w:p>
    <w:p w14:paraId="705882EF" w14:textId="77777777" w:rsidR="00302307" w:rsidRPr="00D555D2" w:rsidRDefault="00302307" w:rsidP="004976F9">
      <w:pPr>
        <w:pStyle w:val="REG-P1"/>
        <w:ind w:left="567"/>
      </w:pPr>
    </w:p>
    <w:p w14:paraId="0EA40A95" w14:textId="77777777" w:rsidR="00302307" w:rsidRPr="00D555D2" w:rsidRDefault="00302307" w:rsidP="004976F9">
      <w:pPr>
        <w:pStyle w:val="REG-P1"/>
        <w:ind w:left="567" w:firstLine="0"/>
      </w:pPr>
      <w:r w:rsidRPr="00D555D2">
        <w:t>2.2</w:t>
      </w:r>
      <w:r w:rsidRPr="00D555D2">
        <w:tab/>
        <w:t>In furtherance of its objectives the Savings Bank may -</w:t>
      </w:r>
    </w:p>
    <w:p w14:paraId="46369E11" w14:textId="77777777" w:rsidR="00302307" w:rsidRPr="00D555D2" w:rsidRDefault="00302307" w:rsidP="004976F9">
      <w:pPr>
        <w:pStyle w:val="REG-P1"/>
        <w:ind w:left="567"/>
      </w:pPr>
    </w:p>
    <w:p w14:paraId="385AC4E6" w14:textId="77777777" w:rsidR="00302307" w:rsidRPr="00D555D2" w:rsidRDefault="00302307" w:rsidP="004976F9">
      <w:pPr>
        <w:pStyle w:val="REG-P1"/>
        <w:ind w:left="1701" w:hanging="567"/>
      </w:pPr>
      <w:r w:rsidRPr="00D555D2">
        <w:t>2.2.1</w:t>
      </w:r>
      <w:r w:rsidRPr="00D555D2">
        <w:tab/>
        <w:t>accept deposits and issue savings books and Savings Bank Certificates and issue such financial instruments as may be permissible in terms of the Act or these regulations as it may consider necessary or desirable to meet the needs of the in­ habitants of Namibia;</w:t>
      </w:r>
    </w:p>
    <w:p w14:paraId="0D40736A" w14:textId="77777777" w:rsidR="00302307" w:rsidRPr="00D555D2" w:rsidRDefault="00302307" w:rsidP="004976F9">
      <w:pPr>
        <w:pStyle w:val="REG-P1"/>
        <w:ind w:left="567"/>
      </w:pPr>
    </w:p>
    <w:p w14:paraId="7C986466" w14:textId="77777777" w:rsidR="00302307" w:rsidRPr="00D555D2" w:rsidRDefault="00302307" w:rsidP="004976F9">
      <w:pPr>
        <w:pStyle w:val="REG-P1"/>
        <w:ind w:left="1701" w:hanging="567"/>
      </w:pPr>
      <w:r w:rsidRPr="00D555D2">
        <w:t>2.2.2</w:t>
      </w:r>
      <w:r w:rsidRPr="00D555D2">
        <w:tab/>
        <w:t>invest all or any of the moneys deposited by investors in accordance with sound investment principles so as to provide</w:t>
      </w:r>
      <w:r w:rsidR="005E6256" w:rsidRPr="00D555D2">
        <w:t xml:space="preserve"> </w:t>
      </w:r>
      <w:r w:rsidRPr="00D555D2">
        <w:t>an adequate return for such investment;</w:t>
      </w:r>
    </w:p>
    <w:p w14:paraId="7D509469" w14:textId="77777777" w:rsidR="00302307" w:rsidRPr="00D555D2" w:rsidRDefault="00302307" w:rsidP="004976F9">
      <w:pPr>
        <w:pStyle w:val="REG-P1"/>
        <w:ind w:left="1701" w:hanging="567"/>
      </w:pPr>
    </w:p>
    <w:p w14:paraId="175A8DFD" w14:textId="77777777" w:rsidR="00302307" w:rsidRPr="00D555D2" w:rsidRDefault="00302307" w:rsidP="004976F9">
      <w:pPr>
        <w:pStyle w:val="REG-P1"/>
        <w:ind w:left="1701" w:hanging="567"/>
      </w:pPr>
      <w:r w:rsidRPr="00D555D2">
        <w:t>2.2.3</w:t>
      </w:r>
      <w:r w:rsidRPr="00D555D2">
        <w:tab/>
        <w:t>offer such other viable banking or financial services as the Board may consider necessary or desirable to meet the needs of the inhabitants of Namibia.</w:t>
      </w:r>
    </w:p>
    <w:p w14:paraId="0805D08C" w14:textId="77777777" w:rsidR="00302307" w:rsidRPr="00D555D2" w:rsidRDefault="00302307" w:rsidP="00302307">
      <w:pPr>
        <w:pStyle w:val="REG-P1"/>
      </w:pPr>
    </w:p>
    <w:p w14:paraId="621E2FB9" w14:textId="77777777" w:rsidR="00302307" w:rsidRPr="00D555D2" w:rsidRDefault="00302307" w:rsidP="00A559E0">
      <w:pPr>
        <w:pStyle w:val="REG-P1"/>
        <w:ind w:firstLine="0"/>
        <w:rPr>
          <w:b/>
        </w:rPr>
      </w:pPr>
      <w:r w:rsidRPr="00D555D2">
        <w:rPr>
          <w:b/>
        </w:rPr>
        <w:t>3.</w:t>
      </w:r>
      <w:r w:rsidRPr="00D555D2">
        <w:rPr>
          <w:b/>
        </w:rPr>
        <w:tab/>
        <w:t>Confidentiality of transactions</w:t>
      </w:r>
    </w:p>
    <w:p w14:paraId="3B19B422" w14:textId="77777777" w:rsidR="00302307" w:rsidRPr="00D555D2" w:rsidRDefault="00302307" w:rsidP="00302307">
      <w:pPr>
        <w:pStyle w:val="REG-P1"/>
      </w:pPr>
    </w:p>
    <w:p w14:paraId="642053B7" w14:textId="77777777" w:rsidR="00302307" w:rsidRPr="00D555D2" w:rsidRDefault="00302307" w:rsidP="00A559E0">
      <w:pPr>
        <w:pStyle w:val="REG-P1"/>
        <w:ind w:left="567" w:firstLine="0"/>
      </w:pPr>
      <w:r w:rsidRPr="00D555D2">
        <w:t>Save as may be required by law or by order of a competent Court, no person shall disclose to any person other than the depositor himself or herself or his or her lawfully authorised agent any details of any deposit or any other transaction entered into by a depositor with the Savings Bank.</w:t>
      </w:r>
    </w:p>
    <w:p w14:paraId="47388BBE" w14:textId="77777777" w:rsidR="00302307" w:rsidRPr="00D555D2" w:rsidRDefault="00302307" w:rsidP="00302307">
      <w:pPr>
        <w:pStyle w:val="REG-P1"/>
      </w:pPr>
    </w:p>
    <w:p w14:paraId="5F55BFF4" w14:textId="77777777" w:rsidR="00302307" w:rsidRPr="00D555D2" w:rsidRDefault="00302307" w:rsidP="00A559E0">
      <w:pPr>
        <w:pStyle w:val="REG-P1"/>
        <w:ind w:firstLine="0"/>
        <w:rPr>
          <w:b/>
        </w:rPr>
      </w:pPr>
      <w:r w:rsidRPr="00D555D2">
        <w:rPr>
          <w:b/>
        </w:rPr>
        <w:t>4.</w:t>
      </w:r>
      <w:r w:rsidRPr="00D555D2">
        <w:rPr>
          <w:b/>
        </w:rPr>
        <w:tab/>
        <w:t>Categories of persons from whom deposits may be accepted</w:t>
      </w:r>
    </w:p>
    <w:p w14:paraId="77B1DBDD" w14:textId="77777777" w:rsidR="00302307" w:rsidRPr="00D555D2" w:rsidRDefault="00302307" w:rsidP="00302307">
      <w:pPr>
        <w:pStyle w:val="REG-P1"/>
        <w:rPr>
          <w:b/>
        </w:rPr>
      </w:pPr>
    </w:p>
    <w:p w14:paraId="7D4CA085" w14:textId="77777777" w:rsidR="00302307" w:rsidRPr="00D555D2" w:rsidRDefault="00302307" w:rsidP="00A559E0">
      <w:pPr>
        <w:pStyle w:val="REG-P1"/>
        <w:ind w:left="567" w:firstLine="0"/>
      </w:pPr>
      <w:r w:rsidRPr="00D555D2">
        <w:t>Subject to any provision to the contrary herein contained, a deposit in the Savings Bank shall be accepted from</w:t>
      </w:r>
      <w:r w:rsidR="005E6256" w:rsidRPr="00D555D2">
        <w:t xml:space="preserve"> </w:t>
      </w:r>
      <w:r w:rsidRPr="00D555D2">
        <w:t>-</w:t>
      </w:r>
    </w:p>
    <w:p w14:paraId="7FB71C9A" w14:textId="77777777" w:rsidR="00302307" w:rsidRPr="00D555D2" w:rsidRDefault="00302307" w:rsidP="00302307">
      <w:pPr>
        <w:pStyle w:val="REG-P1"/>
      </w:pPr>
    </w:p>
    <w:p w14:paraId="2ED13DC0" w14:textId="77777777" w:rsidR="00302307" w:rsidRPr="00D555D2" w:rsidRDefault="00302307" w:rsidP="00885FEC">
      <w:pPr>
        <w:pStyle w:val="REG-Pa"/>
      </w:pPr>
      <w:r w:rsidRPr="00D555D2">
        <w:t>(a)</w:t>
      </w:r>
      <w:r w:rsidRPr="00D555D2">
        <w:tab/>
        <w:t>any natural person;</w:t>
      </w:r>
    </w:p>
    <w:p w14:paraId="2C3AC7B1" w14:textId="77777777" w:rsidR="00302307" w:rsidRPr="00D555D2" w:rsidRDefault="00302307" w:rsidP="00885FEC">
      <w:pPr>
        <w:pStyle w:val="REG-Pa"/>
      </w:pPr>
      <w:r w:rsidRPr="00D555D2">
        <w:t>(b)</w:t>
      </w:r>
      <w:r w:rsidRPr="00D555D2">
        <w:tab/>
        <w:t>two natural persons jointly;</w:t>
      </w:r>
    </w:p>
    <w:p w14:paraId="660B9C14" w14:textId="77777777" w:rsidR="00302307" w:rsidRPr="00D555D2" w:rsidRDefault="00302307" w:rsidP="00885FEC">
      <w:pPr>
        <w:pStyle w:val="REG-Pa"/>
      </w:pPr>
      <w:r w:rsidRPr="00D555D2">
        <w:t>(c)</w:t>
      </w:r>
      <w:r w:rsidRPr="00D555D2">
        <w:tab/>
        <w:t>an executor, curator, trustee or guardian who deposits estate or trust moneys; or</w:t>
      </w:r>
    </w:p>
    <w:p w14:paraId="666F8FBE" w14:textId="77777777" w:rsidR="00302307" w:rsidRPr="00D555D2" w:rsidRDefault="00302307" w:rsidP="00885FEC">
      <w:pPr>
        <w:pStyle w:val="REG-Pa"/>
      </w:pPr>
      <w:r w:rsidRPr="00D555D2">
        <w:t>(d)</w:t>
      </w:r>
      <w:r w:rsidRPr="00D555D2">
        <w:tab/>
        <w:t>a society.</w:t>
      </w:r>
    </w:p>
    <w:p w14:paraId="60EA5C1D" w14:textId="77777777" w:rsidR="00302307" w:rsidRPr="00D555D2" w:rsidRDefault="00302307" w:rsidP="00302307">
      <w:pPr>
        <w:pStyle w:val="REG-P1"/>
      </w:pPr>
    </w:p>
    <w:p w14:paraId="19DCBA8D" w14:textId="77777777" w:rsidR="00302307" w:rsidRPr="00D555D2" w:rsidRDefault="00302307" w:rsidP="00A559E0">
      <w:pPr>
        <w:pStyle w:val="REG-P1"/>
        <w:ind w:firstLine="0"/>
        <w:rPr>
          <w:b/>
        </w:rPr>
      </w:pPr>
      <w:r w:rsidRPr="00D555D2">
        <w:rPr>
          <w:b/>
        </w:rPr>
        <w:t>5.</w:t>
      </w:r>
      <w:r w:rsidRPr="00D555D2">
        <w:rPr>
          <w:b/>
        </w:rPr>
        <w:tab/>
        <w:t>Deposits by married women</w:t>
      </w:r>
    </w:p>
    <w:p w14:paraId="43ED69EC" w14:textId="77777777" w:rsidR="00302307" w:rsidRPr="00D555D2" w:rsidRDefault="00302307" w:rsidP="00A559E0">
      <w:pPr>
        <w:pStyle w:val="REG-P1"/>
        <w:ind w:left="567" w:firstLine="0"/>
        <w:rPr>
          <w:b/>
        </w:rPr>
      </w:pPr>
    </w:p>
    <w:p w14:paraId="06054D24" w14:textId="77777777" w:rsidR="00302307" w:rsidRPr="00D555D2" w:rsidRDefault="00302307" w:rsidP="00A559E0">
      <w:pPr>
        <w:pStyle w:val="REG-P1"/>
        <w:ind w:left="567" w:firstLine="0"/>
      </w:pPr>
      <w:r w:rsidRPr="00D555D2">
        <w:t>A married woman shall be entitled to deposit moneys with the Savings Bank and to require repayment of any moneys so deposited, notwithstanding the fact that she may be married in community of property or without the exclusion of the marital power of her husband.</w:t>
      </w:r>
    </w:p>
    <w:p w14:paraId="146D1FB8" w14:textId="77777777" w:rsidR="00302307" w:rsidRPr="00D555D2" w:rsidRDefault="00302307" w:rsidP="00302307">
      <w:pPr>
        <w:pStyle w:val="REG-P1"/>
      </w:pPr>
    </w:p>
    <w:p w14:paraId="39668DD1" w14:textId="77777777" w:rsidR="00302307" w:rsidRPr="00D555D2" w:rsidRDefault="00302307" w:rsidP="00A559E0">
      <w:pPr>
        <w:pStyle w:val="REG-P1"/>
        <w:ind w:firstLine="0"/>
        <w:rPr>
          <w:b/>
        </w:rPr>
      </w:pPr>
      <w:r w:rsidRPr="00D555D2">
        <w:rPr>
          <w:b/>
        </w:rPr>
        <w:t>6.</w:t>
      </w:r>
      <w:r w:rsidRPr="00D555D2">
        <w:rPr>
          <w:b/>
        </w:rPr>
        <w:tab/>
        <w:t>Deposits by or on behalf of minors</w:t>
      </w:r>
    </w:p>
    <w:p w14:paraId="2E5B58B4" w14:textId="77777777" w:rsidR="00302307" w:rsidRPr="00D555D2" w:rsidRDefault="00302307" w:rsidP="00302307">
      <w:pPr>
        <w:pStyle w:val="REG-P1"/>
        <w:rPr>
          <w:b/>
        </w:rPr>
      </w:pPr>
    </w:p>
    <w:p w14:paraId="0166B9B3" w14:textId="77777777" w:rsidR="00302307" w:rsidRPr="00D555D2" w:rsidRDefault="00302307" w:rsidP="004976F9">
      <w:pPr>
        <w:pStyle w:val="REG-P1"/>
        <w:ind w:left="1134" w:hanging="567"/>
      </w:pPr>
      <w:r w:rsidRPr="00D555D2">
        <w:t>6.1</w:t>
      </w:r>
      <w:r w:rsidRPr="00D555D2">
        <w:tab/>
        <w:t>Any minor over the age of seven years shall be entitled to open an account with the Savings Bank with the assitance of his father in his capacity as natural guardian, or the mother if the father is deceased, or the legal guardian, and to deposit moneys therein without such assistance.</w:t>
      </w:r>
    </w:p>
    <w:p w14:paraId="5CEEC65E" w14:textId="77777777" w:rsidR="00302307" w:rsidRPr="00D555D2" w:rsidRDefault="00302307" w:rsidP="004976F9">
      <w:pPr>
        <w:pStyle w:val="REG-P1"/>
        <w:ind w:left="567"/>
      </w:pPr>
    </w:p>
    <w:p w14:paraId="4F3CE2C9" w14:textId="77777777" w:rsidR="005E6256" w:rsidRPr="00D555D2" w:rsidRDefault="005E6256" w:rsidP="005E6256">
      <w:pPr>
        <w:pStyle w:val="REG-Amend"/>
      </w:pPr>
      <w:r w:rsidRPr="00D555D2">
        <w:t xml:space="preserve">[The word </w:t>
      </w:r>
      <w:r w:rsidR="00150390" w:rsidRPr="00D555D2">
        <w:t>“</w:t>
      </w:r>
      <w:r w:rsidRPr="00D555D2">
        <w:t>assistance</w:t>
      </w:r>
      <w:r w:rsidR="00150390" w:rsidRPr="00D555D2">
        <w:t>”</w:t>
      </w:r>
      <w:r w:rsidRPr="00D555D2">
        <w:t xml:space="preserve"> is misspelt in its first use </w:t>
      </w:r>
      <w:r w:rsidRPr="00D555D2">
        <w:br/>
        <w:t>in subregulation 6.1, as reproduced above.]</w:t>
      </w:r>
    </w:p>
    <w:p w14:paraId="6DD507C4" w14:textId="77777777" w:rsidR="005E6256" w:rsidRPr="00D555D2" w:rsidRDefault="005E6256" w:rsidP="004976F9">
      <w:pPr>
        <w:pStyle w:val="REG-P1"/>
        <w:ind w:left="567"/>
      </w:pPr>
    </w:p>
    <w:p w14:paraId="2097E6BC" w14:textId="77777777" w:rsidR="00302307" w:rsidRPr="00D555D2" w:rsidRDefault="00302307" w:rsidP="004976F9">
      <w:pPr>
        <w:pStyle w:val="REG-P1"/>
        <w:ind w:left="1134" w:hanging="567"/>
      </w:pPr>
      <w:r w:rsidRPr="00D555D2">
        <w:t>6.2</w:t>
      </w:r>
      <w:r w:rsidRPr="00D555D2">
        <w:tab/>
        <w:t>Any person shall be entitled to open an account with the Savings Bank in the name of a minor and to deposit moneys therein for and on behalf of such minor, but no repayments shall be made from any such account save as provided in regulation 6.4, or to the minor concerned upon him or her attaining the age of seven years.</w:t>
      </w:r>
    </w:p>
    <w:p w14:paraId="7E7B8FF0" w14:textId="77777777" w:rsidR="00302307" w:rsidRPr="00D555D2" w:rsidRDefault="00302307" w:rsidP="004976F9">
      <w:pPr>
        <w:pStyle w:val="REG-P1"/>
        <w:ind w:left="567"/>
      </w:pPr>
    </w:p>
    <w:p w14:paraId="654DDBA1" w14:textId="77777777" w:rsidR="00302307" w:rsidRPr="00D555D2" w:rsidRDefault="00302307" w:rsidP="004976F9">
      <w:pPr>
        <w:pStyle w:val="REG-P1"/>
        <w:ind w:left="1134" w:hanging="567"/>
      </w:pPr>
      <w:r w:rsidRPr="00D555D2">
        <w:t>6.3</w:t>
      </w:r>
      <w:r w:rsidRPr="00D555D2">
        <w:tab/>
        <w:t>A minor in whose name an account has been opened in terms of regulation 6.1 or regulation 6.2, or his legal guardian, shall be entitled to require repayment of any amounts deposited in any account referred to in that regulation without the assistance referred to therein, and to give a valid receipt in respect of any such repayment.</w:t>
      </w:r>
    </w:p>
    <w:p w14:paraId="76EF89A0" w14:textId="77777777" w:rsidR="00302307" w:rsidRPr="00D555D2" w:rsidRDefault="00302307" w:rsidP="004976F9">
      <w:pPr>
        <w:pStyle w:val="REG-P1"/>
        <w:ind w:left="567"/>
      </w:pPr>
    </w:p>
    <w:p w14:paraId="5E7FACAB" w14:textId="77777777" w:rsidR="00302307" w:rsidRPr="00D555D2" w:rsidRDefault="00302307" w:rsidP="004976F9">
      <w:pPr>
        <w:pStyle w:val="REG-P1"/>
        <w:ind w:left="1134" w:hanging="567"/>
      </w:pPr>
      <w:r w:rsidRPr="00D555D2">
        <w:t>6.4</w:t>
      </w:r>
      <w:r w:rsidRPr="00D555D2">
        <w:tab/>
        <w:t>Any repayment from an account of a minor under the age of seven years shall be made only to the father in his capacity as natural guardian, or to the mother if the father is deceased, or to the legal guardian.</w:t>
      </w:r>
    </w:p>
    <w:p w14:paraId="63100B8A" w14:textId="77777777" w:rsidR="00302307" w:rsidRPr="00D555D2" w:rsidRDefault="00302307" w:rsidP="004976F9">
      <w:pPr>
        <w:pStyle w:val="REG-P1"/>
        <w:ind w:left="567"/>
      </w:pPr>
    </w:p>
    <w:p w14:paraId="79978ACA" w14:textId="77777777" w:rsidR="00302307" w:rsidRPr="00D555D2" w:rsidRDefault="00302307" w:rsidP="00A559E0">
      <w:pPr>
        <w:pStyle w:val="REG-P1"/>
        <w:ind w:firstLine="0"/>
        <w:rPr>
          <w:b/>
        </w:rPr>
      </w:pPr>
      <w:r w:rsidRPr="00D555D2">
        <w:rPr>
          <w:b/>
        </w:rPr>
        <w:t>7.</w:t>
      </w:r>
      <w:r w:rsidRPr="00D555D2">
        <w:rPr>
          <w:b/>
        </w:rPr>
        <w:tab/>
        <w:t>Opening of trust account</w:t>
      </w:r>
    </w:p>
    <w:p w14:paraId="45B46989" w14:textId="77777777" w:rsidR="00302307" w:rsidRPr="00D555D2" w:rsidRDefault="00302307" w:rsidP="00302307">
      <w:pPr>
        <w:pStyle w:val="REG-P1"/>
      </w:pPr>
    </w:p>
    <w:p w14:paraId="354173E1" w14:textId="77777777" w:rsidR="00302307" w:rsidRPr="00D555D2" w:rsidRDefault="00302307" w:rsidP="004976F9">
      <w:pPr>
        <w:pStyle w:val="REG-P1"/>
        <w:ind w:left="1134" w:hanging="567"/>
      </w:pPr>
      <w:r w:rsidRPr="00D555D2">
        <w:t>7.1</w:t>
      </w:r>
      <w:r w:rsidRPr="00D555D2">
        <w:tab/>
        <w:t>Any executor, curator, trustee or guardian lawfully appointed as such shall be entitled, subject to the approval of the Managing Director, to open an account for the purpose of depositing in such account moneys belonging to any estate or trust.</w:t>
      </w:r>
    </w:p>
    <w:p w14:paraId="2B0740AD" w14:textId="77777777" w:rsidR="00302307" w:rsidRPr="00D555D2" w:rsidRDefault="00302307" w:rsidP="004976F9">
      <w:pPr>
        <w:pStyle w:val="REG-P1"/>
        <w:ind w:left="567"/>
      </w:pPr>
    </w:p>
    <w:p w14:paraId="504900B1" w14:textId="77777777" w:rsidR="00302307" w:rsidRPr="00D555D2" w:rsidRDefault="00302307" w:rsidP="004976F9">
      <w:pPr>
        <w:pStyle w:val="REG-P1"/>
        <w:ind w:left="1134" w:hanging="567"/>
      </w:pPr>
      <w:r w:rsidRPr="00D555D2">
        <w:t>7.2</w:t>
      </w:r>
      <w:r w:rsidRPr="00D555D2">
        <w:tab/>
        <w:t xml:space="preserve">The provisions of regulation 7.1 shall apply </w:t>
      </w:r>
      <w:r w:rsidRPr="00D555D2">
        <w:rPr>
          <w:i/>
        </w:rPr>
        <w:t>mutatis mutandis</w:t>
      </w:r>
      <w:r w:rsidRPr="00D555D2">
        <w:t xml:space="preserve"> to any two or more persons lawfully appointed jointly to the office of executor, curator, trustee or guardian.</w:t>
      </w:r>
    </w:p>
    <w:p w14:paraId="1BAC69F5" w14:textId="77777777" w:rsidR="00302307" w:rsidRPr="00D555D2" w:rsidRDefault="00302307" w:rsidP="004976F9">
      <w:pPr>
        <w:pStyle w:val="REG-P1"/>
        <w:ind w:left="567"/>
      </w:pPr>
    </w:p>
    <w:p w14:paraId="4069A5CF" w14:textId="77777777" w:rsidR="00302307" w:rsidRPr="00D555D2" w:rsidRDefault="00302307" w:rsidP="004976F9">
      <w:pPr>
        <w:pStyle w:val="REG-P1"/>
        <w:ind w:left="1134" w:hanging="567"/>
      </w:pPr>
      <w:r w:rsidRPr="00D555D2">
        <w:t>7.3</w:t>
      </w:r>
      <w:r w:rsidRPr="00D555D2">
        <w:tab/>
        <w:t>Any person or persons desiring to open a trust account shall complete a single application form to be approved by the Managing Director, and shall furnish proof of his or her or their identity to the satisfaction</w:t>
      </w:r>
      <w:r w:rsidR="00A559E0" w:rsidRPr="00D555D2">
        <w:t xml:space="preserve"> </w:t>
      </w:r>
      <w:r w:rsidRPr="00D555D2">
        <w:t>of the Mana</w:t>
      </w:r>
      <w:r w:rsidR="00A559E0" w:rsidRPr="00D555D2">
        <w:t>g</w:t>
      </w:r>
      <w:r w:rsidRPr="00D555D2">
        <w:t>in</w:t>
      </w:r>
      <w:r w:rsidR="00A559E0" w:rsidRPr="00D555D2">
        <w:t>g</w:t>
      </w:r>
      <w:r w:rsidRPr="00D555D2">
        <w:t xml:space="preserve"> Director.</w:t>
      </w:r>
    </w:p>
    <w:p w14:paraId="300ACCD1" w14:textId="77777777" w:rsidR="00302307" w:rsidRPr="00D555D2" w:rsidRDefault="00302307" w:rsidP="004976F9">
      <w:pPr>
        <w:pStyle w:val="REG-P1"/>
        <w:ind w:left="567"/>
      </w:pPr>
    </w:p>
    <w:p w14:paraId="296046DE" w14:textId="77777777" w:rsidR="00302307" w:rsidRPr="00D555D2" w:rsidRDefault="00302307" w:rsidP="004976F9">
      <w:pPr>
        <w:pStyle w:val="REG-P1"/>
        <w:ind w:left="1134" w:hanging="567"/>
      </w:pPr>
      <w:r w:rsidRPr="00D555D2">
        <w:t>7.4</w:t>
      </w:r>
      <w:r w:rsidRPr="00D555D2">
        <w:tab/>
        <w:t>The letters of executorship, letters of appointment or other document whereby any such person is appointed, or a copy thereof certified by a notary public or a commissioner of oaths, shall be submitted to the Managing Director together with the application form.</w:t>
      </w:r>
    </w:p>
    <w:p w14:paraId="6D8B7D6D" w14:textId="77777777" w:rsidR="00302307" w:rsidRPr="00D555D2" w:rsidRDefault="00302307" w:rsidP="004976F9">
      <w:pPr>
        <w:pStyle w:val="REG-P1"/>
        <w:ind w:left="567"/>
      </w:pPr>
    </w:p>
    <w:p w14:paraId="1B57A314" w14:textId="77777777" w:rsidR="00302307" w:rsidRPr="00D555D2" w:rsidRDefault="00302307" w:rsidP="004976F9">
      <w:pPr>
        <w:pStyle w:val="REG-P1"/>
        <w:ind w:firstLine="0"/>
        <w:rPr>
          <w:b/>
        </w:rPr>
      </w:pPr>
      <w:r w:rsidRPr="00D555D2">
        <w:rPr>
          <w:b/>
        </w:rPr>
        <w:t>8.</w:t>
      </w:r>
      <w:r w:rsidRPr="00D555D2">
        <w:rPr>
          <w:b/>
        </w:rPr>
        <w:tab/>
        <w:t>Opening of society account</w:t>
      </w:r>
    </w:p>
    <w:p w14:paraId="0C180013" w14:textId="77777777" w:rsidR="00302307" w:rsidRPr="00D555D2" w:rsidRDefault="00302307" w:rsidP="00302307">
      <w:pPr>
        <w:pStyle w:val="REG-P1"/>
      </w:pPr>
    </w:p>
    <w:p w14:paraId="0FC78929" w14:textId="77777777" w:rsidR="00302307" w:rsidRPr="00D555D2" w:rsidRDefault="00302307" w:rsidP="00150390">
      <w:pPr>
        <w:pStyle w:val="REG-P1"/>
        <w:ind w:left="1134" w:hanging="567"/>
      </w:pPr>
      <w:r w:rsidRPr="00D555D2">
        <w:t>8.1</w:t>
      </w:r>
      <w:r w:rsidRPr="00D555D2">
        <w:tab/>
        <w:t>An account may be opened and maintained by any society upon completion of an application form to be approved by the Managing Director.</w:t>
      </w:r>
    </w:p>
    <w:p w14:paraId="74E59C78" w14:textId="77777777" w:rsidR="00302307" w:rsidRPr="00D555D2" w:rsidRDefault="00302307" w:rsidP="00150390">
      <w:pPr>
        <w:pStyle w:val="REG-P1"/>
        <w:ind w:left="1134" w:hanging="567"/>
      </w:pPr>
    </w:p>
    <w:p w14:paraId="27B098BD" w14:textId="77777777" w:rsidR="00302307" w:rsidRPr="00D555D2" w:rsidRDefault="00302307" w:rsidP="00150390">
      <w:pPr>
        <w:pStyle w:val="REG-P1"/>
        <w:ind w:left="1134" w:hanging="567"/>
      </w:pPr>
      <w:r w:rsidRPr="00D555D2">
        <w:t>8.2</w:t>
      </w:r>
      <w:r w:rsidRPr="00D555D2">
        <w:tab/>
        <w:t>The application form referred to in regulation 8.1 shall be signed by any two officers of the society designated by the society for such purpose, and proof of the authority and identity of the persons so signing shall be furnished to the satisfaction of the Managing Director.</w:t>
      </w:r>
    </w:p>
    <w:p w14:paraId="3CE048ED" w14:textId="77777777" w:rsidR="00302307" w:rsidRPr="00D555D2" w:rsidRDefault="00302307" w:rsidP="00150390">
      <w:pPr>
        <w:pStyle w:val="REG-P1"/>
        <w:ind w:left="1134" w:hanging="567"/>
      </w:pPr>
    </w:p>
    <w:p w14:paraId="035A83C5" w14:textId="77777777" w:rsidR="00302307" w:rsidRPr="00D555D2" w:rsidRDefault="00302307" w:rsidP="00150390">
      <w:pPr>
        <w:pStyle w:val="REG-P1"/>
        <w:ind w:left="1134" w:hanging="567"/>
      </w:pPr>
      <w:r w:rsidRPr="00D555D2">
        <w:t>8.3</w:t>
      </w:r>
      <w:r w:rsidRPr="00D555D2">
        <w:tab/>
        <w:t>An application form in terms of regulation 8.1 shall be accompanied by the rules of that society certified by the Chairman and Secretary or any other two persons authorised by the society to do or, if there are no rules, by a description of the objectives of the society similarly certified and, if applicable, by a certificate of incorporation, registration certificate or other proof of the establishment of the society as may reasonably be required by the Managing Director. Any addition to or amendment of the rules as may from time to time be made shall forthwith upon adoption thereof be submitted to the Managing Director.</w:t>
      </w:r>
    </w:p>
    <w:p w14:paraId="427DBD9C" w14:textId="77777777" w:rsidR="00302307" w:rsidRPr="00D555D2" w:rsidRDefault="00302307" w:rsidP="00150390">
      <w:pPr>
        <w:pStyle w:val="REG-P1"/>
        <w:ind w:left="1134" w:hanging="567"/>
      </w:pPr>
    </w:p>
    <w:p w14:paraId="6CDFE77B" w14:textId="77777777" w:rsidR="00302307" w:rsidRPr="00D555D2" w:rsidRDefault="00302307" w:rsidP="00150390">
      <w:pPr>
        <w:pStyle w:val="REG-P1"/>
        <w:ind w:left="1134" w:hanging="567"/>
      </w:pPr>
      <w:r w:rsidRPr="00D555D2">
        <w:t>8.4</w:t>
      </w:r>
      <w:r w:rsidRPr="00D555D2">
        <w:tab/>
        <w:t>The application form referred to in regulation 8.1 shall contain the names and signatures of not less than two responsible officers or members of the society who have been authorised by the society to open the account of the society, as well as such other information as may reasonably be required by the Managing Director. The persons so specified, and any additional persons as may be authorised by the society so to do, shall be entitled to operate on, deposit moneys in and withdraw moneys from the account until the Savings Bank shall receive written notification of any change in the identity of the per­ sons so authorised. No change to the names so specified shall be made save in accordance with the requirements of the rules of the society.</w:t>
      </w:r>
    </w:p>
    <w:p w14:paraId="64C04368" w14:textId="77777777" w:rsidR="00302307" w:rsidRPr="00D555D2" w:rsidRDefault="00302307" w:rsidP="00150390">
      <w:pPr>
        <w:pStyle w:val="REG-P1"/>
      </w:pPr>
    </w:p>
    <w:p w14:paraId="3EE6D202" w14:textId="77777777" w:rsidR="00302307" w:rsidRPr="00D555D2" w:rsidRDefault="00302307" w:rsidP="00150390">
      <w:pPr>
        <w:pStyle w:val="REG-P1"/>
        <w:ind w:left="1134" w:hanging="567"/>
      </w:pPr>
      <w:r w:rsidRPr="00D555D2">
        <w:t>8.5</w:t>
      </w:r>
      <w:r w:rsidRPr="00D555D2">
        <w:tab/>
        <w:t>A receipt under the hand of the persons specified in regulation 8.4 shall be a complete discharge to the Savings Bank in respect of any moneys paid out.</w:t>
      </w:r>
    </w:p>
    <w:p w14:paraId="38137FC7" w14:textId="77777777" w:rsidR="00302307" w:rsidRPr="00D555D2" w:rsidRDefault="00302307" w:rsidP="00302307">
      <w:pPr>
        <w:pStyle w:val="REG-P1"/>
      </w:pPr>
    </w:p>
    <w:p w14:paraId="5F19C218" w14:textId="77777777" w:rsidR="00302307" w:rsidRPr="00D555D2" w:rsidRDefault="00302307" w:rsidP="004976F9">
      <w:pPr>
        <w:pStyle w:val="REG-P1"/>
        <w:ind w:firstLine="0"/>
        <w:rPr>
          <w:b/>
        </w:rPr>
      </w:pPr>
      <w:r w:rsidRPr="00D555D2">
        <w:rPr>
          <w:b/>
        </w:rPr>
        <w:t>9.</w:t>
      </w:r>
      <w:r w:rsidRPr="00D555D2">
        <w:rPr>
          <w:b/>
        </w:rPr>
        <w:tab/>
        <w:t>Minimum amount to be maintained in a savings account</w:t>
      </w:r>
    </w:p>
    <w:p w14:paraId="7A37F386" w14:textId="77777777" w:rsidR="00302307" w:rsidRPr="00D555D2" w:rsidRDefault="00302307" w:rsidP="00302307">
      <w:pPr>
        <w:pStyle w:val="REG-P1"/>
      </w:pPr>
    </w:p>
    <w:p w14:paraId="4F864F98" w14:textId="77777777" w:rsidR="00302307" w:rsidRPr="00D555D2" w:rsidRDefault="00302307" w:rsidP="004976F9">
      <w:pPr>
        <w:pStyle w:val="REG-P1"/>
        <w:ind w:left="567" w:firstLine="0"/>
      </w:pPr>
      <w:r w:rsidRPr="00D555D2">
        <w:t>An amount of not less than N$10.00 (Ten Dollars) or such other amount as</w:t>
      </w:r>
      <w:r w:rsidR="004976F9" w:rsidRPr="00D555D2">
        <w:t xml:space="preserve"> m</w:t>
      </w:r>
      <w:r w:rsidRPr="00D555D2">
        <w:t>ay be determined by the Managing Director from time to time, shall at all times be maintained in a savings account.</w:t>
      </w:r>
    </w:p>
    <w:p w14:paraId="6EA8540E" w14:textId="77777777" w:rsidR="00302307" w:rsidRPr="00D555D2" w:rsidRDefault="00302307" w:rsidP="00302307">
      <w:pPr>
        <w:pStyle w:val="REG-P1"/>
      </w:pPr>
    </w:p>
    <w:p w14:paraId="4AAD951F" w14:textId="77777777" w:rsidR="00302307" w:rsidRPr="00D555D2" w:rsidRDefault="00302307" w:rsidP="004976F9">
      <w:pPr>
        <w:pStyle w:val="REG-P1"/>
        <w:ind w:firstLine="0"/>
        <w:rPr>
          <w:b/>
        </w:rPr>
      </w:pPr>
      <w:r w:rsidRPr="00D555D2">
        <w:rPr>
          <w:b/>
        </w:rPr>
        <w:t>10.</w:t>
      </w:r>
      <w:r w:rsidRPr="00D555D2">
        <w:rPr>
          <w:b/>
        </w:rPr>
        <w:tab/>
        <w:t>Issuing of savings books to depositors</w:t>
      </w:r>
    </w:p>
    <w:p w14:paraId="003E9FCE" w14:textId="77777777" w:rsidR="00302307" w:rsidRPr="00D555D2" w:rsidRDefault="00302307" w:rsidP="00302307">
      <w:pPr>
        <w:pStyle w:val="REG-P1"/>
      </w:pPr>
    </w:p>
    <w:p w14:paraId="7D8557A2" w14:textId="77777777" w:rsidR="00302307" w:rsidRPr="00D555D2" w:rsidRDefault="00302307" w:rsidP="004976F9">
      <w:pPr>
        <w:pStyle w:val="REG-P1"/>
        <w:ind w:left="1134" w:hanging="567"/>
      </w:pPr>
      <w:r w:rsidRPr="00D555D2">
        <w:t>10.1</w:t>
      </w:r>
      <w:r w:rsidRPr="00D555D2">
        <w:tab/>
        <w:t>A savings book which shall contain a distinctive account number shall be issued to every depositor upon the opening of a savings account. Such savings book shall be handed to the depositor personally upon proof of his or her identity to the satisfacti</w:t>
      </w:r>
      <w:r w:rsidR="00885FEC" w:rsidRPr="00D555D2">
        <w:t>on of the Managing Direc</w:t>
      </w:r>
      <w:r w:rsidRPr="00D555D2">
        <w:t>tor, or shall be posted to the depositor by registered post to the ad­ dress furnished by the depositor for that purpose.</w:t>
      </w:r>
    </w:p>
    <w:p w14:paraId="7F7FCBB9" w14:textId="77777777" w:rsidR="00302307" w:rsidRPr="00D555D2" w:rsidRDefault="00302307" w:rsidP="004976F9">
      <w:pPr>
        <w:pStyle w:val="REG-P1"/>
        <w:ind w:left="1134" w:hanging="567"/>
      </w:pPr>
    </w:p>
    <w:p w14:paraId="64B779C2" w14:textId="77777777" w:rsidR="00302307" w:rsidRPr="00D555D2" w:rsidRDefault="00302307" w:rsidP="004976F9">
      <w:pPr>
        <w:pStyle w:val="REG-P1"/>
        <w:ind w:left="1134" w:hanging="567"/>
      </w:pPr>
      <w:r w:rsidRPr="00D555D2">
        <w:t>10.2</w:t>
      </w:r>
      <w:r w:rsidRPr="00D555D2">
        <w:tab/>
        <w:t>A specimen signature of the depositor and of every person lawfully authorised by the depositor to withdraw moneys from the savings account concerned shall be affixed in</w:t>
      </w:r>
      <w:r w:rsidR="00885FEC" w:rsidRPr="00D555D2">
        <w:t xml:space="preserve"> a space provided for that pur</w:t>
      </w:r>
      <w:r w:rsidRPr="00D555D2">
        <w:t>pose in the savings book.</w:t>
      </w:r>
    </w:p>
    <w:p w14:paraId="6DC6E390" w14:textId="77777777" w:rsidR="00302307" w:rsidRPr="00D555D2" w:rsidRDefault="00302307" w:rsidP="004976F9">
      <w:pPr>
        <w:pStyle w:val="REG-P1"/>
        <w:ind w:left="1134" w:hanging="567"/>
      </w:pPr>
    </w:p>
    <w:p w14:paraId="0214EE39" w14:textId="77777777" w:rsidR="00302307" w:rsidRPr="00D555D2" w:rsidRDefault="00302307" w:rsidP="004976F9">
      <w:pPr>
        <w:pStyle w:val="REG-P1"/>
        <w:ind w:left="1134" w:hanging="567"/>
      </w:pPr>
      <w:r w:rsidRPr="00D555D2">
        <w:t>10.3</w:t>
      </w:r>
      <w:r w:rsidRPr="00D555D2">
        <w:tab/>
        <w:t>Save as provided in regulation 16.3, a depositor shall present his or her savings book whenever withdrawals are made from a savings account.</w:t>
      </w:r>
    </w:p>
    <w:p w14:paraId="7803AB30" w14:textId="77777777" w:rsidR="00302307" w:rsidRPr="00D555D2" w:rsidRDefault="00302307" w:rsidP="00302307">
      <w:pPr>
        <w:pStyle w:val="REG-P1"/>
      </w:pPr>
    </w:p>
    <w:p w14:paraId="3FCB5045" w14:textId="77777777" w:rsidR="00302307" w:rsidRPr="00D555D2" w:rsidRDefault="00885FEC" w:rsidP="004976F9">
      <w:pPr>
        <w:pStyle w:val="REG-P1"/>
        <w:ind w:left="1134" w:hanging="567"/>
      </w:pPr>
      <w:r w:rsidRPr="00D555D2">
        <w:t>10.4</w:t>
      </w:r>
      <w:r w:rsidRPr="00D555D2">
        <w:tab/>
        <w:t>Every investor, o</w:t>
      </w:r>
      <w:r w:rsidR="00302307" w:rsidRPr="00D555D2">
        <w:t>r any person lawful</w:t>
      </w:r>
      <w:r w:rsidRPr="00D555D2">
        <w:t>ly authorised to make withdraw</w:t>
      </w:r>
      <w:r w:rsidR="00302307" w:rsidRPr="00D555D2">
        <w:t>als on behalf of an investor, shall s</w:t>
      </w:r>
      <w:r w:rsidRPr="00D555D2">
        <w:t>ign a withdrawal form to be ap</w:t>
      </w:r>
      <w:r w:rsidR="00302307" w:rsidRPr="00D555D2">
        <w:t>proved by the Managing Director and shall further provide proof of his or her identity to the satisfaction of the Managing Director.</w:t>
      </w:r>
    </w:p>
    <w:p w14:paraId="75D32CF9" w14:textId="77777777" w:rsidR="00302307" w:rsidRPr="00D555D2" w:rsidRDefault="00302307" w:rsidP="00302307">
      <w:pPr>
        <w:pStyle w:val="REG-P1"/>
      </w:pPr>
    </w:p>
    <w:p w14:paraId="4171385B" w14:textId="77777777" w:rsidR="00302307" w:rsidRPr="00D555D2" w:rsidRDefault="00302307" w:rsidP="004976F9">
      <w:pPr>
        <w:pStyle w:val="REG-P1"/>
        <w:ind w:firstLine="0"/>
        <w:rPr>
          <w:b/>
        </w:rPr>
      </w:pPr>
      <w:r w:rsidRPr="00D555D2">
        <w:rPr>
          <w:b/>
        </w:rPr>
        <w:t>11.</w:t>
      </w:r>
      <w:r w:rsidRPr="00D555D2">
        <w:rPr>
          <w:b/>
        </w:rPr>
        <w:tab/>
        <w:t>Details of deposits and repayments to be entered in savings book</w:t>
      </w:r>
    </w:p>
    <w:p w14:paraId="2F8BC41D" w14:textId="77777777" w:rsidR="00302307" w:rsidRPr="00D555D2" w:rsidRDefault="00302307" w:rsidP="00302307">
      <w:pPr>
        <w:pStyle w:val="REG-P1"/>
      </w:pPr>
    </w:p>
    <w:p w14:paraId="1FEF6A33" w14:textId="77777777" w:rsidR="00302307" w:rsidRPr="00D555D2" w:rsidRDefault="00302307" w:rsidP="004976F9">
      <w:pPr>
        <w:pStyle w:val="REG-P1"/>
        <w:ind w:left="567" w:firstLine="0"/>
      </w:pPr>
      <w:r w:rsidRPr="00D555D2">
        <w:t>Any deposit made to or any repayment from a savings account shall, upon such deposit or repayment being made, be entered in the depositor</w:t>
      </w:r>
      <w:r w:rsidR="00150390" w:rsidRPr="00D555D2">
        <w:t>’</w:t>
      </w:r>
      <w:r w:rsidRPr="00D555D2">
        <w:t>s savings book by the official receiving the deposit or making the repayment, and shall be confirmed by the impression of his official date stamp; provided that if the savings book is not presented at the time a deposit is made to the savings account, such entry shall be made upon submission of the savings book in terms of regulation 16.</w:t>
      </w:r>
    </w:p>
    <w:p w14:paraId="3EC9DBF4" w14:textId="77777777" w:rsidR="00302307" w:rsidRPr="00D555D2" w:rsidRDefault="00302307" w:rsidP="00302307">
      <w:pPr>
        <w:pStyle w:val="REG-P1"/>
      </w:pPr>
    </w:p>
    <w:p w14:paraId="6107E6AC" w14:textId="77777777" w:rsidR="00302307" w:rsidRPr="00D555D2" w:rsidRDefault="00302307" w:rsidP="004976F9">
      <w:pPr>
        <w:pStyle w:val="REG-P1"/>
        <w:ind w:firstLine="0"/>
        <w:rPr>
          <w:b/>
        </w:rPr>
      </w:pPr>
      <w:r w:rsidRPr="00D555D2">
        <w:rPr>
          <w:b/>
        </w:rPr>
        <w:t>12.</w:t>
      </w:r>
      <w:r w:rsidRPr="00D555D2">
        <w:rPr>
          <w:b/>
        </w:rPr>
        <w:tab/>
        <w:t>Repayment of deposits in Savings Accounts on demand</w:t>
      </w:r>
    </w:p>
    <w:p w14:paraId="072935D2" w14:textId="77777777" w:rsidR="00302307" w:rsidRPr="00D555D2" w:rsidRDefault="00302307" w:rsidP="00302307">
      <w:pPr>
        <w:pStyle w:val="REG-P1"/>
        <w:rPr>
          <w:b/>
        </w:rPr>
      </w:pPr>
    </w:p>
    <w:p w14:paraId="53026AE4" w14:textId="77777777" w:rsidR="00302307" w:rsidRPr="00D555D2" w:rsidRDefault="00302307" w:rsidP="004976F9">
      <w:pPr>
        <w:pStyle w:val="REG-P1"/>
        <w:ind w:left="1134" w:hanging="567"/>
      </w:pPr>
      <w:r w:rsidRPr="00D555D2">
        <w:t>12.1</w:t>
      </w:r>
      <w:r w:rsidRPr="00D555D2">
        <w:tab/>
        <w:t>Repayment of any amount not exceeding N$500.00 (Five Hundred Dollars) or such other amount as may be determined by the Ma</w:t>
      </w:r>
      <w:r w:rsidR="00885FEC" w:rsidRPr="00D555D2">
        <w:t>nag</w:t>
      </w:r>
      <w:r w:rsidRPr="00D555D2">
        <w:t>ing Director from time to time, from any savings account opened under these regulations may be made on demand at any post office to -</w:t>
      </w:r>
    </w:p>
    <w:p w14:paraId="1ECB901C" w14:textId="77777777" w:rsidR="00302307" w:rsidRPr="00D555D2" w:rsidRDefault="00302307" w:rsidP="00302307">
      <w:pPr>
        <w:pStyle w:val="REG-P1"/>
      </w:pPr>
    </w:p>
    <w:p w14:paraId="02644F81" w14:textId="77777777" w:rsidR="00302307" w:rsidRPr="00D555D2" w:rsidRDefault="00302307" w:rsidP="004976F9">
      <w:pPr>
        <w:pStyle w:val="REG-Pa"/>
        <w:ind w:left="1701"/>
      </w:pPr>
      <w:r w:rsidRPr="00D555D2">
        <w:t>(a)</w:t>
      </w:r>
      <w:r w:rsidRPr="00D555D2">
        <w:tab/>
        <w:t>any depositor (other than a society) in person or any person lawfully authorised by such depositor (other than a society) to claim such repayment;</w:t>
      </w:r>
    </w:p>
    <w:p w14:paraId="5D4AA65C" w14:textId="77777777" w:rsidR="00302307" w:rsidRPr="00D555D2" w:rsidRDefault="00302307" w:rsidP="004976F9">
      <w:pPr>
        <w:pStyle w:val="REG-P1"/>
        <w:ind w:left="567"/>
      </w:pPr>
    </w:p>
    <w:p w14:paraId="13DCEE7E" w14:textId="77777777" w:rsidR="00302307" w:rsidRPr="00D555D2" w:rsidRDefault="00302307" w:rsidP="004976F9">
      <w:pPr>
        <w:pStyle w:val="REG-Pa"/>
        <w:ind w:left="1701"/>
      </w:pPr>
      <w:r w:rsidRPr="00D555D2">
        <w:t>(b)</w:t>
      </w:r>
      <w:r w:rsidRPr="00D555D2">
        <w:tab/>
        <w:t>both holders of a joint account; or</w:t>
      </w:r>
    </w:p>
    <w:p w14:paraId="1DB624CD" w14:textId="77777777" w:rsidR="00302307" w:rsidRPr="00D555D2" w:rsidRDefault="00302307" w:rsidP="004976F9">
      <w:pPr>
        <w:pStyle w:val="REG-P1"/>
        <w:ind w:left="567"/>
      </w:pPr>
    </w:p>
    <w:p w14:paraId="6FAE9BD2" w14:textId="77777777" w:rsidR="00302307" w:rsidRPr="00D555D2" w:rsidRDefault="00302307" w:rsidP="004976F9">
      <w:pPr>
        <w:pStyle w:val="REG-Pa"/>
        <w:ind w:left="1701"/>
      </w:pPr>
      <w:r w:rsidRPr="00D555D2">
        <w:t>(c)</w:t>
      </w:r>
      <w:r w:rsidRPr="00D555D2">
        <w:tab/>
        <w:t>in the case of a trust account, the executor, curator, trustee or guardian concerned.</w:t>
      </w:r>
    </w:p>
    <w:p w14:paraId="189CAED8" w14:textId="77777777" w:rsidR="00302307" w:rsidRPr="00D555D2" w:rsidRDefault="00302307" w:rsidP="00302307">
      <w:pPr>
        <w:pStyle w:val="REG-P1"/>
      </w:pPr>
    </w:p>
    <w:p w14:paraId="4DEC4925" w14:textId="77777777" w:rsidR="00302307" w:rsidRPr="00D555D2" w:rsidRDefault="00302307" w:rsidP="00302307">
      <w:pPr>
        <w:pStyle w:val="REG-P1"/>
      </w:pPr>
      <w:r w:rsidRPr="00D555D2">
        <w:t>12.2</w:t>
      </w:r>
      <w:r w:rsidRPr="00D555D2">
        <w:tab/>
        <w:t>Only one withdrawal every business day may be made on demand.</w:t>
      </w:r>
    </w:p>
    <w:p w14:paraId="7CBEDE83" w14:textId="77777777" w:rsidR="00302307" w:rsidRPr="00D555D2" w:rsidRDefault="00302307" w:rsidP="00302307">
      <w:pPr>
        <w:pStyle w:val="REG-P1"/>
      </w:pPr>
    </w:p>
    <w:p w14:paraId="416B5222" w14:textId="77777777" w:rsidR="00302307" w:rsidRPr="00D555D2" w:rsidRDefault="00302307" w:rsidP="004976F9">
      <w:pPr>
        <w:pStyle w:val="REG-P1"/>
        <w:ind w:firstLine="0"/>
        <w:rPr>
          <w:b/>
        </w:rPr>
      </w:pPr>
      <w:r w:rsidRPr="00D555D2">
        <w:rPr>
          <w:b/>
        </w:rPr>
        <w:t>13.</w:t>
      </w:r>
      <w:r w:rsidRPr="00D555D2">
        <w:rPr>
          <w:b/>
        </w:rPr>
        <w:tab/>
        <w:t>Application by telegraph for repayment of deposits from savings accounts</w:t>
      </w:r>
    </w:p>
    <w:p w14:paraId="4D3AB6A5" w14:textId="77777777" w:rsidR="00302307" w:rsidRPr="00D555D2" w:rsidRDefault="00302307" w:rsidP="00302307">
      <w:pPr>
        <w:pStyle w:val="REG-P1"/>
      </w:pPr>
    </w:p>
    <w:p w14:paraId="607DBF0B" w14:textId="77777777" w:rsidR="00302307" w:rsidRPr="00D555D2" w:rsidRDefault="00302307" w:rsidP="004976F9">
      <w:pPr>
        <w:pStyle w:val="REG-P1"/>
        <w:ind w:left="1134" w:hanging="567"/>
      </w:pPr>
      <w:r w:rsidRPr="00D555D2">
        <w:t>13.1</w:t>
      </w:r>
      <w:r w:rsidRPr="00D555D2">
        <w:tab/>
        <w:t>A depositor in a savings account may apply at any post office that is a Savings Bank as well as a telegraph office for the urgent repayment of any amount deposited to a savings</w:t>
      </w:r>
      <w:r w:rsidR="00885FEC" w:rsidRPr="00D555D2">
        <w:t xml:space="preserve"> account by presenting his sav</w:t>
      </w:r>
      <w:r w:rsidRPr="00D555D2">
        <w:t>ings book at the post office and completing</w:t>
      </w:r>
      <w:r w:rsidR="00885FEC" w:rsidRPr="00D555D2">
        <w:t xml:space="preserve"> and signing an applica</w:t>
      </w:r>
      <w:r w:rsidRPr="00D555D2">
        <w:t>tion form approved by the Managing Director for that purpose.</w:t>
      </w:r>
    </w:p>
    <w:p w14:paraId="5316E070" w14:textId="77777777" w:rsidR="00302307" w:rsidRPr="00D555D2" w:rsidRDefault="00302307" w:rsidP="004976F9">
      <w:pPr>
        <w:pStyle w:val="REG-P1"/>
        <w:ind w:left="1134" w:hanging="567"/>
      </w:pPr>
    </w:p>
    <w:p w14:paraId="2FAD018E" w14:textId="77777777" w:rsidR="00302307" w:rsidRPr="00D555D2" w:rsidRDefault="00302307" w:rsidP="004976F9">
      <w:pPr>
        <w:pStyle w:val="REG-P1"/>
        <w:ind w:left="1134" w:hanging="567"/>
      </w:pPr>
      <w:r w:rsidRPr="00D555D2">
        <w:t>13.2</w:t>
      </w:r>
      <w:r w:rsidRPr="00D555D2">
        <w:tab/>
        <w:t>The officer to whom application is ma</w:t>
      </w:r>
      <w:r w:rsidR="00885FEC" w:rsidRPr="00D555D2">
        <w:t>de shall at the cost of the de</w:t>
      </w:r>
      <w:r w:rsidRPr="00D555D2">
        <w:t>positor transmit a telegraphic application to the Savings Bank Head Office.</w:t>
      </w:r>
    </w:p>
    <w:p w14:paraId="1B216866" w14:textId="77777777" w:rsidR="00302307" w:rsidRPr="00D555D2" w:rsidRDefault="00302307" w:rsidP="004976F9">
      <w:pPr>
        <w:pStyle w:val="REG-P1"/>
        <w:ind w:left="1134" w:hanging="567"/>
      </w:pPr>
    </w:p>
    <w:p w14:paraId="6BAED34A" w14:textId="77777777" w:rsidR="00302307" w:rsidRPr="00D555D2" w:rsidRDefault="00302307" w:rsidP="004976F9">
      <w:pPr>
        <w:pStyle w:val="REG-P1"/>
        <w:ind w:left="1134" w:hanging="567"/>
      </w:pPr>
      <w:r w:rsidRPr="00D555D2">
        <w:t>13.3</w:t>
      </w:r>
      <w:r w:rsidRPr="00D555D2">
        <w:tab/>
        <w:t>On receipt by the Savings Bank He</w:t>
      </w:r>
      <w:r w:rsidR="004976F9" w:rsidRPr="00D555D2">
        <w:t>ad Office of an application re­</w:t>
      </w:r>
      <w:r w:rsidRPr="00D555D2">
        <w:t>ferred to in regulation 13.1 and subject to sufficient funds being available in the savings account of the depositor, the Savings Bank Head Office shall convey by telegraph at the cost of the depositor authority for the repayment to the postmaster at the post office where payment is desired.</w:t>
      </w:r>
    </w:p>
    <w:p w14:paraId="2CECAD9A" w14:textId="77777777" w:rsidR="00302307" w:rsidRPr="00D555D2" w:rsidRDefault="00302307" w:rsidP="004976F9">
      <w:pPr>
        <w:pStyle w:val="REG-P1"/>
        <w:ind w:left="1134" w:hanging="567"/>
      </w:pPr>
    </w:p>
    <w:p w14:paraId="0ECCC032" w14:textId="77777777" w:rsidR="00302307" w:rsidRPr="00D555D2" w:rsidRDefault="00302307" w:rsidP="004976F9">
      <w:pPr>
        <w:pStyle w:val="REG-P1"/>
        <w:ind w:left="1134" w:hanging="567"/>
      </w:pPr>
      <w:r w:rsidRPr="00D555D2">
        <w:t>13.4</w:t>
      </w:r>
      <w:r w:rsidRPr="00D555D2">
        <w:tab/>
        <w:t>The depositor shall present his savings book at the designated post office, and the paying officer shall enter the amount of the repayment and shall confirm the entry by the impression of his date stamp, and the depositor shall sign a withdrawal form provided for that purpose, and shall further provide proof of his or her identity to the satisfaction of the Managing Director.</w:t>
      </w:r>
    </w:p>
    <w:p w14:paraId="5FF5EA12" w14:textId="77777777" w:rsidR="00302307" w:rsidRPr="00D555D2" w:rsidRDefault="00302307" w:rsidP="00302307">
      <w:pPr>
        <w:pStyle w:val="REG-P1"/>
      </w:pPr>
    </w:p>
    <w:p w14:paraId="78219F4F" w14:textId="77777777" w:rsidR="00302307" w:rsidRPr="00D555D2" w:rsidRDefault="00302307" w:rsidP="004976F9">
      <w:pPr>
        <w:pStyle w:val="REG-P1"/>
        <w:ind w:left="1134" w:hanging="567"/>
      </w:pPr>
      <w:r w:rsidRPr="00D555D2">
        <w:t>13.5</w:t>
      </w:r>
      <w:r w:rsidRPr="00D555D2">
        <w:tab/>
        <w:t xml:space="preserve">The provisions of regulations 6.2 and 12.1 shall </w:t>
      </w:r>
      <w:r w:rsidRPr="00D555D2">
        <w:rPr>
          <w:i/>
        </w:rPr>
        <w:t>mutatis mutandis</w:t>
      </w:r>
      <w:r w:rsidRPr="00D555D2">
        <w:t xml:space="preserve"> apply in respect of the repayment to any depositor of any deposit authorised in terms of this regulation.</w:t>
      </w:r>
    </w:p>
    <w:p w14:paraId="3CE993AF" w14:textId="77777777" w:rsidR="00302307" w:rsidRPr="00D555D2" w:rsidRDefault="00302307" w:rsidP="00302307">
      <w:pPr>
        <w:pStyle w:val="REG-P1"/>
      </w:pPr>
    </w:p>
    <w:p w14:paraId="67D36F52" w14:textId="77777777" w:rsidR="00302307" w:rsidRPr="00D555D2" w:rsidRDefault="00302307" w:rsidP="004976F9">
      <w:pPr>
        <w:pStyle w:val="REG-P1"/>
        <w:ind w:firstLine="0"/>
        <w:rPr>
          <w:b/>
        </w:rPr>
      </w:pPr>
      <w:r w:rsidRPr="00D555D2">
        <w:rPr>
          <w:b/>
        </w:rPr>
        <w:t>14.</w:t>
      </w:r>
      <w:r w:rsidRPr="00D555D2">
        <w:rPr>
          <w:b/>
        </w:rPr>
        <w:tab/>
        <w:t>Application for repayment of deposits from society accounts</w:t>
      </w:r>
    </w:p>
    <w:p w14:paraId="35629952" w14:textId="77777777" w:rsidR="00302307" w:rsidRPr="00D555D2" w:rsidRDefault="00302307" w:rsidP="00302307">
      <w:pPr>
        <w:pStyle w:val="REG-P1"/>
      </w:pPr>
    </w:p>
    <w:p w14:paraId="22A0B449" w14:textId="77777777" w:rsidR="00302307" w:rsidRPr="00D555D2" w:rsidRDefault="00302307" w:rsidP="004976F9">
      <w:pPr>
        <w:pStyle w:val="REG-P1"/>
        <w:ind w:left="1134" w:hanging="567"/>
      </w:pPr>
      <w:r w:rsidRPr="00D555D2">
        <w:t>14.1</w:t>
      </w:r>
      <w:r w:rsidRPr="00D555D2">
        <w:tab/>
        <w:t>Any application for the repayment of a deposit from a society ac­ count shall be made on a form approved by the Managing Director.</w:t>
      </w:r>
    </w:p>
    <w:p w14:paraId="0A3111AA" w14:textId="77777777" w:rsidR="00302307" w:rsidRPr="00D555D2" w:rsidRDefault="00302307" w:rsidP="004976F9">
      <w:pPr>
        <w:pStyle w:val="REG-P1"/>
        <w:ind w:left="1134" w:hanging="567"/>
      </w:pPr>
    </w:p>
    <w:p w14:paraId="177F62A1" w14:textId="77777777" w:rsidR="00302307" w:rsidRPr="00D555D2" w:rsidRDefault="00302307" w:rsidP="004976F9">
      <w:pPr>
        <w:pStyle w:val="REG-P1"/>
        <w:ind w:left="1134" w:hanging="567"/>
      </w:pPr>
      <w:r w:rsidRPr="00D555D2">
        <w:t>14.2</w:t>
      </w:r>
      <w:r w:rsidRPr="00D555D2">
        <w:tab/>
        <w:t>If so requested in the application form, the Managing Director may make such a repayment to one or more of the persons referred to in regulation 8.4 or to any other authori</w:t>
      </w:r>
      <w:r w:rsidR="00885FEC" w:rsidRPr="00D555D2">
        <w:t>sed officer of the society con</w:t>
      </w:r>
      <w:r w:rsidRPr="00D555D2">
        <w:t>cerned.</w:t>
      </w:r>
    </w:p>
    <w:p w14:paraId="0CF772FD" w14:textId="77777777" w:rsidR="00302307" w:rsidRPr="00D555D2" w:rsidRDefault="00302307" w:rsidP="004976F9">
      <w:pPr>
        <w:pStyle w:val="REG-P1"/>
        <w:ind w:left="1134" w:hanging="567"/>
      </w:pPr>
    </w:p>
    <w:p w14:paraId="0C0305BE" w14:textId="77777777" w:rsidR="00302307" w:rsidRPr="00D555D2" w:rsidRDefault="00302307" w:rsidP="004976F9">
      <w:pPr>
        <w:pStyle w:val="REG-P1"/>
        <w:ind w:left="1134" w:hanging="567"/>
      </w:pPr>
      <w:r w:rsidRPr="00D555D2">
        <w:t>14.3</w:t>
      </w:r>
      <w:r w:rsidRPr="00D555D2">
        <w:tab/>
        <w:t>The responsible officer, member or</w:t>
      </w:r>
      <w:r w:rsidR="00885FEC" w:rsidRPr="00D555D2">
        <w:t xml:space="preserve"> other person authorised to re</w:t>
      </w:r>
      <w:r w:rsidRPr="00D555D2">
        <w:t>ceive deposits being repaid shall ac</w:t>
      </w:r>
      <w:r w:rsidR="00885FEC" w:rsidRPr="00D555D2">
        <w:t>knowledge receipt of the repay</w:t>
      </w:r>
      <w:r w:rsidRPr="00D555D2">
        <w:t>ment concerned on the withdrawal form.</w:t>
      </w:r>
    </w:p>
    <w:p w14:paraId="6AFFF57B" w14:textId="77777777" w:rsidR="00302307" w:rsidRPr="00D555D2" w:rsidRDefault="00302307" w:rsidP="00302307">
      <w:pPr>
        <w:pStyle w:val="REG-P1"/>
      </w:pPr>
    </w:p>
    <w:p w14:paraId="78795702" w14:textId="77777777" w:rsidR="00302307" w:rsidRPr="00D555D2" w:rsidRDefault="00302307" w:rsidP="004976F9">
      <w:pPr>
        <w:pStyle w:val="REG-P1"/>
        <w:ind w:firstLine="0"/>
        <w:rPr>
          <w:b/>
        </w:rPr>
      </w:pPr>
      <w:r w:rsidRPr="00D555D2">
        <w:rPr>
          <w:b/>
        </w:rPr>
        <w:t>15.</w:t>
      </w:r>
      <w:r w:rsidRPr="00D555D2">
        <w:rPr>
          <w:b/>
        </w:rPr>
        <w:tab/>
        <w:t>Deposits and repayments by cheque</w:t>
      </w:r>
    </w:p>
    <w:p w14:paraId="620BD425" w14:textId="77777777" w:rsidR="00302307" w:rsidRPr="00D555D2" w:rsidRDefault="00302307" w:rsidP="004976F9">
      <w:pPr>
        <w:pStyle w:val="REG-P1"/>
        <w:ind w:left="1134" w:hanging="567"/>
      </w:pPr>
    </w:p>
    <w:p w14:paraId="7AD68959" w14:textId="77777777" w:rsidR="00302307" w:rsidRPr="00D555D2" w:rsidRDefault="00302307" w:rsidP="004976F9">
      <w:pPr>
        <w:pStyle w:val="REG-P1"/>
        <w:ind w:left="1134" w:hanging="567"/>
      </w:pPr>
      <w:r w:rsidRPr="00D555D2">
        <w:t>15.1</w:t>
      </w:r>
      <w:r w:rsidRPr="00D555D2">
        <w:tab/>
        <w:t>Any deposit to an account with the Savings Bank may be made by cheque drawn on any bank carrying on business in Namibia or in the Republic of South Africa, but no depositor shall be entitled to obtain</w:t>
      </w:r>
      <w:r w:rsidR="00885FEC" w:rsidRPr="00D555D2">
        <w:t xml:space="preserve"> repayment of the whole or any </w:t>
      </w:r>
      <w:r w:rsidRPr="00D555D2">
        <w:t xml:space="preserve">portion </w:t>
      </w:r>
      <w:r w:rsidR="00885FEC" w:rsidRPr="00D555D2">
        <w:t>of such deposit until the expi</w:t>
      </w:r>
      <w:r w:rsidRPr="00D555D2">
        <w:t>ration of a period of twenty-one days from the date upon which such deposit was made.</w:t>
      </w:r>
    </w:p>
    <w:p w14:paraId="1360097B" w14:textId="77777777" w:rsidR="00302307" w:rsidRPr="00D555D2" w:rsidRDefault="00302307" w:rsidP="004976F9">
      <w:pPr>
        <w:pStyle w:val="REG-P1"/>
        <w:ind w:left="1134" w:hanging="567"/>
      </w:pPr>
    </w:p>
    <w:p w14:paraId="665867C2" w14:textId="77777777" w:rsidR="00302307" w:rsidRPr="00D555D2" w:rsidRDefault="00302307" w:rsidP="004976F9">
      <w:pPr>
        <w:pStyle w:val="REG-P1"/>
        <w:ind w:left="1134" w:hanging="567"/>
      </w:pPr>
      <w:r w:rsidRPr="00D555D2">
        <w:t>15.2</w:t>
      </w:r>
      <w:r w:rsidRPr="00D555D2">
        <w:tab/>
        <w:t>In</w:t>
      </w:r>
      <w:r w:rsidR="00885FEC" w:rsidRPr="00D555D2">
        <w:t xml:space="preserve"> </w:t>
      </w:r>
      <w:r w:rsidRPr="00D555D2">
        <w:t>the event of any cheque deposited to any account being dishonoured or for any reason not be paid on presentation, the Savings Bank shall be entitled to debit the depositor with</w:t>
      </w:r>
      <w:r w:rsidR="00885FEC" w:rsidRPr="00D555D2">
        <w:t xml:space="preserve"> any costs incurred by the Sav</w:t>
      </w:r>
      <w:r w:rsidRPr="00D555D2">
        <w:t>ings Bank by virtue thereof.</w:t>
      </w:r>
    </w:p>
    <w:p w14:paraId="68916088" w14:textId="77777777" w:rsidR="00302307" w:rsidRPr="00D555D2" w:rsidRDefault="00302307" w:rsidP="004976F9">
      <w:pPr>
        <w:pStyle w:val="REG-P1"/>
        <w:ind w:left="1134" w:hanging="567"/>
      </w:pPr>
    </w:p>
    <w:p w14:paraId="2C312031" w14:textId="77777777" w:rsidR="00302307" w:rsidRPr="00D555D2" w:rsidRDefault="00302307" w:rsidP="004976F9">
      <w:pPr>
        <w:pStyle w:val="REG-P1"/>
        <w:ind w:left="1134" w:hanging="567"/>
      </w:pPr>
      <w:r w:rsidRPr="00D555D2">
        <w:t>15.3</w:t>
      </w:r>
      <w:r w:rsidRPr="00D555D2">
        <w:tab/>
        <w:t>Any deposit made by means of a cheque drawn on the Bank of Namibia or of a cheque guaranteed or issued by any bank, building society or insurance company carrying on business in</w:t>
      </w:r>
      <w:r w:rsidR="00885FEC" w:rsidRPr="00D555D2">
        <w:t xml:space="preserve"> </w:t>
      </w:r>
      <w:r w:rsidRPr="00D555D2">
        <w:t>Namibia shall be regarded as a cash deposit provided that such cheque was drawn in favour of the depositor or of the Savings Bank and the full amount thereof is deposited.</w:t>
      </w:r>
    </w:p>
    <w:p w14:paraId="73ACC905" w14:textId="77777777" w:rsidR="00302307" w:rsidRPr="00D555D2" w:rsidRDefault="00302307" w:rsidP="004976F9">
      <w:pPr>
        <w:pStyle w:val="REG-P1"/>
        <w:ind w:left="1134" w:hanging="567"/>
      </w:pPr>
    </w:p>
    <w:p w14:paraId="46A8C11F" w14:textId="77777777" w:rsidR="00302307" w:rsidRPr="00D555D2" w:rsidRDefault="00302307" w:rsidP="004976F9">
      <w:pPr>
        <w:pStyle w:val="REG-P1"/>
        <w:ind w:left="1134" w:hanging="567"/>
      </w:pPr>
      <w:r w:rsidRPr="00D555D2">
        <w:t>15.4</w:t>
      </w:r>
      <w:r w:rsidRPr="00D555D2">
        <w:tab/>
        <w:t>The whole or any part of any repayment may, at the request of the depositor or any person lawfully authorised there by the depositor to receive it on his behalf, be made by one or more cheques each of which is drawn in favour of a payee designated by the depositor or by the person lawfully authorised by him as aforesaid.</w:t>
      </w:r>
    </w:p>
    <w:p w14:paraId="5305A94A" w14:textId="77777777" w:rsidR="00302307" w:rsidRPr="00D555D2" w:rsidRDefault="00302307" w:rsidP="004976F9">
      <w:pPr>
        <w:pStyle w:val="REG-P1"/>
        <w:ind w:left="1134" w:hanging="567"/>
      </w:pPr>
    </w:p>
    <w:p w14:paraId="1B3C4C5C" w14:textId="77777777" w:rsidR="00302307" w:rsidRPr="00D555D2" w:rsidRDefault="00302307" w:rsidP="004976F9">
      <w:pPr>
        <w:pStyle w:val="REG-P1"/>
        <w:ind w:left="1134" w:hanging="567"/>
      </w:pPr>
      <w:r w:rsidRPr="00D555D2">
        <w:t>15.5</w:t>
      </w:r>
      <w:r w:rsidRPr="00D555D2">
        <w:tab/>
        <w:t>The name of the payee in whose favour a cheque is drawn in terms of regulation 15.4 shall be entered on the repayment form, on which the depositor or person lawfully authorise</w:t>
      </w:r>
      <w:r w:rsidR="00885FEC" w:rsidRPr="00D555D2">
        <w:t>d by him in terms of that regu</w:t>
      </w:r>
      <w:r w:rsidRPr="00D555D2">
        <w:t>lation shall acknowledge receipt of the payment to which that cheque relates. A separate repayment form shall be completed in respect of each payee for which a cheque is requested.</w:t>
      </w:r>
    </w:p>
    <w:p w14:paraId="734A1C0B" w14:textId="77777777" w:rsidR="00302307" w:rsidRPr="00D555D2" w:rsidRDefault="00302307" w:rsidP="004976F9">
      <w:pPr>
        <w:pStyle w:val="REG-P1"/>
        <w:ind w:left="1134" w:hanging="567"/>
      </w:pPr>
    </w:p>
    <w:p w14:paraId="7D22BBCB" w14:textId="77777777" w:rsidR="00302307" w:rsidRPr="00D555D2" w:rsidRDefault="00302307" w:rsidP="004976F9">
      <w:pPr>
        <w:pStyle w:val="REG-P1"/>
        <w:ind w:left="1134" w:hanging="567"/>
      </w:pPr>
      <w:r w:rsidRPr="00D555D2">
        <w:t>15.6</w:t>
      </w:r>
      <w:r w:rsidRPr="00D555D2">
        <w:tab/>
        <w:t>The issue of cheques in terms of regulation 15.4 shall be subject to the availability of cheque issuing facilities at the post office where payment is requested.</w:t>
      </w:r>
    </w:p>
    <w:p w14:paraId="388B46DE" w14:textId="77777777" w:rsidR="00302307" w:rsidRPr="00D555D2" w:rsidRDefault="00302307" w:rsidP="00302307">
      <w:pPr>
        <w:pStyle w:val="REG-P1"/>
      </w:pPr>
    </w:p>
    <w:p w14:paraId="522A90AF" w14:textId="77777777" w:rsidR="00302307" w:rsidRPr="00D555D2" w:rsidRDefault="00302307" w:rsidP="004976F9">
      <w:pPr>
        <w:pStyle w:val="REG-P1"/>
        <w:ind w:firstLine="0"/>
        <w:rPr>
          <w:b/>
        </w:rPr>
      </w:pPr>
      <w:r w:rsidRPr="00D555D2">
        <w:rPr>
          <w:b/>
        </w:rPr>
        <w:t>16.</w:t>
      </w:r>
      <w:r w:rsidRPr="00D555D2">
        <w:rPr>
          <w:b/>
        </w:rPr>
        <w:tab/>
        <w:t>Audit of Savings Accounts</w:t>
      </w:r>
    </w:p>
    <w:p w14:paraId="45FD61D7" w14:textId="77777777" w:rsidR="00302307" w:rsidRPr="00D555D2" w:rsidRDefault="00302307" w:rsidP="00302307">
      <w:pPr>
        <w:pStyle w:val="REG-P1"/>
        <w:rPr>
          <w:b/>
        </w:rPr>
      </w:pPr>
    </w:p>
    <w:p w14:paraId="249F4DE6" w14:textId="77777777" w:rsidR="00302307" w:rsidRPr="00D555D2" w:rsidRDefault="00302307" w:rsidP="004976F9">
      <w:pPr>
        <w:pStyle w:val="REG-P1"/>
        <w:ind w:left="1134" w:hanging="567"/>
      </w:pPr>
      <w:r w:rsidRPr="00D555D2">
        <w:t>16.1</w:t>
      </w:r>
      <w:r w:rsidRPr="00D555D2">
        <w:tab/>
        <w:t>Every investor shall once in each year, during the calendar month in which the anniversary of the date on which he made his first deposit falls, submit his savings book at any post office for transmission to the Savings Bank Head Office for t</w:t>
      </w:r>
      <w:r w:rsidR="00885FEC" w:rsidRPr="00D555D2">
        <w:t>he purpose of comparing the en</w:t>
      </w:r>
      <w:r w:rsidRPr="00D555D2">
        <w:t>tries therein with the entries in the records of the Savings Bank and of entering the interest due to the investor in the savings book.</w:t>
      </w:r>
    </w:p>
    <w:p w14:paraId="0E7C2D66" w14:textId="77777777" w:rsidR="00302307" w:rsidRPr="00D555D2" w:rsidRDefault="00302307" w:rsidP="004976F9">
      <w:pPr>
        <w:pStyle w:val="REG-P1"/>
        <w:ind w:left="1134" w:hanging="567"/>
      </w:pPr>
    </w:p>
    <w:p w14:paraId="4CE66869" w14:textId="77777777" w:rsidR="00302307" w:rsidRPr="00D555D2" w:rsidRDefault="00302307" w:rsidP="004976F9">
      <w:pPr>
        <w:pStyle w:val="REG-P1"/>
        <w:ind w:left="1134" w:hanging="567"/>
      </w:pPr>
      <w:r w:rsidRPr="00D555D2">
        <w:t>16.2</w:t>
      </w:r>
      <w:r w:rsidRPr="00D555D2">
        <w:tab/>
        <w:t>A receipt shall be furnished to every depositor who submits his savings book to a post office in terms of regulation 16.1, which receipt</w:t>
      </w:r>
      <w:r w:rsidR="004976F9" w:rsidRPr="00D555D2">
        <w:t xml:space="preserve"> </w:t>
      </w:r>
      <w:r w:rsidRPr="00D555D2">
        <w:t>shall be surrendered to the Savings Bank upon return of the savings book to the depositor.</w:t>
      </w:r>
    </w:p>
    <w:p w14:paraId="3E40737D" w14:textId="77777777" w:rsidR="00302307" w:rsidRPr="00D555D2" w:rsidRDefault="00302307" w:rsidP="004976F9">
      <w:pPr>
        <w:pStyle w:val="REG-P1"/>
        <w:ind w:left="1134" w:hanging="567"/>
      </w:pPr>
    </w:p>
    <w:p w14:paraId="499B591A" w14:textId="77777777" w:rsidR="00302307" w:rsidRPr="00D555D2" w:rsidRDefault="00302307" w:rsidP="004976F9">
      <w:pPr>
        <w:pStyle w:val="REG-P1"/>
        <w:ind w:left="1134" w:hanging="567"/>
      </w:pPr>
      <w:r w:rsidRPr="00D555D2">
        <w:t>16.3</w:t>
      </w:r>
      <w:r w:rsidRPr="00D555D2">
        <w:tab/>
        <w:t>Telegraphically approved withdrawals from a savings account of which the savings book has been se</w:t>
      </w:r>
      <w:r w:rsidR="00885FEC" w:rsidRPr="00D555D2">
        <w:t>nt to the Savings Bank Head Of</w:t>
      </w:r>
      <w:r w:rsidRPr="00D555D2">
        <w:t>fice for auditing, may be accepted and made in the absence of the savings book if the investor submits together with his request for repayment, the receipt issued in respect of such savings book.</w:t>
      </w:r>
    </w:p>
    <w:p w14:paraId="67B61A5A" w14:textId="77777777" w:rsidR="00302307" w:rsidRPr="00D555D2" w:rsidRDefault="00302307" w:rsidP="00302307">
      <w:pPr>
        <w:pStyle w:val="REG-P1"/>
      </w:pPr>
    </w:p>
    <w:p w14:paraId="501DDBB7" w14:textId="77777777" w:rsidR="00302307" w:rsidRPr="00D555D2" w:rsidRDefault="00302307" w:rsidP="004976F9">
      <w:pPr>
        <w:pStyle w:val="REG-P1"/>
        <w:ind w:firstLine="0"/>
        <w:rPr>
          <w:b/>
        </w:rPr>
      </w:pPr>
      <w:r w:rsidRPr="00D555D2">
        <w:rPr>
          <w:b/>
        </w:rPr>
        <w:t>17.</w:t>
      </w:r>
      <w:r w:rsidRPr="00D555D2">
        <w:rPr>
          <w:b/>
        </w:rPr>
        <w:tab/>
        <w:t>Loss of or damage to savings books</w:t>
      </w:r>
    </w:p>
    <w:p w14:paraId="2482E056" w14:textId="77777777" w:rsidR="00302307" w:rsidRPr="00D555D2" w:rsidRDefault="00302307" w:rsidP="00302307">
      <w:pPr>
        <w:pStyle w:val="REG-P1"/>
      </w:pPr>
    </w:p>
    <w:p w14:paraId="4BE50973" w14:textId="77777777" w:rsidR="00302307" w:rsidRPr="00D555D2" w:rsidRDefault="00302307" w:rsidP="004976F9">
      <w:pPr>
        <w:pStyle w:val="REG-P1"/>
        <w:ind w:left="1134" w:hanging="567"/>
      </w:pPr>
      <w:r w:rsidRPr="00D555D2">
        <w:t>17.1</w:t>
      </w:r>
      <w:r w:rsidRPr="00D555D2">
        <w:tab/>
        <w:t>The loss or destruction of or damage to any savings book shall forthwith be reported to the Savings Bank Head Office or to any post office on a form approved by the Managing Director detailing the circumstances under which the savings book was lost, destroyed or damaged, and in the case of a damaged book, accompanied by the book in question. If the loss, destruction or damage has been proved to the satisfaction of the Savings Bank Head Office, a replacement savings book may be issued upon payment of a fee not exceeding N$10,00 to be determined from time to time by the Managing Director.</w:t>
      </w:r>
    </w:p>
    <w:p w14:paraId="2CA86230" w14:textId="77777777" w:rsidR="00302307" w:rsidRPr="00D555D2" w:rsidRDefault="00302307" w:rsidP="004976F9">
      <w:pPr>
        <w:pStyle w:val="REG-P1"/>
        <w:ind w:left="1134" w:hanging="567"/>
      </w:pPr>
    </w:p>
    <w:p w14:paraId="52CB8402" w14:textId="77777777" w:rsidR="00302307" w:rsidRPr="00D555D2" w:rsidRDefault="00302307" w:rsidP="004976F9">
      <w:pPr>
        <w:pStyle w:val="REG-P1"/>
        <w:ind w:left="1134" w:hanging="567"/>
      </w:pPr>
      <w:r w:rsidRPr="00D555D2">
        <w:t>17.2</w:t>
      </w:r>
      <w:r w:rsidRPr="00D555D2">
        <w:tab/>
        <w:t>Every depositor shall be obliged to return a lost book to the Savings Bank if it is subsequently found.</w:t>
      </w:r>
    </w:p>
    <w:p w14:paraId="64941FE2" w14:textId="77777777" w:rsidR="00302307" w:rsidRPr="00D555D2" w:rsidRDefault="00302307" w:rsidP="004976F9">
      <w:pPr>
        <w:pStyle w:val="REG-P1"/>
        <w:ind w:left="1134" w:hanging="567"/>
      </w:pPr>
    </w:p>
    <w:p w14:paraId="2198152B" w14:textId="77777777" w:rsidR="00302307" w:rsidRPr="00D555D2" w:rsidRDefault="00302307" w:rsidP="004976F9">
      <w:pPr>
        <w:pStyle w:val="REG-P1"/>
        <w:ind w:left="1134" w:hanging="567"/>
      </w:pPr>
      <w:r w:rsidRPr="00D555D2">
        <w:t>17.3</w:t>
      </w:r>
      <w:r w:rsidRPr="00D555D2">
        <w:tab/>
        <w:t>The Savings Bank shall not be liable to compensate any depositor for repayments made from a lost savings book should the depositor fail to report the loss of such book in terms of regulation 17.1.</w:t>
      </w:r>
    </w:p>
    <w:p w14:paraId="6270D3F5" w14:textId="77777777" w:rsidR="00302307" w:rsidRPr="00D555D2" w:rsidRDefault="00302307" w:rsidP="00302307">
      <w:pPr>
        <w:pStyle w:val="REG-P1"/>
      </w:pPr>
    </w:p>
    <w:p w14:paraId="1D8046D5" w14:textId="77777777" w:rsidR="00302307" w:rsidRPr="00D555D2" w:rsidRDefault="00302307" w:rsidP="004976F9">
      <w:pPr>
        <w:pStyle w:val="REG-P1"/>
        <w:ind w:firstLine="0"/>
        <w:rPr>
          <w:b/>
        </w:rPr>
      </w:pPr>
      <w:r w:rsidRPr="00D555D2">
        <w:rPr>
          <w:b/>
        </w:rPr>
        <w:t>18.</w:t>
      </w:r>
      <w:r w:rsidRPr="00D555D2">
        <w:rPr>
          <w:b/>
        </w:rPr>
        <w:tab/>
        <w:t>Closing of savings account</w:t>
      </w:r>
    </w:p>
    <w:p w14:paraId="5D2A1146" w14:textId="77777777" w:rsidR="00302307" w:rsidRPr="00D555D2" w:rsidRDefault="00302307" w:rsidP="00302307">
      <w:pPr>
        <w:pStyle w:val="REG-P1"/>
      </w:pPr>
    </w:p>
    <w:p w14:paraId="31E5979A" w14:textId="77777777" w:rsidR="00302307" w:rsidRPr="00D555D2" w:rsidRDefault="00302307" w:rsidP="004976F9">
      <w:pPr>
        <w:pStyle w:val="REG-P1"/>
        <w:ind w:left="1134" w:hanging="567"/>
      </w:pPr>
      <w:r w:rsidRPr="00D555D2">
        <w:t>18.1</w:t>
      </w:r>
      <w:r w:rsidRPr="00D555D2">
        <w:tab/>
        <w:t>A depositor shall be entitled at any time upon completion of a form to be approved by the Managing Director to close any savings account conducted by him or her at the Savings Bank, and upon receipt of such application, accompanied by the</w:t>
      </w:r>
      <w:r w:rsidR="00885FEC" w:rsidRPr="00D555D2">
        <w:t xml:space="preserve"> relevant savings book, the Sa</w:t>
      </w:r>
      <w:r w:rsidRPr="00D555D2">
        <w:t>vings Bank shall repay to the depositor the balance standing to the credit of his or her savings account together with any interest accrued thereon.</w:t>
      </w:r>
    </w:p>
    <w:p w14:paraId="4FF5BB5F" w14:textId="77777777" w:rsidR="00302307" w:rsidRPr="00D555D2" w:rsidRDefault="00302307" w:rsidP="004976F9">
      <w:pPr>
        <w:pStyle w:val="REG-P1"/>
        <w:ind w:left="1134" w:hanging="567"/>
      </w:pPr>
    </w:p>
    <w:p w14:paraId="21220FD8" w14:textId="77777777" w:rsidR="00302307" w:rsidRPr="00D555D2" w:rsidRDefault="00302307" w:rsidP="004976F9">
      <w:pPr>
        <w:pStyle w:val="REG-P1"/>
        <w:ind w:left="1134" w:hanging="567"/>
      </w:pPr>
      <w:r w:rsidRPr="00D555D2">
        <w:t>18.2</w:t>
      </w:r>
      <w:r w:rsidRPr="00D555D2">
        <w:tab/>
        <w:t>A savings book issued in respect of an account which has been closed in terms of this regulation may be d</w:t>
      </w:r>
      <w:r w:rsidR="00885FEC" w:rsidRPr="00D555D2">
        <w:t>estroyed by the Managing Direc</w:t>
      </w:r>
      <w:r w:rsidRPr="00D555D2">
        <w:t>tor.</w:t>
      </w:r>
    </w:p>
    <w:p w14:paraId="32C68D43" w14:textId="77777777" w:rsidR="00302307" w:rsidRPr="00D555D2" w:rsidRDefault="00302307" w:rsidP="00302307">
      <w:pPr>
        <w:pStyle w:val="REG-P1"/>
      </w:pPr>
    </w:p>
    <w:p w14:paraId="06261B3C" w14:textId="77777777" w:rsidR="00302307" w:rsidRPr="00D555D2" w:rsidRDefault="00302307" w:rsidP="004976F9">
      <w:pPr>
        <w:pStyle w:val="REG-P1"/>
        <w:ind w:firstLine="0"/>
        <w:rPr>
          <w:b/>
        </w:rPr>
      </w:pPr>
      <w:r w:rsidRPr="00D555D2">
        <w:rPr>
          <w:b/>
        </w:rPr>
        <w:t>19.</w:t>
      </w:r>
      <w:r w:rsidRPr="00D555D2">
        <w:rPr>
          <w:b/>
        </w:rPr>
        <w:tab/>
        <w:t>Dormant Savings Accounts</w:t>
      </w:r>
    </w:p>
    <w:p w14:paraId="7EEF82BE" w14:textId="77777777" w:rsidR="00302307" w:rsidRPr="00D555D2" w:rsidRDefault="00302307" w:rsidP="00302307">
      <w:pPr>
        <w:pStyle w:val="REG-P1"/>
        <w:rPr>
          <w:b/>
        </w:rPr>
      </w:pPr>
    </w:p>
    <w:p w14:paraId="4577AAD5" w14:textId="77777777" w:rsidR="00302307" w:rsidRPr="00D555D2" w:rsidRDefault="00302307" w:rsidP="004976F9">
      <w:pPr>
        <w:pStyle w:val="REG-P1"/>
        <w:ind w:left="567" w:firstLine="0"/>
      </w:pPr>
      <w:r w:rsidRPr="00D555D2">
        <w:t>If a balance in a savings account has remained unchanged for more than three years, except for the accrual of interest,</w:t>
      </w:r>
      <w:r w:rsidR="00885FEC" w:rsidRPr="00D555D2">
        <w:t xml:space="preserve"> the Company may in its discre</w:t>
      </w:r>
      <w:r w:rsidRPr="00D555D2">
        <w:t>tion transfer the balance to its revenue, but if the depositor concerned or any person legally competent to claim the balance on such depositor</w:t>
      </w:r>
      <w:r w:rsidR="00150390" w:rsidRPr="00D555D2">
        <w:t>’</w:t>
      </w:r>
      <w:r w:rsidRPr="00D555D2">
        <w:t>s behalf</w:t>
      </w:r>
      <w:r w:rsidR="004976F9" w:rsidRPr="00D555D2">
        <w:t xml:space="preserve"> </w:t>
      </w:r>
      <w:r w:rsidRPr="00D555D2">
        <w:t>applies for the repayment thereof, or if an amount for deposit in the savings account concerned is paid after such transfer, an amount equal to the balance and the interest which would have accrued thereon if it had not been so transferred shall be transferred from the revenue of the Company to the credit of the depositor concerned.</w:t>
      </w:r>
    </w:p>
    <w:p w14:paraId="1AE1984E" w14:textId="77777777" w:rsidR="00302307" w:rsidRPr="00D555D2" w:rsidRDefault="00302307" w:rsidP="00302307">
      <w:pPr>
        <w:pStyle w:val="REG-P1"/>
      </w:pPr>
    </w:p>
    <w:p w14:paraId="5B9CA387" w14:textId="77777777" w:rsidR="00302307" w:rsidRPr="00D555D2" w:rsidRDefault="00302307" w:rsidP="004976F9">
      <w:pPr>
        <w:pStyle w:val="REG-P1"/>
        <w:ind w:firstLine="0"/>
        <w:rPr>
          <w:b/>
        </w:rPr>
      </w:pPr>
      <w:r w:rsidRPr="00D555D2">
        <w:rPr>
          <w:b/>
        </w:rPr>
        <w:t>20.</w:t>
      </w:r>
      <w:r w:rsidRPr="00D555D2">
        <w:rPr>
          <w:b/>
        </w:rPr>
        <w:tab/>
        <w:t>Savings Bank Certificates</w:t>
      </w:r>
    </w:p>
    <w:p w14:paraId="233A5EEA" w14:textId="77777777" w:rsidR="00302307" w:rsidRPr="00D555D2" w:rsidRDefault="00302307" w:rsidP="00302307">
      <w:pPr>
        <w:pStyle w:val="REG-P1"/>
      </w:pPr>
    </w:p>
    <w:p w14:paraId="11580DEE" w14:textId="77777777" w:rsidR="00302307" w:rsidRPr="00D555D2" w:rsidRDefault="00302307" w:rsidP="004976F9">
      <w:pPr>
        <w:pStyle w:val="REG-P1"/>
        <w:ind w:left="1134" w:hanging="567"/>
      </w:pPr>
      <w:r w:rsidRPr="00D555D2">
        <w:t>20.1</w:t>
      </w:r>
      <w:r w:rsidRPr="00D555D2">
        <w:tab/>
        <w:t>The Managing Director may, on the application of any person, or two natural persons jointly, other than a person or persons defined in paragraph (c) of regulation 4, issue to such person or persons one or more Savings Bank Certificates to the value of not less than N$50.00 (Fifty Dollars) or such other amount as may be determined by the Managing Director from time to time, against payment of the amount represented by such certificate or certificates.</w:t>
      </w:r>
    </w:p>
    <w:p w14:paraId="7A1B0B8B" w14:textId="77777777" w:rsidR="00302307" w:rsidRPr="00D555D2" w:rsidRDefault="00302307" w:rsidP="004976F9">
      <w:pPr>
        <w:pStyle w:val="REG-P1"/>
        <w:ind w:left="1134" w:hanging="567"/>
      </w:pPr>
    </w:p>
    <w:p w14:paraId="7A96DA83" w14:textId="77777777" w:rsidR="00302307" w:rsidRPr="00D555D2" w:rsidRDefault="00302307" w:rsidP="004976F9">
      <w:pPr>
        <w:pStyle w:val="REG-P1"/>
        <w:ind w:left="1134" w:hanging="567"/>
      </w:pPr>
      <w:r w:rsidRPr="00D555D2">
        <w:t>20.2</w:t>
      </w:r>
      <w:r w:rsidRPr="00D555D2">
        <w:tab/>
        <w:t>Any application for a Savings Bank Certificate shall be made on an application form approved by the Managing Director.</w:t>
      </w:r>
    </w:p>
    <w:p w14:paraId="0849E016" w14:textId="77777777" w:rsidR="00302307" w:rsidRPr="00D555D2" w:rsidRDefault="00302307" w:rsidP="00302307">
      <w:pPr>
        <w:pStyle w:val="REG-P1"/>
      </w:pPr>
    </w:p>
    <w:p w14:paraId="15264F49" w14:textId="77777777" w:rsidR="00302307" w:rsidRPr="00D555D2" w:rsidRDefault="00302307" w:rsidP="004976F9">
      <w:pPr>
        <w:pStyle w:val="REG-P1"/>
        <w:ind w:firstLine="0"/>
        <w:rPr>
          <w:b/>
        </w:rPr>
      </w:pPr>
      <w:r w:rsidRPr="00D555D2">
        <w:rPr>
          <w:b/>
        </w:rPr>
        <w:t>21.</w:t>
      </w:r>
      <w:r w:rsidRPr="00D555D2">
        <w:rPr>
          <w:b/>
        </w:rPr>
        <w:tab/>
        <w:t>Repayment of Savings Bank Certificates</w:t>
      </w:r>
    </w:p>
    <w:p w14:paraId="79BC6C32" w14:textId="77777777" w:rsidR="00302307" w:rsidRPr="00D555D2" w:rsidRDefault="00302307" w:rsidP="00302307">
      <w:pPr>
        <w:pStyle w:val="REG-P1"/>
      </w:pPr>
    </w:p>
    <w:p w14:paraId="4C8FC1B5" w14:textId="77777777" w:rsidR="00302307" w:rsidRPr="00D555D2" w:rsidRDefault="00302307" w:rsidP="004976F9">
      <w:pPr>
        <w:pStyle w:val="REG-P1"/>
        <w:ind w:left="1134" w:hanging="567"/>
      </w:pPr>
      <w:r w:rsidRPr="00D555D2">
        <w:t>21.1</w:t>
      </w:r>
      <w:r w:rsidRPr="00D555D2">
        <w:tab/>
        <w:t xml:space="preserve">Any amount invested in a Savings Bank Certificate or any portion thereof, being not less than N$50.00 {Fifth Dollars) </w:t>
      </w:r>
      <w:r w:rsidR="00C1341E" w:rsidRPr="00D555D2">
        <w:t>or any denomination thereof</w:t>
      </w:r>
      <w:r w:rsidRPr="00D555D2">
        <w:t>, or such other amount as may be determined by the Managing Director from time to time, may, after receipt by the depositor of the Savings Bank Certificate in question, be repaid together with interest thereon calculated to the date of repayment.</w:t>
      </w:r>
    </w:p>
    <w:p w14:paraId="42072D39" w14:textId="77777777" w:rsidR="00302307" w:rsidRPr="00D555D2" w:rsidRDefault="00302307" w:rsidP="00302307">
      <w:pPr>
        <w:pStyle w:val="REG-P1"/>
      </w:pPr>
    </w:p>
    <w:p w14:paraId="285EAFD6" w14:textId="77777777" w:rsidR="00C1341E" w:rsidRPr="00D555D2" w:rsidRDefault="00C1341E" w:rsidP="00C1341E">
      <w:pPr>
        <w:pStyle w:val="REG-Amend"/>
      </w:pPr>
      <w:r w:rsidRPr="00D555D2">
        <w:t xml:space="preserve">[subregulation 21.1 amended by </w:t>
      </w:r>
      <w:r w:rsidR="002D2815" w:rsidRPr="00D555D2">
        <w:t>General Notice 276/1997</w:t>
      </w:r>
      <w:r w:rsidRPr="00D555D2">
        <w:t>]</w:t>
      </w:r>
    </w:p>
    <w:p w14:paraId="538C6D32" w14:textId="77777777" w:rsidR="00C1341E" w:rsidRPr="00D555D2" w:rsidRDefault="00C1341E" w:rsidP="00302307">
      <w:pPr>
        <w:pStyle w:val="REG-P1"/>
      </w:pPr>
    </w:p>
    <w:p w14:paraId="4D4609CE" w14:textId="77777777" w:rsidR="00302307" w:rsidRPr="00D555D2" w:rsidRDefault="00302307" w:rsidP="004976F9">
      <w:pPr>
        <w:pStyle w:val="REG-P1"/>
        <w:ind w:left="1134" w:hanging="567"/>
      </w:pPr>
      <w:r w:rsidRPr="00D555D2">
        <w:t>21.2</w:t>
      </w:r>
      <w:r w:rsidRPr="00D555D2">
        <w:tab/>
        <w:t>A depositor desiring repayment of a Savings Bank Certificate or any portion thereof shall submit the certificate in question to the Managing Director accompanied by a signed application for such repayment on a form approved by the Managing Director, together with proof of his or her identity to the satisfaction of the Managing Director.</w:t>
      </w:r>
    </w:p>
    <w:p w14:paraId="12F2FA3B" w14:textId="77777777" w:rsidR="00302307" w:rsidRPr="00D555D2" w:rsidRDefault="00302307" w:rsidP="004976F9">
      <w:pPr>
        <w:pStyle w:val="REG-P1"/>
        <w:ind w:left="1134" w:hanging="567"/>
      </w:pPr>
    </w:p>
    <w:p w14:paraId="0E766D79" w14:textId="77777777" w:rsidR="00302307" w:rsidRPr="00D555D2" w:rsidRDefault="00302307" w:rsidP="004976F9">
      <w:pPr>
        <w:pStyle w:val="REG-P1"/>
        <w:ind w:left="1134" w:hanging="567"/>
      </w:pPr>
      <w:r w:rsidRPr="00D555D2">
        <w:t>21.3</w:t>
      </w:r>
      <w:r w:rsidRPr="00D555D2">
        <w:tab/>
        <w:t xml:space="preserve">The provision of regulation 13, relating to applications by telegraph for the repayment of deposits to savings accounts shall </w:t>
      </w:r>
      <w:r w:rsidRPr="00D555D2">
        <w:rPr>
          <w:i/>
        </w:rPr>
        <w:t>mutatis</w:t>
      </w:r>
      <w:r w:rsidR="00E46434" w:rsidRPr="00D555D2">
        <w:rPr>
          <w:i/>
        </w:rPr>
        <w:t xml:space="preserve"> </w:t>
      </w:r>
      <w:r w:rsidRPr="00D555D2">
        <w:rPr>
          <w:i/>
        </w:rPr>
        <w:t>mutandis</w:t>
      </w:r>
      <w:r w:rsidRPr="00D555D2">
        <w:t xml:space="preserve"> apply to the repayment of Savings Bank Certificates.</w:t>
      </w:r>
    </w:p>
    <w:p w14:paraId="70526BBC" w14:textId="77777777" w:rsidR="00302307" w:rsidRPr="00D555D2" w:rsidRDefault="00302307" w:rsidP="004976F9">
      <w:pPr>
        <w:pStyle w:val="REG-P1"/>
        <w:ind w:left="1134" w:hanging="567"/>
      </w:pPr>
    </w:p>
    <w:p w14:paraId="24FBEEA7" w14:textId="77777777" w:rsidR="00302307" w:rsidRPr="00D555D2" w:rsidRDefault="00302307" w:rsidP="004976F9">
      <w:pPr>
        <w:pStyle w:val="REG-P1"/>
        <w:ind w:left="1134" w:hanging="567"/>
      </w:pPr>
      <w:r w:rsidRPr="00D555D2">
        <w:t>21.4</w:t>
      </w:r>
      <w:r w:rsidRPr="00D555D2">
        <w:tab/>
        <w:t>A Savings Bank Certificate in respect of which the full amount or any part thereof has been repaid, may be destroyed by the Managing Director: Provided that in any case where a portion of the amount represented by the certificate in question has been repaid, a new Savings Bank Certificate which is valid from the date on which the original certificate was issued, shall be</w:t>
      </w:r>
      <w:r w:rsidR="00C1341E" w:rsidRPr="00D555D2">
        <w:t xml:space="preserve"> issued to the depositor in re</w:t>
      </w:r>
      <w:r w:rsidRPr="00D555D2">
        <w:t>spect of that difference.</w:t>
      </w:r>
    </w:p>
    <w:p w14:paraId="6FFF511C" w14:textId="77777777" w:rsidR="00302307" w:rsidRPr="00D555D2" w:rsidRDefault="00302307" w:rsidP="004976F9">
      <w:pPr>
        <w:pStyle w:val="REG-P1"/>
        <w:ind w:left="1134" w:hanging="567"/>
      </w:pPr>
    </w:p>
    <w:p w14:paraId="30D79436" w14:textId="77777777" w:rsidR="00302307" w:rsidRPr="00D555D2" w:rsidRDefault="00302307" w:rsidP="004976F9">
      <w:pPr>
        <w:pStyle w:val="REG-P1"/>
        <w:ind w:firstLine="0"/>
        <w:rPr>
          <w:b/>
        </w:rPr>
      </w:pPr>
      <w:r w:rsidRPr="00D555D2">
        <w:rPr>
          <w:b/>
        </w:rPr>
        <w:t>22.</w:t>
      </w:r>
      <w:r w:rsidRPr="00D555D2">
        <w:rPr>
          <w:b/>
        </w:rPr>
        <w:tab/>
        <w:t>Minimum amount to be maintained in a Savings Bank Certificate</w:t>
      </w:r>
    </w:p>
    <w:p w14:paraId="595DAAF7" w14:textId="77777777" w:rsidR="00302307" w:rsidRPr="00D555D2" w:rsidRDefault="00302307" w:rsidP="00302307">
      <w:pPr>
        <w:pStyle w:val="REG-P1"/>
      </w:pPr>
    </w:p>
    <w:p w14:paraId="7974AD47" w14:textId="77777777" w:rsidR="00302307" w:rsidRPr="00D555D2" w:rsidRDefault="00302307" w:rsidP="004976F9">
      <w:pPr>
        <w:pStyle w:val="REG-P1"/>
        <w:ind w:left="567" w:firstLine="0"/>
      </w:pPr>
      <w:r w:rsidRPr="00D555D2">
        <w:t>An amount of not less than N$50.00 (Fifty Dollars) or such other amount as may be determined by the Managing Director from time to time, shall at all times be maintained in a Savings Bank Certificate.</w:t>
      </w:r>
    </w:p>
    <w:p w14:paraId="0C287E0C" w14:textId="77777777" w:rsidR="00302307" w:rsidRPr="00D555D2" w:rsidRDefault="00302307" w:rsidP="00302307">
      <w:pPr>
        <w:pStyle w:val="REG-P1"/>
      </w:pPr>
    </w:p>
    <w:p w14:paraId="08785294" w14:textId="77777777" w:rsidR="00302307" w:rsidRPr="00D555D2" w:rsidRDefault="00302307" w:rsidP="004976F9">
      <w:pPr>
        <w:pStyle w:val="REG-P1"/>
        <w:ind w:firstLine="0"/>
        <w:rPr>
          <w:b/>
        </w:rPr>
      </w:pPr>
      <w:r w:rsidRPr="00D555D2">
        <w:rPr>
          <w:b/>
        </w:rPr>
        <w:t>23.</w:t>
      </w:r>
      <w:r w:rsidRPr="00D555D2">
        <w:rPr>
          <w:b/>
        </w:rPr>
        <w:tab/>
        <w:t>Loss or destruction of or damage to Savings Bank Certificates</w:t>
      </w:r>
    </w:p>
    <w:p w14:paraId="0B049E6F" w14:textId="77777777" w:rsidR="00302307" w:rsidRPr="00D555D2" w:rsidRDefault="00302307" w:rsidP="00302307">
      <w:pPr>
        <w:pStyle w:val="REG-P1"/>
      </w:pPr>
    </w:p>
    <w:p w14:paraId="4B3EB14F" w14:textId="77777777" w:rsidR="00302307" w:rsidRPr="00D555D2" w:rsidRDefault="00302307" w:rsidP="004976F9">
      <w:pPr>
        <w:pStyle w:val="REG-P1"/>
        <w:ind w:left="1134" w:hanging="567"/>
      </w:pPr>
      <w:r w:rsidRPr="00D555D2">
        <w:t>23.1</w:t>
      </w:r>
      <w:r w:rsidRPr="00D555D2">
        <w:tab/>
        <w:t xml:space="preserve">The loss or destruction of or damage to any Savings Bank Certificate shall forthwith be reported to the Savings Bank Head Office or to any post office on a form approved by </w:t>
      </w:r>
      <w:r w:rsidR="00F17FC6" w:rsidRPr="00D555D2">
        <w:t xml:space="preserve">the Managing Director detailing </w:t>
      </w:r>
      <w:r w:rsidRPr="00D555D2">
        <w:t xml:space="preserve">the circumstances under which the certificate was lost, destroyed or damaged, and in the case of a damaged certificate, accompanied by the certificate in question. If the loss, destruction or damage has been proved to the satisfaction of the </w:t>
      </w:r>
      <w:r w:rsidR="00F17FC6" w:rsidRPr="00D555D2">
        <w:t>Savings Bank Head Office, a re</w:t>
      </w:r>
      <w:r w:rsidRPr="00D555D2">
        <w:t>placement certificate may be issue</w:t>
      </w:r>
      <w:r w:rsidR="00F17FC6" w:rsidRPr="00D555D2">
        <w:t>d upon payment of a fee not ex</w:t>
      </w:r>
      <w:r w:rsidRPr="00D555D2">
        <w:t xml:space="preserve">ceeding N$10,00 to be determined </w:t>
      </w:r>
      <w:r w:rsidR="00F17FC6" w:rsidRPr="00D555D2">
        <w:t>from time to time by the Manag</w:t>
      </w:r>
      <w:r w:rsidRPr="00D555D2">
        <w:t>ing Director.</w:t>
      </w:r>
    </w:p>
    <w:p w14:paraId="3F250B40" w14:textId="77777777" w:rsidR="00302307" w:rsidRPr="00D555D2" w:rsidRDefault="00302307" w:rsidP="004976F9">
      <w:pPr>
        <w:pStyle w:val="REG-P1"/>
        <w:ind w:left="1134" w:hanging="567"/>
      </w:pPr>
    </w:p>
    <w:p w14:paraId="0B2D7124" w14:textId="77777777" w:rsidR="00302307" w:rsidRPr="00D555D2" w:rsidRDefault="00302307" w:rsidP="004976F9">
      <w:pPr>
        <w:pStyle w:val="REG-P1"/>
        <w:ind w:left="1134" w:hanging="567"/>
      </w:pPr>
      <w:r w:rsidRPr="00D555D2">
        <w:t>23.2</w:t>
      </w:r>
      <w:r w:rsidRPr="00D555D2">
        <w:tab/>
        <w:t>Every depositor shall be obliged to retur</w:t>
      </w:r>
      <w:r w:rsidR="00F17FC6" w:rsidRPr="00D555D2">
        <w:t>n a lost certificate to the Sa</w:t>
      </w:r>
      <w:r w:rsidRPr="00D555D2">
        <w:t>vings Bank if it is subsequently found.</w:t>
      </w:r>
    </w:p>
    <w:p w14:paraId="695A3237" w14:textId="77777777" w:rsidR="00302307" w:rsidRPr="00D555D2" w:rsidRDefault="00302307" w:rsidP="004976F9">
      <w:pPr>
        <w:pStyle w:val="REG-P1"/>
        <w:ind w:left="1134" w:hanging="567"/>
      </w:pPr>
    </w:p>
    <w:p w14:paraId="44455467" w14:textId="77777777" w:rsidR="00302307" w:rsidRPr="00D555D2" w:rsidRDefault="00302307" w:rsidP="004976F9">
      <w:pPr>
        <w:pStyle w:val="REG-P1"/>
        <w:ind w:left="1134" w:hanging="567"/>
      </w:pPr>
      <w:r w:rsidRPr="00D555D2">
        <w:t>23.3</w:t>
      </w:r>
      <w:r w:rsidRPr="00D555D2">
        <w:tab/>
        <w:t>The Savings Bank shall not be liable t</w:t>
      </w:r>
      <w:r w:rsidR="004976F9" w:rsidRPr="00D555D2">
        <w:t>o</w:t>
      </w:r>
      <w:r w:rsidRPr="00D555D2">
        <w:t xml:space="preserve"> compensate any depositor for repayments made from a lost certificate should the depositor fail to report the loss of such certificate in terms of regulation 23.1.</w:t>
      </w:r>
    </w:p>
    <w:p w14:paraId="32C3C6E4" w14:textId="77777777" w:rsidR="00302307" w:rsidRPr="00D555D2" w:rsidRDefault="00302307" w:rsidP="004976F9">
      <w:pPr>
        <w:pStyle w:val="REG-P1"/>
        <w:ind w:left="1134" w:hanging="567"/>
      </w:pPr>
    </w:p>
    <w:p w14:paraId="1BB1D9A5" w14:textId="77777777" w:rsidR="00302307" w:rsidRPr="00D555D2" w:rsidRDefault="00302307" w:rsidP="004976F9">
      <w:pPr>
        <w:pStyle w:val="REG-P1"/>
        <w:ind w:firstLine="0"/>
        <w:rPr>
          <w:b/>
        </w:rPr>
      </w:pPr>
      <w:r w:rsidRPr="00D555D2">
        <w:rPr>
          <w:b/>
        </w:rPr>
        <w:t>24.</w:t>
      </w:r>
      <w:r w:rsidRPr="00D555D2">
        <w:rPr>
          <w:b/>
        </w:rPr>
        <w:tab/>
        <w:t>Interest on deposits</w:t>
      </w:r>
    </w:p>
    <w:p w14:paraId="10F746FE" w14:textId="77777777" w:rsidR="00302307" w:rsidRPr="00D555D2" w:rsidRDefault="00302307" w:rsidP="00302307">
      <w:pPr>
        <w:pStyle w:val="REG-P1"/>
      </w:pPr>
    </w:p>
    <w:p w14:paraId="796B2CA7" w14:textId="77777777" w:rsidR="00302307" w:rsidRPr="00D555D2" w:rsidRDefault="00302307" w:rsidP="004976F9">
      <w:pPr>
        <w:pStyle w:val="REG-P1"/>
        <w:ind w:left="1134" w:hanging="567"/>
      </w:pPr>
      <w:r w:rsidRPr="00D555D2">
        <w:t>24.1</w:t>
      </w:r>
      <w:r w:rsidRPr="00D555D2">
        <w:tab/>
        <w:t>Interest on deposits shall be calculated on daily balances at a rate to be determined from time to time b</w:t>
      </w:r>
      <w:r w:rsidR="00F17FC6" w:rsidRPr="00D555D2">
        <w:t>y the Company with the approval</w:t>
      </w:r>
      <w:r w:rsidRPr="00D555D2">
        <w:t>; of the Minister of Finance.</w:t>
      </w:r>
    </w:p>
    <w:p w14:paraId="1F9CED38" w14:textId="77777777" w:rsidR="00302307" w:rsidRPr="00D555D2" w:rsidRDefault="00302307" w:rsidP="004976F9">
      <w:pPr>
        <w:pStyle w:val="REG-P1"/>
        <w:ind w:left="1134" w:hanging="567"/>
      </w:pPr>
    </w:p>
    <w:p w14:paraId="62453C35" w14:textId="77777777" w:rsidR="00302307" w:rsidRPr="00D555D2" w:rsidRDefault="00302307" w:rsidP="004976F9">
      <w:pPr>
        <w:pStyle w:val="REG-P1"/>
        <w:ind w:left="1134" w:hanging="567"/>
      </w:pPr>
      <w:r w:rsidRPr="00D555D2">
        <w:t>24.2</w:t>
      </w:r>
      <w:r w:rsidRPr="00D555D2">
        <w:tab/>
      </w:r>
      <w:r w:rsidR="00C1341E" w:rsidRPr="00D555D2">
        <w:t>Different rates of interest may be determined in respect of different types of deposits, different balances or different tenures.</w:t>
      </w:r>
    </w:p>
    <w:p w14:paraId="1523A64E" w14:textId="77777777" w:rsidR="00C1341E" w:rsidRPr="00D555D2" w:rsidRDefault="00C1341E" w:rsidP="00C1341E">
      <w:pPr>
        <w:pStyle w:val="REG-P1"/>
      </w:pPr>
    </w:p>
    <w:p w14:paraId="13AFCB24" w14:textId="77777777" w:rsidR="00C1341E" w:rsidRPr="00D555D2" w:rsidRDefault="00C1341E" w:rsidP="00C1341E">
      <w:pPr>
        <w:pStyle w:val="REG-Amend"/>
      </w:pPr>
      <w:r w:rsidRPr="00D555D2">
        <w:t>[subregulation 24.2 substituted by General Notice 276/1997]</w:t>
      </w:r>
    </w:p>
    <w:p w14:paraId="5A10DE85" w14:textId="77777777" w:rsidR="00C1341E" w:rsidRPr="00D555D2" w:rsidRDefault="00C1341E" w:rsidP="00C1341E">
      <w:pPr>
        <w:pStyle w:val="REG-P1"/>
      </w:pPr>
    </w:p>
    <w:p w14:paraId="5435883B" w14:textId="77777777" w:rsidR="00302307" w:rsidRPr="00D555D2" w:rsidRDefault="00302307" w:rsidP="00302307">
      <w:pPr>
        <w:pStyle w:val="REG-P1"/>
      </w:pPr>
      <w:r w:rsidRPr="00D555D2">
        <w:t>24.3</w:t>
      </w:r>
      <w:r w:rsidRPr="00D555D2">
        <w:tab/>
        <w:t>Interest shall not be calculated on any fraction of a dollar.</w:t>
      </w:r>
    </w:p>
    <w:p w14:paraId="24B81933" w14:textId="77777777" w:rsidR="00302307" w:rsidRPr="00D555D2" w:rsidRDefault="00302307" w:rsidP="00302307">
      <w:pPr>
        <w:pStyle w:val="REG-P1"/>
      </w:pPr>
    </w:p>
    <w:p w14:paraId="45AB843B" w14:textId="77777777" w:rsidR="00302307" w:rsidRPr="00D555D2" w:rsidRDefault="00302307" w:rsidP="004976F9">
      <w:pPr>
        <w:pStyle w:val="REG-P1"/>
        <w:ind w:left="1134" w:hanging="567"/>
      </w:pPr>
      <w:r w:rsidRPr="00D555D2">
        <w:t>24.4</w:t>
      </w:r>
      <w:r w:rsidRPr="00D555D2">
        <w:tab/>
        <w:t>The rate of interest determined in terms of regulation 24.1 shall be displayed on a notice board to be erected at any post office at which the company conducts the business of the Savings Bank.</w:t>
      </w:r>
    </w:p>
    <w:p w14:paraId="5FFCA8F1" w14:textId="77777777" w:rsidR="00302307" w:rsidRPr="00D555D2" w:rsidRDefault="00302307" w:rsidP="004976F9">
      <w:pPr>
        <w:pStyle w:val="REG-P1"/>
        <w:ind w:left="1134" w:hanging="567"/>
      </w:pPr>
    </w:p>
    <w:p w14:paraId="7AEA19C3" w14:textId="77777777" w:rsidR="00302307" w:rsidRPr="00D555D2" w:rsidRDefault="00302307" w:rsidP="004976F9">
      <w:pPr>
        <w:pStyle w:val="REG-P1"/>
        <w:ind w:left="1134" w:hanging="567"/>
      </w:pPr>
      <w:r w:rsidRPr="00D555D2">
        <w:t>24.5</w:t>
      </w:r>
      <w:r w:rsidRPr="00D555D2">
        <w:tab/>
        <w:t>Interest on savings account deposits shall be calculated to the 30th day of September in each year and shall be capitalised and added to and become part of the principal amount, unless the depositor</w:t>
      </w:r>
      <w:r w:rsidR="00150390" w:rsidRPr="00D555D2">
        <w:t>’</w:t>
      </w:r>
      <w:r w:rsidRPr="00D555D2">
        <w:t>s ac­ count is closed at any time before that date, in which case interest shall be calculated up to the date upon which the account is closed.</w:t>
      </w:r>
    </w:p>
    <w:p w14:paraId="01EB437B" w14:textId="77777777" w:rsidR="00302307" w:rsidRPr="00D555D2" w:rsidRDefault="00302307" w:rsidP="004976F9">
      <w:pPr>
        <w:pStyle w:val="REG-P1"/>
        <w:ind w:left="1134" w:hanging="567"/>
      </w:pPr>
    </w:p>
    <w:p w14:paraId="3988800E" w14:textId="77777777" w:rsidR="00302307" w:rsidRPr="00D555D2" w:rsidRDefault="00302307" w:rsidP="004976F9">
      <w:pPr>
        <w:pStyle w:val="REG-P1"/>
        <w:ind w:left="1134" w:hanging="567"/>
      </w:pPr>
      <w:r w:rsidRPr="00D555D2">
        <w:t>24.6</w:t>
      </w:r>
      <w:r w:rsidRPr="00D555D2">
        <w:tab/>
        <w:t>Payment of interest on Savings Bank Certificates shall be made six months after the date of the application for the issue of the certificate,</w:t>
      </w:r>
      <w:r w:rsidR="004976F9" w:rsidRPr="00D555D2">
        <w:t xml:space="preserve"> </w:t>
      </w:r>
      <w:r w:rsidRPr="00D555D2">
        <w:t>and after the expiry of each period of six months thereafter, and shall be effected -</w:t>
      </w:r>
    </w:p>
    <w:p w14:paraId="44A55FAC" w14:textId="77777777" w:rsidR="00302307" w:rsidRPr="00D555D2" w:rsidRDefault="00302307" w:rsidP="00302307">
      <w:pPr>
        <w:pStyle w:val="REG-P1"/>
      </w:pPr>
    </w:p>
    <w:p w14:paraId="17541803" w14:textId="77777777" w:rsidR="00302307" w:rsidRPr="00D555D2" w:rsidRDefault="00302307" w:rsidP="004976F9">
      <w:pPr>
        <w:pStyle w:val="REG-Pa"/>
        <w:ind w:left="1701"/>
      </w:pPr>
      <w:r w:rsidRPr="00D555D2">
        <w:t>(a)</w:t>
      </w:r>
      <w:r w:rsidRPr="00D555D2">
        <w:tab/>
        <w:t>in the case of a certificate for an amount exceeding N$2000,00 or such other amount as may be determined by the Managing Director from time to time, by means of a cheque drawn in favour of the holder of such certificate and posted to the address furnished for this purpose by the holder; or</w:t>
      </w:r>
    </w:p>
    <w:p w14:paraId="1029EC5B" w14:textId="77777777" w:rsidR="00302307" w:rsidRPr="00D555D2" w:rsidRDefault="00302307" w:rsidP="004976F9">
      <w:pPr>
        <w:pStyle w:val="REG-P1"/>
        <w:ind w:left="567"/>
      </w:pPr>
    </w:p>
    <w:p w14:paraId="335D1A8E" w14:textId="77777777" w:rsidR="00302307" w:rsidRPr="00D555D2" w:rsidRDefault="00302307" w:rsidP="004976F9">
      <w:pPr>
        <w:pStyle w:val="REG-Pa"/>
        <w:ind w:left="1701"/>
      </w:pPr>
      <w:r w:rsidRPr="00D555D2">
        <w:t>(b)</w:t>
      </w:r>
      <w:r w:rsidRPr="00D555D2">
        <w:tab/>
        <w:t>upon the written request of the holder of such certificate, credit the interest to such holder in a savings account in the Savings Bank; or</w:t>
      </w:r>
    </w:p>
    <w:p w14:paraId="15D0759B" w14:textId="77777777" w:rsidR="00302307" w:rsidRPr="00D555D2" w:rsidRDefault="00302307" w:rsidP="004976F9">
      <w:pPr>
        <w:pStyle w:val="REG-P1"/>
        <w:ind w:left="567"/>
      </w:pPr>
    </w:p>
    <w:p w14:paraId="793C81BD" w14:textId="77777777" w:rsidR="00302307" w:rsidRPr="00D555D2" w:rsidRDefault="00302307" w:rsidP="004976F9">
      <w:pPr>
        <w:pStyle w:val="REG-Pa"/>
        <w:ind w:left="1701"/>
      </w:pPr>
      <w:r w:rsidRPr="00D555D2">
        <w:t>(c)</w:t>
      </w:r>
      <w:r w:rsidRPr="00D555D2">
        <w:tab/>
        <w:t>in the absence of any request in terms of paragraph (b), by crediting such interest to the account of the depositor opened in respect of such Savings Bank Certificate;</w:t>
      </w:r>
    </w:p>
    <w:p w14:paraId="214A25F9" w14:textId="77777777" w:rsidR="00302307" w:rsidRPr="00D555D2" w:rsidRDefault="00302307" w:rsidP="00302307">
      <w:pPr>
        <w:pStyle w:val="REG-P1"/>
      </w:pPr>
    </w:p>
    <w:p w14:paraId="349F941B" w14:textId="77777777" w:rsidR="00302307" w:rsidRPr="00D555D2" w:rsidRDefault="00302307" w:rsidP="004976F9">
      <w:pPr>
        <w:pStyle w:val="REG-P1"/>
        <w:ind w:left="1134" w:firstLine="0"/>
      </w:pPr>
      <w:r w:rsidRPr="00D555D2">
        <w:t>Provided that if the amount or a part of the amount represented by a certificate is withdrawn within six months of the date of application for the issue of the certificate, interest on the amount thus paid will be calculated at the current savings account interest rate.</w:t>
      </w:r>
    </w:p>
    <w:p w14:paraId="690190B2" w14:textId="77777777" w:rsidR="00302307" w:rsidRPr="00D555D2" w:rsidRDefault="00302307" w:rsidP="00302307">
      <w:pPr>
        <w:pStyle w:val="REG-P1"/>
      </w:pPr>
    </w:p>
    <w:p w14:paraId="7C18E20A" w14:textId="77777777" w:rsidR="00302307" w:rsidRPr="00D555D2" w:rsidRDefault="00302307" w:rsidP="004976F9">
      <w:pPr>
        <w:pStyle w:val="REG-P1"/>
        <w:ind w:left="567" w:hanging="567"/>
        <w:rPr>
          <w:b/>
        </w:rPr>
      </w:pPr>
      <w:r w:rsidRPr="00D555D2">
        <w:rPr>
          <w:b/>
        </w:rPr>
        <w:t>25.</w:t>
      </w:r>
      <w:r w:rsidRPr="00D555D2">
        <w:rPr>
          <w:b/>
        </w:rPr>
        <w:tab/>
        <w:t>Repayment of deposits in the event of the death, insolvency or other disability of a depositor</w:t>
      </w:r>
    </w:p>
    <w:p w14:paraId="61A4909E" w14:textId="77777777" w:rsidR="00302307" w:rsidRPr="00D555D2" w:rsidRDefault="00302307" w:rsidP="00302307">
      <w:pPr>
        <w:pStyle w:val="REG-P1"/>
      </w:pPr>
    </w:p>
    <w:p w14:paraId="014CE853" w14:textId="77777777" w:rsidR="00302307" w:rsidRPr="00D555D2" w:rsidRDefault="00302307" w:rsidP="004976F9">
      <w:pPr>
        <w:pStyle w:val="REG-P1"/>
        <w:ind w:left="1134" w:hanging="567"/>
      </w:pPr>
      <w:r w:rsidRPr="00D555D2">
        <w:t>25.1</w:t>
      </w:r>
      <w:r w:rsidRPr="00D555D2">
        <w:tab/>
        <w:t>In the event of the death of a depositor, repayment of any deposit made by him or her in a savings accoun</w:t>
      </w:r>
      <w:r w:rsidR="00F17FC6" w:rsidRPr="00D555D2">
        <w:t>t or in a Savings Bank Certifi</w:t>
      </w:r>
      <w:r w:rsidRPr="00D555D2">
        <w:t>cate shall only be effected against the</w:t>
      </w:r>
      <w:r w:rsidR="00F17FC6" w:rsidRPr="00D555D2">
        <w:t xml:space="preserve"> signature of the executor con</w:t>
      </w:r>
      <w:r w:rsidRPr="00D555D2">
        <w:t>cerned lawfully appointed as such.</w:t>
      </w:r>
    </w:p>
    <w:p w14:paraId="7E797358" w14:textId="77777777" w:rsidR="00302307" w:rsidRPr="00D555D2" w:rsidRDefault="00302307" w:rsidP="004976F9">
      <w:pPr>
        <w:pStyle w:val="REG-P1"/>
        <w:ind w:left="1134" w:hanging="567"/>
      </w:pPr>
    </w:p>
    <w:p w14:paraId="144AE3D8" w14:textId="77777777" w:rsidR="00302307" w:rsidRPr="00D555D2" w:rsidRDefault="00302307" w:rsidP="004976F9">
      <w:pPr>
        <w:pStyle w:val="REG-P1"/>
        <w:ind w:left="1134" w:hanging="567"/>
      </w:pPr>
      <w:r w:rsidRPr="00D555D2">
        <w:t>25.2</w:t>
      </w:r>
      <w:r w:rsidRPr="00D555D2">
        <w:tab/>
        <w:t>In the event of the death of a person on whose behalf an amount has been deposited in a trust account, repayment of such deposit shall only be effected against the signature o</w:t>
      </w:r>
      <w:r w:rsidR="00F17FC6" w:rsidRPr="00D555D2">
        <w:t>f the trustee, curator or guar</w:t>
      </w:r>
      <w:r w:rsidRPr="00D555D2">
        <w:t>dian lawfully appointed by the Master, and should such trustee, curator or guardian die, the amount in question may only be paid against the signature of a trustee, curator or guardian lawfully appointed anew.</w:t>
      </w:r>
    </w:p>
    <w:p w14:paraId="181391A4" w14:textId="77777777" w:rsidR="00302307" w:rsidRPr="00D555D2" w:rsidRDefault="00302307" w:rsidP="004976F9">
      <w:pPr>
        <w:pStyle w:val="REG-P1"/>
        <w:ind w:left="1134" w:hanging="567"/>
      </w:pPr>
    </w:p>
    <w:p w14:paraId="41C6EE96" w14:textId="77777777" w:rsidR="00302307" w:rsidRPr="00D555D2" w:rsidRDefault="00302307" w:rsidP="004976F9">
      <w:pPr>
        <w:pStyle w:val="REG-P1"/>
        <w:ind w:left="1134" w:hanging="567"/>
      </w:pPr>
      <w:r w:rsidRPr="00D555D2">
        <w:t>25.3</w:t>
      </w:r>
      <w:r w:rsidRPr="00D555D2">
        <w:tab/>
        <w:t xml:space="preserve">If an investor becomes insane or is otherwise adjudged to be of un­ sound mind or incapable of managing his own affairs, repayment of any deposit on savings account or in Savings Bank Certificates shall only be effected against the signature </w:t>
      </w:r>
      <w:r w:rsidR="00F17FC6" w:rsidRPr="00D555D2">
        <w:t>of the guardian or curator con</w:t>
      </w:r>
      <w:r w:rsidRPr="00D555D2">
        <w:t>cerned lawfully appointed by the Master.</w:t>
      </w:r>
    </w:p>
    <w:p w14:paraId="07BBB834" w14:textId="77777777" w:rsidR="00302307" w:rsidRPr="00D555D2" w:rsidRDefault="00302307" w:rsidP="004976F9">
      <w:pPr>
        <w:pStyle w:val="REG-P1"/>
        <w:ind w:left="1134" w:hanging="567"/>
      </w:pPr>
    </w:p>
    <w:p w14:paraId="47964FD9" w14:textId="77777777" w:rsidR="00302307" w:rsidRPr="00D555D2" w:rsidRDefault="00302307" w:rsidP="004976F9">
      <w:pPr>
        <w:pStyle w:val="REG-P1"/>
        <w:ind w:left="1134" w:hanging="567"/>
      </w:pPr>
      <w:r w:rsidRPr="00D555D2">
        <w:t>25.4</w:t>
      </w:r>
      <w:r w:rsidRPr="00D555D2">
        <w:tab/>
        <w:t>If a person on whose behalf money has been deposited in a trust account is certified to be insane or is otherwise adjudged to be of unsound mind or incapable of managing</w:t>
      </w:r>
      <w:r w:rsidR="004976F9" w:rsidRPr="00D555D2">
        <w:t xml:space="preserve"> his own affairs under any writ</w:t>
      </w:r>
      <w:r w:rsidRPr="00D555D2">
        <w:t>ten law, repayment of his deposits in the Savings Bank shall be made only upon the signature of the trustee concerned lawfully appointed by the Master, and should such trustee become insane, the deposit</w:t>
      </w:r>
      <w:r w:rsidR="004976F9" w:rsidRPr="00D555D2">
        <w:t xml:space="preserve"> </w:t>
      </w:r>
      <w:r w:rsidRPr="00D555D2">
        <w:t>concerned shall only be repaid against the signature of the trustee lawfully appointed anew by the Master.</w:t>
      </w:r>
    </w:p>
    <w:p w14:paraId="6C821112" w14:textId="77777777" w:rsidR="00302307" w:rsidRPr="00D555D2" w:rsidRDefault="00302307" w:rsidP="00302307">
      <w:pPr>
        <w:pStyle w:val="REG-P1"/>
      </w:pPr>
    </w:p>
    <w:p w14:paraId="54D5C631" w14:textId="77777777" w:rsidR="00302307" w:rsidRPr="00D555D2" w:rsidRDefault="00302307" w:rsidP="004976F9">
      <w:pPr>
        <w:pStyle w:val="REG-P1"/>
        <w:ind w:left="1134" w:hanging="567"/>
      </w:pPr>
      <w:r w:rsidRPr="00D555D2">
        <w:t>25.5</w:t>
      </w:r>
      <w:r w:rsidRPr="00D555D2">
        <w:tab/>
        <w:t>If the estate</w:t>
      </w:r>
      <w:r w:rsidR="00F17FC6" w:rsidRPr="00D555D2">
        <w:t xml:space="preserve"> of an</w:t>
      </w:r>
      <w:r w:rsidRPr="00D555D2">
        <w:t xml:space="preserve"> investor be declared insolvent, or a society be liquidated or wound up, repayment of any deposit made by such person or society shall only be effected against the signature of the executor or liquidator of such person</w:t>
      </w:r>
      <w:r w:rsidR="00150390" w:rsidRPr="00D555D2">
        <w:t>’</w:t>
      </w:r>
      <w:r w:rsidRPr="00D555D2">
        <w:t>s estate lawfully appointed by the Master.</w:t>
      </w:r>
    </w:p>
    <w:p w14:paraId="282119F2" w14:textId="77777777" w:rsidR="00302307" w:rsidRPr="00D555D2" w:rsidRDefault="00302307" w:rsidP="00302307">
      <w:pPr>
        <w:pStyle w:val="REG-P1"/>
      </w:pPr>
    </w:p>
    <w:p w14:paraId="18ED3215" w14:textId="77777777" w:rsidR="00302307" w:rsidRPr="00D555D2" w:rsidRDefault="00302307" w:rsidP="004976F9">
      <w:pPr>
        <w:pStyle w:val="REG-P1"/>
        <w:ind w:left="1134" w:hanging="567"/>
      </w:pPr>
      <w:r w:rsidRPr="00D555D2">
        <w:t>25.6</w:t>
      </w:r>
      <w:r w:rsidRPr="00D555D2">
        <w:tab/>
        <w:t xml:space="preserve">The Managing Director shall be entitled to require a death certificate in the case of a deceased depositor, </w:t>
      </w:r>
      <w:r w:rsidR="00F17FC6" w:rsidRPr="00D555D2">
        <w:t>and proof of appointment as ex</w:t>
      </w:r>
      <w:r w:rsidRPr="00D555D2">
        <w:t>ecutor, liquidator, trustee, curator or guardian, as the case may be, issued by the Master before any repa</w:t>
      </w:r>
      <w:r w:rsidR="00F17FC6" w:rsidRPr="00D555D2">
        <w:t>yment is made in terms of regu</w:t>
      </w:r>
      <w:r w:rsidRPr="00D555D2">
        <w:t>lations 25.1, 25.2, 25.3, 25.4 and 25.5.</w:t>
      </w:r>
    </w:p>
    <w:p w14:paraId="5EA708F3" w14:textId="77777777" w:rsidR="00302307" w:rsidRPr="00D555D2" w:rsidRDefault="00302307" w:rsidP="00302307">
      <w:pPr>
        <w:pStyle w:val="REG-P1"/>
      </w:pPr>
    </w:p>
    <w:p w14:paraId="490F2A65" w14:textId="77777777" w:rsidR="00302307" w:rsidRPr="00D555D2" w:rsidRDefault="00302307" w:rsidP="004976F9">
      <w:pPr>
        <w:pStyle w:val="REG-P1"/>
        <w:ind w:firstLine="0"/>
        <w:rPr>
          <w:b/>
        </w:rPr>
      </w:pPr>
      <w:r w:rsidRPr="00D555D2">
        <w:rPr>
          <w:b/>
        </w:rPr>
        <w:t>26.</w:t>
      </w:r>
      <w:r w:rsidRPr="00D555D2">
        <w:rPr>
          <w:b/>
        </w:rPr>
        <w:tab/>
        <w:t>Limitation of furnishing of information to depositors</w:t>
      </w:r>
    </w:p>
    <w:p w14:paraId="65DA2F8B" w14:textId="77777777" w:rsidR="00302307" w:rsidRPr="00D555D2" w:rsidRDefault="00302307" w:rsidP="00302307">
      <w:pPr>
        <w:pStyle w:val="REG-P1"/>
      </w:pPr>
    </w:p>
    <w:p w14:paraId="7E5ED2F1" w14:textId="77777777" w:rsidR="00302307" w:rsidRPr="00D555D2" w:rsidRDefault="00302307" w:rsidP="004976F9">
      <w:pPr>
        <w:pStyle w:val="REG-P1"/>
        <w:ind w:left="567" w:firstLine="0"/>
      </w:pPr>
      <w:r w:rsidRPr="00D555D2">
        <w:t>The Savings Bank shall not be bound to furnish information relating to any transaction which took place with the Savings Bank more than three years prior to the date upon such information is requested.</w:t>
      </w:r>
    </w:p>
    <w:p w14:paraId="16CF5386" w14:textId="77777777" w:rsidR="00302307" w:rsidRPr="00D555D2" w:rsidRDefault="00302307" w:rsidP="00302307">
      <w:pPr>
        <w:pStyle w:val="REG-P1"/>
      </w:pPr>
    </w:p>
    <w:p w14:paraId="2AC40BC8" w14:textId="77777777" w:rsidR="00302307" w:rsidRPr="00D555D2" w:rsidRDefault="00302307" w:rsidP="004976F9">
      <w:pPr>
        <w:pStyle w:val="REG-P1"/>
        <w:ind w:firstLine="0"/>
        <w:rPr>
          <w:b/>
        </w:rPr>
      </w:pPr>
      <w:r w:rsidRPr="00D555D2">
        <w:rPr>
          <w:b/>
        </w:rPr>
        <w:t>27.</w:t>
      </w:r>
      <w:r w:rsidRPr="00D555D2">
        <w:rPr>
          <w:b/>
        </w:rPr>
        <w:tab/>
        <w:t>Charges may be levied by Company</w:t>
      </w:r>
    </w:p>
    <w:p w14:paraId="3E04B1CD" w14:textId="77777777" w:rsidR="00302307" w:rsidRPr="00D555D2" w:rsidRDefault="00302307" w:rsidP="00302307">
      <w:pPr>
        <w:pStyle w:val="REG-P1"/>
      </w:pPr>
    </w:p>
    <w:p w14:paraId="5525DD83" w14:textId="77777777" w:rsidR="00302307" w:rsidRPr="00D555D2" w:rsidRDefault="00302307" w:rsidP="004976F9">
      <w:pPr>
        <w:pStyle w:val="REG-P1"/>
        <w:ind w:left="1134" w:hanging="567"/>
      </w:pPr>
      <w:r w:rsidRPr="00D555D2">
        <w:t>27.1</w:t>
      </w:r>
      <w:r w:rsidRPr="00D555D2">
        <w:tab/>
        <w:t>The Company may prescribe and levy fees or charges in respect of transactions undertaken in respect of the deposit with, or repayment of moneys or rendition of other services by, the Savings Bank.</w:t>
      </w:r>
    </w:p>
    <w:p w14:paraId="28AFD4D7" w14:textId="77777777" w:rsidR="00302307" w:rsidRPr="00D555D2" w:rsidRDefault="00302307" w:rsidP="004976F9">
      <w:pPr>
        <w:pStyle w:val="REG-P1"/>
        <w:ind w:left="1134" w:hanging="567"/>
      </w:pPr>
    </w:p>
    <w:p w14:paraId="7C85054F" w14:textId="77777777" w:rsidR="00302307" w:rsidRPr="00D555D2" w:rsidRDefault="00302307" w:rsidP="004976F9">
      <w:pPr>
        <w:pStyle w:val="REG-P1"/>
        <w:ind w:left="1134" w:hanging="567"/>
      </w:pPr>
      <w:r w:rsidRPr="00D555D2">
        <w:t>27.2</w:t>
      </w:r>
      <w:r w:rsidRPr="00D555D2">
        <w:tab/>
        <w:t xml:space="preserve">Any fees or charges prescribed in terms of regulation 27.1, and any alteration thereof, </w:t>
      </w:r>
      <w:r w:rsidR="00D4478F" w:rsidRPr="00D555D2">
        <w:t xml:space="preserve">need not </w:t>
      </w:r>
      <w:r w:rsidRPr="00D555D2">
        <w:t>be published in the Gazette.</w:t>
      </w:r>
    </w:p>
    <w:p w14:paraId="1629934D" w14:textId="77777777" w:rsidR="00D4478F" w:rsidRPr="00D555D2" w:rsidRDefault="00D4478F" w:rsidP="004976F9">
      <w:pPr>
        <w:pStyle w:val="REG-P1"/>
        <w:ind w:left="1134" w:hanging="567"/>
      </w:pPr>
    </w:p>
    <w:p w14:paraId="54049E27" w14:textId="77777777" w:rsidR="00D4478F" w:rsidRPr="00D555D2" w:rsidRDefault="00D4478F" w:rsidP="00D4478F">
      <w:pPr>
        <w:pStyle w:val="REG-Amend"/>
      </w:pPr>
      <w:r w:rsidRPr="00D555D2">
        <w:rPr>
          <w:rStyle w:val="REG-H1cChar"/>
          <w:b/>
          <w:sz w:val="18"/>
          <w:szCs w:val="18"/>
        </w:rPr>
        <w:t>[subregulation 27.2 amended by General Notice 64/1998]</w:t>
      </w:r>
    </w:p>
    <w:p w14:paraId="50342C50" w14:textId="77777777" w:rsidR="00302307" w:rsidRPr="00D555D2" w:rsidRDefault="00302307" w:rsidP="00302307">
      <w:pPr>
        <w:pStyle w:val="REG-P1"/>
      </w:pPr>
    </w:p>
    <w:p w14:paraId="7C94D359" w14:textId="77777777" w:rsidR="00302307" w:rsidRPr="00D555D2" w:rsidRDefault="00D4478F" w:rsidP="004976F9">
      <w:pPr>
        <w:pStyle w:val="REG-P1"/>
        <w:ind w:firstLine="0"/>
        <w:rPr>
          <w:b/>
        </w:rPr>
      </w:pPr>
      <w:r w:rsidRPr="00D555D2">
        <w:rPr>
          <w:b/>
        </w:rPr>
        <w:t>28.</w:t>
      </w:r>
      <w:r w:rsidRPr="00D555D2">
        <w:rPr>
          <w:b/>
        </w:rPr>
        <w:tab/>
      </w:r>
      <w:r w:rsidR="00302307" w:rsidRPr="00D555D2">
        <w:rPr>
          <w:b/>
        </w:rPr>
        <w:t>Managing Director may decline to open or may close account</w:t>
      </w:r>
    </w:p>
    <w:p w14:paraId="747CF8D0" w14:textId="77777777" w:rsidR="00302307" w:rsidRPr="00D555D2" w:rsidRDefault="00302307" w:rsidP="00302307">
      <w:pPr>
        <w:pStyle w:val="REG-P1"/>
      </w:pPr>
    </w:p>
    <w:p w14:paraId="79622A96" w14:textId="77777777" w:rsidR="00E5207B" w:rsidRPr="00D555D2" w:rsidRDefault="00302307" w:rsidP="00D4478F">
      <w:pPr>
        <w:pStyle w:val="REG-P1"/>
        <w:ind w:left="567" w:firstLine="0"/>
      </w:pPr>
      <w:r w:rsidRPr="00D555D2">
        <w:t>The Managing Director may in his absolu</w:t>
      </w:r>
      <w:r w:rsidR="00F17FC6" w:rsidRPr="00D555D2">
        <w:t>te discretion and without assi</w:t>
      </w:r>
      <w:r w:rsidRPr="00D555D2">
        <w:t xml:space="preserve">gning any reason therefor decline to open any account with the Savings Bank in the name of any person, and may in his absolute discretion and without assigning any reason therefor close any account previously opened by any person with the Savings Bank. </w:t>
      </w:r>
    </w:p>
    <w:p w14:paraId="4608B367" w14:textId="77777777" w:rsidR="007C4355" w:rsidRPr="00D555D2" w:rsidRDefault="007C4355" w:rsidP="00B12C91">
      <w:pPr>
        <w:pStyle w:val="REG-P0"/>
      </w:pPr>
    </w:p>
    <w:p w14:paraId="56D75A72" w14:textId="77777777" w:rsidR="00A559E0" w:rsidRPr="00D555D2" w:rsidRDefault="00A559E0" w:rsidP="00A559E0">
      <w:pPr>
        <w:pStyle w:val="REG-P0"/>
        <w:rPr>
          <w:b/>
          <w:bCs/>
        </w:rPr>
      </w:pPr>
      <w:r w:rsidRPr="00D555D2">
        <w:rPr>
          <w:b/>
        </w:rPr>
        <w:t xml:space="preserve">29. </w:t>
      </w:r>
      <w:r w:rsidR="00D4478F" w:rsidRPr="00D555D2">
        <w:rPr>
          <w:b/>
        </w:rPr>
        <w:tab/>
      </w:r>
      <w:r w:rsidRPr="00D555D2">
        <w:rPr>
          <w:b/>
          <w:bCs/>
        </w:rPr>
        <w:t>Fixed term deposit</w:t>
      </w:r>
    </w:p>
    <w:p w14:paraId="1EB5B410" w14:textId="77777777" w:rsidR="00A559E0" w:rsidRPr="00D555D2" w:rsidRDefault="00A559E0" w:rsidP="00A559E0">
      <w:pPr>
        <w:pStyle w:val="REG-P0"/>
        <w:rPr>
          <w:b/>
          <w:bCs/>
        </w:rPr>
      </w:pPr>
    </w:p>
    <w:p w14:paraId="3BC98BD3" w14:textId="77777777" w:rsidR="00A559E0" w:rsidRPr="00D555D2" w:rsidRDefault="00A559E0" w:rsidP="004976F9">
      <w:pPr>
        <w:pStyle w:val="REG-P0"/>
        <w:ind w:left="1134" w:hanging="567"/>
      </w:pPr>
      <w:r w:rsidRPr="00D555D2">
        <w:t xml:space="preserve">29.1 </w:t>
      </w:r>
      <w:r w:rsidR="004976F9" w:rsidRPr="00D555D2">
        <w:tab/>
      </w:r>
      <w:r w:rsidRPr="00D555D2">
        <w:t>The Managing Director may, on the application of any person</w:t>
      </w:r>
      <w:r w:rsidR="004976F9" w:rsidRPr="00D555D2">
        <w:t xml:space="preserve"> </w:t>
      </w:r>
      <w:r w:rsidRPr="00D555D2">
        <w:t>defined in regulation 4, accept fixed term deposits from any such</w:t>
      </w:r>
      <w:r w:rsidR="004976F9" w:rsidRPr="00D555D2">
        <w:t xml:space="preserve"> </w:t>
      </w:r>
      <w:r w:rsidRPr="00D555D2">
        <w:t>person of not less than N$ 500.00 (five hundred Namibian Dollars)</w:t>
      </w:r>
      <w:r w:rsidR="004976F9" w:rsidRPr="00D555D2">
        <w:t xml:space="preserve"> </w:t>
      </w:r>
      <w:r w:rsidRPr="00D555D2">
        <w:t>or such other amount as may be determined by the Managing</w:t>
      </w:r>
      <w:r w:rsidR="004976F9" w:rsidRPr="00D555D2">
        <w:t xml:space="preserve"> </w:t>
      </w:r>
      <w:r w:rsidRPr="00D555D2">
        <w:t>Director from time to time, and for an investment period of not</w:t>
      </w:r>
      <w:r w:rsidR="004976F9" w:rsidRPr="00D555D2">
        <w:t xml:space="preserve"> </w:t>
      </w:r>
      <w:r w:rsidRPr="00D555D2">
        <w:t>less than 32 days and not more than two years.</w:t>
      </w:r>
    </w:p>
    <w:p w14:paraId="3E05F877" w14:textId="77777777" w:rsidR="004976F9" w:rsidRPr="00D555D2" w:rsidRDefault="004976F9" w:rsidP="004976F9">
      <w:pPr>
        <w:pStyle w:val="REG-P0"/>
        <w:ind w:left="1134" w:hanging="567"/>
      </w:pPr>
    </w:p>
    <w:p w14:paraId="0619CCC5" w14:textId="77777777" w:rsidR="00A559E0" w:rsidRPr="00D555D2" w:rsidRDefault="00A559E0" w:rsidP="004976F9">
      <w:pPr>
        <w:pStyle w:val="REG-P0"/>
        <w:ind w:left="1134" w:hanging="567"/>
      </w:pPr>
      <w:r w:rsidRPr="00D555D2">
        <w:t xml:space="preserve">29.2 </w:t>
      </w:r>
      <w:r w:rsidR="004976F9" w:rsidRPr="00D555D2">
        <w:tab/>
      </w:r>
      <w:r w:rsidRPr="00D555D2">
        <w:t>Any application for a fixed term deposit shall be made on an</w:t>
      </w:r>
      <w:r w:rsidR="004976F9" w:rsidRPr="00D555D2">
        <w:t xml:space="preserve"> </w:t>
      </w:r>
      <w:r w:rsidRPr="00D555D2">
        <w:t>application form approved by the Managing Director. A</w:t>
      </w:r>
      <w:r w:rsidR="004976F9" w:rsidRPr="00D555D2">
        <w:t xml:space="preserve"> </w:t>
      </w:r>
      <w:r w:rsidRPr="00D555D2">
        <w:t>confirmation letter of the contract and details thereof will be posted</w:t>
      </w:r>
      <w:r w:rsidR="004976F9" w:rsidRPr="00D555D2">
        <w:t xml:space="preserve"> </w:t>
      </w:r>
      <w:r w:rsidRPr="00D555D2">
        <w:t>to the depositor. At investment date a receipt as proof of the</w:t>
      </w:r>
      <w:r w:rsidR="004976F9" w:rsidRPr="00D555D2">
        <w:t xml:space="preserve"> </w:t>
      </w:r>
      <w:r w:rsidRPr="00D555D2">
        <w:t>investment will be issued to the investor instead of an account</w:t>
      </w:r>
      <w:r w:rsidR="004976F9" w:rsidRPr="00D555D2">
        <w:t xml:space="preserve"> </w:t>
      </w:r>
      <w:r w:rsidRPr="00D555D2">
        <w:t>book.</w:t>
      </w:r>
    </w:p>
    <w:p w14:paraId="26D14562" w14:textId="77777777" w:rsidR="004976F9" w:rsidRPr="00D555D2" w:rsidRDefault="004976F9" w:rsidP="004976F9">
      <w:pPr>
        <w:pStyle w:val="REG-P0"/>
        <w:ind w:left="1134" w:hanging="567"/>
      </w:pPr>
    </w:p>
    <w:p w14:paraId="455F93B2" w14:textId="77777777" w:rsidR="00A559E0" w:rsidRPr="00D555D2" w:rsidRDefault="00A559E0" w:rsidP="004976F9">
      <w:pPr>
        <w:pStyle w:val="REG-P0"/>
        <w:ind w:left="1134" w:hanging="567"/>
      </w:pPr>
      <w:r w:rsidRPr="00D555D2">
        <w:t xml:space="preserve">29.3 </w:t>
      </w:r>
      <w:r w:rsidR="004976F9" w:rsidRPr="00D555D2">
        <w:tab/>
      </w:r>
      <w:r w:rsidRPr="00D555D2">
        <w:t>For repayment of</w:t>
      </w:r>
      <w:r w:rsidR="004976F9" w:rsidRPr="00D555D2">
        <w:t xml:space="preserve"> </w:t>
      </w:r>
      <w:r w:rsidRPr="00D555D2">
        <w:t>the fixed term deposit on due date, the depositor</w:t>
      </w:r>
      <w:r w:rsidR="004976F9" w:rsidRPr="00D555D2">
        <w:t xml:space="preserve"> </w:t>
      </w:r>
      <w:r w:rsidRPr="00D555D2">
        <w:t>shall submit the receipt and the confirmation letter accompanied</w:t>
      </w:r>
      <w:r w:rsidR="004976F9" w:rsidRPr="00D555D2">
        <w:t xml:space="preserve"> </w:t>
      </w:r>
      <w:r w:rsidRPr="00D555D2">
        <w:t>with proof of his or her identity to the satisfaction of the Managing</w:t>
      </w:r>
      <w:r w:rsidR="004976F9" w:rsidRPr="00D555D2">
        <w:t xml:space="preserve"> </w:t>
      </w:r>
      <w:r w:rsidRPr="00D555D2">
        <w:t>Director.</w:t>
      </w:r>
    </w:p>
    <w:p w14:paraId="7EB1FE5C" w14:textId="77777777" w:rsidR="004976F9" w:rsidRPr="00D555D2" w:rsidRDefault="004976F9" w:rsidP="00A559E0">
      <w:pPr>
        <w:pStyle w:val="REG-P0"/>
      </w:pPr>
    </w:p>
    <w:p w14:paraId="0D780271" w14:textId="77777777" w:rsidR="00A559E0" w:rsidRPr="00D555D2" w:rsidRDefault="00D4478F" w:rsidP="00D4478F">
      <w:pPr>
        <w:pStyle w:val="REG-P0"/>
        <w:ind w:left="1134" w:hanging="567"/>
      </w:pPr>
      <w:r w:rsidRPr="00D555D2">
        <w:t>29.4</w:t>
      </w:r>
      <w:r w:rsidRPr="00D555D2">
        <w:tab/>
      </w:r>
      <w:r w:rsidR="00A559E0" w:rsidRPr="00D555D2">
        <w:t>A depositor</w:t>
      </w:r>
      <w:r w:rsidR="00150390" w:rsidRPr="00D555D2">
        <w:t>’</w:t>
      </w:r>
      <w:r w:rsidR="00A559E0" w:rsidRPr="00D555D2">
        <w:t>s instruction of handling the amount invested after</w:t>
      </w:r>
      <w:r w:rsidR="004976F9" w:rsidRPr="00D555D2">
        <w:t xml:space="preserve"> </w:t>
      </w:r>
      <w:r w:rsidR="00A559E0" w:rsidRPr="00D555D2">
        <w:t>maturity shall reach the Savings Bank at least three days before</w:t>
      </w:r>
      <w:r w:rsidR="004976F9" w:rsidRPr="00D555D2">
        <w:t xml:space="preserve"> </w:t>
      </w:r>
      <w:r w:rsidR="00A559E0" w:rsidRPr="00D555D2">
        <w:t>maturity. A depositor desiring repayment on maturity shall receive</w:t>
      </w:r>
      <w:r w:rsidR="004976F9" w:rsidRPr="00D555D2">
        <w:t xml:space="preserve"> </w:t>
      </w:r>
      <w:r w:rsidR="00A559E0" w:rsidRPr="00D555D2">
        <w:t>the amount invested (with interest calculated thereon unless the</w:t>
      </w:r>
      <w:r w:rsidR="004976F9" w:rsidRPr="00D555D2">
        <w:t xml:space="preserve"> </w:t>
      </w:r>
      <w:r w:rsidR="00A559E0" w:rsidRPr="00D555D2">
        <w:t>interest is transferred to a savings account). In the absence of</w:t>
      </w:r>
      <w:r w:rsidR="004976F9" w:rsidRPr="00D555D2">
        <w:t xml:space="preserve"> </w:t>
      </w:r>
      <w:r w:rsidR="00A559E0" w:rsidRPr="00D555D2">
        <w:t>such handling instructions the Savings Bank may automatically</w:t>
      </w:r>
      <w:r w:rsidR="004976F9" w:rsidRPr="00D555D2">
        <w:t xml:space="preserve"> </w:t>
      </w:r>
      <w:r w:rsidR="00A559E0" w:rsidRPr="00D555D2">
        <w:t>prolong the amount invested (and the compounded interest thereon</w:t>
      </w:r>
      <w:r w:rsidR="004976F9" w:rsidRPr="00D555D2">
        <w:t xml:space="preserve"> </w:t>
      </w:r>
      <w:r w:rsidR="00A559E0" w:rsidRPr="00D555D2">
        <w:t>unless the interest is transferred to a savings account) on maturity</w:t>
      </w:r>
      <w:r w:rsidR="004976F9" w:rsidRPr="00D555D2">
        <w:t xml:space="preserve"> </w:t>
      </w:r>
      <w:r w:rsidR="00A559E0" w:rsidRPr="00D555D2">
        <w:t>date for the same investment period originally chosen by the</w:t>
      </w:r>
      <w:r w:rsidR="004976F9" w:rsidRPr="00D555D2">
        <w:t xml:space="preserve"> </w:t>
      </w:r>
      <w:r w:rsidR="00A559E0" w:rsidRPr="00D555D2">
        <w:t>depositor. The deposit shall earn the current interest rate dependent</w:t>
      </w:r>
      <w:r w:rsidR="004976F9" w:rsidRPr="00D555D2">
        <w:t xml:space="preserve"> </w:t>
      </w:r>
      <w:r w:rsidR="00A559E0" w:rsidRPr="00D555D2">
        <w:t>upon the investment period and the invested amount to be</w:t>
      </w:r>
      <w:r w:rsidR="004976F9" w:rsidRPr="00D555D2">
        <w:t xml:space="preserve"> </w:t>
      </w:r>
      <w:r w:rsidR="00A559E0" w:rsidRPr="00D555D2">
        <w:t>determined from time to time by the company with the approval</w:t>
      </w:r>
      <w:r w:rsidR="004976F9" w:rsidRPr="00D555D2">
        <w:t xml:space="preserve"> </w:t>
      </w:r>
      <w:r w:rsidR="00A559E0" w:rsidRPr="00D555D2">
        <w:t>of the Minister of Finance.</w:t>
      </w:r>
    </w:p>
    <w:p w14:paraId="500255A2" w14:textId="77777777" w:rsidR="004976F9" w:rsidRPr="00D555D2" w:rsidRDefault="004976F9" w:rsidP="00D4478F">
      <w:pPr>
        <w:pStyle w:val="REG-P0"/>
        <w:ind w:left="1134" w:hanging="567"/>
      </w:pPr>
    </w:p>
    <w:p w14:paraId="049C049E" w14:textId="77777777" w:rsidR="00A559E0" w:rsidRPr="00D555D2" w:rsidRDefault="00A559E0" w:rsidP="00D4478F">
      <w:pPr>
        <w:pStyle w:val="REG-P0"/>
        <w:ind w:left="1134" w:hanging="567"/>
      </w:pPr>
      <w:r w:rsidRPr="00D555D2">
        <w:t xml:space="preserve">29.5 </w:t>
      </w:r>
      <w:r w:rsidR="004976F9" w:rsidRPr="00D555D2">
        <w:tab/>
      </w:r>
      <w:r w:rsidRPr="00D555D2">
        <w:t>When deposits and repayments are made the provisions of</w:t>
      </w:r>
      <w:r w:rsidR="004976F9" w:rsidRPr="00D555D2">
        <w:t xml:space="preserve"> </w:t>
      </w:r>
      <w:r w:rsidRPr="00D555D2">
        <w:t>regulation 15 shall apply by cheque.</w:t>
      </w:r>
    </w:p>
    <w:p w14:paraId="7069CFED" w14:textId="77777777" w:rsidR="004976F9" w:rsidRPr="00D555D2" w:rsidRDefault="004976F9" w:rsidP="00D4478F">
      <w:pPr>
        <w:pStyle w:val="REG-P0"/>
        <w:ind w:left="1134" w:hanging="567"/>
      </w:pPr>
    </w:p>
    <w:p w14:paraId="265AAF96" w14:textId="77777777" w:rsidR="00A559E0" w:rsidRPr="00D555D2" w:rsidRDefault="00D4478F" w:rsidP="00D4478F">
      <w:pPr>
        <w:pStyle w:val="REG-P0"/>
        <w:ind w:left="1134" w:hanging="567"/>
      </w:pPr>
      <w:r w:rsidRPr="00D555D2">
        <w:t>29.6</w:t>
      </w:r>
      <w:r w:rsidRPr="00D555D2">
        <w:tab/>
      </w:r>
      <w:r w:rsidR="00A559E0" w:rsidRPr="00D555D2">
        <w:t>No premature withdrawal is admissible. A depositor desiring</w:t>
      </w:r>
      <w:r w:rsidRPr="00D555D2">
        <w:t xml:space="preserve"> </w:t>
      </w:r>
      <w:r w:rsidR="00A559E0" w:rsidRPr="00D555D2">
        <w:t>premature repayment shall submit a signed application form for</w:t>
      </w:r>
      <w:r w:rsidRPr="00D555D2">
        <w:t xml:space="preserve"> </w:t>
      </w:r>
      <w:r w:rsidR="00A559E0" w:rsidRPr="00D555D2">
        <w:t>contract cancellation approved by the Managing Director, together</w:t>
      </w:r>
      <w:r w:rsidRPr="00D555D2">
        <w:t xml:space="preserve"> </w:t>
      </w:r>
      <w:r w:rsidR="00A559E0" w:rsidRPr="00D555D2">
        <w:t>with the confirmation letter, receipt and proof of his or her identity</w:t>
      </w:r>
      <w:r w:rsidRPr="00D555D2">
        <w:t xml:space="preserve"> </w:t>
      </w:r>
      <w:r w:rsidR="00A559E0" w:rsidRPr="00D555D2">
        <w:t>to the satisfaction of the Managing Director.</w:t>
      </w:r>
    </w:p>
    <w:p w14:paraId="000EC3F8" w14:textId="77777777" w:rsidR="00D4478F" w:rsidRPr="00D555D2" w:rsidRDefault="00D4478F" w:rsidP="00D4478F">
      <w:pPr>
        <w:pStyle w:val="REG-P0"/>
        <w:ind w:left="1134" w:hanging="567"/>
      </w:pPr>
    </w:p>
    <w:p w14:paraId="5180B698" w14:textId="77777777" w:rsidR="00A559E0" w:rsidRPr="00D555D2" w:rsidRDefault="00A559E0" w:rsidP="00D4478F">
      <w:pPr>
        <w:pStyle w:val="REG-P0"/>
        <w:ind w:left="1134" w:hanging="567"/>
      </w:pPr>
      <w:r w:rsidRPr="00D555D2">
        <w:t xml:space="preserve">29.7 </w:t>
      </w:r>
      <w:r w:rsidR="00D4478F" w:rsidRPr="00D555D2">
        <w:tab/>
      </w:r>
      <w:r w:rsidRPr="00D555D2">
        <w:t>Interest on fixed term deposits shall be calculated on daily balances</w:t>
      </w:r>
      <w:r w:rsidR="00D4478F" w:rsidRPr="00D555D2">
        <w:t xml:space="preserve"> </w:t>
      </w:r>
      <w:r w:rsidRPr="00D555D2">
        <w:t>at a rate dependent upon the investment period and invested amount</w:t>
      </w:r>
      <w:r w:rsidR="00D4478F" w:rsidRPr="00D555D2">
        <w:t xml:space="preserve"> </w:t>
      </w:r>
      <w:r w:rsidRPr="00D555D2">
        <w:t>respectively, to be determined from time to time by the company</w:t>
      </w:r>
      <w:r w:rsidR="00D4478F" w:rsidRPr="00D555D2">
        <w:t xml:space="preserve"> </w:t>
      </w:r>
      <w:r w:rsidRPr="00D555D2">
        <w:t>with the approval of the Minister of Finance. The interest rate</w:t>
      </w:r>
      <w:r w:rsidR="00D4478F" w:rsidRPr="00D555D2">
        <w:t xml:space="preserve"> </w:t>
      </w:r>
      <w:r w:rsidRPr="00D555D2">
        <w:t>will be fixed for the entire investment period.</w:t>
      </w:r>
    </w:p>
    <w:p w14:paraId="51E9B338" w14:textId="77777777" w:rsidR="00D4478F" w:rsidRPr="00D555D2" w:rsidRDefault="00D4478F" w:rsidP="00A559E0">
      <w:pPr>
        <w:pStyle w:val="REG-P0"/>
      </w:pPr>
    </w:p>
    <w:p w14:paraId="0D8D5632" w14:textId="77777777" w:rsidR="00C970D0" w:rsidRPr="00D555D2" w:rsidRDefault="00C970D0" w:rsidP="00C970D0">
      <w:pPr>
        <w:pStyle w:val="REG-P0"/>
        <w:ind w:left="1134" w:hanging="567"/>
      </w:pPr>
      <w:r w:rsidRPr="00D555D2">
        <w:t xml:space="preserve">29.8 </w:t>
      </w:r>
      <w:r w:rsidRPr="00D555D2">
        <w:tab/>
        <w:t>Payment of interest on fixed term deposits shall be made on the maturity date (persons 55 years and older shall be permitted monthly interest on application in respect of investments of N$ 50 000-00 and more for a period of 6 months or longer; the interest is calculated on daily balance and paid out monthly) and shall be effected:</w:t>
      </w:r>
    </w:p>
    <w:p w14:paraId="02307065" w14:textId="77777777" w:rsidR="00C970D0" w:rsidRPr="00D555D2" w:rsidRDefault="00C970D0" w:rsidP="00C970D0">
      <w:pPr>
        <w:pStyle w:val="REG-P0"/>
      </w:pPr>
    </w:p>
    <w:p w14:paraId="175476F6" w14:textId="77777777" w:rsidR="00C970D0" w:rsidRPr="00D555D2" w:rsidRDefault="00C970D0" w:rsidP="00C970D0">
      <w:pPr>
        <w:pStyle w:val="REG-P0"/>
        <w:ind w:left="1701" w:hanging="567"/>
      </w:pPr>
      <w:r w:rsidRPr="00D555D2">
        <w:t xml:space="preserve">(a) </w:t>
      </w:r>
      <w:r w:rsidRPr="00D555D2">
        <w:tab/>
        <w:t>In the case of fixed term deposit for an amount of N$ 10 000-00 or more or such other amount as may be determined by the Managing Director from time to time, by means of a cheque drawn in favour of the depositor of such a fixed term deposit and posted to the address furnished by the depositor for this purpose; or</w:t>
      </w:r>
    </w:p>
    <w:p w14:paraId="1E646B8D" w14:textId="77777777" w:rsidR="00D4478F" w:rsidRPr="00D555D2" w:rsidRDefault="00D4478F" w:rsidP="00D4478F">
      <w:pPr>
        <w:pStyle w:val="REG-P0"/>
        <w:ind w:left="1701" w:hanging="567"/>
      </w:pPr>
    </w:p>
    <w:p w14:paraId="0D7EC2D6" w14:textId="77777777" w:rsidR="00A559E0" w:rsidRPr="00D555D2" w:rsidRDefault="00A559E0" w:rsidP="00D4478F">
      <w:pPr>
        <w:pStyle w:val="REG-P0"/>
        <w:ind w:left="1701" w:hanging="567"/>
        <w:rPr>
          <w:color w:val="00B050"/>
        </w:rPr>
      </w:pPr>
      <w:r w:rsidRPr="00D555D2">
        <w:rPr>
          <w:color w:val="00B050"/>
        </w:rPr>
        <w:t xml:space="preserve">(b) </w:t>
      </w:r>
      <w:r w:rsidR="00D4478F" w:rsidRPr="00D555D2">
        <w:rPr>
          <w:color w:val="00B050"/>
        </w:rPr>
        <w:tab/>
      </w:r>
      <w:r w:rsidRPr="00D555D2">
        <w:rPr>
          <w:color w:val="00B050"/>
        </w:rPr>
        <w:t>upon the written request of the depositor of such a fixed</w:t>
      </w:r>
      <w:r w:rsidR="00D4478F" w:rsidRPr="00D555D2">
        <w:rPr>
          <w:color w:val="00B050"/>
        </w:rPr>
        <w:t xml:space="preserve"> </w:t>
      </w:r>
      <w:r w:rsidRPr="00D555D2">
        <w:rPr>
          <w:color w:val="00B050"/>
        </w:rPr>
        <w:t>term deposit, credit the interest to such depositor in a savings</w:t>
      </w:r>
      <w:r w:rsidR="00D4478F" w:rsidRPr="00D555D2">
        <w:rPr>
          <w:color w:val="00B050"/>
        </w:rPr>
        <w:t xml:space="preserve"> </w:t>
      </w:r>
      <w:r w:rsidRPr="00D555D2">
        <w:rPr>
          <w:color w:val="00B050"/>
        </w:rPr>
        <w:t>account in the Savings Bank; or</w:t>
      </w:r>
    </w:p>
    <w:p w14:paraId="53055193" w14:textId="77777777" w:rsidR="00D4478F" w:rsidRPr="00D555D2" w:rsidRDefault="00D4478F" w:rsidP="00D4478F">
      <w:pPr>
        <w:pStyle w:val="REG-P0"/>
        <w:ind w:left="1701" w:hanging="567"/>
        <w:rPr>
          <w:color w:val="00B050"/>
        </w:rPr>
      </w:pPr>
    </w:p>
    <w:p w14:paraId="0E175956" w14:textId="77777777" w:rsidR="00A559E0" w:rsidRPr="00D555D2" w:rsidRDefault="00A559E0" w:rsidP="00D4478F">
      <w:pPr>
        <w:pStyle w:val="REG-P0"/>
        <w:ind w:left="1701" w:hanging="567"/>
        <w:rPr>
          <w:color w:val="00B050"/>
        </w:rPr>
      </w:pPr>
      <w:r w:rsidRPr="00D555D2">
        <w:rPr>
          <w:color w:val="00B050"/>
        </w:rPr>
        <w:t xml:space="preserve">(c) </w:t>
      </w:r>
      <w:r w:rsidR="00D4478F" w:rsidRPr="00D555D2">
        <w:rPr>
          <w:color w:val="00B050"/>
        </w:rPr>
        <w:tab/>
      </w:r>
      <w:r w:rsidRPr="00D555D2">
        <w:rPr>
          <w:color w:val="00B050"/>
          <w:spacing w:val="-2"/>
        </w:rPr>
        <w:t>in the absence of any request in terms of paragraph (b) credit</w:t>
      </w:r>
      <w:r w:rsidR="00D4478F" w:rsidRPr="00D555D2">
        <w:rPr>
          <w:color w:val="00B050"/>
          <w:spacing w:val="-2"/>
        </w:rPr>
        <w:t xml:space="preserve"> </w:t>
      </w:r>
      <w:r w:rsidRPr="00D555D2">
        <w:rPr>
          <w:color w:val="00B050"/>
          <w:spacing w:val="-2"/>
        </w:rPr>
        <w:t>such (compound)</w:t>
      </w:r>
      <w:r w:rsidRPr="00D555D2">
        <w:rPr>
          <w:color w:val="00B050"/>
        </w:rPr>
        <w:t xml:space="preserve"> interest to the account of the depositor</w:t>
      </w:r>
      <w:r w:rsidR="00D4478F" w:rsidRPr="00D555D2">
        <w:rPr>
          <w:color w:val="00B050"/>
        </w:rPr>
        <w:t xml:space="preserve"> </w:t>
      </w:r>
      <w:r w:rsidRPr="00D555D2">
        <w:rPr>
          <w:color w:val="00B050"/>
        </w:rPr>
        <w:t>opened in respect of such fixed term deposit. Provided that</w:t>
      </w:r>
      <w:r w:rsidR="00D4478F" w:rsidRPr="00D555D2">
        <w:rPr>
          <w:color w:val="00B050"/>
        </w:rPr>
        <w:t xml:space="preserve"> </w:t>
      </w:r>
      <w:r w:rsidRPr="00D555D2">
        <w:rPr>
          <w:color w:val="00B050"/>
        </w:rPr>
        <w:t>if the amount is withdrawn within the investment period</w:t>
      </w:r>
      <w:r w:rsidR="00D4478F" w:rsidRPr="00D555D2">
        <w:rPr>
          <w:color w:val="00B050"/>
        </w:rPr>
        <w:t xml:space="preserve"> </w:t>
      </w:r>
      <w:r w:rsidRPr="00D555D2">
        <w:rPr>
          <w:color w:val="00B050"/>
        </w:rPr>
        <w:t>chosen by the depositor, interest on the amount thus paid</w:t>
      </w:r>
      <w:r w:rsidR="00D4478F" w:rsidRPr="00D555D2">
        <w:rPr>
          <w:color w:val="00B050"/>
        </w:rPr>
        <w:t xml:space="preserve"> </w:t>
      </w:r>
      <w:r w:rsidRPr="00D555D2">
        <w:rPr>
          <w:color w:val="00B050"/>
        </w:rPr>
        <w:t>shall be calculated at the current savings account interest</w:t>
      </w:r>
      <w:r w:rsidR="00D4478F" w:rsidRPr="00D555D2">
        <w:rPr>
          <w:color w:val="00B050"/>
        </w:rPr>
        <w:t xml:space="preserve"> </w:t>
      </w:r>
      <w:r w:rsidRPr="00D555D2">
        <w:rPr>
          <w:color w:val="00B050"/>
        </w:rPr>
        <w:t>rate.</w:t>
      </w:r>
    </w:p>
    <w:p w14:paraId="30CADF0E" w14:textId="77777777" w:rsidR="00D4478F" w:rsidRPr="00D555D2" w:rsidRDefault="00D4478F" w:rsidP="00A559E0">
      <w:pPr>
        <w:pStyle w:val="REG-P0"/>
      </w:pPr>
    </w:p>
    <w:p w14:paraId="71DBF95E" w14:textId="77777777" w:rsidR="00C970D0" w:rsidRPr="00D555D2" w:rsidRDefault="00C970D0" w:rsidP="00C970D0">
      <w:pPr>
        <w:pStyle w:val="REG-Amend"/>
      </w:pPr>
      <w:r w:rsidRPr="00D555D2">
        <w:rPr>
          <w:rStyle w:val="REG-H1cChar"/>
          <w:b/>
          <w:sz w:val="18"/>
          <w:szCs w:val="18"/>
        </w:rPr>
        <w:t xml:space="preserve">[Subregulation 29.8 is substituted by General Notice 64/1998. However, it is not entirely clear </w:t>
      </w:r>
      <w:r w:rsidR="00B60F65" w:rsidRPr="00D555D2">
        <w:rPr>
          <w:rStyle w:val="REG-H1cChar"/>
          <w:b/>
          <w:sz w:val="18"/>
          <w:szCs w:val="18"/>
        </w:rPr>
        <w:br/>
      </w:r>
      <w:r w:rsidRPr="00D555D2">
        <w:rPr>
          <w:rStyle w:val="REG-H1cChar"/>
          <w:b/>
          <w:sz w:val="18"/>
          <w:szCs w:val="18"/>
        </w:rPr>
        <w:t xml:space="preserve">what was intended. General Notice 64/1998 states: </w:t>
      </w:r>
      <w:r w:rsidR="00150390" w:rsidRPr="00D555D2">
        <w:rPr>
          <w:rStyle w:val="REG-H1cChar"/>
          <w:b/>
          <w:sz w:val="18"/>
          <w:szCs w:val="18"/>
        </w:rPr>
        <w:t>“</w:t>
      </w:r>
      <w:r w:rsidRPr="00D555D2">
        <w:rPr>
          <w:rFonts w:cs="Times New Roman"/>
        </w:rPr>
        <w:t>Regulation 29 is hereby amended by the substitution for paragraph 29.8 of the following paragraph</w:t>
      </w:r>
      <w:r w:rsidR="00150390" w:rsidRPr="00D555D2">
        <w:rPr>
          <w:rFonts w:cs="Times New Roman"/>
        </w:rPr>
        <w:t>”</w:t>
      </w:r>
      <w:r w:rsidRPr="00D555D2">
        <w:rPr>
          <w:rFonts w:cs="Times New Roman"/>
        </w:rPr>
        <w:t xml:space="preserve">. It then presents the introductory portion of regulations 29.8 and paragraph (a), </w:t>
      </w:r>
      <w:r w:rsidR="00B60F65" w:rsidRPr="00D555D2">
        <w:rPr>
          <w:rFonts w:cs="Times New Roman"/>
        </w:rPr>
        <w:t xml:space="preserve">both </w:t>
      </w:r>
      <w:r w:rsidRPr="00D555D2">
        <w:rPr>
          <w:rFonts w:cs="Times New Roman"/>
        </w:rPr>
        <w:t xml:space="preserve">with amendment markings. </w:t>
      </w:r>
      <w:r w:rsidR="00B60F65" w:rsidRPr="00D555D2">
        <w:rPr>
          <w:rFonts w:cs="Times New Roman"/>
        </w:rPr>
        <w:t>This new version of p</w:t>
      </w:r>
      <w:r w:rsidRPr="00D555D2">
        <w:rPr>
          <w:rFonts w:cs="Times New Roman"/>
        </w:rPr>
        <w:t xml:space="preserve">aragraph (a) ends with the word </w:t>
      </w:r>
      <w:r w:rsidR="00150390" w:rsidRPr="00D555D2">
        <w:rPr>
          <w:rFonts w:cs="Times New Roman"/>
        </w:rPr>
        <w:t>“</w:t>
      </w:r>
      <w:r w:rsidRPr="00D555D2">
        <w:rPr>
          <w:rFonts w:cs="Times New Roman"/>
        </w:rPr>
        <w:t>or</w:t>
      </w:r>
      <w:r w:rsidR="00150390" w:rsidRPr="00D555D2">
        <w:rPr>
          <w:rFonts w:cs="Times New Roman"/>
        </w:rPr>
        <w:t>”</w:t>
      </w:r>
      <w:r w:rsidRPr="00D555D2">
        <w:rPr>
          <w:rFonts w:cs="Times New Roman"/>
        </w:rPr>
        <w:t xml:space="preserve">. Thus, it is not clear if the substitution was intended to delete paragraph (b) and (c), or if they were intended to remain unchanged. </w:t>
      </w:r>
      <w:r w:rsidR="00B60F65" w:rsidRPr="00D555D2">
        <w:rPr>
          <w:rFonts w:cs="Times New Roman"/>
        </w:rPr>
        <w:br/>
      </w:r>
      <w:r w:rsidRPr="00D555D2">
        <w:rPr>
          <w:rFonts w:cs="Times New Roman"/>
        </w:rPr>
        <w:t>The</w:t>
      </w:r>
      <w:r w:rsidR="00F555A1" w:rsidRPr="00D555D2">
        <w:rPr>
          <w:rFonts w:cs="Times New Roman"/>
        </w:rPr>
        <w:t>y</w:t>
      </w:r>
      <w:r w:rsidRPr="00D555D2">
        <w:rPr>
          <w:rFonts w:cs="Times New Roman"/>
        </w:rPr>
        <w:t xml:space="preserve"> are therefore </w:t>
      </w:r>
      <w:r w:rsidR="00B60F65" w:rsidRPr="00D555D2">
        <w:rPr>
          <w:rFonts w:cs="Times New Roman"/>
        </w:rPr>
        <w:t xml:space="preserve">presented </w:t>
      </w:r>
      <w:r w:rsidRPr="00D555D2">
        <w:rPr>
          <w:rFonts w:cs="Times New Roman"/>
        </w:rPr>
        <w:t>in green above</w:t>
      </w:r>
      <w:r w:rsidR="00F555A1" w:rsidRPr="00D555D2">
        <w:rPr>
          <w:rFonts w:cs="Times New Roman"/>
        </w:rPr>
        <w:t>, to reflect this uncertainty</w:t>
      </w:r>
      <w:r w:rsidRPr="00D555D2">
        <w:rPr>
          <w:rFonts w:cs="Times New Roman"/>
        </w:rPr>
        <w:t>.</w:t>
      </w:r>
      <w:r w:rsidRPr="00D555D2">
        <w:rPr>
          <w:rStyle w:val="REG-H1cChar"/>
          <w:b/>
          <w:sz w:val="18"/>
          <w:szCs w:val="18"/>
        </w:rPr>
        <w:t>]</w:t>
      </w:r>
    </w:p>
    <w:p w14:paraId="1EFA90D3" w14:textId="77777777" w:rsidR="00C970D0" w:rsidRPr="00D555D2" w:rsidRDefault="00C970D0" w:rsidP="00A559E0">
      <w:pPr>
        <w:pStyle w:val="REG-P0"/>
      </w:pPr>
    </w:p>
    <w:p w14:paraId="0D92A3EE" w14:textId="77777777" w:rsidR="00D4478F" w:rsidRPr="00D555D2" w:rsidRDefault="00D4478F" w:rsidP="00D4478F">
      <w:pPr>
        <w:pStyle w:val="REG-Amend"/>
        <w:rPr>
          <w:rFonts w:cs="Times New Roman"/>
        </w:rPr>
      </w:pPr>
      <w:r w:rsidRPr="00D555D2">
        <w:t>[regulation 29 inserted by General Notice 276/1997]</w:t>
      </w:r>
    </w:p>
    <w:p w14:paraId="4DA79A8E" w14:textId="77777777" w:rsidR="00D4478F" w:rsidRPr="00D555D2" w:rsidRDefault="00D4478F" w:rsidP="00A559E0">
      <w:pPr>
        <w:pStyle w:val="REG-P0"/>
      </w:pPr>
    </w:p>
    <w:p w14:paraId="31E12329" w14:textId="77777777" w:rsidR="00A559E0" w:rsidRPr="00D555D2" w:rsidRDefault="00A559E0" w:rsidP="00A559E0">
      <w:pPr>
        <w:pStyle w:val="REG-P0"/>
        <w:rPr>
          <w:b/>
          <w:bCs/>
        </w:rPr>
      </w:pPr>
      <w:r w:rsidRPr="00D555D2">
        <w:rPr>
          <w:b/>
        </w:rPr>
        <w:t>30.</w:t>
      </w:r>
      <w:r w:rsidRPr="00D555D2">
        <w:t xml:space="preserve"> </w:t>
      </w:r>
      <w:r w:rsidR="00D4478F" w:rsidRPr="00D555D2">
        <w:tab/>
      </w:r>
      <w:r w:rsidRPr="00D555D2">
        <w:rPr>
          <w:b/>
          <w:bCs/>
        </w:rPr>
        <w:t>Save-as-you-earn-account</w:t>
      </w:r>
    </w:p>
    <w:p w14:paraId="250EB31D" w14:textId="77777777" w:rsidR="00D4478F" w:rsidRPr="00D555D2" w:rsidRDefault="00D4478F" w:rsidP="00A559E0">
      <w:pPr>
        <w:pStyle w:val="REG-P0"/>
        <w:rPr>
          <w:b/>
          <w:bCs/>
        </w:rPr>
      </w:pPr>
    </w:p>
    <w:p w14:paraId="3FFA237F" w14:textId="77777777" w:rsidR="00A559E0" w:rsidRPr="00D555D2" w:rsidRDefault="00A559E0" w:rsidP="00D4478F">
      <w:pPr>
        <w:pStyle w:val="REG-P0"/>
        <w:ind w:left="1134" w:hanging="567"/>
      </w:pPr>
      <w:r w:rsidRPr="00D555D2">
        <w:t xml:space="preserve">30.1 </w:t>
      </w:r>
      <w:r w:rsidR="00D4478F" w:rsidRPr="00D555D2">
        <w:tab/>
      </w:r>
      <w:r w:rsidRPr="00D555D2">
        <w:t>The Managing Director may, on the application of any persons defined</w:t>
      </w:r>
      <w:r w:rsidR="00D4478F" w:rsidRPr="00D555D2">
        <w:t xml:space="preserve"> </w:t>
      </w:r>
      <w:r w:rsidRPr="00D555D2">
        <w:t>in regulation 4(a) and 4(b), accept save-as-you-earn deposits of any such</w:t>
      </w:r>
      <w:r w:rsidR="00D4478F" w:rsidRPr="00D555D2">
        <w:t xml:space="preserve"> </w:t>
      </w:r>
      <w:r w:rsidRPr="00D555D2">
        <w:t>persons in monthly instalments of not less than N$ 30.00 (Thirty</w:t>
      </w:r>
      <w:r w:rsidR="00D4478F" w:rsidRPr="00D555D2">
        <w:t xml:space="preserve"> </w:t>
      </w:r>
      <w:r w:rsidRPr="00D555D2">
        <w:t>Namibian Dollars) monthly or such other amount as may be determined</w:t>
      </w:r>
      <w:r w:rsidR="00D4478F" w:rsidRPr="00D555D2">
        <w:t xml:space="preserve"> </w:t>
      </w:r>
      <w:r w:rsidRPr="00D555D2">
        <w:t>by the Managing Director from time to time, and for an instalment period</w:t>
      </w:r>
      <w:r w:rsidR="00D4478F" w:rsidRPr="00D555D2">
        <w:t xml:space="preserve"> </w:t>
      </w:r>
      <w:r w:rsidRPr="00D555D2">
        <w:t>of 24, 36, 48 or 60 months. A confirmation letter of the contract and</w:t>
      </w:r>
      <w:r w:rsidR="00D4478F" w:rsidRPr="00D555D2">
        <w:t xml:space="preserve"> </w:t>
      </w:r>
      <w:r w:rsidRPr="00D555D2">
        <w:t>details thereof shall be posted to the depositor. The application form</w:t>
      </w:r>
      <w:r w:rsidR="00D4478F" w:rsidRPr="00D555D2">
        <w:t xml:space="preserve"> </w:t>
      </w:r>
      <w:r w:rsidRPr="00D555D2">
        <w:t>shall form the official agreement between the Bank and the investor.</w:t>
      </w:r>
    </w:p>
    <w:p w14:paraId="7A308F4F" w14:textId="77777777" w:rsidR="00D4478F" w:rsidRPr="00D555D2" w:rsidRDefault="00D4478F" w:rsidP="00D4478F">
      <w:pPr>
        <w:pStyle w:val="REG-P0"/>
        <w:ind w:left="1134" w:hanging="567"/>
      </w:pPr>
    </w:p>
    <w:p w14:paraId="33F6B12D" w14:textId="77777777" w:rsidR="00A559E0" w:rsidRPr="00D555D2" w:rsidRDefault="00A559E0" w:rsidP="00D4478F">
      <w:pPr>
        <w:pStyle w:val="REG-P0"/>
        <w:ind w:left="1134" w:hanging="567"/>
      </w:pPr>
      <w:r w:rsidRPr="00D555D2">
        <w:t xml:space="preserve">30.2 </w:t>
      </w:r>
      <w:r w:rsidR="00D4478F" w:rsidRPr="00D555D2">
        <w:tab/>
      </w:r>
      <w:r w:rsidRPr="00D555D2">
        <w:t>Any application for a save-as-you-earn account shall be made on the</w:t>
      </w:r>
      <w:r w:rsidR="00D4478F" w:rsidRPr="00D555D2">
        <w:t xml:space="preserve"> </w:t>
      </w:r>
      <w:r w:rsidRPr="00D555D2">
        <w:t>application form approved by the Managing Director.</w:t>
      </w:r>
    </w:p>
    <w:p w14:paraId="19F7DF58" w14:textId="77777777" w:rsidR="00D4478F" w:rsidRPr="00D555D2" w:rsidRDefault="00D4478F" w:rsidP="00D4478F">
      <w:pPr>
        <w:pStyle w:val="REG-P0"/>
        <w:ind w:left="1134" w:hanging="567"/>
      </w:pPr>
    </w:p>
    <w:p w14:paraId="553FFE32" w14:textId="77777777" w:rsidR="00A559E0" w:rsidRPr="00D555D2" w:rsidRDefault="00A559E0" w:rsidP="00D4478F">
      <w:pPr>
        <w:pStyle w:val="REG-P0"/>
        <w:ind w:left="1134" w:hanging="567"/>
      </w:pPr>
      <w:r w:rsidRPr="00D555D2">
        <w:t xml:space="preserve">30.3 </w:t>
      </w:r>
      <w:r w:rsidR="00D4478F" w:rsidRPr="00D555D2">
        <w:tab/>
      </w:r>
      <w:r w:rsidRPr="00D555D2">
        <w:t>When deposits and repayments are made by the provisions of regulation</w:t>
      </w:r>
      <w:r w:rsidR="00D4478F" w:rsidRPr="00D555D2">
        <w:t xml:space="preserve"> </w:t>
      </w:r>
      <w:r w:rsidRPr="00D555D2">
        <w:t>15 shall apply by cheque.</w:t>
      </w:r>
    </w:p>
    <w:p w14:paraId="1307AC18" w14:textId="77777777" w:rsidR="00D4478F" w:rsidRPr="00D555D2" w:rsidRDefault="00D4478F" w:rsidP="00D4478F">
      <w:pPr>
        <w:pStyle w:val="REG-P0"/>
        <w:ind w:left="1134" w:hanging="567"/>
      </w:pPr>
    </w:p>
    <w:p w14:paraId="2861C5B9" w14:textId="77777777" w:rsidR="00A559E0" w:rsidRPr="00D555D2" w:rsidRDefault="00A559E0" w:rsidP="00D4478F">
      <w:pPr>
        <w:pStyle w:val="REG-P0"/>
        <w:ind w:left="1134" w:hanging="567"/>
      </w:pPr>
      <w:r w:rsidRPr="00D555D2">
        <w:t xml:space="preserve">30.4 </w:t>
      </w:r>
      <w:r w:rsidR="00D4478F" w:rsidRPr="00D555D2">
        <w:tab/>
      </w:r>
      <w:r w:rsidRPr="00D555D2">
        <w:t>Any deposit except the first and the last deposit to a save-as-you-earn</w:t>
      </w:r>
      <w:r w:rsidR="00D4478F" w:rsidRPr="00D555D2">
        <w:t xml:space="preserve"> </w:t>
      </w:r>
      <w:r w:rsidRPr="00D555D2">
        <w:t>account may be made by cheque, cash, salary stop or remittance order.</w:t>
      </w:r>
      <w:r w:rsidR="00D4478F" w:rsidRPr="00D555D2">
        <w:t xml:space="preserve"> </w:t>
      </w:r>
      <w:r w:rsidRPr="00D555D2">
        <w:t>At least one monthly instalment shall be made.</w:t>
      </w:r>
    </w:p>
    <w:p w14:paraId="49EB1C1A" w14:textId="77777777" w:rsidR="00D4478F" w:rsidRPr="00D555D2" w:rsidRDefault="00D4478F" w:rsidP="00D4478F">
      <w:pPr>
        <w:pStyle w:val="REG-P0"/>
        <w:ind w:left="1134" w:hanging="567"/>
      </w:pPr>
    </w:p>
    <w:p w14:paraId="5BA1FFBD" w14:textId="77777777" w:rsidR="00D4478F" w:rsidRPr="00D555D2" w:rsidRDefault="00A559E0" w:rsidP="00D4478F">
      <w:pPr>
        <w:pStyle w:val="REG-P0"/>
        <w:ind w:left="1134" w:hanging="567"/>
      </w:pPr>
      <w:r w:rsidRPr="00D555D2">
        <w:t xml:space="preserve">30.5 </w:t>
      </w:r>
      <w:r w:rsidR="00D4478F" w:rsidRPr="00D555D2">
        <w:tab/>
      </w:r>
      <w:r w:rsidRPr="00D555D2">
        <w:t>Interest on save-as-you-earn accounts shall be calculated on daily</w:t>
      </w:r>
      <w:r w:rsidR="00D4478F" w:rsidRPr="00D555D2">
        <w:t xml:space="preserve"> </w:t>
      </w:r>
      <w:r w:rsidRPr="00D555D2">
        <w:t>balances at a rate dependent upon the account balance to be determined</w:t>
      </w:r>
      <w:r w:rsidR="00D4478F" w:rsidRPr="00D555D2">
        <w:t xml:space="preserve"> </w:t>
      </w:r>
      <w:r w:rsidRPr="00D555D2">
        <w:t>from time to time by the company with the approval of the Minister of</w:t>
      </w:r>
      <w:r w:rsidR="00D4478F" w:rsidRPr="00D555D2">
        <w:t xml:space="preserve"> </w:t>
      </w:r>
      <w:r w:rsidRPr="00D555D2">
        <w:t>Finance. The accrued interest will be capitalised at the end of the financial</w:t>
      </w:r>
      <w:r w:rsidR="00D4478F" w:rsidRPr="00D555D2">
        <w:t xml:space="preserve"> </w:t>
      </w:r>
      <w:r w:rsidRPr="00D555D2">
        <w:t>year (30/9) and at the end of the contract = date of first instalment plus</w:t>
      </w:r>
      <w:r w:rsidR="00D4478F" w:rsidRPr="00D555D2">
        <w:t xml:space="preserve"> </w:t>
      </w:r>
      <w:r w:rsidRPr="00D555D2">
        <w:t>stipulated instalment months).</w:t>
      </w:r>
      <w:r w:rsidR="00D4478F" w:rsidRPr="00D555D2">
        <w:t xml:space="preserve"> </w:t>
      </w:r>
    </w:p>
    <w:p w14:paraId="70DCDDE2" w14:textId="77777777" w:rsidR="00D4478F" w:rsidRPr="00D555D2" w:rsidRDefault="00D4478F" w:rsidP="00D4478F">
      <w:pPr>
        <w:pStyle w:val="REG-P0"/>
        <w:ind w:left="1134" w:hanging="567"/>
      </w:pPr>
    </w:p>
    <w:p w14:paraId="64391A57" w14:textId="77777777" w:rsidR="00A559E0" w:rsidRPr="00D555D2" w:rsidRDefault="00A559E0" w:rsidP="00D4478F">
      <w:pPr>
        <w:pStyle w:val="REG-P0"/>
        <w:ind w:left="1134" w:hanging="567"/>
      </w:pPr>
      <w:r w:rsidRPr="00D555D2">
        <w:t xml:space="preserve">30.6 </w:t>
      </w:r>
      <w:r w:rsidR="00D4478F" w:rsidRPr="00D555D2">
        <w:tab/>
      </w:r>
      <w:r w:rsidRPr="00D555D2">
        <w:t>The bonus shall be dependent upon the time period of the contract to be</w:t>
      </w:r>
      <w:r w:rsidR="00D4478F" w:rsidRPr="00D555D2">
        <w:t xml:space="preserve"> </w:t>
      </w:r>
      <w:r w:rsidRPr="00D555D2">
        <w:t>determined from time to time by the company. The stipulated bonus</w:t>
      </w:r>
      <w:r w:rsidR="00D4478F" w:rsidRPr="00D555D2">
        <w:t xml:space="preserve"> </w:t>
      </w:r>
      <w:r w:rsidRPr="00D555D2">
        <w:t>will be fixed.</w:t>
      </w:r>
    </w:p>
    <w:p w14:paraId="7DB46387" w14:textId="77777777" w:rsidR="00D4478F" w:rsidRPr="00D555D2" w:rsidRDefault="00D4478F" w:rsidP="00A559E0">
      <w:pPr>
        <w:pStyle w:val="REG-P0"/>
      </w:pPr>
    </w:p>
    <w:p w14:paraId="0C5B2FC7" w14:textId="77777777" w:rsidR="00D4478F" w:rsidRPr="00D555D2" w:rsidRDefault="00A559E0" w:rsidP="00337130">
      <w:pPr>
        <w:pStyle w:val="REG-P0"/>
        <w:ind w:left="1134" w:hanging="567"/>
      </w:pPr>
      <w:r w:rsidRPr="00D555D2">
        <w:t xml:space="preserve">30.7 </w:t>
      </w:r>
      <w:r w:rsidR="00D4478F" w:rsidRPr="00D555D2">
        <w:tab/>
      </w:r>
      <w:r w:rsidR="00337130" w:rsidRPr="00D555D2">
        <w:t>At the date when the contract matures, the depositor shall submit the original application form together with the confirmation letter and accompanied with proof of his or her identity to the satisfaction of the Managing Director. The depositor shall receive the amount invested, the capitalised and accrued interest and the stipulated bonus calculated on the total of the interest amount. In the absence of any instructions from the depositor on his investment at the date of maturity, the Savings Bank shall be entitled to transfer this total investment to an ordinary savings account on behalf of the depositor.</w:t>
      </w:r>
    </w:p>
    <w:p w14:paraId="214490FA" w14:textId="77777777" w:rsidR="00337130" w:rsidRPr="00D555D2" w:rsidRDefault="00337130" w:rsidP="00337130">
      <w:pPr>
        <w:pStyle w:val="REG-P0"/>
        <w:ind w:left="1134" w:hanging="567"/>
      </w:pPr>
    </w:p>
    <w:p w14:paraId="5E7A9CB0" w14:textId="77777777" w:rsidR="00337130" w:rsidRPr="00D555D2" w:rsidRDefault="00337130" w:rsidP="00337130">
      <w:pPr>
        <w:pStyle w:val="REG-Amend"/>
        <w:rPr>
          <w:rFonts w:cs="Times New Roman"/>
        </w:rPr>
      </w:pPr>
      <w:r w:rsidRPr="00D555D2">
        <w:t>[subregulation 30.7 substituted by General Notice 276/1997]</w:t>
      </w:r>
    </w:p>
    <w:p w14:paraId="20D9EBEC" w14:textId="77777777" w:rsidR="00337130" w:rsidRPr="00D555D2" w:rsidRDefault="00337130" w:rsidP="00337130">
      <w:pPr>
        <w:pStyle w:val="REG-P0"/>
        <w:ind w:left="1134" w:hanging="567"/>
      </w:pPr>
    </w:p>
    <w:p w14:paraId="633C8A5C" w14:textId="77777777" w:rsidR="00A559E0" w:rsidRPr="00D555D2" w:rsidRDefault="00A559E0" w:rsidP="00337130">
      <w:pPr>
        <w:pStyle w:val="REG-P0"/>
        <w:ind w:left="1134" w:hanging="567"/>
      </w:pPr>
      <w:r w:rsidRPr="00D555D2">
        <w:t xml:space="preserve">30.8 </w:t>
      </w:r>
      <w:r w:rsidR="00D4478F" w:rsidRPr="00D555D2">
        <w:tab/>
      </w:r>
      <w:r w:rsidR="00337130" w:rsidRPr="00D555D2">
        <w:t>No premature withdrawal is admissible in principal. In the exceptional case of a depositor being left without any other option requiring premature repayment, such depositor shall submit a signed application form for contract cancellation as approved by the Managing Director, together with the original application form, confirmation letter and proof of his or her identity to the satisfaction of the Managing Director. The depositor shall receive the amount invested and the capitalised and accrued interest.</w:t>
      </w:r>
    </w:p>
    <w:p w14:paraId="2494CC28" w14:textId="77777777" w:rsidR="00D4478F" w:rsidRPr="00D555D2" w:rsidRDefault="00D4478F" w:rsidP="00D4478F">
      <w:pPr>
        <w:pStyle w:val="REG-P0"/>
        <w:ind w:left="1134" w:hanging="567"/>
      </w:pPr>
    </w:p>
    <w:p w14:paraId="7B68E11C" w14:textId="77777777" w:rsidR="00337130" w:rsidRPr="00D555D2" w:rsidRDefault="00337130" w:rsidP="00337130">
      <w:pPr>
        <w:pStyle w:val="REG-Amend"/>
        <w:rPr>
          <w:rFonts w:cs="Times New Roman"/>
        </w:rPr>
      </w:pPr>
      <w:r w:rsidRPr="00D555D2">
        <w:t>[subregulation 30.8 substituted by General Notice 276/1997]</w:t>
      </w:r>
    </w:p>
    <w:p w14:paraId="0190F36D" w14:textId="77777777" w:rsidR="00337130" w:rsidRPr="00D555D2" w:rsidRDefault="00337130" w:rsidP="00D4478F">
      <w:pPr>
        <w:pStyle w:val="REG-P0"/>
        <w:ind w:left="1134" w:hanging="567"/>
      </w:pPr>
    </w:p>
    <w:p w14:paraId="30D740A4" w14:textId="77777777" w:rsidR="00A559E0" w:rsidRPr="00D555D2" w:rsidRDefault="00A559E0" w:rsidP="00D4478F">
      <w:pPr>
        <w:pStyle w:val="REG-P0"/>
        <w:ind w:left="1134" w:hanging="567"/>
      </w:pPr>
      <w:r w:rsidRPr="00D555D2">
        <w:t xml:space="preserve">30.9 </w:t>
      </w:r>
      <w:r w:rsidR="00D4478F" w:rsidRPr="00D555D2">
        <w:tab/>
      </w:r>
      <w:r w:rsidRPr="00D555D2">
        <w:t>In case the instalments are not being paid punctually and in full the</w:t>
      </w:r>
      <w:r w:rsidR="00D4478F" w:rsidRPr="00D555D2">
        <w:t xml:space="preserve"> </w:t>
      </w:r>
      <w:r w:rsidRPr="00D555D2">
        <w:t>depositor shall loose the right to the stipulated bonus.</w:t>
      </w:r>
    </w:p>
    <w:p w14:paraId="4CD79537" w14:textId="77777777" w:rsidR="00D4478F" w:rsidRPr="00D555D2" w:rsidRDefault="00D4478F" w:rsidP="00D4478F">
      <w:pPr>
        <w:pStyle w:val="REG-P0"/>
        <w:ind w:left="1134" w:hanging="567"/>
      </w:pPr>
    </w:p>
    <w:p w14:paraId="058448D2" w14:textId="77777777" w:rsidR="00D4478F" w:rsidRPr="00D555D2" w:rsidRDefault="00A559E0" w:rsidP="00337130">
      <w:pPr>
        <w:pStyle w:val="REG-P0"/>
        <w:ind w:left="1134" w:hanging="567"/>
      </w:pPr>
      <w:r w:rsidRPr="00D555D2">
        <w:t>30.</w:t>
      </w:r>
      <w:r w:rsidR="00337130" w:rsidRPr="00D555D2">
        <w:t>10</w:t>
      </w:r>
      <w:r w:rsidR="00337130" w:rsidRPr="00D555D2">
        <w:tab/>
        <w:t xml:space="preserve">The Savings Bank shall provide depositors with annual statements (every year after the first instalment) stipulating the following: amount invested, accrued interest, number of instalments, term of contract, monthly instalments </w:t>
      </w:r>
      <w:r w:rsidR="00150390" w:rsidRPr="00D555D2">
        <w:t>‘</w:t>
      </w:r>
      <w:r w:rsidR="00337130" w:rsidRPr="00D555D2">
        <w:t>and stipulated bonus.</w:t>
      </w:r>
    </w:p>
    <w:p w14:paraId="3EEA5663" w14:textId="77777777" w:rsidR="00337130" w:rsidRPr="00D555D2" w:rsidRDefault="00337130" w:rsidP="00337130">
      <w:pPr>
        <w:pStyle w:val="REG-P0"/>
        <w:ind w:left="1134" w:hanging="567"/>
      </w:pPr>
    </w:p>
    <w:p w14:paraId="3F00F359" w14:textId="77777777" w:rsidR="00337130" w:rsidRPr="00D555D2" w:rsidRDefault="00337130" w:rsidP="00337130">
      <w:pPr>
        <w:pStyle w:val="REG-Amend"/>
        <w:rPr>
          <w:rFonts w:cs="Times New Roman"/>
        </w:rPr>
      </w:pPr>
      <w:r w:rsidRPr="00D555D2">
        <w:t>[subregulation 30.10 substituted by General Notice 276/1997]</w:t>
      </w:r>
    </w:p>
    <w:p w14:paraId="22847FF1" w14:textId="77777777" w:rsidR="00337130" w:rsidRPr="00D555D2" w:rsidRDefault="00337130" w:rsidP="00337130">
      <w:pPr>
        <w:pStyle w:val="REG-P0"/>
        <w:ind w:left="1134" w:hanging="567"/>
      </w:pPr>
    </w:p>
    <w:p w14:paraId="502CF586" w14:textId="4270431B" w:rsidR="00D4478F" w:rsidRPr="00D555D2" w:rsidRDefault="00D4478F" w:rsidP="00D4478F">
      <w:pPr>
        <w:pStyle w:val="REG-Amend"/>
      </w:pPr>
      <w:r w:rsidRPr="00D555D2">
        <w:t>[regulation 30 inserted by General Notice 276/1997]</w:t>
      </w:r>
    </w:p>
    <w:p w14:paraId="67CB4004" w14:textId="77777777" w:rsidR="00FD0DF2" w:rsidRPr="00D555D2" w:rsidRDefault="00FD0DF2" w:rsidP="00FD0DF2">
      <w:pPr>
        <w:pStyle w:val="REG-P0"/>
      </w:pPr>
    </w:p>
    <w:sectPr w:rsidR="00FD0DF2" w:rsidRPr="00D555D2"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B7588" w14:textId="77777777" w:rsidR="00DF229C" w:rsidRDefault="00DF229C">
      <w:r>
        <w:separator/>
      </w:r>
    </w:p>
  </w:endnote>
  <w:endnote w:type="continuationSeparator" w:id="0">
    <w:p w14:paraId="5465811C" w14:textId="77777777" w:rsidR="00DF229C" w:rsidRDefault="00DF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0C073" w14:textId="77777777" w:rsidR="00DF229C" w:rsidRDefault="00DF229C">
      <w:r>
        <w:separator/>
      </w:r>
    </w:p>
  </w:footnote>
  <w:footnote w:type="continuationSeparator" w:id="0">
    <w:p w14:paraId="495FDB1A" w14:textId="77777777" w:rsidR="00DF229C" w:rsidRDefault="00DF22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12C9" w14:textId="3C0A666E" w:rsidR="00D4478F" w:rsidRPr="008F6B7C" w:rsidRDefault="00DF229C" w:rsidP="00FC33A9">
    <w:pPr>
      <w:spacing w:after="120"/>
      <w:jc w:val="center"/>
      <w:rPr>
        <w:rFonts w:ascii="Arial" w:hAnsi="Arial" w:cs="Arial"/>
        <w:sz w:val="16"/>
        <w:szCs w:val="16"/>
      </w:rPr>
    </w:pPr>
    <w:r>
      <w:rPr>
        <w:rFonts w:ascii="Arial" w:hAnsi="Arial" w:cs="Arial"/>
        <w:sz w:val="12"/>
        <w:szCs w:val="16"/>
      </w:rPr>
      <w:pict w14:anchorId="53B2C56B">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D4478F" w:rsidRPr="008F6B7C">
      <w:rPr>
        <w:rFonts w:ascii="Arial" w:hAnsi="Arial" w:cs="Arial"/>
        <w:sz w:val="12"/>
        <w:szCs w:val="16"/>
      </w:rPr>
      <w:t>Republic of Namibia</w:t>
    </w:r>
    <w:r w:rsidR="00D4478F" w:rsidRPr="008F6B7C">
      <w:rPr>
        <w:rFonts w:ascii="Arial" w:hAnsi="Arial" w:cs="Arial"/>
        <w:w w:val="600"/>
        <w:sz w:val="12"/>
        <w:szCs w:val="16"/>
      </w:rPr>
      <w:t xml:space="preserve"> </w:t>
    </w:r>
    <w:r w:rsidR="00D4478F" w:rsidRPr="008F6B7C">
      <w:rPr>
        <w:rFonts w:ascii="Arial" w:hAnsi="Arial" w:cs="Arial"/>
        <w:b/>
        <w:noProof w:val="0"/>
        <w:sz w:val="16"/>
        <w:szCs w:val="16"/>
      </w:rPr>
      <w:fldChar w:fldCharType="begin"/>
    </w:r>
    <w:r w:rsidR="00D4478F" w:rsidRPr="008F6B7C">
      <w:rPr>
        <w:rFonts w:ascii="Arial" w:hAnsi="Arial" w:cs="Arial"/>
        <w:b/>
        <w:sz w:val="16"/>
        <w:szCs w:val="16"/>
      </w:rPr>
      <w:instrText xml:space="preserve"> PAGE   \* MERGEFORMAT </w:instrText>
    </w:r>
    <w:r w:rsidR="00D4478F" w:rsidRPr="008F6B7C">
      <w:rPr>
        <w:rFonts w:ascii="Arial" w:hAnsi="Arial" w:cs="Arial"/>
        <w:b/>
        <w:noProof w:val="0"/>
        <w:sz w:val="16"/>
        <w:szCs w:val="16"/>
      </w:rPr>
      <w:fldChar w:fldCharType="separate"/>
    </w:r>
    <w:r w:rsidR="00CC0B20">
      <w:rPr>
        <w:rFonts w:ascii="Arial" w:hAnsi="Arial" w:cs="Arial"/>
        <w:b/>
        <w:sz w:val="16"/>
        <w:szCs w:val="16"/>
      </w:rPr>
      <w:t>2</w:t>
    </w:r>
    <w:r w:rsidR="00D4478F" w:rsidRPr="008F6B7C">
      <w:rPr>
        <w:rFonts w:ascii="Arial" w:hAnsi="Arial" w:cs="Arial"/>
        <w:b/>
        <w:sz w:val="16"/>
        <w:szCs w:val="16"/>
      </w:rPr>
      <w:fldChar w:fldCharType="end"/>
    </w:r>
    <w:r w:rsidR="00D4478F" w:rsidRPr="008F6B7C">
      <w:rPr>
        <w:rFonts w:ascii="Arial" w:hAnsi="Arial" w:cs="Arial"/>
        <w:w w:val="600"/>
        <w:sz w:val="12"/>
        <w:szCs w:val="16"/>
      </w:rPr>
      <w:t xml:space="preserve"> </w:t>
    </w:r>
    <w:r w:rsidR="00D4478F" w:rsidRPr="008F6B7C">
      <w:rPr>
        <w:rFonts w:ascii="Arial" w:hAnsi="Arial" w:cs="Arial"/>
        <w:sz w:val="12"/>
        <w:szCs w:val="16"/>
      </w:rPr>
      <w:t>Annotated Statutes</w:t>
    </w:r>
    <w:r w:rsidR="00D4478F" w:rsidRPr="008F6B7C">
      <w:rPr>
        <w:rFonts w:ascii="Arial" w:hAnsi="Arial" w:cs="Arial"/>
        <w:b/>
        <w:sz w:val="16"/>
        <w:szCs w:val="16"/>
      </w:rPr>
      <w:t xml:space="preserve"> </w:t>
    </w:r>
  </w:p>
  <w:p w14:paraId="1ECB7C0B" w14:textId="77777777" w:rsidR="00D4478F" w:rsidRPr="008F6B7C" w:rsidRDefault="00D4478F" w:rsidP="00F25922">
    <w:pPr>
      <w:pStyle w:val="REG-PHA"/>
    </w:pPr>
    <w:r w:rsidRPr="008F6B7C">
      <w:t>REGULATIONS</w:t>
    </w:r>
  </w:p>
  <w:p w14:paraId="7F626F5C" w14:textId="77777777" w:rsidR="00D4478F" w:rsidRPr="008F6B7C" w:rsidRDefault="00D4478F" w:rsidP="008F6B7C">
    <w:pPr>
      <w:pStyle w:val="REG-PHb"/>
      <w:spacing w:after="120"/>
    </w:pPr>
    <w:r w:rsidRPr="008F6B7C">
      <w:t>Post and Telecommunications Act 19 of 1992</w:t>
    </w:r>
  </w:p>
  <w:p w14:paraId="6D962798" w14:textId="77777777" w:rsidR="00D4478F" w:rsidRPr="008F6B7C" w:rsidRDefault="00D4478F" w:rsidP="00F25922">
    <w:pPr>
      <w:pStyle w:val="REG-PHb"/>
    </w:pPr>
    <w:r w:rsidRPr="008F6B7C">
      <w:t>Post Office Savings Bank Regulations</w:t>
    </w:r>
  </w:p>
  <w:p w14:paraId="3479D98C" w14:textId="77777777" w:rsidR="00D4478F" w:rsidRPr="008F6B7C" w:rsidRDefault="00D4478F"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2BD8" w14:textId="77777777" w:rsidR="00D4478F" w:rsidRPr="00BA6B35" w:rsidRDefault="00DF229C" w:rsidP="00CE101E">
    <w:pPr>
      <w:rPr>
        <w:sz w:val="8"/>
        <w:szCs w:val="16"/>
      </w:rPr>
    </w:pPr>
    <w:r>
      <w:rPr>
        <w:sz w:val="8"/>
        <w:szCs w:val="16"/>
      </w:rPr>
      <w:pict w14:anchorId="0C4C846C">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163618"/>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3720F"/>
    <w:rsid w:val="00142743"/>
    <w:rsid w:val="00143E17"/>
    <w:rsid w:val="00150390"/>
    <w:rsid w:val="0015104F"/>
    <w:rsid w:val="00152AB1"/>
    <w:rsid w:val="001540EB"/>
    <w:rsid w:val="001565F4"/>
    <w:rsid w:val="00157469"/>
    <w:rsid w:val="0015761F"/>
    <w:rsid w:val="00163618"/>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62C1"/>
    <w:rsid w:val="00257780"/>
    <w:rsid w:val="00261EC4"/>
    <w:rsid w:val="00265308"/>
    <w:rsid w:val="002655B6"/>
    <w:rsid w:val="00267B91"/>
    <w:rsid w:val="0027079B"/>
    <w:rsid w:val="00275EF6"/>
    <w:rsid w:val="00275F60"/>
    <w:rsid w:val="00280DCD"/>
    <w:rsid w:val="0028271E"/>
    <w:rsid w:val="002831B8"/>
    <w:rsid w:val="00286A4D"/>
    <w:rsid w:val="00286E57"/>
    <w:rsid w:val="002907F0"/>
    <w:rsid w:val="002964E7"/>
    <w:rsid w:val="002A044B"/>
    <w:rsid w:val="002A2928"/>
    <w:rsid w:val="002A6535"/>
    <w:rsid w:val="002A6CF2"/>
    <w:rsid w:val="002B1C39"/>
    <w:rsid w:val="002B2784"/>
    <w:rsid w:val="002B4E1F"/>
    <w:rsid w:val="002D1D4C"/>
    <w:rsid w:val="002D2815"/>
    <w:rsid w:val="002D4ED3"/>
    <w:rsid w:val="002E3094"/>
    <w:rsid w:val="002E62C7"/>
    <w:rsid w:val="002F4347"/>
    <w:rsid w:val="003013D8"/>
    <w:rsid w:val="00302307"/>
    <w:rsid w:val="00303D74"/>
    <w:rsid w:val="00304858"/>
    <w:rsid w:val="00312523"/>
    <w:rsid w:val="0032744E"/>
    <w:rsid w:val="00330E75"/>
    <w:rsid w:val="0033299D"/>
    <w:rsid w:val="00332A15"/>
    <w:rsid w:val="00336B1F"/>
    <w:rsid w:val="00336DF0"/>
    <w:rsid w:val="00337130"/>
    <w:rsid w:val="003407C1"/>
    <w:rsid w:val="00342579"/>
    <w:rsid w:val="00342850"/>
    <w:rsid w:val="003449A3"/>
    <w:rsid w:val="003458F9"/>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4833"/>
    <w:rsid w:val="003A5DAC"/>
    <w:rsid w:val="003B440D"/>
    <w:rsid w:val="003B4E98"/>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976F9"/>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6A82"/>
    <w:rsid w:val="004F7202"/>
    <w:rsid w:val="004F72F4"/>
    <w:rsid w:val="00501CAB"/>
    <w:rsid w:val="0050232A"/>
    <w:rsid w:val="00503297"/>
    <w:rsid w:val="005101FF"/>
    <w:rsid w:val="00512242"/>
    <w:rsid w:val="00512DA3"/>
    <w:rsid w:val="0051375C"/>
    <w:rsid w:val="00514000"/>
    <w:rsid w:val="00515D04"/>
    <w:rsid w:val="00524ECC"/>
    <w:rsid w:val="00527ABE"/>
    <w:rsid w:val="005322A1"/>
    <w:rsid w:val="00532451"/>
    <w:rsid w:val="00536DAE"/>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6256"/>
    <w:rsid w:val="005E7103"/>
    <w:rsid w:val="005E75FD"/>
    <w:rsid w:val="00601274"/>
    <w:rsid w:val="00604AAC"/>
    <w:rsid w:val="00604F4B"/>
    <w:rsid w:val="00607455"/>
    <w:rsid w:val="006075F7"/>
    <w:rsid w:val="00607964"/>
    <w:rsid w:val="00613086"/>
    <w:rsid w:val="0062075A"/>
    <w:rsid w:val="00625ED8"/>
    <w:rsid w:val="0062656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E6CB6"/>
    <w:rsid w:val="006F594C"/>
    <w:rsid w:val="006F5E34"/>
    <w:rsid w:val="006F7F2A"/>
    <w:rsid w:val="00700EBC"/>
    <w:rsid w:val="00701118"/>
    <w:rsid w:val="0070344F"/>
    <w:rsid w:val="00704C6B"/>
    <w:rsid w:val="00705BD4"/>
    <w:rsid w:val="00706159"/>
    <w:rsid w:val="0070672E"/>
    <w:rsid w:val="007105C0"/>
    <w:rsid w:val="007107EE"/>
    <w:rsid w:val="00712B55"/>
    <w:rsid w:val="00714BA2"/>
    <w:rsid w:val="007166C4"/>
    <w:rsid w:val="00717A56"/>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39C2"/>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5FEC"/>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F6B7C"/>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4921"/>
    <w:rsid w:val="0097618B"/>
    <w:rsid w:val="009774F9"/>
    <w:rsid w:val="00981EC4"/>
    <w:rsid w:val="009830C2"/>
    <w:rsid w:val="0099219B"/>
    <w:rsid w:val="00992BA2"/>
    <w:rsid w:val="00993997"/>
    <w:rsid w:val="009963D4"/>
    <w:rsid w:val="009968F2"/>
    <w:rsid w:val="009A393E"/>
    <w:rsid w:val="009A73DE"/>
    <w:rsid w:val="009B0E42"/>
    <w:rsid w:val="009D01AF"/>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559E0"/>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0AF2"/>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0F65"/>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D664F"/>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341E"/>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970D0"/>
    <w:rsid w:val="00CA1AEE"/>
    <w:rsid w:val="00CA242D"/>
    <w:rsid w:val="00CA31B8"/>
    <w:rsid w:val="00CA67D0"/>
    <w:rsid w:val="00CB20C3"/>
    <w:rsid w:val="00CB2BFD"/>
    <w:rsid w:val="00CB5A9E"/>
    <w:rsid w:val="00CB68BA"/>
    <w:rsid w:val="00CB6BDD"/>
    <w:rsid w:val="00CC0B20"/>
    <w:rsid w:val="00CC205C"/>
    <w:rsid w:val="00CC2809"/>
    <w:rsid w:val="00CC46AE"/>
    <w:rsid w:val="00CC56F3"/>
    <w:rsid w:val="00CC767B"/>
    <w:rsid w:val="00CD3B21"/>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37F6D"/>
    <w:rsid w:val="00D400F5"/>
    <w:rsid w:val="00D43726"/>
    <w:rsid w:val="00D4478F"/>
    <w:rsid w:val="00D45D02"/>
    <w:rsid w:val="00D51089"/>
    <w:rsid w:val="00D5152B"/>
    <w:rsid w:val="00D51B92"/>
    <w:rsid w:val="00D55124"/>
    <w:rsid w:val="00D555D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229C"/>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6434"/>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4FB2"/>
    <w:rsid w:val="00F057A4"/>
    <w:rsid w:val="00F1418D"/>
    <w:rsid w:val="00F1491A"/>
    <w:rsid w:val="00F15137"/>
    <w:rsid w:val="00F17FC6"/>
    <w:rsid w:val="00F22B1C"/>
    <w:rsid w:val="00F23EB1"/>
    <w:rsid w:val="00F25922"/>
    <w:rsid w:val="00F2620B"/>
    <w:rsid w:val="00F30A65"/>
    <w:rsid w:val="00F37578"/>
    <w:rsid w:val="00F47E8A"/>
    <w:rsid w:val="00F52BC9"/>
    <w:rsid w:val="00F555A1"/>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580"/>
    <w:rsid w:val="00FC6D6D"/>
    <w:rsid w:val="00FC7F67"/>
    <w:rsid w:val="00FD0B54"/>
    <w:rsid w:val="00FD0D78"/>
    <w:rsid w:val="00FD0DF2"/>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7F00290"/>
  <w15:docId w15:val="{B784F2D1-6330-4585-AEC7-A7CFE448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51375C"/>
    <w:pPr>
      <w:spacing w:after="0" w:line="240" w:lineRule="auto"/>
    </w:pPr>
    <w:rPr>
      <w:rFonts w:ascii="Times New Roman" w:hAnsi="Times New Roman"/>
      <w:noProof/>
    </w:rPr>
  </w:style>
  <w:style w:type="paragraph" w:styleId="Heading1">
    <w:name w:val="heading 1"/>
    <w:basedOn w:val="Normal"/>
    <w:link w:val="Heading1Char"/>
    <w:uiPriority w:val="9"/>
    <w:rsid w:val="0051375C"/>
    <w:pPr>
      <w:ind w:left="871"/>
      <w:outlineLvl w:val="0"/>
    </w:pPr>
    <w:rPr>
      <w:rFonts w:eastAsia="Times New Roman"/>
      <w:b/>
      <w:bCs/>
    </w:rPr>
  </w:style>
  <w:style w:type="character" w:default="1" w:styleId="DefaultParagraphFont">
    <w:name w:val="Default Paragraph Font"/>
    <w:uiPriority w:val="1"/>
    <w:semiHidden/>
    <w:unhideWhenUsed/>
    <w:rsid w:val="005137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375C"/>
  </w:style>
  <w:style w:type="paragraph" w:styleId="Footer">
    <w:name w:val="footer"/>
    <w:basedOn w:val="Normal"/>
    <w:link w:val="FooterChar"/>
    <w:uiPriority w:val="99"/>
    <w:unhideWhenUsed/>
    <w:rsid w:val="0051375C"/>
    <w:pPr>
      <w:tabs>
        <w:tab w:val="center" w:pos="4513"/>
        <w:tab w:val="right" w:pos="9026"/>
      </w:tabs>
    </w:pPr>
  </w:style>
  <w:style w:type="character" w:customStyle="1" w:styleId="FooterChar">
    <w:name w:val="Footer Char"/>
    <w:basedOn w:val="DefaultParagraphFont"/>
    <w:link w:val="Footer"/>
    <w:uiPriority w:val="99"/>
    <w:rsid w:val="0051375C"/>
    <w:rPr>
      <w:rFonts w:ascii="Times New Roman" w:hAnsi="Times New Roman"/>
      <w:noProof/>
    </w:rPr>
  </w:style>
  <w:style w:type="paragraph" w:styleId="Header">
    <w:name w:val="header"/>
    <w:basedOn w:val="Normal"/>
    <w:link w:val="HeaderChar"/>
    <w:uiPriority w:val="99"/>
    <w:unhideWhenUsed/>
    <w:rsid w:val="0051375C"/>
    <w:pPr>
      <w:tabs>
        <w:tab w:val="center" w:pos="4513"/>
        <w:tab w:val="right" w:pos="9026"/>
      </w:tabs>
    </w:pPr>
  </w:style>
  <w:style w:type="character" w:customStyle="1" w:styleId="HeaderChar">
    <w:name w:val="Header Char"/>
    <w:basedOn w:val="DefaultParagraphFont"/>
    <w:link w:val="Header"/>
    <w:uiPriority w:val="99"/>
    <w:rsid w:val="0051375C"/>
    <w:rPr>
      <w:rFonts w:ascii="Times New Roman" w:hAnsi="Times New Roman"/>
      <w:noProof/>
    </w:rPr>
  </w:style>
  <w:style w:type="paragraph" w:styleId="BalloonText">
    <w:name w:val="Balloon Text"/>
    <w:basedOn w:val="Normal"/>
    <w:link w:val="BalloonTextChar"/>
    <w:uiPriority w:val="99"/>
    <w:semiHidden/>
    <w:unhideWhenUsed/>
    <w:rsid w:val="0051375C"/>
    <w:rPr>
      <w:rFonts w:ascii="Tahoma" w:hAnsi="Tahoma" w:cs="Tahoma"/>
      <w:sz w:val="16"/>
      <w:szCs w:val="16"/>
    </w:rPr>
  </w:style>
  <w:style w:type="character" w:customStyle="1" w:styleId="BalloonTextChar">
    <w:name w:val="Balloon Text Char"/>
    <w:basedOn w:val="DefaultParagraphFont"/>
    <w:link w:val="BalloonText"/>
    <w:uiPriority w:val="99"/>
    <w:semiHidden/>
    <w:rsid w:val="0051375C"/>
    <w:rPr>
      <w:rFonts w:ascii="Tahoma" w:hAnsi="Tahoma" w:cs="Tahoma"/>
      <w:noProof/>
      <w:sz w:val="16"/>
      <w:szCs w:val="16"/>
    </w:rPr>
  </w:style>
  <w:style w:type="paragraph" w:customStyle="1" w:styleId="REG-H3A">
    <w:name w:val="REG-H3A"/>
    <w:link w:val="REG-H3AChar"/>
    <w:qFormat/>
    <w:rsid w:val="0051375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1375C"/>
    <w:pPr>
      <w:numPr>
        <w:numId w:val="1"/>
      </w:numPr>
      <w:contextualSpacing/>
    </w:pPr>
  </w:style>
  <w:style w:type="character" w:customStyle="1" w:styleId="REG-H3AChar">
    <w:name w:val="REG-H3A Char"/>
    <w:basedOn w:val="DefaultParagraphFont"/>
    <w:link w:val="REG-H3A"/>
    <w:rsid w:val="0051375C"/>
    <w:rPr>
      <w:rFonts w:ascii="Times New Roman" w:hAnsi="Times New Roman" w:cs="Times New Roman"/>
      <w:b/>
      <w:caps/>
      <w:noProof/>
    </w:rPr>
  </w:style>
  <w:style w:type="character" w:customStyle="1" w:styleId="A3">
    <w:name w:val="A3"/>
    <w:uiPriority w:val="99"/>
    <w:rsid w:val="0051375C"/>
    <w:rPr>
      <w:rFonts w:cs="Times"/>
      <w:color w:val="000000"/>
      <w:sz w:val="22"/>
      <w:szCs w:val="22"/>
    </w:rPr>
  </w:style>
  <w:style w:type="paragraph" w:customStyle="1" w:styleId="Head2B">
    <w:name w:val="Head 2B"/>
    <w:basedOn w:val="AS-H3A"/>
    <w:link w:val="Head2BChar"/>
    <w:rsid w:val="0051375C"/>
  </w:style>
  <w:style w:type="paragraph" w:styleId="ListParagraph">
    <w:name w:val="List Paragraph"/>
    <w:basedOn w:val="Normal"/>
    <w:link w:val="ListParagraphChar"/>
    <w:uiPriority w:val="34"/>
    <w:rsid w:val="0051375C"/>
    <w:pPr>
      <w:ind w:left="720"/>
      <w:contextualSpacing/>
    </w:pPr>
  </w:style>
  <w:style w:type="character" w:customStyle="1" w:styleId="Head2BChar">
    <w:name w:val="Head 2B Char"/>
    <w:basedOn w:val="AS-H3AChar"/>
    <w:link w:val="Head2B"/>
    <w:rsid w:val="0051375C"/>
    <w:rPr>
      <w:rFonts w:ascii="Times New Roman" w:hAnsi="Times New Roman" w:cs="Times New Roman"/>
      <w:b/>
      <w:caps/>
      <w:noProof/>
    </w:rPr>
  </w:style>
  <w:style w:type="paragraph" w:customStyle="1" w:styleId="Head3">
    <w:name w:val="Head 3"/>
    <w:basedOn w:val="ListParagraph"/>
    <w:link w:val="Head3Char"/>
    <w:rsid w:val="0051375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1375C"/>
    <w:rPr>
      <w:rFonts w:ascii="Times New Roman" w:hAnsi="Times New Roman"/>
      <w:noProof/>
    </w:rPr>
  </w:style>
  <w:style w:type="character" w:customStyle="1" w:styleId="Head3Char">
    <w:name w:val="Head 3 Char"/>
    <w:basedOn w:val="ListParagraphChar"/>
    <w:link w:val="Head3"/>
    <w:rsid w:val="0051375C"/>
    <w:rPr>
      <w:rFonts w:ascii="Times New Roman" w:eastAsia="Times New Roman" w:hAnsi="Times New Roman" w:cs="Times New Roman"/>
      <w:b/>
      <w:bCs/>
      <w:noProof/>
    </w:rPr>
  </w:style>
  <w:style w:type="paragraph" w:customStyle="1" w:styleId="REG-H1a">
    <w:name w:val="REG-H1a"/>
    <w:link w:val="REG-H1aChar"/>
    <w:qFormat/>
    <w:rsid w:val="0051375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1375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1375C"/>
    <w:rPr>
      <w:rFonts w:ascii="Arial" w:hAnsi="Arial" w:cs="Arial"/>
      <w:b/>
      <w:noProof/>
      <w:sz w:val="36"/>
      <w:szCs w:val="36"/>
    </w:rPr>
  </w:style>
  <w:style w:type="paragraph" w:customStyle="1" w:styleId="AS-H1-Colour">
    <w:name w:val="AS-H1-Colour"/>
    <w:basedOn w:val="Normal"/>
    <w:link w:val="AS-H1-ColourChar"/>
    <w:rsid w:val="0051375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1375C"/>
    <w:rPr>
      <w:rFonts w:ascii="Times New Roman" w:hAnsi="Times New Roman" w:cs="Times New Roman"/>
      <w:b/>
      <w:caps/>
      <w:noProof/>
      <w:color w:val="00B050"/>
      <w:sz w:val="24"/>
      <w:szCs w:val="24"/>
    </w:rPr>
  </w:style>
  <w:style w:type="paragraph" w:customStyle="1" w:styleId="AS-H2b">
    <w:name w:val="AS-H2b"/>
    <w:basedOn w:val="Normal"/>
    <w:link w:val="AS-H2bChar"/>
    <w:rsid w:val="0051375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1375C"/>
    <w:rPr>
      <w:rFonts w:ascii="Arial" w:hAnsi="Arial" w:cs="Arial"/>
      <w:b/>
      <w:noProof/>
      <w:color w:val="00B050"/>
      <w:sz w:val="36"/>
      <w:szCs w:val="36"/>
    </w:rPr>
  </w:style>
  <w:style w:type="paragraph" w:customStyle="1" w:styleId="AS-H3">
    <w:name w:val="AS-H3"/>
    <w:basedOn w:val="AS-H3A"/>
    <w:link w:val="AS-H3Char"/>
    <w:rsid w:val="0051375C"/>
    <w:rPr>
      <w:sz w:val="28"/>
    </w:rPr>
  </w:style>
  <w:style w:type="character" w:customStyle="1" w:styleId="AS-H2bChar">
    <w:name w:val="AS-H2b Char"/>
    <w:basedOn w:val="DefaultParagraphFont"/>
    <w:link w:val="AS-H2b"/>
    <w:rsid w:val="0051375C"/>
    <w:rPr>
      <w:rFonts w:ascii="Arial" w:hAnsi="Arial" w:cs="Arial"/>
      <w:noProof/>
    </w:rPr>
  </w:style>
  <w:style w:type="paragraph" w:customStyle="1" w:styleId="REG-H3b">
    <w:name w:val="REG-H3b"/>
    <w:link w:val="REG-H3bChar"/>
    <w:qFormat/>
    <w:rsid w:val="0051375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1375C"/>
    <w:rPr>
      <w:rFonts w:ascii="Times New Roman" w:hAnsi="Times New Roman" w:cs="Times New Roman"/>
      <w:b/>
      <w:caps/>
      <w:noProof/>
      <w:sz w:val="28"/>
    </w:rPr>
  </w:style>
  <w:style w:type="paragraph" w:customStyle="1" w:styleId="AS-H3c">
    <w:name w:val="AS-H3c"/>
    <w:basedOn w:val="Head2B"/>
    <w:link w:val="AS-H3cChar"/>
    <w:rsid w:val="0051375C"/>
    <w:rPr>
      <w:b w:val="0"/>
    </w:rPr>
  </w:style>
  <w:style w:type="character" w:customStyle="1" w:styleId="REG-H3bChar">
    <w:name w:val="REG-H3b Char"/>
    <w:basedOn w:val="REG-H3AChar"/>
    <w:link w:val="REG-H3b"/>
    <w:rsid w:val="0051375C"/>
    <w:rPr>
      <w:rFonts w:ascii="Times New Roman" w:hAnsi="Times New Roman" w:cs="Times New Roman"/>
      <w:b w:val="0"/>
      <w:caps w:val="0"/>
      <w:noProof/>
    </w:rPr>
  </w:style>
  <w:style w:type="paragraph" w:customStyle="1" w:styleId="AS-H3d">
    <w:name w:val="AS-H3d"/>
    <w:basedOn w:val="Head2B"/>
    <w:link w:val="AS-H3dChar"/>
    <w:rsid w:val="0051375C"/>
  </w:style>
  <w:style w:type="character" w:customStyle="1" w:styleId="AS-H3cChar">
    <w:name w:val="AS-H3c Char"/>
    <w:basedOn w:val="Head2BChar"/>
    <w:link w:val="AS-H3c"/>
    <w:rsid w:val="0051375C"/>
    <w:rPr>
      <w:rFonts w:ascii="Times New Roman" w:hAnsi="Times New Roman" w:cs="Times New Roman"/>
      <w:b w:val="0"/>
      <w:caps/>
      <w:noProof/>
    </w:rPr>
  </w:style>
  <w:style w:type="paragraph" w:customStyle="1" w:styleId="REG-P0">
    <w:name w:val="REG-P(0)"/>
    <w:basedOn w:val="Normal"/>
    <w:link w:val="REG-P0Char"/>
    <w:qFormat/>
    <w:rsid w:val="0051375C"/>
    <w:pPr>
      <w:tabs>
        <w:tab w:val="left" w:pos="567"/>
      </w:tabs>
      <w:jc w:val="both"/>
    </w:pPr>
    <w:rPr>
      <w:rFonts w:eastAsia="Times New Roman" w:cs="Times New Roman"/>
    </w:rPr>
  </w:style>
  <w:style w:type="character" w:customStyle="1" w:styleId="AS-H3dChar">
    <w:name w:val="AS-H3d Char"/>
    <w:basedOn w:val="Head2BChar"/>
    <w:link w:val="AS-H3d"/>
    <w:rsid w:val="0051375C"/>
    <w:rPr>
      <w:rFonts w:ascii="Times New Roman" w:hAnsi="Times New Roman" w:cs="Times New Roman"/>
      <w:b/>
      <w:caps/>
      <w:noProof/>
    </w:rPr>
  </w:style>
  <w:style w:type="paragraph" w:customStyle="1" w:styleId="REG-P1">
    <w:name w:val="REG-P(1)"/>
    <w:basedOn w:val="Normal"/>
    <w:link w:val="REG-P1Char"/>
    <w:qFormat/>
    <w:rsid w:val="0051375C"/>
    <w:pPr>
      <w:suppressAutoHyphens/>
      <w:ind w:firstLine="567"/>
      <w:jc w:val="both"/>
    </w:pPr>
    <w:rPr>
      <w:rFonts w:eastAsia="Times New Roman" w:cs="Times New Roman"/>
    </w:rPr>
  </w:style>
  <w:style w:type="character" w:customStyle="1" w:styleId="REG-P0Char">
    <w:name w:val="REG-P(0) Char"/>
    <w:basedOn w:val="DefaultParagraphFont"/>
    <w:link w:val="REG-P0"/>
    <w:rsid w:val="0051375C"/>
    <w:rPr>
      <w:rFonts w:ascii="Times New Roman" w:eastAsia="Times New Roman" w:hAnsi="Times New Roman" w:cs="Times New Roman"/>
      <w:noProof/>
    </w:rPr>
  </w:style>
  <w:style w:type="paragraph" w:customStyle="1" w:styleId="REG-Pa">
    <w:name w:val="REG-P(a)"/>
    <w:basedOn w:val="Normal"/>
    <w:link w:val="REG-PaChar"/>
    <w:qFormat/>
    <w:rsid w:val="0051375C"/>
    <w:pPr>
      <w:ind w:left="1134" w:hanging="567"/>
      <w:jc w:val="both"/>
    </w:pPr>
  </w:style>
  <w:style w:type="character" w:customStyle="1" w:styleId="REG-P1Char">
    <w:name w:val="REG-P(1) Char"/>
    <w:basedOn w:val="DefaultParagraphFont"/>
    <w:link w:val="REG-P1"/>
    <w:rsid w:val="0051375C"/>
    <w:rPr>
      <w:rFonts w:ascii="Times New Roman" w:eastAsia="Times New Roman" w:hAnsi="Times New Roman" w:cs="Times New Roman"/>
      <w:noProof/>
    </w:rPr>
  </w:style>
  <w:style w:type="paragraph" w:customStyle="1" w:styleId="REG-Pi">
    <w:name w:val="REG-P(i)"/>
    <w:basedOn w:val="Normal"/>
    <w:link w:val="REG-PiChar"/>
    <w:qFormat/>
    <w:rsid w:val="0051375C"/>
    <w:pPr>
      <w:suppressAutoHyphens/>
      <w:ind w:left="1701" w:hanging="567"/>
      <w:jc w:val="both"/>
    </w:pPr>
    <w:rPr>
      <w:rFonts w:eastAsia="Times New Roman" w:cs="Times New Roman"/>
    </w:rPr>
  </w:style>
  <w:style w:type="character" w:customStyle="1" w:styleId="REG-PaChar">
    <w:name w:val="REG-P(a) Char"/>
    <w:basedOn w:val="DefaultParagraphFont"/>
    <w:link w:val="REG-Pa"/>
    <w:rsid w:val="0051375C"/>
    <w:rPr>
      <w:rFonts w:ascii="Times New Roman" w:hAnsi="Times New Roman"/>
      <w:noProof/>
    </w:rPr>
  </w:style>
  <w:style w:type="paragraph" w:customStyle="1" w:styleId="AS-Pahang">
    <w:name w:val="AS-P(a)hang"/>
    <w:basedOn w:val="Normal"/>
    <w:link w:val="AS-PahangChar"/>
    <w:rsid w:val="0051375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1375C"/>
    <w:rPr>
      <w:rFonts w:ascii="Times New Roman" w:eastAsia="Times New Roman" w:hAnsi="Times New Roman" w:cs="Times New Roman"/>
      <w:noProof/>
    </w:rPr>
  </w:style>
  <w:style w:type="paragraph" w:customStyle="1" w:styleId="REG-Paa">
    <w:name w:val="REG-P(aa)"/>
    <w:basedOn w:val="Normal"/>
    <w:link w:val="REG-PaaChar"/>
    <w:qFormat/>
    <w:rsid w:val="0051375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1375C"/>
    <w:rPr>
      <w:rFonts w:ascii="Times New Roman" w:eastAsia="Times New Roman" w:hAnsi="Times New Roman" w:cs="Times New Roman"/>
      <w:noProof/>
    </w:rPr>
  </w:style>
  <w:style w:type="paragraph" w:customStyle="1" w:styleId="REG-Amend">
    <w:name w:val="REG-Amend"/>
    <w:link w:val="REG-AmendChar"/>
    <w:qFormat/>
    <w:rsid w:val="0051375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1375C"/>
    <w:rPr>
      <w:rFonts w:ascii="Times New Roman" w:eastAsia="Times New Roman" w:hAnsi="Times New Roman" w:cs="Times New Roman"/>
      <w:noProof/>
    </w:rPr>
  </w:style>
  <w:style w:type="character" w:customStyle="1" w:styleId="REG-AmendChar">
    <w:name w:val="REG-Amend Char"/>
    <w:basedOn w:val="REG-P0Char"/>
    <w:link w:val="REG-Amend"/>
    <w:rsid w:val="0051375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1375C"/>
    <w:rPr>
      <w:sz w:val="16"/>
      <w:szCs w:val="16"/>
    </w:rPr>
  </w:style>
  <w:style w:type="paragraph" w:styleId="CommentText">
    <w:name w:val="annotation text"/>
    <w:basedOn w:val="Normal"/>
    <w:link w:val="CommentTextChar"/>
    <w:uiPriority w:val="99"/>
    <w:semiHidden/>
    <w:unhideWhenUsed/>
    <w:rsid w:val="0051375C"/>
    <w:rPr>
      <w:sz w:val="20"/>
      <w:szCs w:val="20"/>
    </w:rPr>
  </w:style>
  <w:style w:type="character" w:customStyle="1" w:styleId="CommentTextChar">
    <w:name w:val="Comment Text Char"/>
    <w:basedOn w:val="DefaultParagraphFont"/>
    <w:link w:val="CommentText"/>
    <w:uiPriority w:val="99"/>
    <w:semiHidden/>
    <w:rsid w:val="0051375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1375C"/>
    <w:rPr>
      <w:b/>
      <w:bCs/>
    </w:rPr>
  </w:style>
  <w:style w:type="character" w:customStyle="1" w:styleId="CommentSubjectChar">
    <w:name w:val="Comment Subject Char"/>
    <w:basedOn w:val="CommentTextChar"/>
    <w:link w:val="CommentSubject"/>
    <w:uiPriority w:val="99"/>
    <w:semiHidden/>
    <w:rsid w:val="0051375C"/>
    <w:rPr>
      <w:rFonts w:ascii="Times New Roman" w:hAnsi="Times New Roman"/>
      <w:b/>
      <w:bCs/>
      <w:noProof/>
      <w:sz w:val="20"/>
      <w:szCs w:val="20"/>
    </w:rPr>
  </w:style>
  <w:style w:type="paragraph" w:customStyle="1" w:styleId="AS-H4A">
    <w:name w:val="AS-H4A"/>
    <w:basedOn w:val="AS-P0"/>
    <w:link w:val="AS-H4AChar"/>
    <w:rsid w:val="0051375C"/>
    <w:pPr>
      <w:tabs>
        <w:tab w:val="clear" w:pos="567"/>
      </w:tabs>
      <w:jc w:val="center"/>
    </w:pPr>
    <w:rPr>
      <w:b/>
      <w:caps/>
    </w:rPr>
  </w:style>
  <w:style w:type="paragraph" w:customStyle="1" w:styleId="AS-H4b">
    <w:name w:val="AS-H4b"/>
    <w:basedOn w:val="AS-P0"/>
    <w:link w:val="AS-H4bChar"/>
    <w:rsid w:val="0051375C"/>
    <w:pPr>
      <w:tabs>
        <w:tab w:val="clear" w:pos="567"/>
      </w:tabs>
      <w:jc w:val="center"/>
    </w:pPr>
    <w:rPr>
      <w:b/>
    </w:rPr>
  </w:style>
  <w:style w:type="character" w:customStyle="1" w:styleId="AS-H4AChar">
    <w:name w:val="AS-H4A Char"/>
    <w:basedOn w:val="AS-P0Char"/>
    <w:link w:val="AS-H4A"/>
    <w:rsid w:val="0051375C"/>
    <w:rPr>
      <w:rFonts w:ascii="Times New Roman" w:eastAsia="Times New Roman" w:hAnsi="Times New Roman" w:cs="Times New Roman"/>
      <w:b/>
      <w:caps/>
      <w:noProof/>
    </w:rPr>
  </w:style>
  <w:style w:type="character" w:customStyle="1" w:styleId="AS-H4bChar">
    <w:name w:val="AS-H4b Char"/>
    <w:basedOn w:val="AS-P0Char"/>
    <w:link w:val="AS-H4b"/>
    <w:rsid w:val="0051375C"/>
    <w:rPr>
      <w:rFonts w:ascii="Times New Roman" w:eastAsia="Times New Roman" w:hAnsi="Times New Roman" w:cs="Times New Roman"/>
      <w:b/>
      <w:noProof/>
    </w:rPr>
  </w:style>
  <w:style w:type="paragraph" w:customStyle="1" w:styleId="AS-H2a">
    <w:name w:val="AS-H2a"/>
    <w:basedOn w:val="Normal"/>
    <w:link w:val="AS-H2aChar"/>
    <w:rsid w:val="0051375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1375C"/>
    <w:rPr>
      <w:rFonts w:ascii="Arial" w:hAnsi="Arial" w:cs="Arial"/>
      <w:b/>
      <w:noProof/>
    </w:rPr>
  </w:style>
  <w:style w:type="paragraph" w:customStyle="1" w:styleId="REG-H1d">
    <w:name w:val="REG-H1d"/>
    <w:link w:val="REG-H1dChar"/>
    <w:qFormat/>
    <w:rsid w:val="0051375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1375C"/>
    <w:rPr>
      <w:rFonts w:ascii="Arial" w:hAnsi="Arial" w:cs="Arial"/>
      <w:b w:val="0"/>
      <w:noProof/>
      <w:color w:val="000000"/>
      <w:szCs w:val="24"/>
      <w:lang w:val="en-ZA"/>
    </w:rPr>
  </w:style>
  <w:style w:type="table" w:styleId="TableGrid">
    <w:name w:val="Table Grid"/>
    <w:basedOn w:val="TableNormal"/>
    <w:uiPriority w:val="59"/>
    <w:rsid w:val="0051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1375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1375C"/>
    <w:rPr>
      <w:rFonts w:ascii="Times New Roman" w:eastAsia="Times New Roman" w:hAnsi="Times New Roman"/>
      <w:noProof/>
      <w:sz w:val="24"/>
      <w:szCs w:val="24"/>
      <w:lang w:val="en-US" w:eastAsia="en-US"/>
    </w:rPr>
  </w:style>
  <w:style w:type="paragraph" w:customStyle="1" w:styleId="AS-P0">
    <w:name w:val="AS-P(0)"/>
    <w:basedOn w:val="Normal"/>
    <w:link w:val="AS-P0Char"/>
    <w:rsid w:val="0051375C"/>
    <w:pPr>
      <w:tabs>
        <w:tab w:val="left" w:pos="567"/>
      </w:tabs>
      <w:jc w:val="both"/>
    </w:pPr>
    <w:rPr>
      <w:rFonts w:eastAsia="Times New Roman" w:cs="Times New Roman"/>
    </w:rPr>
  </w:style>
  <w:style w:type="character" w:customStyle="1" w:styleId="AS-P0Char">
    <w:name w:val="AS-P(0) Char"/>
    <w:basedOn w:val="DefaultParagraphFont"/>
    <w:link w:val="AS-P0"/>
    <w:rsid w:val="0051375C"/>
    <w:rPr>
      <w:rFonts w:ascii="Times New Roman" w:eastAsia="Times New Roman" w:hAnsi="Times New Roman" w:cs="Times New Roman"/>
      <w:noProof/>
    </w:rPr>
  </w:style>
  <w:style w:type="paragraph" w:customStyle="1" w:styleId="AS-H3A">
    <w:name w:val="AS-H3A"/>
    <w:basedOn w:val="Normal"/>
    <w:link w:val="AS-H3AChar"/>
    <w:rsid w:val="0051375C"/>
    <w:pPr>
      <w:autoSpaceDE w:val="0"/>
      <w:autoSpaceDN w:val="0"/>
      <w:adjustRightInd w:val="0"/>
      <w:jc w:val="center"/>
    </w:pPr>
    <w:rPr>
      <w:rFonts w:cs="Times New Roman"/>
      <w:b/>
      <w:caps/>
    </w:rPr>
  </w:style>
  <w:style w:type="character" w:customStyle="1" w:styleId="AS-H3AChar">
    <w:name w:val="AS-H3A Char"/>
    <w:basedOn w:val="DefaultParagraphFont"/>
    <w:link w:val="AS-H3A"/>
    <w:rsid w:val="0051375C"/>
    <w:rPr>
      <w:rFonts w:ascii="Times New Roman" w:hAnsi="Times New Roman" w:cs="Times New Roman"/>
      <w:b/>
      <w:caps/>
      <w:noProof/>
    </w:rPr>
  </w:style>
  <w:style w:type="paragraph" w:customStyle="1" w:styleId="AS-H1a">
    <w:name w:val="AS-H1a"/>
    <w:basedOn w:val="Normal"/>
    <w:link w:val="AS-H1aChar"/>
    <w:rsid w:val="0051375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1375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1375C"/>
    <w:rPr>
      <w:rFonts w:ascii="Arial" w:hAnsi="Arial" w:cs="Arial"/>
      <w:b/>
      <w:noProof/>
      <w:sz w:val="36"/>
      <w:szCs w:val="36"/>
    </w:rPr>
  </w:style>
  <w:style w:type="character" w:customStyle="1" w:styleId="AS-H2Char">
    <w:name w:val="AS-H2 Char"/>
    <w:basedOn w:val="DefaultParagraphFont"/>
    <w:link w:val="AS-H2"/>
    <w:rsid w:val="0051375C"/>
    <w:rPr>
      <w:rFonts w:ascii="Times New Roman" w:hAnsi="Times New Roman" w:cs="Times New Roman"/>
      <w:b/>
      <w:caps/>
      <w:noProof/>
      <w:color w:val="000000"/>
      <w:sz w:val="26"/>
    </w:rPr>
  </w:style>
  <w:style w:type="paragraph" w:customStyle="1" w:styleId="AS-H3b">
    <w:name w:val="AS-H3b"/>
    <w:basedOn w:val="Normal"/>
    <w:link w:val="AS-H3bChar"/>
    <w:autoRedefine/>
    <w:rsid w:val="0051375C"/>
    <w:pPr>
      <w:jc w:val="center"/>
    </w:pPr>
    <w:rPr>
      <w:rFonts w:cs="Times New Roman"/>
      <w:b/>
    </w:rPr>
  </w:style>
  <w:style w:type="character" w:customStyle="1" w:styleId="AS-H3bChar">
    <w:name w:val="AS-H3b Char"/>
    <w:basedOn w:val="AS-H3AChar"/>
    <w:link w:val="AS-H3b"/>
    <w:rsid w:val="0051375C"/>
    <w:rPr>
      <w:rFonts w:ascii="Times New Roman" w:hAnsi="Times New Roman" w:cs="Times New Roman"/>
      <w:b/>
      <w:caps w:val="0"/>
      <w:noProof/>
    </w:rPr>
  </w:style>
  <w:style w:type="paragraph" w:customStyle="1" w:styleId="AS-P1">
    <w:name w:val="AS-P(1)"/>
    <w:basedOn w:val="Normal"/>
    <w:link w:val="AS-P1Char"/>
    <w:rsid w:val="0051375C"/>
    <w:pPr>
      <w:suppressAutoHyphens/>
      <w:ind w:right="-7" w:firstLine="567"/>
      <w:jc w:val="both"/>
    </w:pPr>
    <w:rPr>
      <w:rFonts w:eastAsia="Times New Roman" w:cs="Times New Roman"/>
    </w:rPr>
  </w:style>
  <w:style w:type="paragraph" w:customStyle="1" w:styleId="AS-Pa">
    <w:name w:val="AS-P(a)"/>
    <w:basedOn w:val="AS-Pahang"/>
    <w:link w:val="AS-PaChar"/>
    <w:rsid w:val="0051375C"/>
  </w:style>
  <w:style w:type="character" w:customStyle="1" w:styleId="AS-P1Char">
    <w:name w:val="AS-P(1) Char"/>
    <w:basedOn w:val="DefaultParagraphFont"/>
    <w:link w:val="AS-P1"/>
    <w:rsid w:val="0051375C"/>
    <w:rPr>
      <w:rFonts w:ascii="Times New Roman" w:eastAsia="Times New Roman" w:hAnsi="Times New Roman" w:cs="Times New Roman"/>
      <w:noProof/>
    </w:rPr>
  </w:style>
  <w:style w:type="paragraph" w:customStyle="1" w:styleId="AS-Pi">
    <w:name w:val="AS-P(i)"/>
    <w:basedOn w:val="Normal"/>
    <w:link w:val="AS-PiChar"/>
    <w:rsid w:val="0051375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1375C"/>
    <w:rPr>
      <w:rFonts w:ascii="Times New Roman" w:eastAsia="Times New Roman" w:hAnsi="Times New Roman" w:cs="Times New Roman"/>
      <w:noProof/>
    </w:rPr>
  </w:style>
  <w:style w:type="character" w:customStyle="1" w:styleId="AS-PiChar">
    <w:name w:val="AS-P(i) Char"/>
    <w:basedOn w:val="DefaultParagraphFont"/>
    <w:link w:val="AS-Pi"/>
    <w:rsid w:val="0051375C"/>
    <w:rPr>
      <w:rFonts w:ascii="Times New Roman" w:eastAsia="Times New Roman" w:hAnsi="Times New Roman" w:cs="Times New Roman"/>
      <w:noProof/>
    </w:rPr>
  </w:style>
  <w:style w:type="paragraph" w:customStyle="1" w:styleId="AS-Paa">
    <w:name w:val="AS-P(aa)"/>
    <w:basedOn w:val="Normal"/>
    <w:link w:val="AS-PaaChar"/>
    <w:rsid w:val="0051375C"/>
    <w:pPr>
      <w:suppressAutoHyphens/>
      <w:ind w:left="2267" w:right="-7" w:hanging="566"/>
      <w:jc w:val="both"/>
    </w:pPr>
    <w:rPr>
      <w:rFonts w:eastAsia="Times New Roman" w:cs="Times New Roman"/>
    </w:rPr>
  </w:style>
  <w:style w:type="paragraph" w:customStyle="1" w:styleId="AS-P-Amend">
    <w:name w:val="AS-P-Amend"/>
    <w:link w:val="AS-P-AmendChar"/>
    <w:rsid w:val="0051375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1375C"/>
    <w:rPr>
      <w:rFonts w:ascii="Times New Roman" w:eastAsia="Times New Roman" w:hAnsi="Times New Roman" w:cs="Times New Roman"/>
      <w:noProof/>
    </w:rPr>
  </w:style>
  <w:style w:type="character" w:customStyle="1" w:styleId="AS-P-AmendChar">
    <w:name w:val="AS-P-Amend Char"/>
    <w:basedOn w:val="AS-P0Char"/>
    <w:link w:val="AS-P-Amend"/>
    <w:rsid w:val="0051375C"/>
    <w:rPr>
      <w:rFonts w:ascii="Arial" w:eastAsia="Times New Roman" w:hAnsi="Arial" w:cs="Arial"/>
      <w:b/>
      <w:noProof/>
      <w:color w:val="00B050"/>
      <w:sz w:val="18"/>
      <w:szCs w:val="18"/>
    </w:rPr>
  </w:style>
  <w:style w:type="paragraph" w:customStyle="1" w:styleId="AS-H1b">
    <w:name w:val="AS-H1b"/>
    <w:basedOn w:val="Normal"/>
    <w:link w:val="AS-H1bChar"/>
    <w:rsid w:val="0051375C"/>
    <w:pPr>
      <w:jc w:val="center"/>
    </w:pPr>
    <w:rPr>
      <w:rFonts w:ascii="Arial" w:hAnsi="Arial" w:cs="Arial"/>
      <w:b/>
      <w:color w:val="000000"/>
      <w:sz w:val="24"/>
      <w:szCs w:val="24"/>
    </w:rPr>
  </w:style>
  <w:style w:type="character" w:customStyle="1" w:styleId="AS-H1bChar">
    <w:name w:val="AS-H1b Char"/>
    <w:basedOn w:val="AS-H2aChar"/>
    <w:link w:val="AS-H1b"/>
    <w:rsid w:val="0051375C"/>
    <w:rPr>
      <w:rFonts w:ascii="Arial" w:hAnsi="Arial" w:cs="Arial"/>
      <w:b/>
      <w:noProof/>
      <w:color w:val="000000"/>
      <w:sz w:val="24"/>
      <w:szCs w:val="24"/>
    </w:rPr>
  </w:style>
  <w:style w:type="paragraph" w:customStyle="1" w:styleId="REG-H1b">
    <w:name w:val="REG-H1b"/>
    <w:link w:val="REG-H1bChar"/>
    <w:qFormat/>
    <w:rsid w:val="0051375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1375C"/>
    <w:rPr>
      <w:rFonts w:ascii="Times New Roman" w:eastAsia="Times New Roman" w:hAnsi="Times New Roman"/>
      <w:b/>
      <w:bCs/>
      <w:noProof/>
    </w:rPr>
  </w:style>
  <w:style w:type="paragraph" w:customStyle="1" w:styleId="TableParagraph">
    <w:name w:val="Table Paragraph"/>
    <w:basedOn w:val="Normal"/>
    <w:uiPriority w:val="1"/>
    <w:rsid w:val="0051375C"/>
  </w:style>
  <w:style w:type="table" w:customStyle="1" w:styleId="TableGrid0">
    <w:name w:val="TableGrid"/>
    <w:rsid w:val="0051375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1375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1375C"/>
    <w:rPr>
      <w:rFonts w:ascii="Arial" w:hAnsi="Arial"/>
      <w:b/>
      <w:noProof/>
      <w:sz w:val="28"/>
      <w:szCs w:val="24"/>
    </w:rPr>
  </w:style>
  <w:style w:type="character" w:customStyle="1" w:styleId="REG-H1cChar">
    <w:name w:val="REG-H1c Char"/>
    <w:basedOn w:val="REG-H1bChar"/>
    <w:link w:val="REG-H1c"/>
    <w:rsid w:val="0051375C"/>
    <w:rPr>
      <w:rFonts w:ascii="Arial" w:hAnsi="Arial"/>
      <w:b/>
      <w:noProof/>
      <w:sz w:val="24"/>
      <w:szCs w:val="24"/>
    </w:rPr>
  </w:style>
  <w:style w:type="paragraph" w:customStyle="1" w:styleId="REG-PHA">
    <w:name w:val="REG-PH(A)"/>
    <w:link w:val="REG-PHAChar"/>
    <w:qFormat/>
    <w:rsid w:val="0051375C"/>
    <w:pPr>
      <w:spacing w:after="0" w:line="240" w:lineRule="auto"/>
      <w:jc w:val="center"/>
    </w:pPr>
    <w:rPr>
      <w:rFonts w:ascii="Arial" w:hAnsi="Arial"/>
      <w:b/>
      <w:caps/>
      <w:noProof/>
      <w:sz w:val="16"/>
      <w:szCs w:val="24"/>
    </w:rPr>
  </w:style>
  <w:style w:type="paragraph" w:customStyle="1" w:styleId="REG-PHb">
    <w:name w:val="REG-PH(b)"/>
    <w:link w:val="REG-PHbChar"/>
    <w:qFormat/>
    <w:rsid w:val="0051375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1375C"/>
    <w:rPr>
      <w:rFonts w:ascii="Arial" w:hAnsi="Arial"/>
      <w:b/>
      <w:caps/>
      <w:noProof/>
      <w:sz w:val="16"/>
      <w:szCs w:val="24"/>
    </w:rPr>
  </w:style>
  <w:style w:type="character" w:customStyle="1" w:styleId="REG-PHbChar">
    <w:name w:val="REG-PH(b) Char"/>
    <w:basedOn w:val="REG-H1bChar"/>
    <w:link w:val="REG-PHb"/>
    <w:rsid w:val="0051375C"/>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48293-4866-489C-8DD5-073C82C3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112</TotalTime>
  <Pages>15</Pages>
  <Words>5813</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38871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29</cp:revision>
  <dcterms:created xsi:type="dcterms:W3CDTF">2015-10-12T09:11:00Z</dcterms:created>
  <dcterms:modified xsi:type="dcterms:W3CDTF">2015-11-07T13:03:00Z</dcterms:modified>
</cp:coreProperties>
</file>