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7E014D" w14:textId="77777777" w:rsidR="00D721E9" w:rsidRPr="0072472A" w:rsidRDefault="00AF321A" w:rsidP="00D51089">
      <w:pPr>
        <w:pStyle w:val="REG-H1a"/>
      </w:pPr>
      <w:r w:rsidRPr="0072472A">
        <w:rPr>
          <w:lang w:val="en-ZA" w:eastAsia="en-ZA"/>
        </w:rPr>
        <w:drawing>
          <wp:anchor distT="0" distB="0" distL="114300" distR="114300" simplePos="0" relativeHeight="251658240" behindDoc="0" locked="1" layoutInCell="0" allowOverlap="0" wp14:anchorId="57B5BD76" wp14:editId="72323081">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14:sizeRelH relativeFrom="margin">
              <wp14:pctWidth>0</wp14:pctWidth>
            </wp14:sizeRelH>
            <wp14:sizeRelV relativeFrom="margin">
              <wp14:pctHeight>0</wp14:pctHeight>
            </wp14:sizeRelV>
          </wp:anchor>
        </w:drawing>
      </w:r>
    </w:p>
    <w:p w14:paraId="7904B8F1" w14:textId="77777777" w:rsidR="00EB7655" w:rsidRPr="0072472A" w:rsidRDefault="00D2019F" w:rsidP="00682D07">
      <w:pPr>
        <w:pStyle w:val="REG-H1d"/>
        <w:rPr>
          <w:lang w:val="en-GB"/>
        </w:rPr>
      </w:pPr>
      <w:r w:rsidRPr="0072472A">
        <w:rPr>
          <w:lang w:val="en-GB"/>
        </w:rPr>
        <w:t>REGULATIONS MADE IN TERMS OF</w:t>
      </w:r>
    </w:p>
    <w:p w14:paraId="4537EAD0" w14:textId="77777777" w:rsidR="00E2335D" w:rsidRPr="0072472A" w:rsidRDefault="00E2335D" w:rsidP="00BD2B69">
      <w:pPr>
        <w:pStyle w:val="REG-H1d"/>
        <w:rPr>
          <w:lang w:val="en-GB"/>
        </w:rPr>
      </w:pPr>
    </w:p>
    <w:p w14:paraId="0D3811BF" w14:textId="77777777" w:rsidR="00E2335D" w:rsidRPr="0072472A" w:rsidRDefault="00E57FBB" w:rsidP="00E2335D">
      <w:pPr>
        <w:pStyle w:val="REG-H1a"/>
      </w:pPr>
      <w:r w:rsidRPr="0072472A">
        <w:t>Marine Resources Act 27 of 2000</w:t>
      </w:r>
    </w:p>
    <w:p w14:paraId="3B0D7A3E" w14:textId="595129BE" w:rsidR="00BD2B69" w:rsidRPr="0072472A" w:rsidRDefault="00D924D5" w:rsidP="00BC6658">
      <w:pPr>
        <w:pStyle w:val="REG-H1b"/>
        <w:rPr>
          <w:b w:val="0"/>
        </w:rPr>
      </w:pPr>
      <w:r w:rsidRPr="0072472A">
        <w:rPr>
          <w:b w:val="0"/>
        </w:rPr>
        <w:t>s</w:t>
      </w:r>
      <w:r w:rsidR="00BD2B69" w:rsidRPr="0072472A">
        <w:rPr>
          <w:b w:val="0"/>
        </w:rPr>
        <w:t xml:space="preserve">ection </w:t>
      </w:r>
      <w:r w:rsidR="00E426C1" w:rsidRPr="0072472A">
        <w:rPr>
          <w:b w:val="0"/>
        </w:rPr>
        <w:t>61(1)</w:t>
      </w:r>
    </w:p>
    <w:p w14:paraId="0F177CA9" w14:textId="77777777" w:rsidR="00E2335D" w:rsidRPr="0072472A" w:rsidRDefault="00E2335D" w:rsidP="00E2335D">
      <w:pPr>
        <w:pStyle w:val="REG-H1a"/>
        <w:pBdr>
          <w:bottom w:val="single" w:sz="4" w:space="1" w:color="auto"/>
        </w:pBdr>
      </w:pPr>
    </w:p>
    <w:p w14:paraId="13161499" w14:textId="77777777" w:rsidR="00E2335D" w:rsidRPr="0072472A" w:rsidRDefault="00E2335D" w:rsidP="00E2335D">
      <w:pPr>
        <w:pStyle w:val="REG-H1a"/>
      </w:pPr>
    </w:p>
    <w:p w14:paraId="05C54675" w14:textId="755E55E8" w:rsidR="001B06E6" w:rsidRPr="0072472A" w:rsidRDefault="0010454B" w:rsidP="0010454B">
      <w:pPr>
        <w:pStyle w:val="REG-H1b"/>
      </w:pPr>
      <w:r w:rsidRPr="0072472A">
        <w:t xml:space="preserve">Regulations relating to the </w:t>
      </w:r>
      <w:r w:rsidR="002008A2" w:rsidRPr="0072472A">
        <w:t>E</w:t>
      </w:r>
      <w:r w:rsidRPr="0072472A">
        <w:t xml:space="preserve">xploitation </w:t>
      </w:r>
    </w:p>
    <w:p w14:paraId="5120E3B5" w14:textId="1188BDAC" w:rsidR="00E2335D" w:rsidRPr="0072472A" w:rsidRDefault="0010454B" w:rsidP="0010454B">
      <w:pPr>
        <w:pStyle w:val="REG-H1b"/>
      </w:pPr>
      <w:r w:rsidRPr="0072472A">
        <w:t xml:space="preserve">of </w:t>
      </w:r>
      <w:r w:rsidR="002008A2" w:rsidRPr="0072472A">
        <w:t>M</w:t>
      </w:r>
      <w:r w:rsidRPr="0072472A">
        <w:t xml:space="preserve">arine </w:t>
      </w:r>
      <w:r w:rsidR="002008A2" w:rsidRPr="0072472A">
        <w:t>R</w:t>
      </w:r>
      <w:r w:rsidRPr="0072472A">
        <w:t>esources</w:t>
      </w:r>
    </w:p>
    <w:p w14:paraId="75CC8472" w14:textId="3EE72412" w:rsidR="00D2019F" w:rsidRPr="0072472A" w:rsidRDefault="00BD2B69" w:rsidP="00C838EC">
      <w:pPr>
        <w:pStyle w:val="REG-H1d"/>
        <w:rPr>
          <w:lang w:val="en-GB"/>
        </w:rPr>
      </w:pPr>
      <w:r w:rsidRPr="0072472A">
        <w:rPr>
          <w:lang w:val="en-GB"/>
        </w:rPr>
        <w:t xml:space="preserve">Government Notice </w:t>
      </w:r>
      <w:r w:rsidR="00495BDD" w:rsidRPr="0072472A">
        <w:rPr>
          <w:lang w:val="en-GB"/>
        </w:rPr>
        <w:t>241</w:t>
      </w:r>
      <w:r w:rsidR="005709A6" w:rsidRPr="0072472A">
        <w:rPr>
          <w:lang w:val="en-GB"/>
        </w:rPr>
        <w:t xml:space="preserve"> </w:t>
      </w:r>
      <w:r w:rsidR="005C16B3" w:rsidRPr="0072472A">
        <w:rPr>
          <w:lang w:val="en-GB"/>
        </w:rPr>
        <w:t>of</w:t>
      </w:r>
      <w:r w:rsidR="005709A6" w:rsidRPr="0072472A">
        <w:rPr>
          <w:lang w:val="en-GB"/>
        </w:rPr>
        <w:t xml:space="preserve"> </w:t>
      </w:r>
      <w:r w:rsidR="00495BDD" w:rsidRPr="0072472A">
        <w:rPr>
          <w:lang w:val="en-GB"/>
        </w:rPr>
        <w:t>2001</w:t>
      </w:r>
    </w:p>
    <w:p w14:paraId="4202069F" w14:textId="7956C37A" w:rsidR="003013D8" w:rsidRPr="0072472A" w:rsidRDefault="003013D8" w:rsidP="003013D8">
      <w:pPr>
        <w:pStyle w:val="REG-Amend"/>
      </w:pPr>
      <w:r w:rsidRPr="0072472A">
        <w:t xml:space="preserve">(GG </w:t>
      </w:r>
      <w:r w:rsidR="00495BDD" w:rsidRPr="0072472A">
        <w:t>2657</w:t>
      </w:r>
      <w:r w:rsidRPr="0072472A">
        <w:t>)</w:t>
      </w:r>
    </w:p>
    <w:p w14:paraId="62C4C951" w14:textId="663CF7ED" w:rsidR="003013D8" w:rsidRPr="0072472A" w:rsidRDefault="003013D8" w:rsidP="003013D8">
      <w:pPr>
        <w:pStyle w:val="REG-Amend"/>
      </w:pPr>
      <w:r w:rsidRPr="0072472A">
        <w:t xml:space="preserve">came into force on date of publication: </w:t>
      </w:r>
      <w:r w:rsidR="00CD042A" w:rsidRPr="0072472A">
        <w:t>7 December 2001</w:t>
      </w:r>
    </w:p>
    <w:p w14:paraId="22C76423" w14:textId="77777777" w:rsidR="006737D3" w:rsidRPr="0072472A" w:rsidRDefault="006737D3" w:rsidP="00BD2B69">
      <w:pPr>
        <w:pStyle w:val="REG-H1c"/>
      </w:pPr>
    </w:p>
    <w:p w14:paraId="56594763" w14:textId="77777777" w:rsidR="006737D3" w:rsidRPr="0072472A" w:rsidRDefault="008938F7" w:rsidP="00BD2B69">
      <w:pPr>
        <w:pStyle w:val="REG-H1c"/>
        <w:rPr>
          <w:rStyle w:val="REG-AmendChar"/>
          <w:rFonts w:eastAsiaTheme="minorHAnsi" w:cstheme="minorBidi"/>
          <w:b/>
          <w:sz w:val="24"/>
          <w:szCs w:val="24"/>
        </w:rPr>
      </w:pPr>
      <w:r w:rsidRPr="0072472A">
        <w:rPr>
          <w:color w:val="00B050"/>
        </w:rPr>
        <w:t>as amended by</w:t>
      </w:r>
    </w:p>
    <w:p w14:paraId="3A149567" w14:textId="77777777" w:rsidR="006737D3" w:rsidRPr="0072472A" w:rsidRDefault="006737D3" w:rsidP="00BD2B69">
      <w:pPr>
        <w:pStyle w:val="REG-H1c"/>
      </w:pPr>
    </w:p>
    <w:p w14:paraId="29F2DEEC" w14:textId="0494F42F" w:rsidR="002008A2" w:rsidRPr="0072472A" w:rsidRDefault="002008A2" w:rsidP="002008A2">
      <w:pPr>
        <w:pStyle w:val="REG-H1c"/>
      </w:pPr>
      <w:r w:rsidRPr="0072472A">
        <w:t xml:space="preserve">Government Notice 63 of 2015 </w:t>
      </w:r>
      <w:r w:rsidRPr="0072472A">
        <w:rPr>
          <w:rStyle w:val="REG-AmendChar"/>
          <w:rFonts w:eastAsiaTheme="minorHAnsi"/>
          <w:b/>
        </w:rPr>
        <w:t>(GG 5721)</w:t>
      </w:r>
      <w:r w:rsidRPr="0072472A">
        <w:t xml:space="preserve"> </w:t>
      </w:r>
    </w:p>
    <w:p w14:paraId="40D776F7" w14:textId="76784DC7" w:rsidR="002008A2" w:rsidRDefault="00D9420F" w:rsidP="00D9420F">
      <w:pPr>
        <w:pStyle w:val="REG-Amend"/>
      </w:pPr>
      <w:r w:rsidRPr="0072472A">
        <w:t xml:space="preserve">came into force on date of publication: </w:t>
      </w:r>
      <w:r w:rsidR="002008A2" w:rsidRPr="0072472A">
        <w:t>30 April 2015</w:t>
      </w:r>
    </w:p>
    <w:p w14:paraId="104C7204" w14:textId="24BF894E" w:rsidR="00D25DEA" w:rsidRPr="0072472A" w:rsidRDefault="00D25DEA" w:rsidP="00D25DEA">
      <w:pPr>
        <w:pStyle w:val="REG-H1c"/>
      </w:pPr>
      <w:r w:rsidRPr="0072472A">
        <w:t xml:space="preserve">Government Notice </w:t>
      </w:r>
      <w:r w:rsidR="00E54C42">
        <w:t>55</w:t>
      </w:r>
      <w:r w:rsidRPr="0072472A">
        <w:t xml:space="preserve"> of 201</w:t>
      </w:r>
      <w:r w:rsidR="00E54C42">
        <w:t>6</w:t>
      </w:r>
      <w:r w:rsidRPr="0072472A">
        <w:t xml:space="preserve"> </w:t>
      </w:r>
      <w:r w:rsidRPr="0072472A">
        <w:rPr>
          <w:rStyle w:val="REG-AmendChar"/>
          <w:rFonts w:eastAsiaTheme="minorHAnsi"/>
          <w:b/>
        </w:rPr>
        <w:t>(GG 5721)</w:t>
      </w:r>
      <w:r w:rsidRPr="0072472A">
        <w:t xml:space="preserve"> </w:t>
      </w:r>
    </w:p>
    <w:p w14:paraId="3099AFDC" w14:textId="396EE876" w:rsidR="00D25DEA" w:rsidRDefault="00D25DEA" w:rsidP="00D25DEA">
      <w:pPr>
        <w:pStyle w:val="REG-Amend"/>
      </w:pPr>
      <w:r w:rsidRPr="0072472A">
        <w:t xml:space="preserve">came into force on date of publication: </w:t>
      </w:r>
      <w:r>
        <w:t>1 April 2016</w:t>
      </w:r>
    </w:p>
    <w:p w14:paraId="0C1100DB" w14:textId="3099D92E" w:rsidR="00936730" w:rsidRPr="0072472A" w:rsidRDefault="00936730" w:rsidP="00936730">
      <w:pPr>
        <w:pStyle w:val="REG-H1c"/>
      </w:pPr>
      <w:r w:rsidRPr="0072472A">
        <w:t xml:space="preserve">Government Notice </w:t>
      </w:r>
      <w:r>
        <w:t>93</w:t>
      </w:r>
      <w:r w:rsidRPr="0072472A">
        <w:t xml:space="preserve"> of 201</w:t>
      </w:r>
      <w:r>
        <w:t>8</w:t>
      </w:r>
      <w:r w:rsidRPr="0072472A">
        <w:t xml:space="preserve"> </w:t>
      </w:r>
      <w:r w:rsidRPr="0072472A">
        <w:rPr>
          <w:rStyle w:val="REG-AmendChar"/>
          <w:rFonts w:eastAsiaTheme="minorHAnsi"/>
          <w:b/>
        </w:rPr>
        <w:t xml:space="preserve">(GG </w:t>
      </w:r>
      <w:r>
        <w:rPr>
          <w:rStyle w:val="REG-AmendChar"/>
          <w:rFonts w:eastAsiaTheme="minorHAnsi"/>
          <w:b/>
        </w:rPr>
        <w:t>6601</w:t>
      </w:r>
      <w:r w:rsidRPr="0072472A">
        <w:rPr>
          <w:rStyle w:val="REG-AmendChar"/>
          <w:rFonts w:eastAsiaTheme="minorHAnsi"/>
          <w:b/>
        </w:rPr>
        <w:t>)</w:t>
      </w:r>
      <w:r w:rsidRPr="0072472A">
        <w:t xml:space="preserve"> </w:t>
      </w:r>
    </w:p>
    <w:p w14:paraId="433875BC" w14:textId="37EA7843" w:rsidR="00936730" w:rsidRPr="0072472A" w:rsidRDefault="00936730" w:rsidP="00936730">
      <w:pPr>
        <w:pStyle w:val="REG-Amend"/>
      </w:pPr>
      <w:bookmarkStart w:id="0" w:name="_GoBack"/>
      <w:bookmarkEnd w:id="0"/>
      <w:r w:rsidRPr="0072472A">
        <w:t xml:space="preserve">came into force on date of publication: </w:t>
      </w:r>
      <w:r>
        <w:t>24 May 2018</w:t>
      </w:r>
    </w:p>
    <w:p w14:paraId="6B21C99A" w14:textId="77777777" w:rsidR="005955EA" w:rsidRPr="0072472A" w:rsidRDefault="005955EA" w:rsidP="0087487C">
      <w:pPr>
        <w:pStyle w:val="REG-H1a"/>
        <w:pBdr>
          <w:bottom w:val="single" w:sz="4" w:space="1" w:color="auto"/>
        </w:pBdr>
      </w:pPr>
    </w:p>
    <w:p w14:paraId="0A401AE0" w14:textId="77777777" w:rsidR="001121EE" w:rsidRPr="0072472A" w:rsidRDefault="001121EE" w:rsidP="0087487C">
      <w:pPr>
        <w:pStyle w:val="REG-H1a"/>
      </w:pPr>
    </w:p>
    <w:p w14:paraId="5AA3B46E" w14:textId="77777777" w:rsidR="004D5CCA" w:rsidRPr="0072472A" w:rsidRDefault="004D5CCA" w:rsidP="00A93DA4">
      <w:pPr>
        <w:pStyle w:val="REG-H2"/>
      </w:pPr>
      <w:r w:rsidRPr="0072472A">
        <w:t>ARRANGEMENT OF REGULATIONS</w:t>
      </w:r>
    </w:p>
    <w:p w14:paraId="554DD9A5" w14:textId="1DC8C846" w:rsidR="004D5CCA" w:rsidRPr="0072472A" w:rsidRDefault="004D5CCA" w:rsidP="00A93DA4">
      <w:pPr>
        <w:pStyle w:val="REG-P0"/>
        <w:rPr>
          <w:color w:val="00B050"/>
        </w:rPr>
      </w:pPr>
    </w:p>
    <w:p w14:paraId="1CF2869A" w14:textId="495EC07E" w:rsidR="001C0ECE" w:rsidRPr="0072472A" w:rsidRDefault="001C0ECE" w:rsidP="00A93DA4">
      <w:pPr>
        <w:pStyle w:val="REG-P0"/>
        <w:jc w:val="center"/>
        <w:rPr>
          <w:b/>
          <w:color w:val="00B050"/>
        </w:rPr>
      </w:pPr>
      <w:r w:rsidRPr="0072472A">
        <w:rPr>
          <w:b/>
          <w:color w:val="00B050"/>
        </w:rPr>
        <w:t>PART I</w:t>
      </w:r>
    </w:p>
    <w:p w14:paraId="1F2270ED" w14:textId="77777777" w:rsidR="001C0ECE" w:rsidRPr="0072472A" w:rsidRDefault="001C0ECE" w:rsidP="00A93DA4">
      <w:pPr>
        <w:pStyle w:val="REG-P0"/>
        <w:jc w:val="center"/>
        <w:rPr>
          <w:b/>
          <w:bCs/>
          <w:color w:val="00B050"/>
        </w:rPr>
      </w:pPr>
      <w:r w:rsidRPr="0072472A">
        <w:rPr>
          <w:b/>
          <w:color w:val="00B050"/>
        </w:rPr>
        <w:t>DEFINITIONS</w:t>
      </w:r>
    </w:p>
    <w:p w14:paraId="075309AB" w14:textId="77777777" w:rsidR="001C0ECE" w:rsidRPr="0072472A" w:rsidRDefault="001C0ECE" w:rsidP="00A93DA4">
      <w:pPr>
        <w:pStyle w:val="REG-P0"/>
        <w:rPr>
          <w:bCs/>
          <w:color w:val="00B050"/>
        </w:rPr>
      </w:pPr>
    </w:p>
    <w:p w14:paraId="3AB7D7DB" w14:textId="76F3852C" w:rsidR="001C0ECE" w:rsidRPr="0072472A" w:rsidRDefault="003C5EC5" w:rsidP="00A93DA4">
      <w:pPr>
        <w:pStyle w:val="REG-P0"/>
        <w:rPr>
          <w:color w:val="00B050"/>
        </w:rPr>
      </w:pPr>
      <w:r w:rsidRPr="0072472A">
        <w:rPr>
          <w:color w:val="00B050"/>
        </w:rPr>
        <w:t>1.</w:t>
      </w:r>
      <w:r w:rsidRPr="0072472A">
        <w:rPr>
          <w:color w:val="00B050"/>
        </w:rPr>
        <w:tab/>
      </w:r>
      <w:r w:rsidR="001C0ECE" w:rsidRPr="0072472A">
        <w:rPr>
          <w:color w:val="00B050"/>
        </w:rPr>
        <w:t>Definitions</w:t>
      </w:r>
    </w:p>
    <w:p w14:paraId="524F1535" w14:textId="77777777" w:rsidR="00680F57" w:rsidRPr="0072472A" w:rsidRDefault="00680F57" w:rsidP="00A93DA4">
      <w:pPr>
        <w:pStyle w:val="REG-P0"/>
        <w:rPr>
          <w:color w:val="00B050"/>
        </w:rPr>
      </w:pPr>
    </w:p>
    <w:p w14:paraId="2FD86906" w14:textId="77777777" w:rsidR="00680F57" w:rsidRPr="0072472A" w:rsidRDefault="00680F57" w:rsidP="00A93DA4">
      <w:pPr>
        <w:pStyle w:val="REG-P0"/>
        <w:jc w:val="center"/>
        <w:rPr>
          <w:b/>
          <w:bCs/>
          <w:color w:val="00B050"/>
        </w:rPr>
      </w:pPr>
      <w:r w:rsidRPr="0072472A">
        <w:rPr>
          <w:b/>
          <w:color w:val="00B050"/>
        </w:rPr>
        <w:t>PART II</w:t>
      </w:r>
    </w:p>
    <w:p w14:paraId="6EE962FB" w14:textId="77EE3DC9" w:rsidR="00680F57" w:rsidRPr="0072472A" w:rsidRDefault="00680F57" w:rsidP="00A93DA4">
      <w:pPr>
        <w:pStyle w:val="REG-P0"/>
        <w:jc w:val="center"/>
        <w:rPr>
          <w:b/>
          <w:color w:val="00B050"/>
        </w:rPr>
      </w:pPr>
      <w:r w:rsidRPr="0072472A">
        <w:rPr>
          <w:b/>
          <w:bCs/>
          <w:color w:val="00B050"/>
        </w:rPr>
        <w:t>FORMS AND PROCEDURES FOR GRANTING RIGHTS OR EXPLORATORY RIGHTS, ALLOCATING QUOTAS AND ISSUING LICENCES</w:t>
      </w:r>
    </w:p>
    <w:p w14:paraId="20AA8FDA" w14:textId="77777777" w:rsidR="00680F57" w:rsidRPr="0072472A" w:rsidRDefault="00680F57" w:rsidP="00A93DA4">
      <w:pPr>
        <w:pStyle w:val="REG-P0"/>
        <w:rPr>
          <w:color w:val="00B050"/>
        </w:rPr>
      </w:pPr>
    </w:p>
    <w:p w14:paraId="7748D939" w14:textId="75848818" w:rsidR="00570EB8" w:rsidRPr="0072472A" w:rsidRDefault="00570EB8" w:rsidP="00A93DA4">
      <w:pPr>
        <w:pStyle w:val="REG-P0"/>
        <w:rPr>
          <w:color w:val="00B050"/>
        </w:rPr>
      </w:pPr>
      <w:r w:rsidRPr="0072472A">
        <w:rPr>
          <w:color w:val="00B050"/>
        </w:rPr>
        <w:t>2.</w:t>
      </w:r>
      <w:r w:rsidRPr="0072472A">
        <w:rPr>
          <w:color w:val="00B050"/>
        </w:rPr>
        <w:tab/>
      </w:r>
      <w:r w:rsidR="00791F51" w:rsidRPr="0072472A">
        <w:rPr>
          <w:bCs/>
          <w:color w:val="00B050"/>
        </w:rPr>
        <w:t>Applications</w:t>
      </w:r>
    </w:p>
    <w:p w14:paraId="07B44673" w14:textId="7515288D" w:rsidR="00570EB8" w:rsidRPr="0072472A" w:rsidRDefault="00570EB8" w:rsidP="00A93DA4">
      <w:pPr>
        <w:pStyle w:val="REG-P0"/>
        <w:rPr>
          <w:color w:val="00B050"/>
        </w:rPr>
      </w:pPr>
      <w:r w:rsidRPr="0072472A">
        <w:rPr>
          <w:color w:val="00B050"/>
        </w:rPr>
        <w:t>3.</w:t>
      </w:r>
      <w:r w:rsidRPr="0072472A">
        <w:rPr>
          <w:color w:val="00B050"/>
        </w:rPr>
        <w:tab/>
      </w:r>
      <w:r w:rsidR="00791F51" w:rsidRPr="0072472A">
        <w:rPr>
          <w:color w:val="00B050"/>
        </w:rPr>
        <w:t>Licences</w:t>
      </w:r>
    </w:p>
    <w:p w14:paraId="78513710" w14:textId="34101CE5" w:rsidR="00570EB8" w:rsidRPr="0072472A" w:rsidRDefault="00570EB8" w:rsidP="00A93DA4">
      <w:pPr>
        <w:pStyle w:val="REG-P0"/>
        <w:rPr>
          <w:color w:val="00B050"/>
        </w:rPr>
      </w:pPr>
      <w:r w:rsidRPr="0072472A">
        <w:rPr>
          <w:color w:val="00B050"/>
        </w:rPr>
        <w:t>4.</w:t>
      </w:r>
      <w:r w:rsidRPr="0072472A">
        <w:rPr>
          <w:color w:val="00B050"/>
        </w:rPr>
        <w:tab/>
      </w:r>
      <w:r w:rsidR="00791F51" w:rsidRPr="0072472A">
        <w:rPr>
          <w:color w:val="00B050"/>
        </w:rPr>
        <w:t>Notification</w:t>
      </w:r>
    </w:p>
    <w:p w14:paraId="642CE569" w14:textId="77777777" w:rsidR="00791F51" w:rsidRPr="0072472A" w:rsidRDefault="00791F51" w:rsidP="00A93DA4">
      <w:pPr>
        <w:pStyle w:val="REG-P0"/>
        <w:rPr>
          <w:color w:val="00B050"/>
        </w:rPr>
      </w:pPr>
    </w:p>
    <w:p w14:paraId="649A11F3" w14:textId="77777777" w:rsidR="00791F51" w:rsidRPr="0072472A" w:rsidRDefault="00791F51" w:rsidP="00752282">
      <w:pPr>
        <w:pStyle w:val="REG-P0"/>
        <w:jc w:val="center"/>
        <w:rPr>
          <w:b/>
          <w:color w:val="00B050"/>
        </w:rPr>
      </w:pPr>
      <w:r w:rsidRPr="0072472A">
        <w:rPr>
          <w:b/>
          <w:color w:val="00B050"/>
        </w:rPr>
        <w:t>PART III</w:t>
      </w:r>
    </w:p>
    <w:p w14:paraId="67D4A7C1" w14:textId="05AF7BD6" w:rsidR="00791F51" w:rsidRPr="0072472A" w:rsidRDefault="00791F51" w:rsidP="00752282">
      <w:pPr>
        <w:pStyle w:val="REG-P0"/>
        <w:jc w:val="center"/>
        <w:rPr>
          <w:b/>
          <w:color w:val="00B050"/>
        </w:rPr>
      </w:pPr>
      <w:r w:rsidRPr="0072472A">
        <w:rPr>
          <w:b/>
          <w:color w:val="00B050"/>
        </w:rPr>
        <w:t>FISHING FOR RECREATIONAL PURPOSES</w:t>
      </w:r>
    </w:p>
    <w:p w14:paraId="1055E3A0" w14:textId="77777777" w:rsidR="00791F51" w:rsidRPr="0072472A" w:rsidRDefault="00791F51" w:rsidP="00A93DA4">
      <w:pPr>
        <w:pStyle w:val="REG-P0"/>
        <w:rPr>
          <w:color w:val="00B050"/>
        </w:rPr>
      </w:pPr>
    </w:p>
    <w:p w14:paraId="54229D9D" w14:textId="72CCC96C" w:rsidR="00570EB8" w:rsidRPr="0072472A" w:rsidRDefault="00570EB8" w:rsidP="00A93DA4">
      <w:pPr>
        <w:pStyle w:val="REG-P0"/>
        <w:rPr>
          <w:color w:val="00B050"/>
        </w:rPr>
      </w:pPr>
      <w:r w:rsidRPr="0072472A">
        <w:rPr>
          <w:color w:val="00B050"/>
        </w:rPr>
        <w:t>5.</w:t>
      </w:r>
      <w:r w:rsidRPr="0072472A">
        <w:rPr>
          <w:color w:val="00B050"/>
        </w:rPr>
        <w:tab/>
      </w:r>
      <w:r w:rsidR="00791F51" w:rsidRPr="0072472A">
        <w:rPr>
          <w:bCs/>
          <w:color w:val="00B050"/>
        </w:rPr>
        <w:t>Permit required for harvesting for recreational purposes</w:t>
      </w:r>
    </w:p>
    <w:p w14:paraId="1AA9EDCD" w14:textId="64091058" w:rsidR="00570EB8" w:rsidRPr="0072472A" w:rsidRDefault="00570EB8" w:rsidP="00A93DA4">
      <w:pPr>
        <w:pStyle w:val="REG-P0"/>
        <w:rPr>
          <w:color w:val="00B050"/>
        </w:rPr>
      </w:pPr>
      <w:r w:rsidRPr="0072472A">
        <w:rPr>
          <w:color w:val="00B050"/>
        </w:rPr>
        <w:t>6.</w:t>
      </w:r>
      <w:r w:rsidRPr="0072472A">
        <w:rPr>
          <w:color w:val="00B050"/>
        </w:rPr>
        <w:tab/>
      </w:r>
      <w:r w:rsidR="00791F51" w:rsidRPr="0072472A">
        <w:rPr>
          <w:bCs/>
          <w:color w:val="00B050"/>
        </w:rPr>
        <w:t>Means of harvest for recreational purposes</w:t>
      </w:r>
    </w:p>
    <w:p w14:paraId="2870BD59" w14:textId="398BC12D" w:rsidR="00570EB8" w:rsidRPr="0072472A" w:rsidRDefault="00570EB8" w:rsidP="00A93DA4">
      <w:pPr>
        <w:pStyle w:val="REG-P0"/>
        <w:rPr>
          <w:color w:val="00B050"/>
        </w:rPr>
      </w:pPr>
      <w:r w:rsidRPr="0072472A">
        <w:rPr>
          <w:color w:val="00B050"/>
        </w:rPr>
        <w:t>7.</w:t>
      </w:r>
      <w:r w:rsidRPr="0072472A">
        <w:rPr>
          <w:color w:val="00B050"/>
        </w:rPr>
        <w:tab/>
      </w:r>
      <w:r w:rsidR="00791F51" w:rsidRPr="0072472A">
        <w:rPr>
          <w:bCs/>
          <w:color w:val="00B050"/>
        </w:rPr>
        <w:t>Issue of permit</w:t>
      </w:r>
    </w:p>
    <w:p w14:paraId="0C409E16" w14:textId="2934F720" w:rsidR="00570EB8" w:rsidRPr="0072472A" w:rsidRDefault="00570EB8" w:rsidP="00A93DA4">
      <w:pPr>
        <w:pStyle w:val="REG-P0"/>
        <w:rPr>
          <w:color w:val="00B050"/>
        </w:rPr>
      </w:pPr>
      <w:r w:rsidRPr="0072472A">
        <w:rPr>
          <w:color w:val="00B050"/>
        </w:rPr>
        <w:t>8.</w:t>
      </w:r>
      <w:r w:rsidR="00791F51" w:rsidRPr="0072472A">
        <w:rPr>
          <w:color w:val="00B050"/>
        </w:rPr>
        <w:tab/>
      </w:r>
      <w:r w:rsidR="00791F51" w:rsidRPr="0072472A">
        <w:rPr>
          <w:bCs/>
          <w:color w:val="00B050"/>
        </w:rPr>
        <w:t>Daily bag limit</w:t>
      </w:r>
    </w:p>
    <w:p w14:paraId="757CF81D" w14:textId="1D23452F" w:rsidR="00570EB8" w:rsidRPr="0072472A" w:rsidRDefault="00570EB8" w:rsidP="00A93DA4">
      <w:pPr>
        <w:pStyle w:val="REG-P0"/>
        <w:rPr>
          <w:color w:val="00B050"/>
        </w:rPr>
      </w:pPr>
      <w:r w:rsidRPr="0072472A">
        <w:rPr>
          <w:color w:val="00B050"/>
        </w:rPr>
        <w:t>9.</w:t>
      </w:r>
      <w:r w:rsidRPr="0072472A">
        <w:rPr>
          <w:color w:val="00B050"/>
        </w:rPr>
        <w:tab/>
      </w:r>
      <w:r w:rsidR="00791F51" w:rsidRPr="0072472A">
        <w:rPr>
          <w:color w:val="00B050"/>
        </w:rPr>
        <w:t>Prohibited species</w:t>
      </w:r>
    </w:p>
    <w:p w14:paraId="70177D90" w14:textId="455ED4DD" w:rsidR="00570EB8" w:rsidRPr="0072472A" w:rsidRDefault="00570EB8" w:rsidP="00A93DA4">
      <w:pPr>
        <w:pStyle w:val="REG-P0"/>
        <w:rPr>
          <w:color w:val="00B050"/>
        </w:rPr>
      </w:pPr>
      <w:r w:rsidRPr="0072472A">
        <w:rPr>
          <w:color w:val="00B050"/>
        </w:rPr>
        <w:t>10.</w:t>
      </w:r>
      <w:r w:rsidRPr="0072472A">
        <w:rPr>
          <w:color w:val="00B050"/>
        </w:rPr>
        <w:tab/>
      </w:r>
      <w:r w:rsidR="00791F51" w:rsidRPr="0072472A">
        <w:rPr>
          <w:color w:val="00B050"/>
        </w:rPr>
        <w:t>Prohibited areas in respect of fishing for recreational purposes</w:t>
      </w:r>
    </w:p>
    <w:p w14:paraId="03900986" w14:textId="4AD9D130" w:rsidR="00570EB8" w:rsidRPr="0072472A" w:rsidRDefault="00570EB8" w:rsidP="00A93DA4">
      <w:pPr>
        <w:pStyle w:val="REG-P0"/>
        <w:rPr>
          <w:bCs/>
          <w:color w:val="00B050"/>
        </w:rPr>
      </w:pPr>
      <w:r w:rsidRPr="0072472A">
        <w:rPr>
          <w:color w:val="00B050"/>
        </w:rPr>
        <w:t>11.</w:t>
      </w:r>
      <w:r w:rsidRPr="0072472A">
        <w:rPr>
          <w:color w:val="00B050"/>
        </w:rPr>
        <w:tab/>
      </w:r>
      <w:r w:rsidR="00791F51" w:rsidRPr="0072472A">
        <w:rPr>
          <w:bCs/>
          <w:color w:val="00B050"/>
        </w:rPr>
        <w:t>Possession and transport of marine resources</w:t>
      </w:r>
    </w:p>
    <w:p w14:paraId="213AF415" w14:textId="6146A63E" w:rsidR="00791F51" w:rsidRPr="0072472A" w:rsidRDefault="00791F51" w:rsidP="00A93DA4">
      <w:pPr>
        <w:pStyle w:val="REG-P0"/>
        <w:rPr>
          <w:bCs/>
          <w:color w:val="00B050"/>
        </w:rPr>
      </w:pPr>
    </w:p>
    <w:p w14:paraId="746B25DE" w14:textId="744A9D23" w:rsidR="00791F51" w:rsidRPr="0072472A" w:rsidRDefault="00791F51" w:rsidP="00752282">
      <w:pPr>
        <w:pStyle w:val="REG-P0"/>
        <w:jc w:val="center"/>
        <w:rPr>
          <w:b/>
          <w:color w:val="00B050"/>
        </w:rPr>
      </w:pPr>
      <w:r w:rsidRPr="0072472A">
        <w:rPr>
          <w:b/>
          <w:color w:val="00B050"/>
        </w:rPr>
        <w:t>PART IV</w:t>
      </w:r>
    </w:p>
    <w:p w14:paraId="4D98B673" w14:textId="77777777" w:rsidR="00791F51" w:rsidRPr="0072472A" w:rsidRDefault="00791F51" w:rsidP="00752282">
      <w:pPr>
        <w:pStyle w:val="REG-P0"/>
        <w:jc w:val="center"/>
        <w:rPr>
          <w:b/>
          <w:color w:val="00B050"/>
        </w:rPr>
      </w:pPr>
      <w:r w:rsidRPr="0072472A">
        <w:rPr>
          <w:b/>
          <w:color w:val="00B050"/>
        </w:rPr>
        <w:t>CONSERVATION MEASURES</w:t>
      </w:r>
    </w:p>
    <w:p w14:paraId="6E648039" w14:textId="77777777" w:rsidR="00791F51" w:rsidRPr="0072472A" w:rsidRDefault="00791F51" w:rsidP="00A93DA4">
      <w:pPr>
        <w:pStyle w:val="REG-P0"/>
        <w:rPr>
          <w:color w:val="00B050"/>
        </w:rPr>
      </w:pPr>
    </w:p>
    <w:p w14:paraId="7815D735" w14:textId="1A657A8A" w:rsidR="00570EB8" w:rsidRPr="0072472A" w:rsidRDefault="00570EB8" w:rsidP="00A93DA4">
      <w:pPr>
        <w:pStyle w:val="REG-P0"/>
        <w:rPr>
          <w:color w:val="00B050"/>
        </w:rPr>
      </w:pPr>
      <w:r w:rsidRPr="0072472A">
        <w:rPr>
          <w:color w:val="00B050"/>
        </w:rPr>
        <w:t>12.</w:t>
      </w:r>
      <w:r w:rsidRPr="0072472A">
        <w:rPr>
          <w:color w:val="00B050"/>
        </w:rPr>
        <w:tab/>
      </w:r>
      <w:r w:rsidR="00791F51" w:rsidRPr="0072472A">
        <w:rPr>
          <w:bCs/>
          <w:color w:val="00B050"/>
        </w:rPr>
        <w:t>Control of fishing gear used for harvesting for commercial purposes</w:t>
      </w:r>
    </w:p>
    <w:p w14:paraId="61E1FAFD" w14:textId="56CB7305" w:rsidR="00570EB8" w:rsidRPr="0072472A" w:rsidRDefault="00570EB8" w:rsidP="00A93DA4">
      <w:pPr>
        <w:pStyle w:val="REG-P0"/>
        <w:rPr>
          <w:color w:val="00B050"/>
        </w:rPr>
      </w:pPr>
      <w:r w:rsidRPr="0072472A">
        <w:rPr>
          <w:color w:val="00B050"/>
        </w:rPr>
        <w:t>13.</w:t>
      </w:r>
      <w:r w:rsidRPr="0072472A">
        <w:rPr>
          <w:color w:val="00B050"/>
        </w:rPr>
        <w:tab/>
      </w:r>
      <w:r w:rsidR="00791F51" w:rsidRPr="0072472A">
        <w:rPr>
          <w:bCs/>
          <w:color w:val="00B050"/>
        </w:rPr>
        <w:t>Clearance of fishing vessels</w:t>
      </w:r>
    </w:p>
    <w:p w14:paraId="55212CC1" w14:textId="3893C601" w:rsidR="00570EB8" w:rsidRPr="0072472A" w:rsidRDefault="00570EB8" w:rsidP="00A93DA4">
      <w:pPr>
        <w:pStyle w:val="REG-P0"/>
        <w:rPr>
          <w:color w:val="00B050"/>
        </w:rPr>
      </w:pPr>
      <w:r w:rsidRPr="0072472A">
        <w:rPr>
          <w:color w:val="00B050"/>
        </w:rPr>
        <w:t>14.</w:t>
      </w:r>
      <w:r w:rsidRPr="0072472A">
        <w:rPr>
          <w:color w:val="00B050"/>
        </w:rPr>
        <w:tab/>
      </w:r>
      <w:r w:rsidR="00791F51" w:rsidRPr="0072472A">
        <w:rPr>
          <w:bCs/>
          <w:color w:val="00B050"/>
        </w:rPr>
        <w:t>Trawling</w:t>
      </w:r>
    </w:p>
    <w:p w14:paraId="57F1CF8A" w14:textId="0C4A6047" w:rsidR="00570EB8" w:rsidRPr="0072472A" w:rsidRDefault="00570EB8" w:rsidP="00A93DA4">
      <w:pPr>
        <w:pStyle w:val="REG-P0"/>
        <w:rPr>
          <w:color w:val="00B050"/>
        </w:rPr>
      </w:pPr>
      <w:r w:rsidRPr="0072472A">
        <w:rPr>
          <w:color w:val="00B050"/>
        </w:rPr>
        <w:t>15.</w:t>
      </w:r>
      <w:r w:rsidRPr="0072472A">
        <w:rPr>
          <w:color w:val="00B050"/>
        </w:rPr>
        <w:tab/>
      </w:r>
      <w:r w:rsidR="00791F51" w:rsidRPr="0072472A">
        <w:rPr>
          <w:color w:val="00B050"/>
        </w:rPr>
        <w:t>Measurement of meshes</w:t>
      </w:r>
    </w:p>
    <w:p w14:paraId="707A5DF7" w14:textId="318C2D35" w:rsidR="00570EB8" w:rsidRPr="0072472A" w:rsidRDefault="00570EB8" w:rsidP="00A93DA4">
      <w:pPr>
        <w:pStyle w:val="REG-P0"/>
        <w:rPr>
          <w:color w:val="00B050"/>
        </w:rPr>
      </w:pPr>
      <w:r w:rsidRPr="0072472A">
        <w:rPr>
          <w:color w:val="00B050"/>
        </w:rPr>
        <w:t>16.</w:t>
      </w:r>
      <w:r w:rsidRPr="0072472A">
        <w:rPr>
          <w:color w:val="00B050"/>
        </w:rPr>
        <w:tab/>
      </w:r>
      <w:r w:rsidR="00791F51" w:rsidRPr="0072472A">
        <w:rPr>
          <w:bCs/>
          <w:color w:val="00B050"/>
        </w:rPr>
        <w:t>Maintenance of mesh openings</w:t>
      </w:r>
    </w:p>
    <w:p w14:paraId="69E4A852" w14:textId="5C244E03" w:rsidR="00570EB8" w:rsidRPr="0072472A" w:rsidRDefault="00570EB8" w:rsidP="00A93DA4">
      <w:pPr>
        <w:pStyle w:val="REG-P0"/>
        <w:rPr>
          <w:color w:val="00B050"/>
        </w:rPr>
      </w:pPr>
      <w:r w:rsidRPr="0072472A">
        <w:rPr>
          <w:color w:val="00B050"/>
        </w:rPr>
        <w:t>17.</w:t>
      </w:r>
      <w:r w:rsidRPr="0072472A">
        <w:rPr>
          <w:color w:val="00B050"/>
        </w:rPr>
        <w:tab/>
      </w:r>
      <w:r w:rsidR="00791F51" w:rsidRPr="0072472A">
        <w:rPr>
          <w:bCs/>
          <w:color w:val="00B050"/>
        </w:rPr>
        <w:t>Attachments to trawl nets</w:t>
      </w:r>
    </w:p>
    <w:p w14:paraId="24B5C0E9" w14:textId="668055E7" w:rsidR="00570EB8" w:rsidRPr="0072472A" w:rsidRDefault="00570EB8" w:rsidP="00A93DA4">
      <w:pPr>
        <w:pStyle w:val="REG-P0"/>
        <w:rPr>
          <w:color w:val="00B050"/>
        </w:rPr>
      </w:pPr>
      <w:r w:rsidRPr="0072472A">
        <w:rPr>
          <w:color w:val="00B050"/>
        </w:rPr>
        <w:t>18.</w:t>
      </w:r>
      <w:r w:rsidRPr="0072472A">
        <w:rPr>
          <w:color w:val="00B050"/>
        </w:rPr>
        <w:tab/>
      </w:r>
      <w:r w:rsidR="00791F51" w:rsidRPr="0072472A">
        <w:rPr>
          <w:color w:val="00B050"/>
        </w:rPr>
        <w:t>Protected species</w:t>
      </w:r>
    </w:p>
    <w:p w14:paraId="0F0964D1" w14:textId="1958122C" w:rsidR="00570EB8" w:rsidRPr="0072472A" w:rsidRDefault="00570EB8" w:rsidP="00A93DA4">
      <w:pPr>
        <w:pStyle w:val="REG-P0"/>
        <w:rPr>
          <w:color w:val="00B050"/>
        </w:rPr>
      </w:pPr>
      <w:r w:rsidRPr="0072472A">
        <w:rPr>
          <w:color w:val="00B050"/>
        </w:rPr>
        <w:t>19.</w:t>
      </w:r>
      <w:r w:rsidRPr="0072472A">
        <w:rPr>
          <w:color w:val="00B050"/>
        </w:rPr>
        <w:tab/>
      </w:r>
      <w:r w:rsidR="00791F51" w:rsidRPr="0072472A">
        <w:rPr>
          <w:bCs/>
          <w:color w:val="00B050"/>
        </w:rPr>
        <w:t>Rock lobster</w:t>
      </w:r>
    </w:p>
    <w:p w14:paraId="20ACA943" w14:textId="73572DFE" w:rsidR="00570EB8" w:rsidRPr="0072472A" w:rsidRDefault="00570EB8" w:rsidP="00A93DA4">
      <w:pPr>
        <w:pStyle w:val="REG-P0"/>
        <w:rPr>
          <w:color w:val="00B050"/>
        </w:rPr>
      </w:pPr>
      <w:r w:rsidRPr="0072472A">
        <w:rPr>
          <w:color w:val="00B050"/>
        </w:rPr>
        <w:t>20.</w:t>
      </w:r>
      <w:r w:rsidRPr="0072472A">
        <w:rPr>
          <w:color w:val="00B050"/>
        </w:rPr>
        <w:tab/>
      </w:r>
      <w:r w:rsidR="00791F51" w:rsidRPr="0072472A">
        <w:rPr>
          <w:color w:val="00B050"/>
        </w:rPr>
        <w:t>Seals</w:t>
      </w:r>
    </w:p>
    <w:p w14:paraId="38D13A52" w14:textId="7A530D65" w:rsidR="002008A2" w:rsidRDefault="002008A2" w:rsidP="00A93DA4">
      <w:pPr>
        <w:pStyle w:val="REG-P0"/>
        <w:rPr>
          <w:color w:val="00B050"/>
        </w:rPr>
      </w:pPr>
      <w:r w:rsidRPr="0072472A">
        <w:rPr>
          <w:color w:val="00B050"/>
        </w:rPr>
        <w:t>20A.</w:t>
      </w:r>
      <w:r w:rsidRPr="0072472A">
        <w:rPr>
          <w:color w:val="00B050"/>
        </w:rPr>
        <w:tab/>
        <w:t>Conservation measures in respect of hake</w:t>
      </w:r>
    </w:p>
    <w:p w14:paraId="67C9F542" w14:textId="77777777" w:rsidR="00601627" w:rsidRPr="00601627" w:rsidRDefault="00601627" w:rsidP="00601627">
      <w:pPr>
        <w:pStyle w:val="REG-P0"/>
        <w:rPr>
          <w:bCs/>
          <w:color w:val="00B050"/>
          <w:lang w:val="en-ZA"/>
        </w:rPr>
      </w:pPr>
      <w:r w:rsidRPr="00601627">
        <w:rPr>
          <w:color w:val="00B050"/>
        </w:rPr>
        <w:t>20B.</w:t>
      </w:r>
      <w:r w:rsidRPr="00601627">
        <w:rPr>
          <w:color w:val="00B050"/>
        </w:rPr>
        <w:tab/>
      </w:r>
      <w:r w:rsidRPr="00601627">
        <w:rPr>
          <w:bCs/>
          <w:color w:val="00B050"/>
          <w:lang w:val="en-ZA"/>
        </w:rPr>
        <w:t>Conservation measures in respect of Kabeljou</w:t>
      </w:r>
    </w:p>
    <w:p w14:paraId="379010BE" w14:textId="21D058F4" w:rsidR="00570EB8" w:rsidRPr="0072472A" w:rsidRDefault="00570EB8" w:rsidP="00A93DA4">
      <w:pPr>
        <w:pStyle w:val="REG-P0"/>
        <w:rPr>
          <w:color w:val="00B050"/>
        </w:rPr>
      </w:pPr>
      <w:r w:rsidRPr="0072472A">
        <w:rPr>
          <w:color w:val="00B050"/>
        </w:rPr>
        <w:t>21.</w:t>
      </w:r>
      <w:r w:rsidRPr="0072472A">
        <w:rPr>
          <w:color w:val="00B050"/>
        </w:rPr>
        <w:tab/>
      </w:r>
      <w:r w:rsidR="00791F51" w:rsidRPr="0072472A">
        <w:rPr>
          <w:color w:val="00B050"/>
        </w:rPr>
        <w:t>Importation of live marine resources</w:t>
      </w:r>
    </w:p>
    <w:p w14:paraId="4852EE57" w14:textId="77B7D419" w:rsidR="00570EB8" w:rsidRPr="0072472A" w:rsidRDefault="00570EB8" w:rsidP="00A93DA4">
      <w:pPr>
        <w:pStyle w:val="REG-P0"/>
        <w:rPr>
          <w:color w:val="00B050"/>
        </w:rPr>
      </w:pPr>
      <w:r w:rsidRPr="0072472A">
        <w:rPr>
          <w:color w:val="00B050"/>
        </w:rPr>
        <w:t>22.</w:t>
      </w:r>
      <w:r w:rsidRPr="0072472A">
        <w:rPr>
          <w:color w:val="00B050"/>
        </w:rPr>
        <w:tab/>
      </w:r>
      <w:r w:rsidR="00791F51" w:rsidRPr="0072472A">
        <w:rPr>
          <w:color w:val="00B050"/>
        </w:rPr>
        <w:t>Marine reserves</w:t>
      </w:r>
    </w:p>
    <w:p w14:paraId="6250BB6A" w14:textId="5AE7ECD5" w:rsidR="007C4B6A" w:rsidRPr="0072472A" w:rsidRDefault="007C4B6A" w:rsidP="00A93DA4">
      <w:pPr>
        <w:pStyle w:val="REG-P0"/>
        <w:rPr>
          <w:color w:val="00B050"/>
        </w:rPr>
      </w:pPr>
    </w:p>
    <w:p w14:paraId="66CC4949" w14:textId="5B73CFC4" w:rsidR="007C4B6A" w:rsidRPr="0072472A" w:rsidRDefault="007C4B6A" w:rsidP="00752282">
      <w:pPr>
        <w:pStyle w:val="REG-P0"/>
        <w:jc w:val="center"/>
        <w:rPr>
          <w:b/>
          <w:color w:val="00B050"/>
        </w:rPr>
      </w:pPr>
      <w:r w:rsidRPr="0072472A">
        <w:rPr>
          <w:b/>
          <w:color w:val="00B050"/>
        </w:rPr>
        <w:t xml:space="preserve">PART </w:t>
      </w:r>
      <w:r w:rsidR="00752282" w:rsidRPr="0072472A">
        <w:rPr>
          <w:b/>
          <w:color w:val="00B050"/>
        </w:rPr>
        <w:t>V</w:t>
      </w:r>
    </w:p>
    <w:p w14:paraId="0E759680" w14:textId="1437C13A" w:rsidR="007C4B6A" w:rsidRPr="0072472A" w:rsidRDefault="007C4B6A" w:rsidP="00752282">
      <w:pPr>
        <w:pStyle w:val="REG-P0"/>
        <w:jc w:val="center"/>
        <w:rPr>
          <w:b/>
          <w:color w:val="00B050"/>
        </w:rPr>
      </w:pPr>
      <w:r w:rsidRPr="0072472A">
        <w:rPr>
          <w:b/>
          <w:color w:val="00B050"/>
        </w:rPr>
        <w:t>PROTECTION OF THE MARINE ENVIRONMENT</w:t>
      </w:r>
    </w:p>
    <w:p w14:paraId="39FC8E5C" w14:textId="77777777" w:rsidR="007C4B6A" w:rsidRPr="0072472A" w:rsidRDefault="007C4B6A" w:rsidP="00A93DA4">
      <w:pPr>
        <w:pStyle w:val="REG-P0"/>
        <w:rPr>
          <w:color w:val="00B050"/>
        </w:rPr>
      </w:pPr>
    </w:p>
    <w:p w14:paraId="163F5C82" w14:textId="22190430" w:rsidR="00570EB8" w:rsidRPr="0072472A" w:rsidRDefault="00570EB8" w:rsidP="00A93DA4">
      <w:pPr>
        <w:pStyle w:val="REG-P0"/>
        <w:rPr>
          <w:color w:val="00B050"/>
        </w:rPr>
      </w:pPr>
      <w:r w:rsidRPr="0072472A">
        <w:rPr>
          <w:color w:val="00B050"/>
        </w:rPr>
        <w:t>23.</w:t>
      </w:r>
      <w:r w:rsidRPr="0072472A">
        <w:rPr>
          <w:color w:val="00B050"/>
        </w:rPr>
        <w:tab/>
      </w:r>
      <w:r w:rsidR="005665E6" w:rsidRPr="0072472A">
        <w:rPr>
          <w:bCs/>
          <w:color w:val="00B050"/>
        </w:rPr>
        <w:t>Fishing gear and other non-biodegradable objects</w:t>
      </w:r>
    </w:p>
    <w:p w14:paraId="19610BA6" w14:textId="25BA904E" w:rsidR="00570EB8" w:rsidRPr="0072472A" w:rsidRDefault="00570EB8" w:rsidP="00A93DA4">
      <w:pPr>
        <w:pStyle w:val="REG-P0"/>
        <w:rPr>
          <w:bCs/>
          <w:color w:val="00B050"/>
        </w:rPr>
      </w:pPr>
      <w:r w:rsidRPr="0072472A">
        <w:rPr>
          <w:color w:val="00B050"/>
        </w:rPr>
        <w:t>24.</w:t>
      </w:r>
      <w:r w:rsidRPr="0072472A">
        <w:rPr>
          <w:color w:val="00B050"/>
        </w:rPr>
        <w:tab/>
      </w:r>
      <w:r w:rsidR="005665E6" w:rsidRPr="0072472A">
        <w:rPr>
          <w:bCs/>
          <w:color w:val="00B050"/>
        </w:rPr>
        <w:t>Waste</w:t>
      </w:r>
    </w:p>
    <w:p w14:paraId="013ED84E" w14:textId="5A9EA752" w:rsidR="005665E6" w:rsidRPr="0072472A" w:rsidRDefault="005665E6" w:rsidP="00A93DA4">
      <w:pPr>
        <w:pStyle w:val="REG-P0"/>
        <w:rPr>
          <w:bCs/>
          <w:color w:val="00B050"/>
        </w:rPr>
      </w:pPr>
    </w:p>
    <w:p w14:paraId="1770A572" w14:textId="77777777" w:rsidR="005665E6" w:rsidRPr="0072472A" w:rsidRDefault="005665E6" w:rsidP="00E3095D">
      <w:pPr>
        <w:pStyle w:val="REG-P0"/>
        <w:jc w:val="center"/>
        <w:rPr>
          <w:b/>
          <w:color w:val="00B050"/>
        </w:rPr>
      </w:pPr>
      <w:r w:rsidRPr="0072472A">
        <w:rPr>
          <w:b/>
          <w:color w:val="00B050"/>
        </w:rPr>
        <w:t>PART VI</w:t>
      </w:r>
    </w:p>
    <w:p w14:paraId="1385D7FF" w14:textId="5787CA4C" w:rsidR="005665E6" w:rsidRPr="0072472A" w:rsidRDefault="005665E6" w:rsidP="00E3095D">
      <w:pPr>
        <w:pStyle w:val="REG-P0"/>
        <w:jc w:val="center"/>
        <w:rPr>
          <w:b/>
          <w:color w:val="00B050"/>
        </w:rPr>
      </w:pPr>
      <w:r w:rsidRPr="0072472A">
        <w:rPr>
          <w:b/>
          <w:color w:val="00B050"/>
        </w:rPr>
        <w:t>DOCUMENTS AND MEASURING OF MASS</w:t>
      </w:r>
    </w:p>
    <w:p w14:paraId="00560779" w14:textId="77777777" w:rsidR="005665E6" w:rsidRPr="0072472A" w:rsidRDefault="005665E6" w:rsidP="00A93DA4">
      <w:pPr>
        <w:pStyle w:val="REG-P0"/>
        <w:rPr>
          <w:color w:val="00B050"/>
        </w:rPr>
      </w:pPr>
    </w:p>
    <w:p w14:paraId="5C6B2880" w14:textId="7A5D0760" w:rsidR="00570EB8" w:rsidRPr="0072472A" w:rsidRDefault="00570EB8" w:rsidP="00A93DA4">
      <w:pPr>
        <w:pStyle w:val="REG-P0"/>
        <w:rPr>
          <w:color w:val="00B050"/>
        </w:rPr>
      </w:pPr>
      <w:r w:rsidRPr="0072472A">
        <w:rPr>
          <w:color w:val="00B050"/>
        </w:rPr>
        <w:t>25.</w:t>
      </w:r>
      <w:r w:rsidRPr="0072472A">
        <w:rPr>
          <w:color w:val="00B050"/>
        </w:rPr>
        <w:tab/>
      </w:r>
      <w:r w:rsidR="005665E6" w:rsidRPr="0072472A">
        <w:rPr>
          <w:bCs/>
          <w:color w:val="00B050"/>
        </w:rPr>
        <w:t>Logbooks</w:t>
      </w:r>
    </w:p>
    <w:p w14:paraId="75B0F340" w14:textId="606D0596" w:rsidR="00570EB8" w:rsidRPr="0072472A" w:rsidRDefault="00570EB8" w:rsidP="00A93DA4">
      <w:pPr>
        <w:pStyle w:val="REG-P0"/>
        <w:rPr>
          <w:color w:val="00B050"/>
        </w:rPr>
      </w:pPr>
      <w:r w:rsidRPr="0072472A">
        <w:rPr>
          <w:color w:val="00B050"/>
        </w:rPr>
        <w:t>26.</w:t>
      </w:r>
      <w:r w:rsidRPr="0072472A">
        <w:rPr>
          <w:color w:val="00B050"/>
        </w:rPr>
        <w:tab/>
      </w:r>
      <w:r w:rsidR="005665E6" w:rsidRPr="0072472A">
        <w:rPr>
          <w:color w:val="00B050"/>
        </w:rPr>
        <w:t>Returns</w:t>
      </w:r>
    </w:p>
    <w:p w14:paraId="110DAC09" w14:textId="4802130F" w:rsidR="00570EB8" w:rsidRPr="0072472A" w:rsidRDefault="00570EB8" w:rsidP="00A93DA4">
      <w:pPr>
        <w:pStyle w:val="REG-P0"/>
        <w:rPr>
          <w:color w:val="00B050"/>
        </w:rPr>
      </w:pPr>
      <w:r w:rsidRPr="0072472A">
        <w:rPr>
          <w:color w:val="00B050"/>
        </w:rPr>
        <w:t>27.</w:t>
      </w:r>
      <w:r w:rsidRPr="0072472A">
        <w:rPr>
          <w:color w:val="00B050"/>
        </w:rPr>
        <w:tab/>
      </w:r>
      <w:r w:rsidR="005665E6" w:rsidRPr="0072472A">
        <w:rPr>
          <w:color w:val="00B050"/>
        </w:rPr>
        <w:t>Documents to be carried on board a fishing vessel</w:t>
      </w:r>
    </w:p>
    <w:p w14:paraId="72F3D0E7" w14:textId="5D214E26" w:rsidR="00570EB8" w:rsidRPr="0072472A" w:rsidRDefault="00570EB8" w:rsidP="00A93DA4">
      <w:pPr>
        <w:pStyle w:val="REG-P0"/>
        <w:rPr>
          <w:color w:val="00B050"/>
        </w:rPr>
      </w:pPr>
      <w:r w:rsidRPr="0072472A">
        <w:rPr>
          <w:color w:val="00B050"/>
        </w:rPr>
        <w:t>28.</w:t>
      </w:r>
      <w:r w:rsidRPr="0072472A">
        <w:rPr>
          <w:color w:val="00B050"/>
        </w:rPr>
        <w:tab/>
      </w:r>
      <w:r w:rsidR="005665E6" w:rsidRPr="0072472A">
        <w:rPr>
          <w:bCs/>
          <w:color w:val="00B050"/>
        </w:rPr>
        <w:t>Language of records and communication</w:t>
      </w:r>
    </w:p>
    <w:p w14:paraId="2448D660" w14:textId="264C673C" w:rsidR="00570EB8" w:rsidRPr="0072472A" w:rsidRDefault="00570EB8" w:rsidP="00A93DA4">
      <w:pPr>
        <w:pStyle w:val="REG-P0"/>
        <w:rPr>
          <w:color w:val="00B050"/>
        </w:rPr>
      </w:pPr>
      <w:r w:rsidRPr="0072472A">
        <w:rPr>
          <w:color w:val="00B050"/>
        </w:rPr>
        <w:t>29.</w:t>
      </w:r>
      <w:r w:rsidRPr="0072472A">
        <w:rPr>
          <w:color w:val="00B050"/>
        </w:rPr>
        <w:tab/>
      </w:r>
      <w:r w:rsidR="005665E6" w:rsidRPr="0072472A">
        <w:rPr>
          <w:bCs/>
          <w:color w:val="00B050"/>
        </w:rPr>
        <w:t>Requirements for mass meters</w:t>
      </w:r>
    </w:p>
    <w:p w14:paraId="24655E4E" w14:textId="636DC06A" w:rsidR="00570EB8" w:rsidRPr="0072472A" w:rsidRDefault="00570EB8" w:rsidP="00A93DA4">
      <w:pPr>
        <w:pStyle w:val="REG-P0"/>
        <w:rPr>
          <w:bCs/>
          <w:color w:val="00B050"/>
        </w:rPr>
      </w:pPr>
      <w:r w:rsidRPr="0072472A">
        <w:rPr>
          <w:color w:val="00B050"/>
        </w:rPr>
        <w:t>30.</w:t>
      </w:r>
      <w:r w:rsidRPr="0072472A">
        <w:rPr>
          <w:color w:val="00B050"/>
        </w:rPr>
        <w:tab/>
      </w:r>
      <w:r w:rsidR="005665E6" w:rsidRPr="0072472A">
        <w:rPr>
          <w:bCs/>
          <w:color w:val="00B050"/>
        </w:rPr>
        <w:t>Conversion factors</w:t>
      </w:r>
    </w:p>
    <w:p w14:paraId="047B9706" w14:textId="7EB27A17" w:rsidR="005665E6" w:rsidRPr="0072472A" w:rsidRDefault="005665E6" w:rsidP="00A93DA4">
      <w:pPr>
        <w:pStyle w:val="REG-P0"/>
        <w:rPr>
          <w:bCs/>
          <w:color w:val="00B050"/>
        </w:rPr>
      </w:pPr>
    </w:p>
    <w:p w14:paraId="77BCCB51" w14:textId="32A7A5F9" w:rsidR="005665E6" w:rsidRPr="0072472A" w:rsidRDefault="005665E6" w:rsidP="00E3095D">
      <w:pPr>
        <w:pStyle w:val="REG-P0"/>
        <w:jc w:val="center"/>
        <w:rPr>
          <w:b/>
          <w:color w:val="00B050"/>
        </w:rPr>
      </w:pPr>
      <w:r w:rsidRPr="0072472A">
        <w:rPr>
          <w:b/>
          <w:color w:val="00B050"/>
        </w:rPr>
        <w:t>PART VII</w:t>
      </w:r>
    </w:p>
    <w:p w14:paraId="2002B3ED" w14:textId="3E991DC4" w:rsidR="005665E6" w:rsidRPr="0072472A" w:rsidRDefault="005665E6" w:rsidP="00E3095D">
      <w:pPr>
        <w:pStyle w:val="REG-P0"/>
        <w:jc w:val="center"/>
        <w:rPr>
          <w:b/>
          <w:color w:val="00B050"/>
        </w:rPr>
      </w:pPr>
      <w:r w:rsidRPr="0072472A">
        <w:rPr>
          <w:b/>
          <w:color w:val="00B050"/>
        </w:rPr>
        <w:t>LANDING OF BY-CATCHES</w:t>
      </w:r>
    </w:p>
    <w:p w14:paraId="1317B71B" w14:textId="77777777" w:rsidR="005665E6" w:rsidRPr="0072472A" w:rsidRDefault="005665E6" w:rsidP="00A93DA4">
      <w:pPr>
        <w:pStyle w:val="REG-P0"/>
        <w:rPr>
          <w:color w:val="00B050"/>
        </w:rPr>
      </w:pPr>
    </w:p>
    <w:p w14:paraId="540AC7E4" w14:textId="10B8EDF6" w:rsidR="00570EB8" w:rsidRPr="0072472A" w:rsidRDefault="00570EB8" w:rsidP="00A93DA4">
      <w:pPr>
        <w:pStyle w:val="REG-P0"/>
        <w:rPr>
          <w:color w:val="00B050"/>
        </w:rPr>
      </w:pPr>
      <w:r w:rsidRPr="0072472A">
        <w:rPr>
          <w:color w:val="00B050"/>
        </w:rPr>
        <w:t>31.</w:t>
      </w:r>
      <w:r w:rsidRPr="0072472A">
        <w:rPr>
          <w:color w:val="00B050"/>
        </w:rPr>
        <w:tab/>
      </w:r>
      <w:r w:rsidR="00A93DA4" w:rsidRPr="0072472A">
        <w:rPr>
          <w:bCs/>
          <w:color w:val="00B050"/>
        </w:rPr>
        <w:t>Fee payable in respect of by-catches</w:t>
      </w:r>
    </w:p>
    <w:p w14:paraId="00B3F285" w14:textId="77777777" w:rsidR="00A93DA4" w:rsidRPr="0072472A" w:rsidRDefault="00A93DA4" w:rsidP="00A93DA4">
      <w:pPr>
        <w:pStyle w:val="REG-P0"/>
        <w:rPr>
          <w:color w:val="00B050"/>
        </w:rPr>
      </w:pPr>
    </w:p>
    <w:p w14:paraId="2642138F" w14:textId="77777777" w:rsidR="00A93DA4" w:rsidRPr="0072472A" w:rsidRDefault="00A93DA4" w:rsidP="00E3095D">
      <w:pPr>
        <w:pStyle w:val="REG-P0"/>
        <w:jc w:val="center"/>
        <w:rPr>
          <w:b/>
          <w:color w:val="00B050"/>
        </w:rPr>
      </w:pPr>
      <w:r w:rsidRPr="0072472A">
        <w:rPr>
          <w:b/>
          <w:color w:val="00B050"/>
        </w:rPr>
        <w:t>PART VIII</w:t>
      </w:r>
    </w:p>
    <w:p w14:paraId="564A9812" w14:textId="05259691" w:rsidR="00A93DA4" w:rsidRPr="0072472A" w:rsidRDefault="00A93DA4" w:rsidP="00E3095D">
      <w:pPr>
        <w:pStyle w:val="REG-P0"/>
        <w:jc w:val="center"/>
        <w:rPr>
          <w:b/>
          <w:color w:val="00B050"/>
        </w:rPr>
      </w:pPr>
      <w:r w:rsidRPr="0072472A">
        <w:rPr>
          <w:b/>
          <w:color w:val="00B050"/>
        </w:rPr>
        <w:t>COMPLIANCE CONTROL</w:t>
      </w:r>
    </w:p>
    <w:p w14:paraId="0E0DEE41" w14:textId="77777777" w:rsidR="00A93DA4" w:rsidRPr="0072472A" w:rsidRDefault="00A93DA4" w:rsidP="00A93DA4">
      <w:pPr>
        <w:pStyle w:val="REG-P0"/>
        <w:rPr>
          <w:color w:val="00B050"/>
        </w:rPr>
      </w:pPr>
    </w:p>
    <w:p w14:paraId="1C8CAFF5" w14:textId="436D4CE5" w:rsidR="00570EB8" w:rsidRPr="0072472A" w:rsidRDefault="00570EB8" w:rsidP="00A93DA4">
      <w:pPr>
        <w:pStyle w:val="REG-P0"/>
        <w:rPr>
          <w:color w:val="00B050"/>
        </w:rPr>
      </w:pPr>
      <w:r w:rsidRPr="0072472A">
        <w:rPr>
          <w:color w:val="00B050"/>
        </w:rPr>
        <w:lastRenderedPageBreak/>
        <w:t>32.</w:t>
      </w:r>
      <w:r w:rsidRPr="0072472A">
        <w:rPr>
          <w:color w:val="00B050"/>
        </w:rPr>
        <w:tab/>
      </w:r>
      <w:r w:rsidR="00A93DA4" w:rsidRPr="0072472A">
        <w:rPr>
          <w:bCs/>
          <w:color w:val="00B050"/>
        </w:rPr>
        <w:t>Signal for stopping vessel</w:t>
      </w:r>
    </w:p>
    <w:p w14:paraId="57690EFD" w14:textId="4C1BA2F7" w:rsidR="00570EB8" w:rsidRPr="0072472A" w:rsidRDefault="00570EB8" w:rsidP="00A93DA4">
      <w:pPr>
        <w:pStyle w:val="REG-P0"/>
        <w:rPr>
          <w:color w:val="00B050"/>
        </w:rPr>
      </w:pPr>
      <w:r w:rsidRPr="0072472A">
        <w:rPr>
          <w:color w:val="00B050"/>
        </w:rPr>
        <w:t>33.</w:t>
      </w:r>
      <w:r w:rsidRPr="0072472A">
        <w:rPr>
          <w:color w:val="00B050"/>
        </w:rPr>
        <w:tab/>
      </w:r>
      <w:r w:rsidR="00A93DA4" w:rsidRPr="0072472A">
        <w:rPr>
          <w:color w:val="00B050"/>
        </w:rPr>
        <w:t>Inspection and carrying on board of authorised persons</w:t>
      </w:r>
    </w:p>
    <w:p w14:paraId="41BCA681" w14:textId="3DAADF64" w:rsidR="00570EB8" w:rsidRPr="0072472A" w:rsidRDefault="00570EB8" w:rsidP="00E3095D">
      <w:pPr>
        <w:pStyle w:val="REG-P0"/>
        <w:ind w:left="567" w:hanging="567"/>
        <w:rPr>
          <w:color w:val="00B050"/>
        </w:rPr>
      </w:pPr>
      <w:r w:rsidRPr="0072472A">
        <w:rPr>
          <w:color w:val="00B050"/>
        </w:rPr>
        <w:t>34.</w:t>
      </w:r>
      <w:r w:rsidRPr="0072472A">
        <w:rPr>
          <w:color w:val="00B050"/>
        </w:rPr>
        <w:tab/>
      </w:r>
      <w:r w:rsidR="00A93DA4" w:rsidRPr="0072472A">
        <w:rPr>
          <w:color w:val="00B050"/>
        </w:rPr>
        <w:t>Reporting requirements with regard to movements and operations of licensed fishing vessels</w:t>
      </w:r>
    </w:p>
    <w:p w14:paraId="73775CB2" w14:textId="058D3B7F" w:rsidR="00570EB8" w:rsidRPr="0072472A" w:rsidRDefault="00570EB8" w:rsidP="00A93DA4">
      <w:pPr>
        <w:pStyle w:val="REG-P0"/>
        <w:rPr>
          <w:color w:val="00B050"/>
        </w:rPr>
      </w:pPr>
      <w:r w:rsidRPr="0072472A">
        <w:rPr>
          <w:color w:val="00B050"/>
        </w:rPr>
        <w:t>35.</w:t>
      </w:r>
      <w:r w:rsidRPr="0072472A">
        <w:rPr>
          <w:color w:val="00B050"/>
        </w:rPr>
        <w:tab/>
      </w:r>
      <w:r w:rsidR="00A93DA4" w:rsidRPr="0072472A">
        <w:rPr>
          <w:color w:val="00B050"/>
        </w:rPr>
        <w:t>Catch control</w:t>
      </w:r>
    </w:p>
    <w:p w14:paraId="15125484" w14:textId="6E36A68A" w:rsidR="00570EB8" w:rsidRPr="0072472A" w:rsidRDefault="00570EB8" w:rsidP="00A93DA4">
      <w:pPr>
        <w:pStyle w:val="REG-P0"/>
        <w:rPr>
          <w:color w:val="00B050"/>
        </w:rPr>
      </w:pPr>
      <w:r w:rsidRPr="0072472A">
        <w:rPr>
          <w:color w:val="00B050"/>
        </w:rPr>
        <w:t>36.</w:t>
      </w:r>
      <w:r w:rsidRPr="0072472A">
        <w:rPr>
          <w:color w:val="00B050"/>
        </w:rPr>
        <w:tab/>
      </w:r>
      <w:r w:rsidR="00A93DA4" w:rsidRPr="0072472A">
        <w:rPr>
          <w:color w:val="00B050"/>
        </w:rPr>
        <w:t>Landing and transhipment</w:t>
      </w:r>
    </w:p>
    <w:p w14:paraId="25C5C313" w14:textId="7D883249" w:rsidR="00570EB8" w:rsidRPr="0072472A" w:rsidRDefault="00570EB8" w:rsidP="00A93DA4">
      <w:pPr>
        <w:pStyle w:val="REG-P0"/>
        <w:rPr>
          <w:color w:val="00B050"/>
        </w:rPr>
      </w:pPr>
      <w:r w:rsidRPr="0072472A">
        <w:rPr>
          <w:color w:val="00B050"/>
        </w:rPr>
        <w:t>37.</w:t>
      </w:r>
      <w:r w:rsidRPr="0072472A">
        <w:rPr>
          <w:color w:val="00B050"/>
        </w:rPr>
        <w:tab/>
      </w:r>
      <w:r w:rsidR="00A93DA4" w:rsidRPr="0072472A">
        <w:rPr>
          <w:color w:val="00B050"/>
        </w:rPr>
        <w:t>Marking of fishing vessels</w:t>
      </w:r>
    </w:p>
    <w:p w14:paraId="58BDBD70" w14:textId="6D0F78B3" w:rsidR="00570EB8" w:rsidRPr="0072472A" w:rsidRDefault="00570EB8" w:rsidP="00A93DA4">
      <w:pPr>
        <w:pStyle w:val="REG-P0"/>
        <w:rPr>
          <w:color w:val="00B050"/>
        </w:rPr>
      </w:pPr>
      <w:r w:rsidRPr="0072472A">
        <w:rPr>
          <w:color w:val="00B050"/>
        </w:rPr>
        <w:t>38.</w:t>
      </w:r>
      <w:r w:rsidRPr="0072472A">
        <w:rPr>
          <w:color w:val="00B050"/>
        </w:rPr>
        <w:tab/>
      </w:r>
      <w:r w:rsidR="00A93DA4" w:rsidRPr="0072472A">
        <w:rPr>
          <w:color w:val="00B050"/>
        </w:rPr>
        <w:t>Marking of fishing gear</w:t>
      </w:r>
    </w:p>
    <w:p w14:paraId="17749425" w14:textId="77777777" w:rsidR="00A93DA4" w:rsidRPr="0072472A" w:rsidRDefault="00A93DA4" w:rsidP="00A93DA4">
      <w:pPr>
        <w:pStyle w:val="REG-P0"/>
        <w:rPr>
          <w:color w:val="00B050"/>
        </w:rPr>
      </w:pPr>
    </w:p>
    <w:p w14:paraId="5C57F79C" w14:textId="77777777" w:rsidR="00A93DA4" w:rsidRPr="0072472A" w:rsidRDefault="00A93DA4" w:rsidP="002730D3">
      <w:pPr>
        <w:pStyle w:val="REG-P0"/>
        <w:jc w:val="center"/>
        <w:rPr>
          <w:b/>
          <w:color w:val="00B050"/>
        </w:rPr>
      </w:pPr>
      <w:r w:rsidRPr="0072472A">
        <w:rPr>
          <w:b/>
          <w:color w:val="00B050"/>
        </w:rPr>
        <w:t>PART IX</w:t>
      </w:r>
    </w:p>
    <w:p w14:paraId="007A6E43" w14:textId="35C2F8CF" w:rsidR="00A93DA4" w:rsidRPr="0072472A" w:rsidRDefault="00A93DA4" w:rsidP="002730D3">
      <w:pPr>
        <w:pStyle w:val="REG-P0"/>
        <w:jc w:val="center"/>
        <w:rPr>
          <w:b/>
          <w:color w:val="00B050"/>
        </w:rPr>
      </w:pPr>
      <w:r w:rsidRPr="0072472A">
        <w:rPr>
          <w:b/>
          <w:color w:val="00B050"/>
        </w:rPr>
        <w:t>OFFENCES AND PENALTIES AND REPEAL OF REGULATIONS</w:t>
      </w:r>
    </w:p>
    <w:p w14:paraId="0E75DFA8" w14:textId="77777777" w:rsidR="00A93DA4" w:rsidRPr="0072472A" w:rsidRDefault="00A93DA4" w:rsidP="00A93DA4">
      <w:pPr>
        <w:pStyle w:val="REG-P0"/>
        <w:rPr>
          <w:color w:val="00B050"/>
        </w:rPr>
      </w:pPr>
    </w:p>
    <w:p w14:paraId="58ACB4A3" w14:textId="3CD87C26" w:rsidR="00570EB8" w:rsidRPr="0072472A" w:rsidRDefault="00570EB8" w:rsidP="00A93DA4">
      <w:pPr>
        <w:pStyle w:val="REG-P0"/>
        <w:rPr>
          <w:color w:val="00B050"/>
        </w:rPr>
      </w:pPr>
      <w:r w:rsidRPr="0072472A">
        <w:rPr>
          <w:color w:val="00B050"/>
        </w:rPr>
        <w:t>39.</w:t>
      </w:r>
      <w:r w:rsidRPr="0072472A">
        <w:rPr>
          <w:color w:val="00B050"/>
        </w:rPr>
        <w:tab/>
      </w:r>
      <w:r w:rsidR="00A93DA4" w:rsidRPr="0072472A">
        <w:rPr>
          <w:color w:val="00B050"/>
        </w:rPr>
        <w:t>Offences and penalties</w:t>
      </w:r>
    </w:p>
    <w:p w14:paraId="3002CDA2" w14:textId="2AC91F23" w:rsidR="00570EB8" w:rsidRPr="0072472A" w:rsidRDefault="00570EB8" w:rsidP="00A93DA4">
      <w:pPr>
        <w:pStyle w:val="REG-P0"/>
        <w:rPr>
          <w:color w:val="00B050"/>
        </w:rPr>
      </w:pPr>
      <w:r w:rsidRPr="0072472A">
        <w:rPr>
          <w:color w:val="00B050"/>
        </w:rPr>
        <w:t>40.</w:t>
      </w:r>
      <w:r w:rsidR="00A93DA4" w:rsidRPr="0072472A">
        <w:rPr>
          <w:color w:val="00B050"/>
        </w:rPr>
        <w:tab/>
        <w:t>Repeal of regulations</w:t>
      </w:r>
    </w:p>
    <w:p w14:paraId="38DF6D81" w14:textId="77777777" w:rsidR="00570EB8" w:rsidRPr="0072472A" w:rsidRDefault="00570EB8" w:rsidP="00A93DA4">
      <w:pPr>
        <w:pStyle w:val="REG-P0"/>
        <w:rPr>
          <w:b/>
          <w:color w:val="00B050"/>
        </w:rPr>
      </w:pPr>
    </w:p>
    <w:p w14:paraId="47CE09F6" w14:textId="6E8AABE1" w:rsidR="004749C9" w:rsidRPr="0072472A" w:rsidRDefault="004749C9" w:rsidP="004749C9">
      <w:pPr>
        <w:pStyle w:val="REG-P0"/>
        <w:ind w:left="1701" w:hanging="1701"/>
        <w:rPr>
          <w:b/>
          <w:bCs/>
          <w:color w:val="00B050"/>
        </w:rPr>
      </w:pPr>
      <w:r w:rsidRPr="0072472A">
        <w:rPr>
          <w:b/>
          <w:color w:val="00B050"/>
        </w:rPr>
        <w:t>ANNEXURE A</w:t>
      </w:r>
      <w:r w:rsidRPr="0072472A">
        <w:rPr>
          <w:b/>
          <w:color w:val="00B050"/>
        </w:rPr>
        <w:tab/>
      </w:r>
      <w:r w:rsidRPr="0072472A">
        <w:rPr>
          <w:color w:val="00B050"/>
        </w:rPr>
        <w:t xml:space="preserve">Application </w:t>
      </w:r>
      <w:r w:rsidRPr="0072472A">
        <w:rPr>
          <w:bCs/>
          <w:color w:val="00B050"/>
        </w:rPr>
        <w:t>for a right to harvest marine resources for commercial purposes</w:t>
      </w:r>
    </w:p>
    <w:p w14:paraId="00087094" w14:textId="4EEDF3BB" w:rsidR="004749C9" w:rsidRPr="0072472A" w:rsidRDefault="004749C9" w:rsidP="004749C9">
      <w:pPr>
        <w:pStyle w:val="REG-P0"/>
        <w:ind w:left="1701" w:hanging="1701"/>
        <w:rPr>
          <w:b/>
          <w:color w:val="00B050"/>
        </w:rPr>
      </w:pPr>
      <w:r w:rsidRPr="0072472A">
        <w:rPr>
          <w:b/>
          <w:color w:val="00B050"/>
        </w:rPr>
        <w:t>ANNEXURE B</w:t>
      </w:r>
      <w:r w:rsidRPr="0072472A">
        <w:rPr>
          <w:b/>
          <w:color w:val="00B050"/>
        </w:rPr>
        <w:tab/>
      </w:r>
      <w:r w:rsidRPr="0072472A">
        <w:rPr>
          <w:color w:val="00B050"/>
        </w:rPr>
        <w:t xml:space="preserve">Application </w:t>
      </w:r>
      <w:r w:rsidRPr="0072472A">
        <w:rPr>
          <w:bCs/>
          <w:color w:val="00B050"/>
        </w:rPr>
        <w:t>for an exploratory right to harvest marine resources</w:t>
      </w:r>
    </w:p>
    <w:p w14:paraId="75A5C720" w14:textId="14283BC5" w:rsidR="004749C9" w:rsidRPr="0072472A" w:rsidRDefault="004749C9" w:rsidP="004749C9">
      <w:pPr>
        <w:autoSpaceDE w:val="0"/>
        <w:autoSpaceDN w:val="0"/>
        <w:adjustRightInd w:val="0"/>
        <w:rPr>
          <w:b/>
          <w:color w:val="00B050"/>
        </w:rPr>
      </w:pPr>
      <w:r w:rsidRPr="0072472A">
        <w:rPr>
          <w:b/>
          <w:color w:val="00B050"/>
        </w:rPr>
        <w:t>ANNEXURE C</w:t>
      </w:r>
      <w:r w:rsidRPr="0072472A">
        <w:rPr>
          <w:b/>
          <w:color w:val="00B050"/>
        </w:rPr>
        <w:tab/>
      </w:r>
      <w:r w:rsidRPr="0072472A">
        <w:rPr>
          <w:rFonts w:cs="Times New Roman"/>
          <w:bCs/>
          <w:color w:val="00B050"/>
        </w:rPr>
        <w:t>Application for a quota</w:t>
      </w:r>
    </w:p>
    <w:p w14:paraId="4EB1AD98" w14:textId="21C611D5" w:rsidR="004749C9" w:rsidRPr="0072472A" w:rsidRDefault="004749C9" w:rsidP="004749C9">
      <w:pPr>
        <w:pStyle w:val="REG-P0"/>
        <w:ind w:left="1701" w:hanging="1701"/>
        <w:rPr>
          <w:b/>
          <w:color w:val="00B050"/>
        </w:rPr>
      </w:pPr>
      <w:r w:rsidRPr="0072472A">
        <w:rPr>
          <w:b/>
          <w:color w:val="00B050"/>
        </w:rPr>
        <w:t>ANNEXURE D</w:t>
      </w:r>
      <w:r w:rsidRPr="0072472A">
        <w:rPr>
          <w:b/>
          <w:color w:val="00B050"/>
        </w:rPr>
        <w:tab/>
      </w:r>
      <w:r w:rsidR="00215983" w:rsidRPr="0072472A">
        <w:rPr>
          <w:color w:val="00B050"/>
        </w:rPr>
        <w:t>Application for a licence to use a fishing vessel for commercial purposes in Namibian waters</w:t>
      </w:r>
    </w:p>
    <w:p w14:paraId="48F57092" w14:textId="430684B5" w:rsidR="004749C9" w:rsidRPr="0072472A" w:rsidRDefault="004749C9" w:rsidP="004749C9">
      <w:pPr>
        <w:pStyle w:val="REG-P0"/>
        <w:ind w:left="1701" w:hanging="1701"/>
        <w:rPr>
          <w:b/>
          <w:color w:val="00B050"/>
        </w:rPr>
      </w:pPr>
      <w:r w:rsidRPr="0072472A">
        <w:rPr>
          <w:b/>
          <w:color w:val="00B050"/>
        </w:rPr>
        <w:t>ANNEXURE E</w:t>
      </w:r>
      <w:r w:rsidRPr="0072472A">
        <w:rPr>
          <w:b/>
          <w:color w:val="00B050"/>
        </w:rPr>
        <w:tab/>
      </w:r>
      <w:r w:rsidR="00215983" w:rsidRPr="0072472A">
        <w:rPr>
          <w:color w:val="00B050"/>
        </w:rPr>
        <w:t xml:space="preserve">Application </w:t>
      </w:r>
      <w:r w:rsidR="00215983" w:rsidRPr="0072472A">
        <w:rPr>
          <w:bCs/>
          <w:color w:val="00B050"/>
        </w:rPr>
        <w:t>for a licence to use a Namibian flag vessel for harvesting marine resources outside Namibian waters</w:t>
      </w:r>
    </w:p>
    <w:p w14:paraId="701312D3" w14:textId="033291E7" w:rsidR="004749C9" w:rsidRPr="0072472A" w:rsidRDefault="004749C9" w:rsidP="004749C9">
      <w:pPr>
        <w:pStyle w:val="REG-P0"/>
        <w:ind w:left="1701" w:hanging="1701"/>
        <w:rPr>
          <w:b/>
          <w:color w:val="00B050"/>
        </w:rPr>
      </w:pPr>
      <w:r w:rsidRPr="0072472A">
        <w:rPr>
          <w:b/>
          <w:color w:val="00B050"/>
        </w:rPr>
        <w:t>ANNEXURE F</w:t>
      </w:r>
      <w:r w:rsidRPr="0072472A">
        <w:rPr>
          <w:b/>
          <w:color w:val="00B050"/>
        </w:rPr>
        <w:tab/>
      </w:r>
      <w:r w:rsidR="00215983" w:rsidRPr="0072472A">
        <w:rPr>
          <w:color w:val="00B050"/>
        </w:rPr>
        <w:t>Licence to use a fishing vessel for commercial purposes in Namibian waters</w:t>
      </w:r>
    </w:p>
    <w:p w14:paraId="26C60BB6" w14:textId="0B71E544" w:rsidR="004749C9" w:rsidRPr="0072472A" w:rsidRDefault="004749C9" w:rsidP="004749C9">
      <w:pPr>
        <w:pStyle w:val="REG-P0"/>
        <w:ind w:left="1701" w:hanging="1701"/>
        <w:rPr>
          <w:color w:val="00B050"/>
        </w:rPr>
      </w:pPr>
      <w:r w:rsidRPr="0072472A">
        <w:rPr>
          <w:b/>
          <w:color w:val="00B050"/>
        </w:rPr>
        <w:t>ANNEXURE G</w:t>
      </w:r>
      <w:r w:rsidRPr="0072472A">
        <w:rPr>
          <w:b/>
          <w:color w:val="00B050"/>
        </w:rPr>
        <w:tab/>
      </w:r>
      <w:r w:rsidR="00215983" w:rsidRPr="0072472A">
        <w:rPr>
          <w:color w:val="00B050"/>
        </w:rPr>
        <w:t>Licence</w:t>
      </w:r>
      <w:r w:rsidR="00215983" w:rsidRPr="0072472A">
        <w:rPr>
          <w:bCs/>
          <w:color w:val="00B050"/>
        </w:rPr>
        <w:t xml:space="preserve"> to use a Namibian flag vessel for harvesting marine resources outside Namibian waters</w:t>
      </w:r>
    </w:p>
    <w:p w14:paraId="16BBFD8B" w14:textId="5B375658" w:rsidR="004749C9" w:rsidRPr="0072472A" w:rsidRDefault="004749C9" w:rsidP="004749C9">
      <w:pPr>
        <w:pStyle w:val="REG-P0"/>
        <w:rPr>
          <w:b/>
          <w:color w:val="00B050"/>
        </w:rPr>
      </w:pPr>
      <w:r w:rsidRPr="0072472A">
        <w:rPr>
          <w:b/>
          <w:color w:val="00B050"/>
        </w:rPr>
        <w:t>ANNEXURE H</w:t>
      </w:r>
      <w:r w:rsidRPr="0072472A">
        <w:rPr>
          <w:b/>
          <w:color w:val="00B050"/>
        </w:rPr>
        <w:tab/>
      </w:r>
      <w:r w:rsidRPr="0072472A">
        <w:rPr>
          <w:bCs/>
          <w:color w:val="00B050"/>
        </w:rPr>
        <w:t>F</w:t>
      </w:r>
      <w:r w:rsidR="00215983" w:rsidRPr="0072472A">
        <w:rPr>
          <w:bCs/>
          <w:color w:val="00B050"/>
        </w:rPr>
        <w:t>ee payable for licence</w:t>
      </w:r>
    </w:p>
    <w:p w14:paraId="44FA685B" w14:textId="52AB7D57" w:rsidR="004749C9" w:rsidRPr="0072472A" w:rsidRDefault="004749C9" w:rsidP="004749C9">
      <w:pPr>
        <w:pStyle w:val="REG-P0"/>
        <w:ind w:left="1701" w:hanging="1701"/>
        <w:rPr>
          <w:b/>
          <w:color w:val="00B050"/>
        </w:rPr>
      </w:pPr>
      <w:r w:rsidRPr="0072472A">
        <w:rPr>
          <w:b/>
          <w:color w:val="00B050"/>
        </w:rPr>
        <w:t>ANNEXURE I</w:t>
      </w:r>
      <w:r w:rsidRPr="0072472A">
        <w:rPr>
          <w:b/>
          <w:color w:val="00B050"/>
        </w:rPr>
        <w:tab/>
      </w:r>
      <w:r w:rsidR="00215983" w:rsidRPr="0072472A">
        <w:rPr>
          <w:color w:val="00B050"/>
        </w:rPr>
        <w:t xml:space="preserve">Application </w:t>
      </w:r>
      <w:r w:rsidR="00215983" w:rsidRPr="0072472A">
        <w:rPr>
          <w:bCs/>
          <w:color w:val="00B050"/>
        </w:rPr>
        <w:t>for the importation of live marine resources</w:t>
      </w:r>
    </w:p>
    <w:p w14:paraId="55824100" w14:textId="0EF262EB" w:rsidR="004749C9" w:rsidRPr="0072472A" w:rsidRDefault="004749C9" w:rsidP="004749C9">
      <w:pPr>
        <w:pStyle w:val="REG-P0"/>
        <w:rPr>
          <w:b/>
          <w:color w:val="00B050"/>
        </w:rPr>
      </w:pPr>
      <w:r w:rsidRPr="0072472A">
        <w:rPr>
          <w:b/>
          <w:color w:val="00B050"/>
        </w:rPr>
        <w:t>ANNEXURE J</w:t>
      </w:r>
      <w:r w:rsidRPr="0072472A">
        <w:rPr>
          <w:b/>
          <w:color w:val="00B050"/>
        </w:rPr>
        <w:tab/>
      </w:r>
      <w:r w:rsidR="00215983" w:rsidRPr="0072472A">
        <w:rPr>
          <w:color w:val="00B050"/>
        </w:rPr>
        <w:t xml:space="preserve">Size </w:t>
      </w:r>
      <w:r w:rsidR="00215983" w:rsidRPr="0072472A">
        <w:rPr>
          <w:bCs/>
          <w:color w:val="00B050"/>
        </w:rPr>
        <w:t>limits of marine resources in daily bag</w:t>
      </w:r>
    </w:p>
    <w:p w14:paraId="010483F5" w14:textId="53A445AA" w:rsidR="004749C9" w:rsidRPr="0072472A" w:rsidRDefault="004749C9" w:rsidP="004749C9">
      <w:pPr>
        <w:pStyle w:val="REG-P0"/>
        <w:ind w:left="1701" w:hanging="1701"/>
        <w:rPr>
          <w:b/>
          <w:color w:val="00B050"/>
        </w:rPr>
      </w:pPr>
      <w:r w:rsidRPr="0072472A">
        <w:rPr>
          <w:b/>
          <w:color w:val="00B050"/>
        </w:rPr>
        <w:t>ANNEXURE K</w:t>
      </w:r>
      <w:r w:rsidRPr="0072472A">
        <w:rPr>
          <w:b/>
          <w:color w:val="00B050"/>
        </w:rPr>
        <w:tab/>
      </w:r>
      <w:r w:rsidR="00215983" w:rsidRPr="0072472A">
        <w:rPr>
          <w:color w:val="00B050"/>
        </w:rPr>
        <w:t xml:space="preserve">Quantity </w:t>
      </w:r>
      <w:r w:rsidR="00215983" w:rsidRPr="0072472A">
        <w:rPr>
          <w:bCs/>
          <w:color w:val="00B050"/>
        </w:rPr>
        <w:t>or mass of marine resources that may be harvested without a fishing permit</w:t>
      </w:r>
    </w:p>
    <w:p w14:paraId="2546F126" w14:textId="7D216965" w:rsidR="004749C9" w:rsidRPr="0072472A" w:rsidRDefault="004749C9" w:rsidP="004749C9">
      <w:pPr>
        <w:pStyle w:val="REG-P0"/>
        <w:ind w:left="1701" w:hanging="1701"/>
        <w:rPr>
          <w:b/>
          <w:color w:val="00B050"/>
        </w:rPr>
      </w:pPr>
      <w:r w:rsidRPr="0072472A">
        <w:rPr>
          <w:b/>
          <w:color w:val="00B050"/>
        </w:rPr>
        <w:t>ANNEXURE L</w:t>
      </w:r>
      <w:r w:rsidRPr="0072472A">
        <w:rPr>
          <w:b/>
          <w:color w:val="00B050"/>
        </w:rPr>
        <w:tab/>
      </w:r>
      <w:r w:rsidR="00215983" w:rsidRPr="0072472A">
        <w:rPr>
          <w:color w:val="00B050"/>
        </w:rPr>
        <w:t xml:space="preserve">Fishing </w:t>
      </w:r>
      <w:r w:rsidR="00215983" w:rsidRPr="0072472A">
        <w:rPr>
          <w:bCs/>
          <w:color w:val="00B050"/>
        </w:rPr>
        <w:t>permit for harvesting for recreational purposes</w:t>
      </w:r>
    </w:p>
    <w:p w14:paraId="2D9DF98D" w14:textId="1C6D0D05" w:rsidR="004749C9" w:rsidRPr="0072472A" w:rsidRDefault="004749C9" w:rsidP="004749C9">
      <w:pPr>
        <w:pStyle w:val="REG-P0"/>
        <w:ind w:left="1701" w:hanging="1701"/>
        <w:rPr>
          <w:b/>
          <w:color w:val="00B050"/>
        </w:rPr>
      </w:pPr>
      <w:r w:rsidRPr="0072472A">
        <w:rPr>
          <w:b/>
          <w:color w:val="00B050"/>
        </w:rPr>
        <w:t>ANNEXURE M</w:t>
      </w:r>
      <w:r w:rsidRPr="0072472A">
        <w:rPr>
          <w:b/>
          <w:color w:val="00B050"/>
        </w:rPr>
        <w:tab/>
      </w:r>
      <w:r w:rsidR="00215983" w:rsidRPr="0072472A">
        <w:rPr>
          <w:color w:val="00B050"/>
        </w:rPr>
        <w:t>Conversion factors applicable to fish caught in Namibian waters</w:t>
      </w:r>
    </w:p>
    <w:p w14:paraId="207B64CA" w14:textId="392DC21E" w:rsidR="004749C9" w:rsidRPr="0072472A" w:rsidRDefault="004749C9" w:rsidP="004749C9">
      <w:pPr>
        <w:pStyle w:val="REG-P0"/>
        <w:rPr>
          <w:b/>
          <w:color w:val="00B050"/>
        </w:rPr>
      </w:pPr>
      <w:r w:rsidRPr="0072472A">
        <w:rPr>
          <w:b/>
          <w:color w:val="00B050"/>
        </w:rPr>
        <w:t>ANNEXURE N</w:t>
      </w:r>
      <w:r w:rsidRPr="0072472A">
        <w:rPr>
          <w:b/>
          <w:color w:val="00B050"/>
        </w:rPr>
        <w:tab/>
      </w:r>
      <w:r w:rsidR="00215983" w:rsidRPr="0072472A">
        <w:rPr>
          <w:color w:val="00B050"/>
        </w:rPr>
        <w:t xml:space="preserve">Marking </w:t>
      </w:r>
      <w:r w:rsidR="00215983" w:rsidRPr="0072472A">
        <w:rPr>
          <w:bCs/>
          <w:color w:val="00B050"/>
        </w:rPr>
        <w:t>of fishing vessels</w:t>
      </w:r>
    </w:p>
    <w:p w14:paraId="38D64AF3" w14:textId="38A1AECA" w:rsidR="004749C9" w:rsidRPr="0072472A" w:rsidRDefault="004749C9" w:rsidP="004749C9">
      <w:pPr>
        <w:pStyle w:val="REG-P0"/>
        <w:rPr>
          <w:b/>
          <w:color w:val="00B050"/>
        </w:rPr>
      </w:pPr>
      <w:r w:rsidRPr="0072472A">
        <w:rPr>
          <w:b/>
          <w:color w:val="00B050"/>
        </w:rPr>
        <w:t>ANNEXURE O</w:t>
      </w:r>
      <w:r w:rsidRPr="0072472A">
        <w:rPr>
          <w:b/>
          <w:color w:val="00B050"/>
        </w:rPr>
        <w:tab/>
      </w:r>
      <w:r w:rsidR="00215983" w:rsidRPr="0072472A">
        <w:rPr>
          <w:color w:val="00B050"/>
        </w:rPr>
        <w:t xml:space="preserve">Marking </w:t>
      </w:r>
      <w:r w:rsidR="00215983" w:rsidRPr="0072472A">
        <w:rPr>
          <w:bCs/>
          <w:color w:val="00B050"/>
        </w:rPr>
        <w:t>of fishing gear</w:t>
      </w:r>
    </w:p>
    <w:p w14:paraId="230E53CF" w14:textId="006A0365" w:rsidR="0045106A" w:rsidRPr="0072472A" w:rsidRDefault="00570EB8" w:rsidP="00570EB8">
      <w:pPr>
        <w:pStyle w:val="REG-H1a"/>
        <w:pBdr>
          <w:bottom w:val="single" w:sz="4" w:space="1" w:color="auto"/>
        </w:pBdr>
      </w:pPr>
      <w:r w:rsidRPr="0072472A">
        <w:tab/>
      </w:r>
    </w:p>
    <w:p w14:paraId="0F3F9F8B" w14:textId="77777777" w:rsidR="0045106A" w:rsidRPr="0072472A" w:rsidRDefault="0045106A" w:rsidP="00570EB8">
      <w:pPr>
        <w:pStyle w:val="REG-H1a"/>
      </w:pPr>
    </w:p>
    <w:p w14:paraId="26F0A372" w14:textId="483B4A17" w:rsidR="00215983" w:rsidRPr="0072472A" w:rsidRDefault="00215983" w:rsidP="00215983">
      <w:pPr>
        <w:pStyle w:val="REG-Amend"/>
      </w:pPr>
      <w:r w:rsidRPr="0072472A">
        <w:t xml:space="preserve">[The use of italics in these regulations is inconsistent, </w:t>
      </w:r>
      <w:r w:rsidRPr="0072472A">
        <w:br/>
        <w:t xml:space="preserve">but has been reproduced here as in the </w:t>
      </w:r>
      <w:r w:rsidRPr="0072472A">
        <w:rPr>
          <w:i/>
        </w:rPr>
        <w:t>Government Gazette</w:t>
      </w:r>
      <w:r w:rsidRPr="0072472A">
        <w:t>.]</w:t>
      </w:r>
    </w:p>
    <w:p w14:paraId="78BB177D" w14:textId="77777777" w:rsidR="00215983" w:rsidRPr="0072472A" w:rsidRDefault="00215983" w:rsidP="00570EB8">
      <w:pPr>
        <w:pStyle w:val="REG-H1a"/>
      </w:pPr>
    </w:p>
    <w:p w14:paraId="16D85A69" w14:textId="77777777" w:rsidR="0045106A" w:rsidRPr="0072472A" w:rsidRDefault="0045106A" w:rsidP="0045106A">
      <w:pPr>
        <w:pStyle w:val="REG-H3A"/>
      </w:pPr>
      <w:r w:rsidRPr="0072472A">
        <w:t xml:space="preserve">PART I </w:t>
      </w:r>
    </w:p>
    <w:p w14:paraId="0511297E" w14:textId="77777777" w:rsidR="0045106A" w:rsidRPr="0072472A" w:rsidRDefault="0045106A" w:rsidP="0045106A">
      <w:pPr>
        <w:pStyle w:val="REG-H3A"/>
        <w:rPr>
          <w:bCs/>
        </w:rPr>
      </w:pPr>
      <w:r w:rsidRPr="0072472A">
        <w:t>DEFINITIONS</w:t>
      </w:r>
    </w:p>
    <w:p w14:paraId="7E7174DA" w14:textId="77777777" w:rsidR="0045106A" w:rsidRPr="0072472A" w:rsidRDefault="0045106A" w:rsidP="0045106A">
      <w:pPr>
        <w:pStyle w:val="REG-P0"/>
        <w:rPr>
          <w:b/>
          <w:bCs/>
        </w:rPr>
      </w:pPr>
    </w:p>
    <w:p w14:paraId="619CC43B" w14:textId="77777777" w:rsidR="0045106A" w:rsidRPr="0072472A" w:rsidRDefault="0045106A" w:rsidP="0045106A">
      <w:pPr>
        <w:pStyle w:val="REG-P0"/>
      </w:pPr>
      <w:r w:rsidRPr="0072472A">
        <w:rPr>
          <w:b/>
          <w:bCs/>
        </w:rPr>
        <w:t>Definitions</w:t>
      </w:r>
    </w:p>
    <w:p w14:paraId="56210125" w14:textId="77777777" w:rsidR="0045106A" w:rsidRPr="0072472A" w:rsidRDefault="0045106A" w:rsidP="0045106A">
      <w:pPr>
        <w:pStyle w:val="REG-P0"/>
      </w:pPr>
    </w:p>
    <w:p w14:paraId="4B35CFFE" w14:textId="77777777" w:rsidR="0045106A" w:rsidRPr="0072472A" w:rsidRDefault="0045106A" w:rsidP="008C6BD2">
      <w:pPr>
        <w:pStyle w:val="REG-P1"/>
      </w:pPr>
      <w:r w:rsidRPr="0072472A">
        <w:rPr>
          <w:rFonts w:eastAsia="Arial"/>
          <w:b/>
          <w:bCs/>
        </w:rPr>
        <w:t>1.</w:t>
      </w:r>
      <w:r w:rsidRPr="0072472A">
        <w:rPr>
          <w:rFonts w:eastAsia="Arial"/>
          <w:b/>
          <w:bCs/>
        </w:rPr>
        <w:tab/>
      </w:r>
      <w:r w:rsidRPr="0072472A">
        <w:t>In these regulations, any expression to which a meaning has been assigned in the Act bears that meaning and, unless the context otherwise indicates -</w:t>
      </w:r>
    </w:p>
    <w:p w14:paraId="6A791E29" w14:textId="77777777" w:rsidR="0045106A" w:rsidRPr="0072472A" w:rsidRDefault="0045106A" w:rsidP="0045106A">
      <w:pPr>
        <w:pStyle w:val="REG-P0"/>
      </w:pPr>
    </w:p>
    <w:p w14:paraId="4386F166" w14:textId="77777777" w:rsidR="0045106A" w:rsidRPr="0072472A" w:rsidRDefault="0045106A" w:rsidP="0045106A">
      <w:pPr>
        <w:pStyle w:val="REG-P0"/>
      </w:pPr>
      <w:r w:rsidRPr="0072472A">
        <w:t>“adult seal” means a seal of at least three years of age;</w:t>
      </w:r>
    </w:p>
    <w:p w14:paraId="2AE79C1D" w14:textId="77777777" w:rsidR="0045106A" w:rsidRPr="0072472A" w:rsidRDefault="0045106A" w:rsidP="0045106A">
      <w:pPr>
        <w:pStyle w:val="REG-P0"/>
      </w:pPr>
    </w:p>
    <w:p w14:paraId="125CD802" w14:textId="77777777" w:rsidR="0045106A" w:rsidRPr="0072472A" w:rsidRDefault="0045106A" w:rsidP="0045106A">
      <w:pPr>
        <w:pStyle w:val="REG-P0"/>
      </w:pPr>
      <w:r w:rsidRPr="0072472A">
        <w:t xml:space="preserve">“clubber” means a member of a sealing team equipped with a scaling club; </w:t>
      </w:r>
    </w:p>
    <w:p w14:paraId="0ED7858B" w14:textId="77777777" w:rsidR="0045106A" w:rsidRPr="0072472A" w:rsidRDefault="0045106A" w:rsidP="0045106A">
      <w:pPr>
        <w:pStyle w:val="REG-P0"/>
      </w:pPr>
    </w:p>
    <w:p w14:paraId="7D2ADD8A" w14:textId="77777777" w:rsidR="0045106A" w:rsidRPr="0072472A" w:rsidRDefault="0045106A" w:rsidP="0045106A">
      <w:pPr>
        <w:pStyle w:val="REG-P0"/>
      </w:pPr>
      <w:r w:rsidRPr="0072472A">
        <w:lastRenderedPageBreak/>
        <w:t>“fishing permit” means a permit issued under regulation 7;</w:t>
      </w:r>
    </w:p>
    <w:p w14:paraId="7081F23D" w14:textId="77777777" w:rsidR="0045106A" w:rsidRPr="0072472A" w:rsidRDefault="0045106A" w:rsidP="0045106A">
      <w:pPr>
        <w:pStyle w:val="REG-P0"/>
      </w:pPr>
    </w:p>
    <w:p w14:paraId="4436F8C8" w14:textId="77777777" w:rsidR="0045106A" w:rsidRPr="0072472A" w:rsidRDefault="0045106A" w:rsidP="0045106A">
      <w:pPr>
        <w:pStyle w:val="REG-P0"/>
      </w:pPr>
      <w:r w:rsidRPr="0072472A">
        <w:t>“high-water line” means the line of highest astronomical tide;</w:t>
      </w:r>
    </w:p>
    <w:p w14:paraId="0BF2FCC8" w14:textId="77777777" w:rsidR="0045106A" w:rsidRPr="0072472A" w:rsidRDefault="0045106A" w:rsidP="0045106A">
      <w:pPr>
        <w:pStyle w:val="REG-P0"/>
      </w:pPr>
    </w:p>
    <w:p w14:paraId="3DD88161" w14:textId="77777777" w:rsidR="00867ECE" w:rsidRPr="0072472A" w:rsidRDefault="0045106A" w:rsidP="0045106A">
      <w:pPr>
        <w:pStyle w:val="REG-P0"/>
      </w:pPr>
      <w:r w:rsidRPr="0072472A">
        <w:t xml:space="preserve">“intestine” means part of the alimentary canal from the end of the stomach to the anus; </w:t>
      </w:r>
    </w:p>
    <w:p w14:paraId="31E50D6E" w14:textId="77777777" w:rsidR="00867ECE" w:rsidRPr="0072472A" w:rsidRDefault="00867ECE" w:rsidP="0045106A">
      <w:pPr>
        <w:pStyle w:val="REG-P0"/>
      </w:pPr>
    </w:p>
    <w:p w14:paraId="3888798E" w14:textId="4B92A84C" w:rsidR="0045106A" w:rsidRPr="0072472A" w:rsidRDefault="0045106A" w:rsidP="0045106A">
      <w:pPr>
        <w:pStyle w:val="REG-P0"/>
      </w:pPr>
      <w:r w:rsidRPr="0072472A">
        <w:t>“knife” means a knife with a fixed straight and sharp blade of at least 30 mm in width</w:t>
      </w:r>
      <w:r w:rsidR="008D55F8" w:rsidRPr="0072472A">
        <w:t xml:space="preserve"> </w:t>
      </w:r>
      <w:r w:rsidRPr="0072472A">
        <w:t>and 120</w:t>
      </w:r>
      <w:r w:rsidR="007C18EF" w:rsidRPr="0072472A">
        <w:t> </w:t>
      </w:r>
      <w:r w:rsidRPr="0072472A">
        <w:t>mm in length;</w:t>
      </w:r>
    </w:p>
    <w:p w14:paraId="66AC1F6A" w14:textId="77777777" w:rsidR="0045106A" w:rsidRPr="0072472A" w:rsidRDefault="0045106A" w:rsidP="0045106A">
      <w:pPr>
        <w:pStyle w:val="REG-P0"/>
      </w:pPr>
    </w:p>
    <w:p w14:paraId="743E15BF" w14:textId="77777777" w:rsidR="0045106A" w:rsidRPr="0072472A" w:rsidRDefault="0045106A" w:rsidP="0045106A">
      <w:pPr>
        <w:pStyle w:val="REG-P0"/>
      </w:pPr>
      <w:r w:rsidRPr="0072472A">
        <w:t>“licensed fishing vessel” means any fishing vessel licensed in terms of section 40 of the Act;</w:t>
      </w:r>
    </w:p>
    <w:p w14:paraId="0CD54457" w14:textId="77777777" w:rsidR="0045106A" w:rsidRPr="0072472A" w:rsidRDefault="0045106A" w:rsidP="0045106A">
      <w:pPr>
        <w:pStyle w:val="REG-P0"/>
      </w:pPr>
    </w:p>
    <w:p w14:paraId="6CAB6C22" w14:textId="77777777" w:rsidR="0045106A" w:rsidRPr="0072472A" w:rsidRDefault="0045106A" w:rsidP="0045106A">
      <w:pPr>
        <w:pStyle w:val="REG-P0"/>
      </w:pPr>
      <w:r w:rsidRPr="0072472A">
        <w:t>“low-water line” means the line of lowest astronomical tide;</w:t>
      </w:r>
    </w:p>
    <w:p w14:paraId="07604CD7" w14:textId="77777777" w:rsidR="0045106A" w:rsidRPr="0072472A" w:rsidRDefault="0045106A" w:rsidP="0045106A">
      <w:pPr>
        <w:pStyle w:val="REG-P0"/>
      </w:pPr>
    </w:p>
    <w:p w14:paraId="14708A95" w14:textId="77777777" w:rsidR="0045106A" w:rsidRPr="0072472A" w:rsidRDefault="0045106A" w:rsidP="0045106A">
      <w:pPr>
        <w:pStyle w:val="REG-P0"/>
      </w:pPr>
      <w:r w:rsidRPr="0072472A">
        <w:t>“marine mammal” means any individual of the taxonomic categories Sircnia, Cetacea or Pinnipedia;</w:t>
      </w:r>
    </w:p>
    <w:p w14:paraId="3C812BA1" w14:textId="77777777" w:rsidR="0045106A" w:rsidRPr="0072472A" w:rsidRDefault="0045106A" w:rsidP="0045106A">
      <w:pPr>
        <w:pStyle w:val="REG-P0"/>
      </w:pPr>
    </w:p>
    <w:p w14:paraId="42738D7D" w14:textId="281EABF6" w:rsidR="0045106A" w:rsidRPr="0072472A" w:rsidRDefault="0045106A" w:rsidP="0045106A">
      <w:pPr>
        <w:pStyle w:val="REG-P0"/>
      </w:pPr>
      <w:r w:rsidRPr="0072472A">
        <w:t>“marine turtle” means any individual of the reptilian order Chelonia (Testudin</w:t>
      </w:r>
      <w:r w:rsidR="009E63E6" w:rsidRPr="0072472A">
        <w:t>e</w:t>
      </w:r>
      <w:r w:rsidRPr="0072472A">
        <w:t>s), which habitually lives in the marine environment;</w:t>
      </w:r>
    </w:p>
    <w:p w14:paraId="6607D19E" w14:textId="77777777" w:rsidR="0045106A" w:rsidRPr="0072472A" w:rsidRDefault="0045106A" w:rsidP="0045106A">
      <w:pPr>
        <w:pStyle w:val="REG-P0"/>
      </w:pPr>
    </w:p>
    <w:p w14:paraId="74DF0BBE" w14:textId="77777777" w:rsidR="00F350F8" w:rsidRPr="0072472A" w:rsidRDefault="0045106A" w:rsidP="0045106A">
      <w:pPr>
        <w:pStyle w:val="REG-P0"/>
      </w:pPr>
      <w:r w:rsidRPr="0072472A">
        <w:t xml:space="preserve">“nautical mile” means the international nautical mile of 1852 metres; </w:t>
      </w:r>
    </w:p>
    <w:p w14:paraId="20D873D3" w14:textId="77777777" w:rsidR="00F350F8" w:rsidRPr="0072472A" w:rsidRDefault="00F350F8" w:rsidP="0045106A">
      <w:pPr>
        <w:pStyle w:val="REG-P0"/>
      </w:pPr>
    </w:p>
    <w:p w14:paraId="5501991A" w14:textId="0A5CAFFF" w:rsidR="0045106A" w:rsidRPr="0072472A" w:rsidRDefault="0045106A" w:rsidP="0045106A">
      <w:pPr>
        <w:pStyle w:val="REG-P0"/>
      </w:pPr>
      <w:r w:rsidRPr="0072472A">
        <w:t>“pup” means a seal in its first year of life;</w:t>
      </w:r>
    </w:p>
    <w:p w14:paraId="395B5A34" w14:textId="77777777" w:rsidR="0045106A" w:rsidRPr="0072472A" w:rsidRDefault="0045106A" w:rsidP="0045106A">
      <w:pPr>
        <w:pStyle w:val="REG-P0"/>
      </w:pPr>
    </w:p>
    <w:p w14:paraId="60A8E5AA" w14:textId="77777777" w:rsidR="009A5D7D" w:rsidRPr="0072472A" w:rsidRDefault="0045106A" w:rsidP="0045106A">
      <w:pPr>
        <w:pStyle w:val="REG-P0"/>
      </w:pPr>
      <w:r w:rsidRPr="0072472A">
        <w:t xml:space="preserve">“recreational purposes” means for the purpose of sport, leisure or subsistence; </w:t>
      </w:r>
    </w:p>
    <w:p w14:paraId="6D382A12" w14:textId="77777777" w:rsidR="009A5D7D" w:rsidRPr="0072472A" w:rsidRDefault="009A5D7D" w:rsidP="0045106A">
      <w:pPr>
        <w:pStyle w:val="REG-P0"/>
      </w:pPr>
    </w:p>
    <w:p w14:paraId="00A05BFB" w14:textId="26166D3C" w:rsidR="0045106A" w:rsidRPr="0072472A" w:rsidRDefault="0045106A" w:rsidP="0045106A">
      <w:pPr>
        <w:pStyle w:val="REG-P0"/>
      </w:pPr>
      <w:r w:rsidRPr="0072472A">
        <w:t>“red bait” means any individual of the urochordat</w:t>
      </w:r>
      <w:r w:rsidR="00894882" w:rsidRPr="0072472A">
        <w:t>e</w:t>
      </w:r>
      <w:r w:rsidRPr="0072472A">
        <w:t xml:space="preserve"> genus Pyura;</w:t>
      </w:r>
    </w:p>
    <w:p w14:paraId="22F54C8E" w14:textId="77777777" w:rsidR="0045106A" w:rsidRPr="0072472A" w:rsidRDefault="0045106A" w:rsidP="0045106A">
      <w:pPr>
        <w:pStyle w:val="REG-P0"/>
      </w:pPr>
    </w:p>
    <w:p w14:paraId="3786A90C" w14:textId="77777777" w:rsidR="0045106A" w:rsidRPr="0072472A" w:rsidRDefault="0045106A" w:rsidP="0045106A">
      <w:pPr>
        <w:pStyle w:val="REG-P0"/>
      </w:pPr>
      <w:r w:rsidRPr="0072472A">
        <w:t>“rifle” means a rifle which is used with ammunition capable of killing an adult seal instantaneously by penetrating the brain case and destroying the brain without exiting on the opposite side of the brain case;</w:t>
      </w:r>
    </w:p>
    <w:p w14:paraId="440FFEF3" w14:textId="77777777" w:rsidR="0045106A" w:rsidRPr="0072472A" w:rsidRDefault="0045106A" w:rsidP="0045106A">
      <w:pPr>
        <w:pStyle w:val="REG-P0"/>
      </w:pPr>
    </w:p>
    <w:p w14:paraId="34B47A4F" w14:textId="77777777" w:rsidR="0045106A" w:rsidRPr="0072472A" w:rsidRDefault="0045106A" w:rsidP="0045106A">
      <w:pPr>
        <w:pStyle w:val="REG-P0"/>
      </w:pPr>
      <w:r w:rsidRPr="0072472A">
        <w:t>“ring net” means netting attached to a ring in such a way as to catch or entangle fish when the ring is pulled from the sea bottom towards the surface of the water;</w:t>
      </w:r>
    </w:p>
    <w:p w14:paraId="0AC4EDDD" w14:textId="77777777" w:rsidR="0045106A" w:rsidRPr="0072472A" w:rsidRDefault="0045106A" w:rsidP="0045106A">
      <w:pPr>
        <w:pStyle w:val="REG-P0"/>
      </w:pPr>
    </w:p>
    <w:p w14:paraId="3227311E" w14:textId="77777777" w:rsidR="00140604" w:rsidRPr="0072472A" w:rsidRDefault="0045106A" w:rsidP="0045106A">
      <w:pPr>
        <w:pStyle w:val="REG-P0"/>
      </w:pPr>
      <w:r w:rsidRPr="0072472A">
        <w:t xml:space="preserve">“rock lobster” means any individual of the species Jasus lalandii; </w:t>
      </w:r>
    </w:p>
    <w:p w14:paraId="583D778C" w14:textId="77777777" w:rsidR="00140604" w:rsidRPr="0072472A" w:rsidRDefault="00140604" w:rsidP="0045106A">
      <w:pPr>
        <w:pStyle w:val="REG-P0"/>
      </w:pPr>
    </w:p>
    <w:p w14:paraId="3FE5DD80" w14:textId="1FC7AA81" w:rsidR="0045106A" w:rsidRPr="0072472A" w:rsidRDefault="0045106A" w:rsidP="0045106A">
      <w:pPr>
        <w:pStyle w:val="REG-P0"/>
      </w:pPr>
      <w:r w:rsidRPr="0072472A">
        <w:t>“seal” means any Cape Fur seal (Arctoc</w:t>
      </w:r>
      <w:r w:rsidR="00AB6262" w:rsidRPr="0072472A">
        <w:t>e</w:t>
      </w:r>
      <w:r w:rsidRPr="0072472A">
        <w:t>phalus pusillus);</w:t>
      </w:r>
    </w:p>
    <w:p w14:paraId="706F4366" w14:textId="77777777" w:rsidR="0045106A" w:rsidRPr="0072472A" w:rsidRDefault="0045106A" w:rsidP="0045106A">
      <w:pPr>
        <w:pStyle w:val="REG-P0"/>
      </w:pPr>
    </w:p>
    <w:p w14:paraId="7779A054" w14:textId="475427EA" w:rsidR="0045106A" w:rsidRPr="0072472A" w:rsidRDefault="0045106A" w:rsidP="0045106A">
      <w:pPr>
        <w:pStyle w:val="REG-P0"/>
      </w:pPr>
      <w:r w:rsidRPr="0072472A">
        <w:t xml:space="preserve">“scaling club” means a straight wooden or fibreglass club with a mass of at least 1 kg, but not exceeding 2 kg, and a length of at least 0,9 m but not exceeding </w:t>
      </w:r>
      <w:r w:rsidR="00DD7619" w:rsidRPr="0072472A">
        <w:t>1</w:t>
      </w:r>
      <w:r w:rsidRPr="0072472A">
        <w:t>,9 m and of which one end is thicker than the other;</w:t>
      </w:r>
    </w:p>
    <w:p w14:paraId="1008B586" w14:textId="77777777" w:rsidR="0045106A" w:rsidRPr="0072472A" w:rsidRDefault="0045106A" w:rsidP="0045106A">
      <w:pPr>
        <w:pStyle w:val="REG-P0"/>
      </w:pPr>
    </w:p>
    <w:p w14:paraId="392884A9" w14:textId="09FDED7B" w:rsidR="0045106A" w:rsidRPr="0072472A" w:rsidRDefault="0045106A" w:rsidP="0045106A">
      <w:pPr>
        <w:pStyle w:val="REG-P0"/>
      </w:pPr>
      <w:r w:rsidRPr="0072472A">
        <w:rPr>
          <w:spacing w:val="-2"/>
        </w:rPr>
        <w:t xml:space="preserve">“shark” means any individual of the species cow shark </w:t>
      </w:r>
      <w:r w:rsidRPr="0072472A">
        <w:rPr>
          <w:i/>
          <w:spacing w:val="-2"/>
        </w:rPr>
        <w:t>(Notorynchus cepedian</w:t>
      </w:r>
      <w:r w:rsidR="00123563" w:rsidRPr="0072472A">
        <w:rPr>
          <w:i/>
          <w:spacing w:val="-2"/>
        </w:rPr>
        <w:t>us</w:t>
      </w:r>
      <w:r w:rsidRPr="0072472A">
        <w:rPr>
          <w:i/>
          <w:spacing w:val="-2"/>
        </w:rPr>
        <w:t xml:space="preserve">), </w:t>
      </w:r>
      <w:r w:rsidRPr="0072472A">
        <w:rPr>
          <w:spacing w:val="-2"/>
        </w:rPr>
        <w:t xml:space="preserve">bronze whaler </w:t>
      </w:r>
      <w:r w:rsidRPr="0072472A">
        <w:rPr>
          <w:i/>
          <w:spacing w:val="-2"/>
        </w:rPr>
        <w:t xml:space="preserve">(Carcharhinus brachyurus), </w:t>
      </w:r>
      <w:r w:rsidRPr="0072472A">
        <w:rPr>
          <w:spacing w:val="-2"/>
        </w:rPr>
        <w:t xml:space="preserve">spotted gullyshark </w:t>
      </w:r>
      <w:r w:rsidRPr="0072472A">
        <w:rPr>
          <w:i/>
          <w:spacing w:val="-2"/>
        </w:rPr>
        <w:t>(Triakis megalopter</w:t>
      </w:r>
      <w:r w:rsidR="00244C9B" w:rsidRPr="0072472A">
        <w:rPr>
          <w:i/>
          <w:spacing w:val="-2"/>
        </w:rPr>
        <w:t>us</w:t>
      </w:r>
      <w:r w:rsidRPr="0072472A">
        <w:rPr>
          <w:i/>
          <w:spacing w:val="-2"/>
        </w:rPr>
        <w:t xml:space="preserve">) </w:t>
      </w:r>
      <w:r w:rsidRPr="0072472A">
        <w:rPr>
          <w:spacing w:val="-2"/>
        </w:rPr>
        <w:t>and smooth hound</w:t>
      </w:r>
      <w:r w:rsidRPr="0072472A">
        <w:t xml:space="preserve"> </w:t>
      </w:r>
      <w:r w:rsidRPr="0072472A">
        <w:rPr>
          <w:i/>
        </w:rPr>
        <w:t>(Mustelus mustelus);</w:t>
      </w:r>
    </w:p>
    <w:p w14:paraId="62761CF6" w14:textId="77777777" w:rsidR="0045106A" w:rsidRPr="0072472A" w:rsidRDefault="0045106A" w:rsidP="0045106A">
      <w:pPr>
        <w:pStyle w:val="REG-P0"/>
      </w:pPr>
    </w:p>
    <w:p w14:paraId="6841F3D7" w14:textId="77777777" w:rsidR="0045106A" w:rsidRPr="0072472A" w:rsidRDefault="0045106A" w:rsidP="0045106A">
      <w:pPr>
        <w:pStyle w:val="REG-P0"/>
      </w:pPr>
      <w:r w:rsidRPr="0072472A">
        <w:t>“sticker” means a member of a scaling team equipped with a knife;</w:t>
      </w:r>
    </w:p>
    <w:p w14:paraId="45345D37" w14:textId="77777777" w:rsidR="0045106A" w:rsidRPr="0072472A" w:rsidRDefault="0045106A" w:rsidP="0045106A">
      <w:pPr>
        <w:pStyle w:val="REG-P0"/>
      </w:pPr>
    </w:p>
    <w:p w14:paraId="04E8E638" w14:textId="77777777" w:rsidR="0045106A" w:rsidRPr="0072472A" w:rsidRDefault="0045106A" w:rsidP="0045106A">
      <w:pPr>
        <w:pStyle w:val="REG-P0"/>
      </w:pPr>
      <w:r w:rsidRPr="0072472A">
        <w:t>“the Act” means the Marine Resources Act, 2000 (Act No. 27 of 2000); and</w:t>
      </w:r>
    </w:p>
    <w:p w14:paraId="75D4A0A5" w14:textId="77777777" w:rsidR="0045106A" w:rsidRPr="0072472A" w:rsidRDefault="0045106A" w:rsidP="0045106A">
      <w:pPr>
        <w:pStyle w:val="REG-P0"/>
      </w:pPr>
    </w:p>
    <w:p w14:paraId="7923E3E2" w14:textId="77777777" w:rsidR="0045106A" w:rsidRPr="0072472A" w:rsidRDefault="0045106A" w:rsidP="0045106A">
      <w:pPr>
        <w:pStyle w:val="REG-P0"/>
      </w:pPr>
      <w:r w:rsidRPr="0072472A">
        <w:t>“whole state”, in relation to a marine resource, means the natural condition of a marine resource and includes a condition after one or more of the following parts, namely, the head, tail, scales or intestines have been removed from a marine resource.</w:t>
      </w:r>
    </w:p>
    <w:p w14:paraId="70EA3E60" w14:textId="77777777" w:rsidR="0045106A" w:rsidRPr="0072472A" w:rsidRDefault="0045106A" w:rsidP="0045106A">
      <w:pPr>
        <w:pStyle w:val="REG-P0"/>
      </w:pPr>
    </w:p>
    <w:p w14:paraId="6567CAA8" w14:textId="77777777" w:rsidR="0045106A" w:rsidRPr="0072472A" w:rsidRDefault="0045106A" w:rsidP="00830042">
      <w:pPr>
        <w:pStyle w:val="REG-H3A"/>
        <w:rPr>
          <w:bCs/>
        </w:rPr>
      </w:pPr>
      <w:r w:rsidRPr="0072472A">
        <w:t>PART II</w:t>
      </w:r>
    </w:p>
    <w:p w14:paraId="59D66A84" w14:textId="77777777" w:rsidR="0045106A" w:rsidRPr="0072472A" w:rsidRDefault="0045106A" w:rsidP="00830042">
      <w:pPr>
        <w:pStyle w:val="REG-H3A"/>
        <w:rPr>
          <w:bCs/>
        </w:rPr>
      </w:pPr>
    </w:p>
    <w:p w14:paraId="11C141D7" w14:textId="77777777" w:rsidR="0045106A" w:rsidRPr="0072472A" w:rsidRDefault="0045106A" w:rsidP="00830042">
      <w:pPr>
        <w:pStyle w:val="REG-H3A"/>
      </w:pPr>
      <w:r w:rsidRPr="0072472A">
        <w:rPr>
          <w:bCs/>
        </w:rPr>
        <w:t>FORMS AND PROCEDURES FOR GRANTING RIGHTS OR EXPLORATORY RIGHTS, ALLOCATING QUOTAS AND ISSUING LICENCES</w:t>
      </w:r>
    </w:p>
    <w:p w14:paraId="3E07A08F" w14:textId="77777777" w:rsidR="0045106A" w:rsidRPr="0072472A" w:rsidRDefault="0045106A" w:rsidP="0045106A">
      <w:pPr>
        <w:pStyle w:val="REG-P0"/>
      </w:pPr>
    </w:p>
    <w:p w14:paraId="45A7646B" w14:textId="77777777" w:rsidR="0045106A" w:rsidRPr="0072472A" w:rsidRDefault="0045106A" w:rsidP="0045106A">
      <w:pPr>
        <w:pStyle w:val="REG-P0"/>
      </w:pPr>
      <w:r w:rsidRPr="0072472A">
        <w:rPr>
          <w:b/>
          <w:bCs/>
        </w:rPr>
        <w:t>Applications</w:t>
      </w:r>
    </w:p>
    <w:p w14:paraId="41C427E0" w14:textId="77777777" w:rsidR="0045106A" w:rsidRPr="0072472A" w:rsidRDefault="0045106A" w:rsidP="0045106A">
      <w:pPr>
        <w:pStyle w:val="REG-P0"/>
      </w:pPr>
    </w:p>
    <w:p w14:paraId="2989D6FF" w14:textId="744E0E67" w:rsidR="00936730" w:rsidRPr="00936730" w:rsidRDefault="0045106A" w:rsidP="00936730">
      <w:pPr>
        <w:pStyle w:val="REG-P1"/>
        <w:rPr>
          <w:lang w:val="en-ZA"/>
        </w:rPr>
      </w:pPr>
      <w:r w:rsidRPr="0072472A">
        <w:rPr>
          <w:b/>
          <w:bCs/>
        </w:rPr>
        <w:t>2.</w:t>
      </w:r>
      <w:r w:rsidRPr="0072472A">
        <w:rPr>
          <w:b/>
          <w:bCs/>
        </w:rPr>
        <w:tab/>
      </w:r>
      <w:r w:rsidRPr="0072472A">
        <w:t>(1)</w:t>
      </w:r>
      <w:r w:rsidRPr="0072472A">
        <w:tab/>
      </w:r>
      <w:r w:rsidR="00936730" w:rsidRPr="00936730">
        <w:rPr>
          <w:lang w:val="en-ZA"/>
        </w:rPr>
        <w:t>An application for an exploratory right or a quota under the Act</w:t>
      </w:r>
      <w:r w:rsidR="00936730">
        <w:rPr>
          <w:lang w:val="en-ZA"/>
        </w:rPr>
        <w:t xml:space="preserve"> </w:t>
      </w:r>
      <w:r w:rsidR="00936730" w:rsidRPr="00936730">
        <w:rPr>
          <w:lang w:val="en-ZA"/>
        </w:rPr>
        <w:t>must be made to the Permanent Secretary -</w:t>
      </w:r>
    </w:p>
    <w:p w14:paraId="004320BC" w14:textId="77777777" w:rsidR="00936730" w:rsidRDefault="00936730" w:rsidP="00936730">
      <w:pPr>
        <w:pStyle w:val="REG-P1"/>
        <w:rPr>
          <w:lang w:val="en-ZA"/>
        </w:rPr>
      </w:pPr>
    </w:p>
    <w:p w14:paraId="197CCFEE" w14:textId="62EB401D" w:rsidR="00936730" w:rsidRDefault="00936730" w:rsidP="00936730">
      <w:pPr>
        <w:pStyle w:val="REG-Pa"/>
        <w:rPr>
          <w:lang w:val="en-ZA"/>
        </w:rPr>
      </w:pPr>
      <w:r w:rsidRPr="00936730">
        <w:rPr>
          <w:lang w:val="en-ZA"/>
        </w:rPr>
        <w:t xml:space="preserve">(a) </w:t>
      </w:r>
      <w:r>
        <w:rPr>
          <w:lang w:val="en-ZA"/>
        </w:rPr>
        <w:tab/>
      </w:r>
      <w:r w:rsidRPr="00936730">
        <w:rPr>
          <w:lang w:val="en-ZA"/>
        </w:rPr>
        <w:t>in respect of an exploratory right, in the form set out in Annexure B;</w:t>
      </w:r>
      <w:r>
        <w:rPr>
          <w:lang w:val="en-ZA"/>
        </w:rPr>
        <w:t xml:space="preserve"> </w:t>
      </w:r>
      <w:r w:rsidRPr="00936730">
        <w:rPr>
          <w:lang w:val="en-ZA"/>
        </w:rPr>
        <w:t>and</w:t>
      </w:r>
    </w:p>
    <w:p w14:paraId="7607827B" w14:textId="77777777" w:rsidR="00936730" w:rsidRPr="00936730" w:rsidRDefault="00936730" w:rsidP="00936730">
      <w:pPr>
        <w:pStyle w:val="REG-Pa"/>
        <w:rPr>
          <w:lang w:val="en-ZA"/>
        </w:rPr>
      </w:pPr>
    </w:p>
    <w:p w14:paraId="2D117F74" w14:textId="211C1F3B" w:rsidR="0045106A" w:rsidRDefault="00936730" w:rsidP="00936730">
      <w:pPr>
        <w:pStyle w:val="REG-Pa"/>
      </w:pPr>
      <w:r w:rsidRPr="00936730">
        <w:rPr>
          <w:lang w:val="en-ZA"/>
        </w:rPr>
        <w:t xml:space="preserve">(b) </w:t>
      </w:r>
      <w:r>
        <w:rPr>
          <w:lang w:val="en-ZA"/>
        </w:rPr>
        <w:tab/>
      </w:r>
      <w:r w:rsidRPr="00936730">
        <w:rPr>
          <w:lang w:val="en-ZA"/>
        </w:rPr>
        <w:t>in respect of a quota, in the form set out in Annexure C</w:t>
      </w:r>
      <w:r w:rsidR="0045106A" w:rsidRPr="0072472A">
        <w:t>.</w:t>
      </w:r>
    </w:p>
    <w:p w14:paraId="4EE6D1E1" w14:textId="5C28C572" w:rsidR="00936730" w:rsidRDefault="00936730" w:rsidP="00936730">
      <w:pPr>
        <w:pStyle w:val="REG-Pa"/>
      </w:pPr>
    </w:p>
    <w:p w14:paraId="232B863D" w14:textId="63057C55" w:rsidR="00936730" w:rsidRPr="0072472A" w:rsidRDefault="00936730" w:rsidP="00936730">
      <w:pPr>
        <w:pStyle w:val="REG-Amend"/>
      </w:pPr>
      <w:r>
        <w:t xml:space="preserve">[Subregulation </w:t>
      </w:r>
      <w:r w:rsidR="00A21C30">
        <w:t>(</w:t>
      </w:r>
      <w:r>
        <w:t>1</w:t>
      </w:r>
      <w:r w:rsidR="00A21C30">
        <w:t>)</w:t>
      </w:r>
      <w:r>
        <w:t xml:space="preserve"> substituted by GN 93/2018]</w:t>
      </w:r>
    </w:p>
    <w:p w14:paraId="1353511F" w14:textId="77777777" w:rsidR="0045106A" w:rsidRPr="0072472A" w:rsidRDefault="0045106A" w:rsidP="0045106A">
      <w:pPr>
        <w:pStyle w:val="REG-P0"/>
      </w:pPr>
    </w:p>
    <w:p w14:paraId="210DD71A" w14:textId="42EAF4F4" w:rsidR="00A21C30" w:rsidRPr="00A21C30" w:rsidRDefault="00A21C30" w:rsidP="00A21C30">
      <w:pPr>
        <w:pStyle w:val="REG-P1"/>
        <w:rPr>
          <w:lang w:val="en-ZA"/>
        </w:rPr>
      </w:pPr>
      <w:r w:rsidRPr="00A21C30">
        <w:rPr>
          <w:lang w:val="en-ZA"/>
        </w:rPr>
        <w:t xml:space="preserve">(1A) </w:t>
      </w:r>
      <w:r>
        <w:rPr>
          <w:lang w:val="en-ZA"/>
        </w:rPr>
        <w:tab/>
      </w:r>
      <w:r w:rsidRPr="00A21C30">
        <w:rPr>
          <w:lang w:val="en-ZA"/>
        </w:rPr>
        <w:t>An application for a right under section 33 of the Act, must -</w:t>
      </w:r>
    </w:p>
    <w:p w14:paraId="6445E07C" w14:textId="77777777" w:rsidR="00A21C30" w:rsidRDefault="00A21C30" w:rsidP="00A21C30">
      <w:pPr>
        <w:pStyle w:val="REG-P1"/>
        <w:rPr>
          <w:lang w:val="en-ZA"/>
        </w:rPr>
      </w:pPr>
    </w:p>
    <w:p w14:paraId="7EBE8F9B" w14:textId="3A2A7010" w:rsidR="00A21C30" w:rsidRPr="00A21C30" w:rsidRDefault="00A21C30" w:rsidP="00A21C30">
      <w:pPr>
        <w:pStyle w:val="REG-Pa"/>
      </w:pPr>
      <w:r w:rsidRPr="00A21C30">
        <w:t xml:space="preserve">(a) </w:t>
      </w:r>
      <w:r w:rsidRPr="00A21C30">
        <w:tab/>
        <w:t>comply with the requirements of the notice issued under section</w:t>
      </w:r>
      <w:r>
        <w:t xml:space="preserve"> </w:t>
      </w:r>
      <w:r w:rsidRPr="00A21C30">
        <w:t>33(1) of the Act;</w:t>
      </w:r>
    </w:p>
    <w:p w14:paraId="1E51AEAA" w14:textId="77777777" w:rsidR="00A21C30" w:rsidRPr="00A21C30" w:rsidRDefault="00A21C30" w:rsidP="00A21C30">
      <w:pPr>
        <w:pStyle w:val="REG-Pa"/>
      </w:pPr>
    </w:p>
    <w:p w14:paraId="3AB81C1D" w14:textId="32692581" w:rsidR="00A21C30" w:rsidRDefault="00A21C30" w:rsidP="00A21C30">
      <w:pPr>
        <w:pStyle w:val="REG-Pa"/>
      </w:pPr>
      <w:r w:rsidRPr="00A21C30">
        <w:t xml:space="preserve">(b) </w:t>
      </w:r>
      <w:r w:rsidRPr="00A21C30">
        <w:tab/>
        <w:t>be made in the forms substantially corresponding with the forms set</w:t>
      </w:r>
      <w:r>
        <w:t xml:space="preserve"> </w:t>
      </w:r>
      <w:r w:rsidRPr="00A21C30">
        <w:t>out in Annexure A</w:t>
      </w:r>
      <w:r w:rsidR="00A06673" w:rsidRPr="00A06673">
        <w:rPr>
          <w:lang w:val="en-ZA"/>
        </w:rPr>
        <w:t>.”.</w:t>
      </w:r>
      <w:r w:rsidR="00A06673">
        <w:rPr>
          <w:lang w:val="en-ZA"/>
        </w:rPr>
        <w:t xml:space="preserve"> </w:t>
      </w:r>
      <w:r w:rsidRPr="00A21C30">
        <w:t>and</w:t>
      </w:r>
    </w:p>
    <w:p w14:paraId="3F1BFED5" w14:textId="77777777" w:rsidR="00A06673" w:rsidRPr="00A21C30" w:rsidRDefault="00A06673" w:rsidP="00A21C30">
      <w:pPr>
        <w:pStyle w:val="REG-Pa"/>
      </w:pPr>
    </w:p>
    <w:p w14:paraId="255EC351" w14:textId="273C9989" w:rsidR="00A21C30" w:rsidRDefault="00A06673" w:rsidP="00A06673">
      <w:pPr>
        <w:pStyle w:val="REG-Amend"/>
      </w:pPr>
      <w:r>
        <w:t>[The markings “</w:t>
      </w:r>
      <w:r w:rsidRPr="00A06673">
        <w:rPr>
          <w:b w:val="0"/>
          <w:lang w:val="en-ZA"/>
        </w:rPr>
        <w:t>.”.</w:t>
      </w:r>
      <w:r w:rsidRPr="00A06673">
        <w:rPr>
          <w:lang w:val="en-ZA"/>
        </w:rPr>
        <w:t>”</w:t>
      </w:r>
      <w:r>
        <w:rPr>
          <w:lang w:val="en-ZA"/>
        </w:rPr>
        <w:t xml:space="preserve"> after the term “Annexure A” should be a semicolon.]</w:t>
      </w:r>
    </w:p>
    <w:p w14:paraId="2F80670F" w14:textId="77777777" w:rsidR="00A06673" w:rsidRPr="00A21C30" w:rsidRDefault="00A06673" w:rsidP="00A21C30">
      <w:pPr>
        <w:pStyle w:val="REG-Pa"/>
      </w:pPr>
    </w:p>
    <w:p w14:paraId="21DC990F" w14:textId="5E5380AC" w:rsidR="00A21C30" w:rsidRPr="00A21C30" w:rsidRDefault="00A21C30" w:rsidP="00A21C30">
      <w:pPr>
        <w:pStyle w:val="REG-Pa"/>
      </w:pPr>
      <w:r w:rsidRPr="00A21C30">
        <w:t xml:space="preserve">(c) </w:t>
      </w:r>
      <w:r w:rsidRPr="00A21C30">
        <w:tab/>
        <w:t>be made to the Minister.</w:t>
      </w:r>
    </w:p>
    <w:p w14:paraId="78D71F0F" w14:textId="7A437579" w:rsidR="00A21C30" w:rsidRDefault="00A21C30" w:rsidP="00A21C30">
      <w:pPr>
        <w:pStyle w:val="REG-P1"/>
      </w:pPr>
    </w:p>
    <w:p w14:paraId="05220DD0" w14:textId="30808EA0" w:rsidR="00A21C30" w:rsidRPr="0072472A" w:rsidRDefault="00A21C30" w:rsidP="00A21C30">
      <w:pPr>
        <w:pStyle w:val="REG-Amend"/>
      </w:pPr>
      <w:r>
        <w:t xml:space="preserve">[Subregulation (1A) </w:t>
      </w:r>
      <w:r w:rsidR="00A06673">
        <w:t xml:space="preserve">inserted </w:t>
      </w:r>
      <w:r>
        <w:t>by GN 93/2018]</w:t>
      </w:r>
    </w:p>
    <w:p w14:paraId="08FE972D" w14:textId="77777777" w:rsidR="00A21C30" w:rsidRDefault="00A21C30" w:rsidP="00A21C30">
      <w:pPr>
        <w:pStyle w:val="REG-P1"/>
      </w:pPr>
    </w:p>
    <w:p w14:paraId="7E5BCCC7" w14:textId="08211960" w:rsidR="0045106A" w:rsidRPr="0072472A" w:rsidRDefault="0045106A" w:rsidP="00A21C30">
      <w:pPr>
        <w:pStyle w:val="REG-P1"/>
      </w:pPr>
      <w:r w:rsidRPr="0072472A">
        <w:t>(2)</w:t>
      </w:r>
      <w:r w:rsidRPr="0072472A">
        <w:tab/>
        <w:t>An application for a licence under section 40 of the Act must be made to the Permanent Secretary -</w:t>
      </w:r>
    </w:p>
    <w:p w14:paraId="22CBE92D" w14:textId="77777777" w:rsidR="0045106A" w:rsidRPr="0072472A" w:rsidRDefault="0045106A" w:rsidP="0045106A">
      <w:pPr>
        <w:pStyle w:val="REG-P0"/>
      </w:pPr>
    </w:p>
    <w:p w14:paraId="03BD38FF" w14:textId="77777777" w:rsidR="0045106A" w:rsidRPr="0072472A" w:rsidRDefault="0045106A" w:rsidP="006E7BB7">
      <w:pPr>
        <w:pStyle w:val="REG-Pa"/>
      </w:pPr>
      <w:r w:rsidRPr="0072472A">
        <w:t>(a)</w:t>
      </w:r>
      <w:r w:rsidRPr="0072472A">
        <w:tab/>
        <w:t>in respect of the use of a fishing vessel for commercial purposes in Namibian waters, in the form set out in Annexure D; or</w:t>
      </w:r>
    </w:p>
    <w:p w14:paraId="0D40335B" w14:textId="77777777" w:rsidR="0045106A" w:rsidRPr="0072472A" w:rsidRDefault="0045106A" w:rsidP="006E7BB7">
      <w:pPr>
        <w:pStyle w:val="REG-Pa"/>
      </w:pPr>
    </w:p>
    <w:p w14:paraId="72FEDDAE" w14:textId="77777777" w:rsidR="0045106A" w:rsidRPr="0072472A" w:rsidRDefault="0045106A" w:rsidP="006E7BB7">
      <w:pPr>
        <w:pStyle w:val="REG-Pa"/>
      </w:pPr>
      <w:r w:rsidRPr="0072472A">
        <w:t>(b)</w:t>
      </w:r>
      <w:r w:rsidRPr="0072472A">
        <w:tab/>
        <w:t>in respect of the use of a Namibian flag vessel for harvesting marine resources outside Namibian waters, in the form set out in Annexure E.</w:t>
      </w:r>
    </w:p>
    <w:p w14:paraId="368B622F" w14:textId="77777777" w:rsidR="0045106A" w:rsidRPr="0072472A" w:rsidRDefault="0045106A" w:rsidP="0045106A">
      <w:pPr>
        <w:pStyle w:val="REG-P0"/>
      </w:pPr>
    </w:p>
    <w:p w14:paraId="1C427639" w14:textId="77777777" w:rsidR="0045106A" w:rsidRPr="0072472A" w:rsidRDefault="0045106A" w:rsidP="006E7BB7">
      <w:pPr>
        <w:pStyle w:val="REG-P1"/>
      </w:pPr>
      <w:r w:rsidRPr="0072472A">
        <w:t>(3)</w:t>
      </w:r>
      <w:r w:rsidRPr="0072472A">
        <w:tab/>
        <w:t>A request for the approval of the Minister for the transfer of a right, an exploratory right, a quota or licence under section 42 of the Act -</w:t>
      </w:r>
    </w:p>
    <w:p w14:paraId="3CBE37AF" w14:textId="77777777" w:rsidR="0045106A" w:rsidRPr="0072472A" w:rsidRDefault="0045106A" w:rsidP="0045106A">
      <w:pPr>
        <w:pStyle w:val="REG-P0"/>
      </w:pPr>
    </w:p>
    <w:p w14:paraId="686AF948" w14:textId="77777777" w:rsidR="0045106A" w:rsidRPr="0072472A" w:rsidRDefault="0045106A" w:rsidP="006E7BB7">
      <w:pPr>
        <w:pStyle w:val="REG-Pa"/>
      </w:pPr>
      <w:r w:rsidRPr="0072472A">
        <w:t>(a)</w:t>
      </w:r>
      <w:r w:rsidRPr="0072472A">
        <w:tab/>
        <w:t>must be made in writing to the Permanent Secretary by the holder of the right, exploratory right, quota or licence; and</w:t>
      </w:r>
    </w:p>
    <w:p w14:paraId="6AEA2EA6" w14:textId="77777777" w:rsidR="0045106A" w:rsidRPr="0072472A" w:rsidRDefault="0045106A" w:rsidP="006E7BB7">
      <w:pPr>
        <w:pStyle w:val="REG-Pa"/>
      </w:pPr>
    </w:p>
    <w:p w14:paraId="350C7AEF" w14:textId="77777777" w:rsidR="0045106A" w:rsidRPr="0072472A" w:rsidRDefault="0045106A" w:rsidP="006E7BB7">
      <w:pPr>
        <w:pStyle w:val="REG-Pa"/>
      </w:pPr>
      <w:r w:rsidRPr="0072472A">
        <w:t>(b)</w:t>
      </w:r>
      <w:r w:rsidRPr="0072472A">
        <w:tab/>
        <w:t>must be accompanied by an application by the person to whom the right, exploratory right, quota or licence is to be transferred in the forms set out in Annexures A to E, respectively.</w:t>
      </w:r>
    </w:p>
    <w:p w14:paraId="3AD4FA91" w14:textId="77777777" w:rsidR="0045106A" w:rsidRPr="0072472A" w:rsidRDefault="0045106A" w:rsidP="0045106A">
      <w:pPr>
        <w:pStyle w:val="REG-P0"/>
      </w:pPr>
    </w:p>
    <w:p w14:paraId="179D5B0E" w14:textId="77777777" w:rsidR="0045106A" w:rsidRPr="0072472A" w:rsidRDefault="0045106A" w:rsidP="0045106A">
      <w:pPr>
        <w:pStyle w:val="REG-P0"/>
        <w:rPr>
          <w:b/>
          <w:bCs/>
        </w:rPr>
      </w:pPr>
      <w:r w:rsidRPr="0072472A">
        <w:rPr>
          <w:b/>
        </w:rPr>
        <w:t>Licences</w:t>
      </w:r>
    </w:p>
    <w:p w14:paraId="0ABADB6A" w14:textId="77777777" w:rsidR="0045106A" w:rsidRPr="0072472A" w:rsidRDefault="0045106A" w:rsidP="0045106A">
      <w:pPr>
        <w:pStyle w:val="REG-P0"/>
        <w:rPr>
          <w:b/>
          <w:bCs/>
        </w:rPr>
      </w:pPr>
    </w:p>
    <w:p w14:paraId="3D80353E" w14:textId="77777777" w:rsidR="0045106A" w:rsidRPr="0072472A" w:rsidRDefault="0045106A" w:rsidP="006E7BB7">
      <w:pPr>
        <w:pStyle w:val="REG-P1"/>
      </w:pPr>
      <w:r w:rsidRPr="0072472A">
        <w:rPr>
          <w:b/>
        </w:rPr>
        <w:t>3.</w:t>
      </w:r>
      <w:r w:rsidRPr="0072472A">
        <w:tab/>
        <w:t>A licence to use -</w:t>
      </w:r>
    </w:p>
    <w:p w14:paraId="7A876D27" w14:textId="77777777" w:rsidR="0045106A" w:rsidRPr="0072472A" w:rsidRDefault="0045106A" w:rsidP="0045106A">
      <w:pPr>
        <w:pStyle w:val="REG-P0"/>
      </w:pPr>
    </w:p>
    <w:p w14:paraId="38736502" w14:textId="77777777" w:rsidR="0045106A" w:rsidRPr="0072472A" w:rsidRDefault="0045106A" w:rsidP="006E7BB7">
      <w:pPr>
        <w:pStyle w:val="REG-Pa"/>
      </w:pPr>
      <w:r w:rsidRPr="0072472A">
        <w:lastRenderedPageBreak/>
        <w:t>(a)</w:t>
      </w:r>
      <w:r w:rsidRPr="0072472A">
        <w:tab/>
        <w:t>a fishing vessel for commercial purposes in Namibian waters must be issued in the form set out in Annexure F;</w:t>
      </w:r>
    </w:p>
    <w:p w14:paraId="3DF6D0AC" w14:textId="77777777" w:rsidR="0045106A" w:rsidRPr="0072472A" w:rsidRDefault="0045106A" w:rsidP="006E7BB7">
      <w:pPr>
        <w:pStyle w:val="REG-Pa"/>
      </w:pPr>
    </w:p>
    <w:p w14:paraId="40B0333F" w14:textId="77777777" w:rsidR="0045106A" w:rsidRPr="0072472A" w:rsidRDefault="0045106A" w:rsidP="006E7BB7">
      <w:pPr>
        <w:pStyle w:val="REG-Pa"/>
      </w:pPr>
      <w:r w:rsidRPr="0072472A">
        <w:t>(b)</w:t>
      </w:r>
      <w:r w:rsidRPr="0072472A">
        <w:tab/>
        <w:t>a Namibian flag vessel for harvesting marine resources outside Namibian waters must be issued in the form set out in Annexure G; and</w:t>
      </w:r>
    </w:p>
    <w:p w14:paraId="42AACCC8" w14:textId="77777777" w:rsidR="0045106A" w:rsidRPr="0072472A" w:rsidRDefault="0045106A" w:rsidP="006E7BB7">
      <w:pPr>
        <w:pStyle w:val="REG-Pa"/>
      </w:pPr>
    </w:p>
    <w:p w14:paraId="2D7EE6C7" w14:textId="77777777" w:rsidR="0045106A" w:rsidRPr="0072472A" w:rsidRDefault="0045106A" w:rsidP="006E7BB7">
      <w:pPr>
        <w:pStyle w:val="REG-Pa"/>
      </w:pPr>
      <w:r w:rsidRPr="0072472A">
        <w:t>(c)</w:t>
      </w:r>
      <w:r w:rsidRPr="0072472A">
        <w:tab/>
        <w:t>against payment of the fee set out in Annexure H.</w:t>
      </w:r>
    </w:p>
    <w:p w14:paraId="78683D20" w14:textId="77777777" w:rsidR="0045106A" w:rsidRPr="0072472A" w:rsidRDefault="0045106A" w:rsidP="0045106A">
      <w:pPr>
        <w:pStyle w:val="REG-P0"/>
      </w:pPr>
    </w:p>
    <w:p w14:paraId="51FDF6DA" w14:textId="77777777" w:rsidR="0045106A" w:rsidRPr="0072472A" w:rsidRDefault="0045106A" w:rsidP="0045106A">
      <w:pPr>
        <w:pStyle w:val="REG-P0"/>
        <w:rPr>
          <w:b/>
          <w:bCs/>
        </w:rPr>
      </w:pPr>
      <w:r w:rsidRPr="0072472A">
        <w:rPr>
          <w:b/>
        </w:rPr>
        <w:t>Notification</w:t>
      </w:r>
    </w:p>
    <w:p w14:paraId="16F3D759" w14:textId="77777777" w:rsidR="0045106A" w:rsidRPr="0072472A" w:rsidRDefault="0045106A" w:rsidP="0045106A">
      <w:pPr>
        <w:pStyle w:val="REG-P0"/>
        <w:rPr>
          <w:b/>
          <w:bCs/>
        </w:rPr>
      </w:pPr>
    </w:p>
    <w:p w14:paraId="2399361E" w14:textId="4A98387D" w:rsidR="0045106A" w:rsidRPr="0072472A" w:rsidRDefault="0045106A" w:rsidP="00B11ED9">
      <w:pPr>
        <w:pStyle w:val="REG-P1"/>
      </w:pPr>
      <w:r w:rsidRPr="0072472A">
        <w:rPr>
          <w:b/>
          <w:bCs/>
        </w:rPr>
        <w:t xml:space="preserve">4. </w:t>
      </w:r>
      <w:r w:rsidR="00B11ED9" w:rsidRPr="0072472A">
        <w:rPr>
          <w:b/>
          <w:bCs/>
        </w:rPr>
        <w:tab/>
      </w:r>
      <w:r w:rsidRPr="0072472A">
        <w:t>A person who has provided information to the Ministry in terms of any requirement of the Act or these regulations, not being information to which the provisions of section 40(5) apply, must inform the Permanent Secretary of any change in respect of that information in writing within 14 days after the change takes place, if the information relates to other requirements of the Act.</w:t>
      </w:r>
    </w:p>
    <w:p w14:paraId="47BDECFF" w14:textId="77777777" w:rsidR="0045106A" w:rsidRPr="0072472A" w:rsidRDefault="0045106A" w:rsidP="0045106A">
      <w:pPr>
        <w:pStyle w:val="REG-P0"/>
      </w:pPr>
    </w:p>
    <w:p w14:paraId="5C39D325" w14:textId="77777777" w:rsidR="0045106A" w:rsidRPr="0072472A" w:rsidRDefault="0045106A" w:rsidP="00B11ED9">
      <w:pPr>
        <w:pStyle w:val="REG-H3A"/>
      </w:pPr>
      <w:r w:rsidRPr="0072472A">
        <w:t>PART III</w:t>
      </w:r>
    </w:p>
    <w:p w14:paraId="32ACFAEF" w14:textId="77777777" w:rsidR="0045106A" w:rsidRPr="0072472A" w:rsidRDefault="0045106A" w:rsidP="00B11ED9">
      <w:pPr>
        <w:pStyle w:val="REG-H3A"/>
      </w:pPr>
      <w:r w:rsidRPr="0072472A">
        <w:t>FISHING FOR RECREATIONAL PURPOSES</w:t>
      </w:r>
    </w:p>
    <w:p w14:paraId="31236C08" w14:textId="77777777" w:rsidR="0045106A" w:rsidRPr="0072472A" w:rsidRDefault="0045106A" w:rsidP="0045106A">
      <w:pPr>
        <w:pStyle w:val="REG-P0"/>
      </w:pPr>
    </w:p>
    <w:p w14:paraId="36F43424" w14:textId="77777777" w:rsidR="0045106A" w:rsidRPr="0072472A" w:rsidRDefault="0045106A" w:rsidP="0045106A">
      <w:pPr>
        <w:pStyle w:val="REG-P0"/>
      </w:pPr>
      <w:r w:rsidRPr="0072472A">
        <w:rPr>
          <w:b/>
          <w:bCs/>
        </w:rPr>
        <w:t>Permit required for harvesting for recreational purposes</w:t>
      </w:r>
    </w:p>
    <w:p w14:paraId="51811C9F" w14:textId="77777777" w:rsidR="0045106A" w:rsidRPr="0072472A" w:rsidRDefault="0045106A" w:rsidP="0045106A">
      <w:pPr>
        <w:pStyle w:val="REG-P0"/>
      </w:pPr>
    </w:p>
    <w:p w14:paraId="304BB5AE" w14:textId="527E2A73" w:rsidR="00241D38" w:rsidRPr="0072472A" w:rsidRDefault="0045106A" w:rsidP="00241D38">
      <w:pPr>
        <w:pStyle w:val="REG-P1"/>
      </w:pPr>
      <w:r w:rsidRPr="0072472A">
        <w:rPr>
          <w:b/>
          <w:bCs/>
        </w:rPr>
        <w:t>5.</w:t>
      </w:r>
      <w:r w:rsidR="00241D38" w:rsidRPr="0072472A">
        <w:rPr>
          <w:b/>
          <w:bCs/>
        </w:rPr>
        <w:tab/>
      </w:r>
      <w:r w:rsidR="00241D38" w:rsidRPr="0072472A">
        <w:t>(1)</w:t>
      </w:r>
      <w:r w:rsidR="00241D38" w:rsidRPr="0072472A">
        <w:tab/>
        <w:t>A person, who for recreational purposes harvests in Namibian waters, must -</w:t>
      </w:r>
    </w:p>
    <w:p w14:paraId="558EEFE3" w14:textId="77777777" w:rsidR="00241D38" w:rsidRPr="0072472A" w:rsidRDefault="00241D38" w:rsidP="0045106A">
      <w:pPr>
        <w:pStyle w:val="REG-P0"/>
      </w:pPr>
    </w:p>
    <w:p w14:paraId="4CB9E86C" w14:textId="74ECBFA7" w:rsidR="0045106A" w:rsidRPr="0072472A" w:rsidRDefault="0045106A" w:rsidP="00FD1730">
      <w:pPr>
        <w:pStyle w:val="REG-Pa"/>
      </w:pPr>
      <w:r w:rsidRPr="0072472A">
        <w:t>(a)</w:t>
      </w:r>
      <w:r w:rsidR="00241D38" w:rsidRPr="0072472A">
        <w:tab/>
        <w:t>be in possession of a fishing permit; and</w:t>
      </w:r>
    </w:p>
    <w:p w14:paraId="13165439" w14:textId="77777777" w:rsidR="0045106A" w:rsidRPr="0072472A" w:rsidRDefault="0045106A" w:rsidP="00FD1730">
      <w:pPr>
        <w:pStyle w:val="REG-Pa"/>
      </w:pPr>
    </w:p>
    <w:p w14:paraId="5AA9D224" w14:textId="69068860" w:rsidR="0045106A" w:rsidRPr="0072472A" w:rsidRDefault="0045106A" w:rsidP="00FD1730">
      <w:pPr>
        <w:pStyle w:val="REG-Pa"/>
      </w:pPr>
      <w:r w:rsidRPr="0072472A">
        <w:t>(b)</w:t>
      </w:r>
      <w:r w:rsidR="00241D38" w:rsidRPr="0072472A">
        <w:tab/>
        <w:t>carry out such harvesting subject to the conditions prescribed by these regulations.</w:t>
      </w:r>
    </w:p>
    <w:p w14:paraId="3FEF9B33" w14:textId="77777777" w:rsidR="0045106A" w:rsidRPr="0072472A" w:rsidRDefault="0045106A" w:rsidP="0045106A">
      <w:pPr>
        <w:pStyle w:val="REG-P0"/>
      </w:pPr>
    </w:p>
    <w:p w14:paraId="2747BEEC" w14:textId="17228514" w:rsidR="0045106A" w:rsidRPr="0072472A" w:rsidRDefault="0045106A" w:rsidP="00FD1730">
      <w:pPr>
        <w:pStyle w:val="REG-P1"/>
      </w:pPr>
      <w:r w:rsidRPr="0072472A">
        <w:t>(2)</w:t>
      </w:r>
      <w:r w:rsidR="00AC6F5F" w:rsidRPr="0072472A">
        <w:tab/>
        <w:t>A person referred to in subregulation (1), who is found without a fishing permit -</w:t>
      </w:r>
    </w:p>
    <w:p w14:paraId="1A5259B9" w14:textId="77777777" w:rsidR="0045106A" w:rsidRPr="0072472A" w:rsidRDefault="0045106A" w:rsidP="0045106A">
      <w:pPr>
        <w:pStyle w:val="REG-P0"/>
      </w:pPr>
    </w:p>
    <w:p w14:paraId="6448DFBA" w14:textId="1650CC1F" w:rsidR="0045106A" w:rsidRPr="0072472A" w:rsidRDefault="0045106A" w:rsidP="00FD1730">
      <w:pPr>
        <w:pStyle w:val="REG-Pa"/>
      </w:pPr>
      <w:r w:rsidRPr="0072472A">
        <w:t>(a)</w:t>
      </w:r>
      <w:r w:rsidR="00AC6F5F" w:rsidRPr="0072472A">
        <w:tab/>
        <w:t>is guilty of an offence; and</w:t>
      </w:r>
    </w:p>
    <w:p w14:paraId="5ABBD463" w14:textId="77777777" w:rsidR="0045106A" w:rsidRPr="0072472A" w:rsidRDefault="0045106A" w:rsidP="00FD1730">
      <w:pPr>
        <w:pStyle w:val="REG-Pa"/>
      </w:pPr>
    </w:p>
    <w:p w14:paraId="1A3407C9" w14:textId="6FD29EE3" w:rsidR="0045106A" w:rsidRPr="0072472A" w:rsidRDefault="0045106A" w:rsidP="00FD1730">
      <w:pPr>
        <w:pStyle w:val="REG-Pa"/>
      </w:pPr>
      <w:r w:rsidRPr="0072472A">
        <w:t>(b)</w:t>
      </w:r>
      <w:r w:rsidR="00AC6F5F" w:rsidRPr="0072472A">
        <w:tab/>
      </w:r>
      <w:r w:rsidRPr="0072472A">
        <w:t>must produce that permit within a period of 21 days from the day on which the person pays the fine prescribed in regulation 39(h)(iii) in respect of a failure to comply with subregulation (1)(a).</w:t>
      </w:r>
    </w:p>
    <w:p w14:paraId="591B5CBF" w14:textId="77777777" w:rsidR="0045106A" w:rsidRPr="0072472A" w:rsidRDefault="0045106A" w:rsidP="0045106A">
      <w:pPr>
        <w:pStyle w:val="REG-P0"/>
      </w:pPr>
    </w:p>
    <w:p w14:paraId="09C1E41B" w14:textId="77777777" w:rsidR="0045106A" w:rsidRPr="0072472A" w:rsidRDefault="0045106A" w:rsidP="00FD1730">
      <w:pPr>
        <w:pStyle w:val="REG-P1"/>
      </w:pPr>
      <w:r w:rsidRPr="0072472A">
        <w:t>(3)</w:t>
      </w:r>
      <w:r w:rsidRPr="0072472A">
        <w:tab/>
        <w:t>A person, who fails to produce a fishing permit within the period of time prescribed by subregulation (2), is guilty of an offence.</w:t>
      </w:r>
    </w:p>
    <w:p w14:paraId="6E5895AE" w14:textId="77777777" w:rsidR="0045106A" w:rsidRPr="0072472A" w:rsidRDefault="0045106A" w:rsidP="0045106A">
      <w:pPr>
        <w:pStyle w:val="REG-P0"/>
      </w:pPr>
    </w:p>
    <w:p w14:paraId="5773250D" w14:textId="77777777" w:rsidR="0045106A" w:rsidRPr="0072472A" w:rsidRDefault="0045106A" w:rsidP="0045106A">
      <w:pPr>
        <w:pStyle w:val="REG-P0"/>
      </w:pPr>
      <w:r w:rsidRPr="0072472A">
        <w:rPr>
          <w:b/>
          <w:bCs/>
        </w:rPr>
        <w:t>Means of harvest for recreational purposes</w:t>
      </w:r>
    </w:p>
    <w:p w14:paraId="776152D7" w14:textId="77777777" w:rsidR="0045106A" w:rsidRPr="0072472A" w:rsidRDefault="0045106A" w:rsidP="0045106A">
      <w:pPr>
        <w:pStyle w:val="REG-P0"/>
      </w:pPr>
    </w:p>
    <w:p w14:paraId="6BB3EA41" w14:textId="77777777" w:rsidR="0045106A" w:rsidRPr="0072472A" w:rsidRDefault="0045106A" w:rsidP="00311454">
      <w:pPr>
        <w:pStyle w:val="REG-P1"/>
      </w:pPr>
      <w:r w:rsidRPr="0072472A">
        <w:rPr>
          <w:b/>
          <w:bCs/>
        </w:rPr>
        <w:t>6.</w:t>
      </w:r>
      <w:r w:rsidRPr="0072472A">
        <w:rPr>
          <w:b/>
          <w:bCs/>
        </w:rPr>
        <w:tab/>
      </w:r>
      <w:r w:rsidRPr="0072472A">
        <w:t>A person may not for recreational purposes harvest marine resources by any means other than -</w:t>
      </w:r>
    </w:p>
    <w:p w14:paraId="702EAC08" w14:textId="77777777" w:rsidR="0045106A" w:rsidRPr="0072472A" w:rsidRDefault="0045106A" w:rsidP="00311454">
      <w:pPr>
        <w:pStyle w:val="REG-Pa"/>
      </w:pPr>
    </w:p>
    <w:p w14:paraId="498AA8D0" w14:textId="77777777" w:rsidR="0045106A" w:rsidRPr="0072472A" w:rsidRDefault="0045106A" w:rsidP="00311454">
      <w:pPr>
        <w:pStyle w:val="REG-Pa"/>
      </w:pPr>
      <w:r w:rsidRPr="0072472A">
        <w:rPr>
          <w:rFonts w:cs="Times New Roman"/>
        </w:rPr>
        <w:t>(a)</w:t>
      </w:r>
      <w:r w:rsidRPr="0072472A">
        <w:rPr>
          <w:rFonts w:cs="Times New Roman"/>
        </w:rPr>
        <w:tab/>
        <w:t>a hook and line, whether operated by a rod and reel or otherwise, and using a scoop net to lift rock lobsters from the water once they have been reeled to the surface;</w:t>
      </w:r>
    </w:p>
    <w:p w14:paraId="677B21C8" w14:textId="77777777" w:rsidR="0045106A" w:rsidRPr="0072472A" w:rsidRDefault="0045106A" w:rsidP="00311454">
      <w:pPr>
        <w:pStyle w:val="REG-Pa"/>
      </w:pPr>
    </w:p>
    <w:p w14:paraId="79CBD6E9" w14:textId="77777777" w:rsidR="0045106A" w:rsidRPr="0072472A" w:rsidRDefault="0045106A" w:rsidP="00311454">
      <w:pPr>
        <w:pStyle w:val="REG-Pa"/>
      </w:pPr>
      <w:r w:rsidRPr="0072472A">
        <w:rPr>
          <w:rFonts w:cs="Times New Roman"/>
        </w:rPr>
        <w:t>(b)</w:t>
      </w:r>
      <w:r w:rsidRPr="0072472A">
        <w:rPr>
          <w:rFonts w:cs="Times New Roman"/>
        </w:rPr>
        <w:tab/>
        <w:t>a ring net;</w:t>
      </w:r>
      <w:r w:rsidRPr="0072472A">
        <w:t xml:space="preserve"> </w:t>
      </w:r>
      <w:r w:rsidRPr="0072472A">
        <w:rPr>
          <w:rFonts w:cs="Times New Roman"/>
        </w:rPr>
        <w:t>or</w:t>
      </w:r>
    </w:p>
    <w:p w14:paraId="1C00A002" w14:textId="77777777" w:rsidR="0045106A" w:rsidRPr="0072472A" w:rsidRDefault="0045106A" w:rsidP="00311454">
      <w:pPr>
        <w:pStyle w:val="REG-Pa"/>
      </w:pPr>
    </w:p>
    <w:p w14:paraId="5F072DD6" w14:textId="77777777" w:rsidR="0045106A" w:rsidRPr="0072472A" w:rsidRDefault="0045106A" w:rsidP="00311454">
      <w:pPr>
        <w:pStyle w:val="REG-Pa"/>
      </w:pPr>
      <w:r w:rsidRPr="0072472A">
        <w:rPr>
          <w:rFonts w:cs="Times New Roman"/>
        </w:rPr>
        <w:t>(c)</w:t>
      </w:r>
      <w:r w:rsidRPr="0072472A">
        <w:rPr>
          <w:rFonts w:cs="Times New Roman"/>
        </w:rPr>
        <w:tab/>
        <w:t>diving.</w:t>
      </w:r>
    </w:p>
    <w:p w14:paraId="31766507" w14:textId="77777777" w:rsidR="0045106A" w:rsidRPr="0072472A" w:rsidRDefault="0045106A" w:rsidP="0045106A">
      <w:pPr>
        <w:pStyle w:val="REG-P0"/>
      </w:pPr>
    </w:p>
    <w:p w14:paraId="260E81CE" w14:textId="77777777" w:rsidR="0045106A" w:rsidRPr="0072472A" w:rsidRDefault="0045106A" w:rsidP="0045106A">
      <w:pPr>
        <w:pStyle w:val="REG-P0"/>
      </w:pPr>
      <w:r w:rsidRPr="0072472A">
        <w:rPr>
          <w:b/>
          <w:bCs/>
        </w:rPr>
        <w:t>Issue of permit</w:t>
      </w:r>
    </w:p>
    <w:p w14:paraId="15968186" w14:textId="77777777" w:rsidR="0045106A" w:rsidRPr="0072472A" w:rsidRDefault="0045106A" w:rsidP="0045106A">
      <w:pPr>
        <w:pStyle w:val="REG-P0"/>
      </w:pPr>
    </w:p>
    <w:p w14:paraId="49F3A24F" w14:textId="32ECE01C" w:rsidR="0045106A" w:rsidRPr="0072472A" w:rsidRDefault="0045106A" w:rsidP="00DD30C8">
      <w:pPr>
        <w:pStyle w:val="REG-P1"/>
      </w:pPr>
      <w:r w:rsidRPr="0072472A">
        <w:rPr>
          <w:b/>
          <w:bCs/>
        </w:rPr>
        <w:lastRenderedPageBreak/>
        <w:t>7.</w:t>
      </w:r>
      <w:r w:rsidRPr="0072472A">
        <w:rPr>
          <w:b/>
          <w:bCs/>
        </w:rPr>
        <w:tab/>
      </w:r>
      <w:r w:rsidRPr="0072472A">
        <w:t xml:space="preserve">(1) </w:t>
      </w:r>
      <w:r w:rsidR="00DD30C8" w:rsidRPr="0072472A">
        <w:tab/>
      </w:r>
      <w:r w:rsidRPr="0072472A">
        <w:t>A fishing permit referred to in regulation 5(a) must be issued by the Minister or by any person or authority authorised thereto by the Minister, if that person or authority has agreed to do so.</w:t>
      </w:r>
    </w:p>
    <w:p w14:paraId="22A6861F" w14:textId="77777777" w:rsidR="0045106A" w:rsidRPr="0072472A" w:rsidRDefault="0045106A" w:rsidP="00DD30C8">
      <w:pPr>
        <w:pStyle w:val="REG-P1"/>
      </w:pPr>
    </w:p>
    <w:p w14:paraId="6974096F" w14:textId="77777777" w:rsidR="0045106A" w:rsidRPr="0072472A" w:rsidRDefault="0045106A" w:rsidP="00DD30C8">
      <w:pPr>
        <w:pStyle w:val="REG-P1"/>
      </w:pPr>
      <w:r w:rsidRPr="0072472A">
        <w:t>(2)</w:t>
      </w:r>
      <w:r w:rsidRPr="0072472A">
        <w:tab/>
        <w:t>A fishing permit -</w:t>
      </w:r>
    </w:p>
    <w:p w14:paraId="239ACDAE" w14:textId="77777777" w:rsidR="0045106A" w:rsidRPr="0072472A" w:rsidRDefault="0045106A" w:rsidP="0045106A">
      <w:pPr>
        <w:pStyle w:val="REG-P0"/>
      </w:pPr>
    </w:p>
    <w:p w14:paraId="04D14456" w14:textId="77777777" w:rsidR="0045106A" w:rsidRPr="0072472A" w:rsidRDefault="0045106A" w:rsidP="00DD30C8">
      <w:pPr>
        <w:pStyle w:val="REG-Pa"/>
      </w:pPr>
      <w:r w:rsidRPr="0072472A">
        <w:t>(a)</w:t>
      </w:r>
      <w:r w:rsidRPr="0072472A">
        <w:tab/>
        <w:t>must be issued in the form set out in Annexure L; and</w:t>
      </w:r>
    </w:p>
    <w:p w14:paraId="6B374C97" w14:textId="77777777" w:rsidR="0045106A" w:rsidRPr="0072472A" w:rsidRDefault="0045106A" w:rsidP="00DD30C8">
      <w:pPr>
        <w:pStyle w:val="REG-Pa"/>
      </w:pPr>
    </w:p>
    <w:p w14:paraId="43822348" w14:textId="77777777" w:rsidR="0045106A" w:rsidRPr="0072472A" w:rsidRDefault="0045106A" w:rsidP="00DD30C8">
      <w:pPr>
        <w:pStyle w:val="REG-Pa"/>
      </w:pPr>
      <w:r w:rsidRPr="0072472A">
        <w:t>(b)</w:t>
      </w:r>
      <w:r w:rsidRPr="0072472A">
        <w:tab/>
        <w:t>may be issued for a period of either one month or one year and may be obtained upon payment of a fee determined by the Minister.</w:t>
      </w:r>
    </w:p>
    <w:p w14:paraId="729066AE" w14:textId="77777777" w:rsidR="0045106A" w:rsidRPr="0072472A" w:rsidRDefault="0045106A" w:rsidP="0045106A">
      <w:pPr>
        <w:pStyle w:val="REG-P0"/>
      </w:pPr>
    </w:p>
    <w:p w14:paraId="28C02623" w14:textId="77777777" w:rsidR="0045106A" w:rsidRPr="0072472A" w:rsidRDefault="0045106A" w:rsidP="00DD30C8">
      <w:pPr>
        <w:pStyle w:val="REG-P1"/>
      </w:pPr>
      <w:r w:rsidRPr="0072472A">
        <w:t>(3)</w:t>
      </w:r>
      <w:r w:rsidRPr="0072472A">
        <w:tab/>
        <w:t>A person or authority authorised under subregulation (1) to issue fishing permits must maintain records of the permits issued and the payments received for the issuing and must file reports thereon in the manner required by the Permanent Secretary.</w:t>
      </w:r>
    </w:p>
    <w:p w14:paraId="6E83C92E" w14:textId="77777777" w:rsidR="0045106A" w:rsidRPr="0072472A" w:rsidRDefault="0045106A" w:rsidP="0045106A">
      <w:pPr>
        <w:pStyle w:val="REG-P0"/>
      </w:pPr>
    </w:p>
    <w:p w14:paraId="50C9D9F4" w14:textId="77777777" w:rsidR="0045106A" w:rsidRPr="0072472A" w:rsidRDefault="0045106A" w:rsidP="0045106A">
      <w:pPr>
        <w:pStyle w:val="REG-P0"/>
      </w:pPr>
      <w:r w:rsidRPr="0072472A">
        <w:rPr>
          <w:b/>
          <w:bCs/>
        </w:rPr>
        <w:t>Daily bag limit</w:t>
      </w:r>
    </w:p>
    <w:p w14:paraId="6ABB4360" w14:textId="77777777" w:rsidR="0045106A" w:rsidRPr="0072472A" w:rsidRDefault="0045106A" w:rsidP="0045106A">
      <w:pPr>
        <w:pStyle w:val="REG-P0"/>
      </w:pPr>
    </w:p>
    <w:p w14:paraId="44B3A516" w14:textId="513C847D" w:rsidR="0045106A" w:rsidRPr="0072472A" w:rsidRDefault="0045106A" w:rsidP="005A5A70">
      <w:pPr>
        <w:pStyle w:val="REG-P1"/>
      </w:pPr>
      <w:r w:rsidRPr="0072472A">
        <w:rPr>
          <w:b/>
          <w:bCs/>
        </w:rPr>
        <w:t>8.</w:t>
      </w:r>
      <w:r w:rsidRPr="0072472A">
        <w:rPr>
          <w:b/>
          <w:bCs/>
        </w:rPr>
        <w:tab/>
      </w:r>
      <w:r w:rsidRPr="0072472A">
        <w:t>(1)</w:t>
      </w:r>
      <w:r w:rsidRPr="0072472A">
        <w:tab/>
        <w:t>A person may not, for recreational purposes, in one day harvest more</w:t>
      </w:r>
      <w:r w:rsidR="003675C8" w:rsidRPr="0072472A">
        <w:t xml:space="preserve"> than -</w:t>
      </w:r>
    </w:p>
    <w:p w14:paraId="3AD11329" w14:textId="77777777" w:rsidR="0045106A" w:rsidRPr="0072472A" w:rsidRDefault="0045106A" w:rsidP="0045106A">
      <w:pPr>
        <w:pStyle w:val="REG-P0"/>
      </w:pPr>
    </w:p>
    <w:p w14:paraId="01D8E164" w14:textId="77777777" w:rsidR="0045106A" w:rsidRPr="0072472A" w:rsidRDefault="0045106A" w:rsidP="005A5A70">
      <w:pPr>
        <w:pStyle w:val="REG-Pa"/>
      </w:pPr>
      <w:r w:rsidRPr="0072472A">
        <w:t>(a)</w:t>
      </w:r>
      <w:r w:rsidRPr="0072472A">
        <w:tab/>
        <w:t>30 fish of the species barbel;</w:t>
      </w:r>
    </w:p>
    <w:p w14:paraId="784B7677" w14:textId="77777777" w:rsidR="0045106A" w:rsidRPr="0072472A" w:rsidRDefault="0045106A" w:rsidP="005A5A70">
      <w:pPr>
        <w:pStyle w:val="REG-Pa"/>
      </w:pPr>
    </w:p>
    <w:p w14:paraId="020CBBD5" w14:textId="77777777" w:rsidR="0045106A" w:rsidRPr="0072472A" w:rsidRDefault="0045106A" w:rsidP="005A5A70">
      <w:pPr>
        <w:pStyle w:val="REG-Pa"/>
      </w:pPr>
      <w:r w:rsidRPr="0072472A">
        <w:t>(b)</w:t>
      </w:r>
      <w:r w:rsidRPr="0072472A">
        <w:tab/>
        <w:t>20 fish of the species snoek;</w:t>
      </w:r>
    </w:p>
    <w:p w14:paraId="3D8E8384" w14:textId="77777777" w:rsidR="0045106A" w:rsidRPr="0072472A" w:rsidRDefault="0045106A" w:rsidP="005A5A70">
      <w:pPr>
        <w:pStyle w:val="REG-Pa"/>
      </w:pPr>
    </w:p>
    <w:p w14:paraId="1F582E15" w14:textId="77777777" w:rsidR="0045106A" w:rsidRPr="0072472A" w:rsidRDefault="0045106A" w:rsidP="005A5A70">
      <w:pPr>
        <w:pStyle w:val="REG-Pa"/>
      </w:pPr>
      <w:r w:rsidRPr="0072472A">
        <w:t>(c)</w:t>
      </w:r>
      <w:r w:rsidRPr="0072472A">
        <w:tab/>
        <w:t>one shark.</w:t>
      </w:r>
    </w:p>
    <w:p w14:paraId="14EC9EEB" w14:textId="77777777" w:rsidR="0045106A" w:rsidRPr="0072472A" w:rsidRDefault="0045106A" w:rsidP="0045106A">
      <w:pPr>
        <w:pStyle w:val="REG-P0"/>
      </w:pPr>
    </w:p>
    <w:p w14:paraId="54995531" w14:textId="77777777" w:rsidR="0045106A" w:rsidRPr="0072472A" w:rsidRDefault="0045106A" w:rsidP="005A5A70">
      <w:pPr>
        <w:pStyle w:val="REG-P1"/>
      </w:pPr>
      <w:r w:rsidRPr="0072472A">
        <w:t>(2)</w:t>
      </w:r>
      <w:r w:rsidRPr="0072472A">
        <w:tab/>
        <w:t xml:space="preserve">Subject to subregulation (3) and regulation </w:t>
      </w:r>
      <w:r w:rsidRPr="0072472A">
        <w:rPr>
          <w:rFonts w:eastAsia="Arial"/>
          <w:bCs/>
        </w:rPr>
        <w:t>11(1),</w:t>
      </w:r>
      <w:r w:rsidRPr="0072472A">
        <w:rPr>
          <w:rFonts w:eastAsia="Arial"/>
          <w:b/>
          <w:bCs/>
        </w:rPr>
        <w:t xml:space="preserve"> </w:t>
      </w:r>
      <w:r w:rsidRPr="0072472A">
        <w:t>a person may for recreational purposes harvest any of the following species of fish:</w:t>
      </w:r>
    </w:p>
    <w:p w14:paraId="19661F01" w14:textId="77777777" w:rsidR="0045106A" w:rsidRPr="0072472A" w:rsidRDefault="0045106A" w:rsidP="0045106A">
      <w:pPr>
        <w:pStyle w:val="REG-P0"/>
      </w:pPr>
    </w:p>
    <w:p w14:paraId="7DC039E8" w14:textId="77777777" w:rsidR="0045106A" w:rsidRPr="0072472A" w:rsidRDefault="0045106A" w:rsidP="005A5A70">
      <w:pPr>
        <w:pStyle w:val="REG-Pa"/>
      </w:pPr>
      <w:r w:rsidRPr="0072472A">
        <w:t>(a)</w:t>
      </w:r>
      <w:r w:rsidRPr="0072472A">
        <w:tab/>
        <w:t>blacktail;</w:t>
      </w:r>
    </w:p>
    <w:p w14:paraId="527A8399" w14:textId="77777777" w:rsidR="0045106A" w:rsidRPr="0072472A" w:rsidRDefault="0045106A" w:rsidP="005A5A70">
      <w:pPr>
        <w:pStyle w:val="REG-Pa"/>
      </w:pPr>
    </w:p>
    <w:p w14:paraId="41176A69" w14:textId="77777777" w:rsidR="0045106A" w:rsidRPr="0072472A" w:rsidRDefault="0045106A" w:rsidP="005A5A70">
      <w:pPr>
        <w:pStyle w:val="REG-Pa"/>
      </w:pPr>
      <w:r w:rsidRPr="0072472A">
        <w:t>(b)</w:t>
      </w:r>
      <w:r w:rsidRPr="0072472A">
        <w:tab/>
        <w:t>galjoen;</w:t>
      </w:r>
    </w:p>
    <w:p w14:paraId="3A5A1237" w14:textId="77777777" w:rsidR="0045106A" w:rsidRPr="0072472A" w:rsidRDefault="0045106A" w:rsidP="005A5A70">
      <w:pPr>
        <w:pStyle w:val="REG-Pa"/>
      </w:pPr>
    </w:p>
    <w:p w14:paraId="2C799A2E" w14:textId="77777777" w:rsidR="0045106A" w:rsidRPr="0072472A" w:rsidRDefault="0045106A" w:rsidP="005A5A70">
      <w:pPr>
        <w:pStyle w:val="REG-Pa"/>
      </w:pPr>
      <w:r w:rsidRPr="0072472A">
        <w:t>(c)</w:t>
      </w:r>
      <w:r w:rsidRPr="0072472A">
        <w:tab/>
        <w:t>kob;</w:t>
      </w:r>
    </w:p>
    <w:p w14:paraId="501C9427" w14:textId="77777777" w:rsidR="0045106A" w:rsidRPr="0072472A" w:rsidRDefault="0045106A" w:rsidP="005A5A70">
      <w:pPr>
        <w:pStyle w:val="REG-Pa"/>
      </w:pPr>
    </w:p>
    <w:p w14:paraId="736C73E8" w14:textId="77777777" w:rsidR="0045106A" w:rsidRPr="0072472A" w:rsidRDefault="0045106A" w:rsidP="005A5A70">
      <w:pPr>
        <w:pStyle w:val="REG-Pa"/>
      </w:pPr>
      <w:r w:rsidRPr="0072472A">
        <w:t>(d)</w:t>
      </w:r>
      <w:r w:rsidRPr="0072472A">
        <w:tab/>
        <w:t>West coast steenbras:</w:t>
      </w:r>
    </w:p>
    <w:p w14:paraId="22A78006" w14:textId="77777777" w:rsidR="0045106A" w:rsidRPr="0072472A" w:rsidRDefault="0045106A" w:rsidP="0045106A">
      <w:pPr>
        <w:pStyle w:val="REG-P0"/>
      </w:pPr>
    </w:p>
    <w:p w14:paraId="0EE719A9" w14:textId="3DAB264F" w:rsidR="0045106A" w:rsidRPr="0072472A" w:rsidRDefault="0045106A" w:rsidP="0045106A">
      <w:pPr>
        <w:pStyle w:val="REG-P0"/>
      </w:pPr>
      <w:r w:rsidRPr="0072472A">
        <w:t xml:space="preserve">Provided that the total number of fish harvested does not exceed </w:t>
      </w:r>
      <w:r w:rsidR="008742B1" w:rsidRPr="0072472A">
        <w:t xml:space="preserve">10 </w:t>
      </w:r>
      <w:r w:rsidRPr="0072472A">
        <w:t>in one day.</w:t>
      </w:r>
    </w:p>
    <w:p w14:paraId="52D013B4" w14:textId="77777777" w:rsidR="0045106A" w:rsidRPr="0072472A" w:rsidRDefault="0045106A" w:rsidP="0045106A">
      <w:pPr>
        <w:pStyle w:val="REG-P0"/>
      </w:pPr>
    </w:p>
    <w:p w14:paraId="1390B9C8" w14:textId="77777777" w:rsidR="0045106A" w:rsidRPr="0072472A" w:rsidRDefault="0045106A" w:rsidP="003E4465">
      <w:pPr>
        <w:pStyle w:val="REG-P1"/>
        <w:rPr>
          <w:rFonts w:eastAsia="Arial"/>
        </w:rPr>
      </w:pPr>
      <w:r w:rsidRPr="0072472A">
        <w:t>(3)</w:t>
      </w:r>
      <w:r w:rsidRPr="0072472A">
        <w:tab/>
        <w:t xml:space="preserve">A person may not harvest any species of fish referred to in subregulation (2), which is smaller or larger, as the case may be, than the size specified in Annexure </w:t>
      </w:r>
      <w:r w:rsidRPr="0072472A">
        <w:rPr>
          <w:rFonts w:eastAsia="Arial"/>
        </w:rPr>
        <w:t>J.</w:t>
      </w:r>
    </w:p>
    <w:p w14:paraId="3233FBE2" w14:textId="77777777" w:rsidR="0045106A" w:rsidRPr="0072472A" w:rsidRDefault="0045106A" w:rsidP="0045106A">
      <w:pPr>
        <w:pStyle w:val="REG-P0"/>
        <w:rPr>
          <w:rFonts w:eastAsia="Arial"/>
        </w:rPr>
      </w:pPr>
    </w:p>
    <w:p w14:paraId="0F52D8DB" w14:textId="77777777" w:rsidR="0045106A" w:rsidRPr="0072472A" w:rsidRDefault="0045106A" w:rsidP="003E4465">
      <w:pPr>
        <w:pStyle w:val="REG-P1"/>
      </w:pPr>
      <w:r w:rsidRPr="0072472A">
        <w:t>(4)</w:t>
      </w:r>
      <w:r w:rsidRPr="0072472A">
        <w:tab/>
        <w:t>A person may not -</w:t>
      </w:r>
    </w:p>
    <w:p w14:paraId="78561588" w14:textId="77777777" w:rsidR="0045106A" w:rsidRPr="0072472A" w:rsidRDefault="0045106A" w:rsidP="0045106A">
      <w:pPr>
        <w:pStyle w:val="REG-P0"/>
      </w:pPr>
    </w:p>
    <w:p w14:paraId="198509A8" w14:textId="77777777" w:rsidR="0045106A" w:rsidRPr="0072472A" w:rsidRDefault="0045106A" w:rsidP="003E4465">
      <w:pPr>
        <w:pStyle w:val="REG-Pa"/>
      </w:pPr>
      <w:r w:rsidRPr="0072472A">
        <w:t>(a)</w:t>
      </w:r>
      <w:r w:rsidRPr="0072472A">
        <w:tab/>
        <w:t>harvest more than 7 rock lobsters in one day; or</w:t>
      </w:r>
    </w:p>
    <w:p w14:paraId="1FD02044" w14:textId="77777777" w:rsidR="0045106A" w:rsidRPr="0072472A" w:rsidRDefault="0045106A" w:rsidP="003E4465">
      <w:pPr>
        <w:pStyle w:val="REG-Pa"/>
      </w:pPr>
    </w:p>
    <w:p w14:paraId="0E7286F4" w14:textId="77777777" w:rsidR="0045106A" w:rsidRPr="0072472A" w:rsidRDefault="0045106A" w:rsidP="003E4465">
      <w:pPr>
        <w:pStyle w:val="REG-Pa"/>
      </w:pPr>
      <w:r w:rsidRPr="0072472A">
        <w:t>(b)</w:t>
      </w:r>
      <w:r w:rsidRPr="0072472A">
        <w:tab/>
        <w:t>accumulate or have in his or her possession more than 7 rock lobsters.</w:t>
      </w:r>
    </w:p>
    <w:p w14:paraId="5AB00599" w14:textId="77777777" w:rsidR="0045106A" w:rsidRPr="0072472A" w:rsidRDefault="0045106A" w:rsidP="0045106A">
      <w:pPr>
        <w:pStyle w:val="REG-P0"/>
      </w:pPr>
    </w:p>
    <w:p w14:paraId="2DD398F2" w14:textId="77777777" w:rsidR="0045106A" w:rsidRPr="0072472A" w:rsidRDefault="0045106A" w:rsidP="003E4465">
      <w:pPr>
        <w:pStyle w:val="REG-P1"/>
      </w:pPr>
      <w:r w:rsidRPr="0072472A">
        <w:t>(5)</w:t>
      </w:r>
      <w:r w:rsidRPr="0072472A">
        <w:tab/>
        <w:t>A person may, without a fishing permit, harvest and retain for his or her own use any of the following types of marine resources:</w:t>
      </w:r>
    </w:p>
    <w:p w14:paraId="299F5801" w14:textId="77777777" w:rsidR="0045106A" w:rsidRPr="0072472A" w:rsidRDefault="0045106A" w:rsidP="0045106A">
      <w:pPr>
        <w:pStyle w:val="REG-P0"/>
      </w:pPr>
    </w:p>
    <w:p w14:paraId="60FFDAE7" w14:textId="77777777" w:rsidR="0045106A" w:rsidRPr="0072472A" w:rsidRDefault="0045106A" w:rsidP="003E4465">
      <w:pPr>
        <w:pStyle w:val="REG-Pa"/>
      </w:pPr>
      <w:r w:rsidRPr="0072472A">
        <w:t>(a)</w:t>
      </w:r>
      <w:r w:rsidRPr="0072472A">
        <w:tab/>
        <w:t>aquatic plants;</w:t>
      </w:r>
    </w:p>
    <w:p w14:paraId="527DC721" w14:textId="77777777" w:rsidR="0045106A" w:rsidRPr="0072472A" w:rsidRDefault="0045106A" w:rsidP="003E4465">
      <w:pPr>
        <w:pStyle w:val="REG-Pa"/>
      </w:pPr>
    </w:p>
    <w:p w14:paraId="3E4D1674" w14:textId="77777777" w:rsidR="0045106A" w:rsidRPr="0072472A" w:rsidRDefault="0045106A" w:rsidP="003E4465">
      <w:pPr>
        <w:pStyle w:val="REG-Pa"/>
      </w:pPr>
      <w:r w:rsidRPr="0072472A">
        <w:t>(b)</w:t>
      </w:r>
      <w:r w:rsidRPr="0072472A">
        <w:tab/>
        <w:t>molluscs; and</w:t>
      </w:r>
    </w:p>
    <w:p w14:paraId="2E633556" w14:textId="77777777" w:rsidR="0045106A" w:rsidRPr="0072472A" w:rsidRDefault="0045106A" w:rsidP="003E4465">
      <w:pPr>
        <w:pStyle w:val="REG-Pa"/>
      </w:pPr>
    </w:p>
    <w:p w14:paraId="2F01EBE0" w14:textId="77777777" w:rsidR="0045106A" w:rsidRPr="0072472A" w:rsidRDefault="0045106A" w:rsidP="003E4465">
      <w:pPr>
        <w:pStyle w:val="REG-Pa"/>
      </w:pPr>
      <w:r w:rsidRPr="0072472A">
        <w:t>(c)</w:t>
      </w:r>
      <w:r w:rsidRPr="0072472A">
        <w:tab/>
        <w:t>seashell.</w:t>
      </w:r>
    </w:p>
    <w:p w14:paraId="77C2BCB9" w14:textId="77777777" w:rsidR="0045106A" w:rsidRPr="0072472A" w:rsidRDefault="0045106A" w:rsidP="0045106A">
      <w:pPr>
        <w:pStyle w:val="REG-P0"/>
      </w:pPr>
    </w:p>
    <w:p w14:paraId="04CF08EF" w14:textId="77777777" w:rsidR="0045106A" w:rsidRPr="0072472A" w:rsidRDefault="0045106A" w:rsidP="003E4465">
      <w:pPr>
        <w:pStyle w:val="REG-P1"/>
      </w:pPr>
      <w:r w:rsidRPr="0072472A">
        <w:t>(6)</w:t>
      </w:r>
      <w:r w:rsidRPr="0072472A">
        <w:tab/>
        <w:t>A person referred to in subregulation (5) may not in any one day harvest or have in his or her possession -</w:t>
      </w:r>
    </w:p>
    <w:p w14:paraId="159678E4" w14:textId="77777777" w:rsidR="0045106A" w:rsidRPr="0072472A" w:rsidRDefault="0045106A" w:rsidP="0045106A">
      <w:pPr>
        <w:pStyle w:val="REG-P0"/>
      </w:pPr>
    </w:p>
    <w:p w14:paraId="48A881EB" w14:textId="77777777" w:rsidR="0045106A" w:rsidRPr="0072472A" w:rsidRDefault="0045106A" w:rsidP="003E4465">
      <w:pPr>
        <w:pStyle w:val="REG-Pa"/>
      </w:pPr>
      <w:r w:rsidRPr="0072472A">
        <w:t>(a)</w:t>
      </w:r>
      <w:r w:rsidRPr="0072472A">
        <w:tab/>
        <w:t xml:space="preserve">more than the quantity specified in Annexure </w:t>
      </w:r>
      <w:r w:rsidRPr="0072472A">
        <w:rPr>
          <w:rFonts w:eastAsia="Arial"/>
          <w:bCs/>
        </w:rPr>
        <w:t>K</w:t>
      </w:r>
      <w:r w:rsidRPr="0072472A">
        <w:rPr>
          <w:rFonts w:eastAsia="Arial"/>
          <w:b/>
          <w:bCs/>
        </w:rPr>
        <w:t xml:space="preserve"> </w:t>
      </w:r>
      <w:r w:rsidRPr="0072472A">
        <w:t>in respect of the marine resources referred to in that Annexure; or</w:t>
      </w:r>
    </w:p>
    <w:p w14:paraId="038CEBF7" w14:textId="77777777" w:rsidR="0045106A" w:rsidRPr="0072472A" w:rsidRDefault="0045106A" w:rsidP="003E4465">
      <w:pPr>
        <w:pStyle w:val="REG-Pa"/>
      </w:pPr>
    </w:p>
    <w:p w14:paraId="5045232B" w14:textId="40443EB6" w:rsidR="0045106A" w:rsidRPr="0072472A" w:rsidRDefault="0045106A" w:rsidP="003E4465">
      <w:pPr>
        <w:pStyle w:val="REG-Pa"/>
      </w:pPr>
      <w:r w:rsidRPr="0072472A">
        <w:t>(b)</w:t>
      </w:r>
      <w:r w:rsidRPr="0072472A">
        <w:tab/>
        <w:t>white mussel that is able to pass through a ring with an inner diameter of</w:t>
      </w:r>
      <w:r w:rsidR="00044C55" w:rsidRPr="0072472A">
        <w:t xml:space="preserve"> </w:t>
      </w:r>
      <w:r w:rsidRPr="0072472A">
        <w:t>38 mm, when it is in a whole state.</w:t>
      </w:r>
    </w:p>
    <w:p w14:paraId="07630A8E" w14:textId="77777777" w:rsidR="0045106A" w:rsidRPr="0072472A" w:rsidRDefault="0045106A" w:rsidP="0045106A">
      <w:pPr>
        <w:pStyle w:val="REG-P0"/>
      </w:pPr>
    </w:p>
    <w:p w14:paraId="7D98AC92" w14:textId="77777777" w:rsidR="0045106A" w:rsidRPr="0072472A" w:rsidRDefault="0045106A" w:rsidP="00B50952">
      <w:pPr>
        <w:pStyle w:val="REG-P1"/>
      </w:pPr>
      <w:r w:rsidRPr="0072472A">
        <w:t>(7)</w:t>
      </w:r>
      <w:r w:rsidRPr="0072472A">
        <w:tab/>
        <w:t>For the purpose of subregulation (1) -</w:t>
      </w:r>
    </w:p>
    <w:p w14:paraId="652145B6" w14:textId="77777777" w:rsidR="0045106A" w:rsidRPr="0072472A" w:rsidRDefault="0045106A" w:rsidP="0045106A">
      <w:pPr>
        <w:pStyle w:val="REG-P0"/>
      </w:pPr>
    </w:p>
    <w:p w14:paraId="487C4DE1" w14:textId="77777777" w:rsidR="0045106A" w:rsidRPr="0072472A" w:rsidRDefault="0045106A" w:rsidP="00B50952">
      <w:pPr>
        <w:pStyle w:val="REG-Pa"/>
      </w:pPr>
      <w:r w:rsidRPr="0072472A">
        <w:t>(a)</w:t>
      </w:r>
      <w:r w:rsidRPr="0072472A">
        <w:tab/>
        <w:t xml:space="preserve">“barbel” means any individual of the species </w:t>
      </w:r>
      <w:r w:rsidRPr="0072472A">
        <w:rPr>
          <w:i/>
        </w:rPr>
        <w:t xml:space="preserve">Galeichthys feliceps; </w:t>
      </w:r>
      <w:r w:rsidRPr="0072472A">
        <w:t>and</w:t>
      </w:r>
    </w:p>
    <w:p w14:paraId="63C486C1" w14:textId="77777777" w:rsidR="0045106A" w:rsidRPr="0072472A" w:rsidRDefault="0045106A" w:rsidP="00B50952">
      <w:pPr>
        <w:pStyle w:val="REG-Pa"/>
      </w:pPr>
    </w:p>
    <w:p w14:paraId="05728809" w14:textId="330351CA" w:rsidR="0045106A" w:rsidRPr="0072472A" w:rsidRDefault="0045106A" w:rsidP="00B50952">
      <w:pPr>
        <w:pStyle w:val="REG-Pa"/>
      </w:pPr>
      <w:r w:rsidRPr="0072472A">
        <w:t>(b)</w:t>
      </w:r>
      <w:r w:rsidRPr="0072472A">
        <w:tab/>
        <w:t>“sno</w:t>
      </w:r>
      <w:r w:rsidR="008274F8" w:rsidRPr="0072472A">
        <w:t>e</w:t>
      </w:r>
      <w:r w:rsidRPr="0072472A">
        <w:t xml:space="preserve">k”, means any individual of the species </w:t>
      </w:r>
      <w:r w:rsidRPr="0072472A">
        <w:rPr>
          <w:i/>
        </w:rPr>
        <w:t>Thyrsites atun.</w:t>
      </w:r>
    </w:p>
    <w:p w14:paraId="15D986A8" w14:textId="77777777" w:rsidR="0045106A" w:rsidRPr="0072472A" w:rsidRDefault="0045106A" w:rsidP="0045106A">
      <w:pPr>
        <w:pStyle w:val="REG-P0"/>
      </w:pPr>
    </w:p>
    <w:p w14:paraId="550F9626" w14:textId="1ED4C112" w:rsidR="0045106A" w:rsidRPr="0072472A" w:rsidRDefault="0045106A" w:rsidP="00B50952">
      <w:pPr>
        <w:pStyle w:val="REG-P1"/>
      </w:pPr>
      <w:r w:rsidRPr="0072472A">
        <w:t>(8)</w:t>
      </w:r>
      <w:r w:rsidRPr="0072472A">
        <w:tab/>
        <w:t>For the purpose of subr</w:t>
      </w:r>
      <w:r w:rsidR="00D34ECF" w:rsidRPr="0072472A">
        <w:t>e</w:t>
      </w:r>
      <w:r w:rsidRPr="0072472A">
        <w:t>gulation (2) -</w:t>
      </w:r>
    </w:p>
    <w:p w14:paraId="520015B5" w14:textId="77777777" w:rsidR="0045106A" w:rsidRPr="0072472A" w:rsidRDefault="0045106A" w:rsidP="0045106A">
      <w:pPr>
        <w:pStyle w:val="REG-P0"/>
      </w:pPr>
    </w:p>
    <w:p w14:paraId="39B3C478" w14:textId="0EB8C10B" w:rsidR="0045106A" w:rsidRPr="0072472A" w:rsidRDefault="0045106A" w:rsidP="00E3723B">
      <w:pPr>
        <w:pStyle w:val="REG-Pa"/>
      </w:pPr>
      <w:r w:rsidRPr="0072472A">
        <w:t>(a)</w:t>
      </w:r>
      <w:r w:rsidRPr="0072472A">
        <w:tab/>
        <w:t>“blacktail”, also known as “dassie”, means any individual of the species</w:t>
      </w:r>
      <w:r w:rsidR="00FF1C41" w:rsidRPr="0072472A">
        <w:t xml:space="preserve"> </w:t>
      </w:r>
      <w:r w:rsidRPr="0072472A">
        <w:rPr>
          <w:i/>
        </w:rPr>
        <w:t>Diplodus sargus</w:t>
      </w:r>
      <w:r w:rsidRPr="0072472A">
        <w:t>;</w:t>
      </w:r>
    </w:p>
    <w:p w14:paraId="408503D0" w14:textId="77777777" w:rsidR="0045106A" w:rsidRPr="0072472A" w:rsidRDefault="0045106A" w:rsidP="00E3723B">
      <w:pPr>
        <w:pStyle w:val="REG-Pa"/>
      </w:pPr>
    </w:p>
    <w:p w14:paraId="49F022B2" w14:textId="77777777" w:rsidR="0045106A" w:rsidRPr="0072472A" w:rsidRDefault="0045106A" w:rsidP="00E3723B">
      <w:pPr>
        <w:pStyle w:val="REG-Pa"/>
      </w:pPr>
      <w:r w:rsidRPr="0072472A">
        <w:t>(b)</w:t>
      </w:r>
      <w:r w:rsidRPr="0072472A">
        <w:tab/>
        <w:t xml:space="preserve">“galjoen”, means any individual of the species </w:t>
      </w:r>
      <w:r w:rsidRPr="0072472A">
        <w:rPr>
          <w:i/>
        </w:rPr>
        <w:t>Dichistius capensis</w:t>
      </w:r>
      <w:r w:rsidRPr="0072472A">
        <w:t>;</w:t>
      </w:r>
    </w:p>
    <w:p w14:paraId="1C6FE23B" w14:textId="77777777" w:rsidR="0045106A" w:rsidRPr="0072472A" w:rsidRDefault="0045106A" w:rsidP="00E3723B">
      <w:pPr>
        <w:pStyle w:val="REG-Pa"/>
      </w:pPr>
    </w:p>
    <w:p w14:paraId="2DEF9AC9" w14:textId="49147209" w:rsidR="0045106A" w:rsidRPr="0072472A" w:rsidRDefault="0045106A" w:rsidP="00542629">
      <w:pPr>
        <w:pStyle w:val="REG-Pa"/>
      </w:pPr>
      <w:r w:rsidRPr="0072472A">
        <w:t>(c)</w:t>
      </w:r>
      <w:r w:rsidRPr="0072472A">
        <w:tab/>
        <w:t>“kob”, also known as “kabeljou”, means any individual of the genus</w:t>
      </w:r>
      <w:r w:rsidR="0069423A" w:rsidRPr="0072472A">
        <w:t xml:space="preserve"> </w:t>
      </w:r>
      <w:r w:rsidRPr="0072472A">
        <w:rPr>
          <w:rFonts w:cs="Times New Roman"/>
          <w:i/>
        </w:rPr>
        <w:t xml:space="preserve">Argyrosomus; </w:t>
      </w:r>
      <w:r w:rsidRPr="0072472A">
        <w:rPr>
          <w:rFonts w:cs="Times New Roman"/>
        </w:rPr>
        <w:t>and</w:t>
      </w:r>
    </w:p>
    <w:p w14:paraId="5C11D880" w14:textId="77777777" w:rsidR="0045106A" w:rsidRPr="0072472A" w:rsidRDefault="0045106A" w:rsidP="00542629">
      <w:pPr>
        <w:pStyle w:val="REG-Pa"/>
      </w:pPr>
    </w:p>
    <w:p w14:paraId="33AB8B48" w14:textId="557BCEA0" w:rsidR="0045106A" w:rsidRPr="0072472A" w:rsidRDefault="0045106A" w:rsidP="00542629">
      <w:pPr>
        <w:pStyle w:val="REG-Pa"/>
      </w:pPr>
      <w:r w:rsidRPr="0072472A">
        <w:rPr>
          <w:rFonts w:cs="Times New Roman"/>
        </w:rPr>
        <w:t>(d)</w:t>
      </w:r>
      <w:r w:rsidRPr="0072472A">
        <w:rPr>
          <w:rFonts w:cs="Times New Roman"/>
        </w:rPr>
        <w:tab/>
      </w:r>
      <w:r w:rsidRPr="0072472A">
        <w:t>“</w:t>
      </w:r>
      <w:r w:rsidRPr="0072472A">
        <w:rPr>
          <w:rFonts w:cs="Times New Roman"/>
        </w:rPr>
        <w:t>West Coast steenbras</w:t>
      </w:r>
      <w:r w:rsidRPr="0072472A">
        <w:t>”</w:t>
      </w:r>
      <w:r w:rsidRPr="0072472A">
        <w:rPr>
          <w:rFonts w:cs="Times New Roman"/>
        </w:rPr>
        <w:t xml:space="preserve">, also known as </w:t>
      </w:r>
      <w:r w:rsidRPr="0072472A">
        <w:t>“</w:t>
      </w:r>
      <w:r w:rsidRPr="0072472A">
        <w:rPr>
          <w:rFonts w:cs="Times New Roman"/>
        </w:rPr>
        <w:t>white fish</w:t>
      </w:r>
      <w:r w:rsidRPr="0072472A">
        <w:t>”</w:t>
      </w:r>
      <w:r w:rsidRPr="0072472A">
        <w:rPr>
          <w:rFonts w:cs="Times New Roman"/>
        </w:rPr>
        <w:t xml:space="preserve">, means any individual of the species </w:t>
      </w:r>
      <w:r w:rsidRPr="0072472A">
        <w:rPr>
          <w:rFonts w:cs="Times New Roman"/>
          <w:i/>
        </w:rPr>
        <w:t xml:space="preserve">Lithognathus </w:t>
      </w:r>
      <w:r w:rsidR="0067116B" w:rsidRPr="0072472A">
        <w:rPr>
          <w:rFonts w:cs="Times New Roman"/>
          <w:i/>
        </w:rPr>
        <w:t>aureti</w:t>
      </w:r>
      <w:r w:rsidRPr="0072472A">
        <w:rPr>
          <w:rFonts w:cs="Times New Roman"/>
          <w:i/>
        </w:rPr>
        <w:t>.</w:t>
      </w:r>
    </w:p>
    <w:p w14:paraId="570B0865" w14:textId="77777777" w:rsidR="0045106A" w:rsidRPr="0072472A" w:rsidRDefault="0045106A" w:rsidP="0045106A">
      <w:pPr>
        <w:pStyle w:val="REG-P0"/>
      </w:pPr>
    </w:p>
    <w:p w14:paraId="5D4DF038" w14:textId="77777777" w:rsidR="0045106A" w:rsidRPr="0072472A" w:rsidRDefault="0045106A" w:rsidP="003C02A3">
      <w:pPr>
        <w:pStyle w:val="REG-P1"/>
      </w:pPr>
      <w:r w:rsidRPr="0072472A">
        <w:t>(9)</w:t>
      </w:r>
      <w:r w:rsidRPr="0072472A">
        <w:tab/>
        <w:t>For the purpose of subregulation (5) -</w:t>
      </w:r>
    </w:p>
    <w:p w14:paraId="120572E8" w14:textId="77777777" w:rsidR="0045106A" w:rsidRPr="0072472A" w:rsidRDefault="0045106A" w:rsidP="0045106A">
      <w:pPr>
        <w:pStyle w:val="REG-P0"/>
      </w:pPr>
    </w:p>
    <w:p w14:paraId="7615EA98" w14:textId="17E8E279" w:rsidR="0045106A" w:rsidRPr="0072472A" w:rsidRDefault="0045106A" w:rsidP="003C02A3">
      <w:pPr>
        <w:pStyle w:val="REG-Pa"/>
      </w:pPr>
      <w:r w:rsidRPr="0072472A">
        <w:t>(a)</w:t>
      </w:r>
      <w:r w:rsidRPr="0072472A">
        <w:tab/>
        <w:t xml:space="preserve">“mollusc” means any species of the invertebrate phylum </w:t>
      </w:r>
      <w:r w:rsidRPr="0072472A">
        <w:rPr>
          <w:i/>
        </w:rPr>
        <w:t xml:space="preserve">Mollusca </w:t>
      </w:r>
      <w:r w:rsidRPr="0072472A">
        <w:t xml:space="preserve">and includes chitons, bivalves, mussels, limpets (being any species of limpet, slipper limpet or key-hole limpet of the genera </w:t>
      </w:r>
      <w:r w:rsidRPr="0072472A">
        <w:rPr>
          <w:i/>
        </w:rPr>
        <w:t>Crepidula, Diodora, Fissurella, He</w:t>
      </w:r>
      <w:r w:rsidR="0044569B" w:rsidRPr="0072472A">
        <w:rPr>
          <w:i/>
        </w:rPr>
        <w:t>l</w:t>
      </w:r>
      <w:r w:rsidRPr="0072472A">
        <w:rPr>
          <w:i/>
        </w:rPr>
        <w:t xml:space="preserve">cion, Patella </w:t>
      </w:r>
      <w:r w:rsidRPr="0072472A">
        <w:t xml:space="preserve">and </w:t>
      </w:r>
      <w:r w:rsidRPr="0072472A">
        <w:rPr>
          <w:i/>
        </w:rPr>
        <w:t xml:space="preserve">Siphonaria), </w:t>
      </w:r>
      <w:r w:rsidRPr="0072472A">
        <w:t xml:space="preserve">whelks, periwinkles (being any species of the gastropod molluscs of the genera </w:t>
      </w:r>
      <w:r w:rsidRPr="0072472A">
        <w:rPr>
          <w:i/>
        </w:rPr>
        <w:t xml:space="preserve">Cynisca, Gibbula, Littorina, Oxystele </w:t>
      </w:r>
      <w:r w:rsidRPr="0072472A">
        <w:t xml:space="preserve">and </w:t>
      </w:r>
      <w:r w:rsidRPr="0072472A">
        <w:rPr>
          <w:i/>
        </w:rPr>
        <w:t xml:space="preserve">Tricolia), </w:t>
      </w:r>
      <w:r w:rsidRPr="0072472A">
        <w:t xml:space="preserve">slugs, octopods, cuttlefish and squid, but excludes the ship worm </w:t>
      </w:r>
      <w:r w:rsidRPr="0072472A">
        <w:rPr>
          <w:i/>
        </w:rPr>
        <w:t xml:space="preserve">(Teredo spp.); </w:t>
      </w:r>
      <w:r w:rsidRPr="0072472A">
        <w:t>and</w:t>
      </w:r>
    </w:p>
    <w:p w14:paraId="41D5D1E3" w14:textId="77777777" w:rsidR="0045106A" w:rsidRPr="0072472A" w:rsidRDefault="0045106A" w:rsidP="003C02A3">
      <w:pPr>
        <w:pStyle w:val="REG-Pa"/>
      </w:pPr>
    </w:p>
    <w:p w14:paraId="42E1D74B" w14:textId="77777777" w:rsidR="0045106A" w:rsidRPr="0072472A" w:rsidRDefault="0045106A" w:rsidP="003C02A3">
      <w:pPr>
        <w:pStyle w:val="REG-Pa"/>
      </w:pPr>
      <w:r w:rsidRPr="0072472A">
        <w:t>(b)</w:t>
      </w:r>
      <w:r w:rsidRPr="0072472A">
        <w:tab/>
        <w:t>“seashell” means the calcareous or chitinous exoskeleton or shell of a marine invertebrate.</w:t>
      </w:r>
    </w:p>
    <w:p w14:paraId="6D0D2C50" w14:textId="77777777" w:rsidR="0045106A" w:rsidRPr="0072472A" w:rsidRDefault="0045106A" w:rsidP="0045106A">
      <w:pPr>
        <w:pStyle w:val="REG-P0"/>
      </w:pPr>
    </w:p>
    <w:p w14:paraId="2D69F1A0" w14:textId="77777777" w:rsidR="0045106A" w:rsidRPr="0072472A" w:rsidRDefault="0045106A" w:rsidP="0045106A">
      <w:pPr>
        <w:pStyle w:val="REG-P0"/>
        <w:rPr>
          <w:b/>
          <w:bCs/>
        </w:rPr>
      </w:pPr>
      <w:r w:rsidRPr="0072472A">
        <w:rPr>
          <w:b/>
        </w:rPr>
        <w:t>Prohibited species</w:t>
      </w:r>
    </w:p>
    <w:p w14:paraId="546744A4" w14:textId="77777777" w:rsidR="0045106A" w:rsidRPr="0072472A" w:rsidRDefault="0045106A" w:rsidP="0045106A">
      <w:pPr>
        <w:pStyle w:val="REG-P0"/>
        <w:rPr>
          <w:b/>
          <w:bCs/>
        </w:rPr>
      </w:pPr>
    </w:p>
    <w:p w14:paraId="18C1264A" w14:textId="77777777" w:rsidR="0045106A" w:rsidRPr="0072472A" w:rsidRDefault="0045106A" w:rsidP="005E24F3">
      <w:pPr>
        <w:pStyle w:val="REG-P1"/>
      </w:pPr>
      <w:r w:rsidRPr="0072472A">
        <w:rPr>
          <w:b/>
          <w:bCs/>
        </w:rPr>
        <w:t>9.</w:t>
      </w:r>
      <w:r w:rsidRPr="0072472A">
        <w:rPr>
          <w:b/>
          <w:bCs/>
        </w:rPr>
        <w:tab/>
      </w:r>
      <w:r w:rsidRPr="0072472A">
        <w:t>A person may not -</w:t>
      </w:r>
    </w:p>
    <w:p w14:paraId="44E6AF23" w14:textId="77777777" w:rsidR="0045106A" w:rsidRPr="0072472A" w:rsidRDefault="0045106A" w:rsidP="0045106A">
      <w:pPr>
        <w:pStyle w:val="REG-P0"/>
      </w:pPr>
    </w:p>
    <w:p w14:paraId="60D9ABC7" w14:textId="77777777" w:rsidR="0045106A" w:rsidRPr="0072472A" w:rsidRDefault="0045106A" w:rsidP="005E24F3">
      <w:pPr>
        <w:pStyle w:val="REG-Pa"/>
      </w:pPr>
      <w:r w:rsidRPr="0072472A">
        <w:t>(a)</w:t>
      </w:r>
      <w:r w:rsidRPr="0072472A">
        <w:tab/>
        <w:t>use as bait or have in his or her possession any annelid worm;</w:t>
      </w:r>
    </w:p>
    <w:p w14:paraId="199FD7DF" w14:textId="77777777" w:rsidR="0045106A" w:rsidRPr="0072472A" w:rsidRDefault="0045106A" w:rsidP="005E24F3">
      <w:pPr>
        <w:pStyle w:val="REG-Pa"/>
      </w:pPr>
    </w:p>
    <w:p w14:paraId="2429530A" w14:textId="77777777" w:rsidR="0045106A" w:rsidRPr="0072472A" w:rsidRDefault="0045106A" w:rsidP="005E24F3">
      <w:pPr>
        <w:pStyle w:val="REG-Pa"/>
      </w:pPr>
      <w:r w:rsidRPr="0072472A">
        <w:t>(b)</w:t>
      </w:r>
      <w:r w:rsidRPr="0072472A">
        <w:tab/>
        <w:t>collect any red bait by cutting or in any other way dislodging the red bait from the substract, except red bait which has been washed up on the sea shore.</w:t>
      </w:r>
    </w:p>
    <w:p w14:paraId="606375FB" w14:textId="77777777" w:rsidR="0045106A" w:rsidRPr="0072472A" w:rsidRDefault="0045106A" w:rsidP="0045106A">
      <w:pPr>
        <w:pStyle w:val="REG-P0"/>
      </w:pPr>
    </w:p>
    <w:p w14:paraId="62B205BC" w14:textId="77777777" w:rsidR="0045106A" w:rsidRPr="0072472A" w:rsidRDefault="0045106A" w:rsidP="0045106A">
      <w:pPr>
        <w:pStyle w:val="REG-P0"/>
        <w:rPr>
          <w:b/>
          <w:bCs/>
        </w:rPr>
      </w:pPr>
      <w:r w:rsidRPr="0072472A">
        <w:rPr>
          <w:b/>
        </w:rPr>
        <w:t>Prohibited areas in respect of fishing for recreational purposes</w:t>
      </w:r>
    </w:p>
    <w:p w14:paraId="6292D82F" w14:textId="77777777" w:rsidR="0045106A" w:rsidRPr="0072472A" w:rsidRDefault="0045106A" w:rsidP="0045106A">
      <w:pPr>
        <w:pStyle w:val="REG-P0"/>
        <w:rPr>
          <w:b/>
          <w:bCs/>
        </w:rPr>
      </w:pPr>
    </w:p>
    <w:p w14:paraId="367C6994" w14:textId="23C2F8BE" w:rsidR="0045106A" w:rsidRPr="0072472A" w:rsidRDefault="0045106A" w:rsidP="00F8701A">
      <w:pPr>
        <w:pStyle w:val="REG-P1"/>
      </w:pPr>
      <w:r w:rsidRPr="0072472A">
        <w:rPr>
          <w:b/>
          <w:bCs/>
        </w:rPr>
        <w:t>10.</w:t>
      </w:r>
      <w:r w:rsidRPr="0072472A">
        <w:rPr>
          <w:b/>
          <w:bCs/>
        </w:rPr>
        <w:tab/>
      </w:r>
      <w:r w:rsidRPr="0072472A">
        <w:t xml:space="preserve">(1) </w:t>
      </w:r>
      <w:r w:rsidR="00F8701A" w:rsidRPr="0072472A">
        <w:tab/>
      </w:r>
      <w:r w:rsidRPr="0072472A">
        <w:t>A person may not harvest marine resources for recreational purposes within a distance of two nautical miles seaward from the high-water line in any of the following areas -</w:t>
      </w:r>
    </w:p>
    <w:p w14:paraId="5DEB18D2" w14:textId="77777777" w:rsidR="0045106A" w:rsidRPr="0072472A" w:rsidRDefault="0045106A" w:rsidP="0045106A">
      <w:pPr>
        <w:pStyle w:val="REG-P0"/>
      </w:pPr>
    </w:p>
    <w:p w14:paraId="07AC7D1A" w14:textId="5966C7C7" w:rsidR="0045106A" w:rsidRPr="0072472A" w:rsidRDefault="0045106A" w:rsidP="003F4E18">
      <w:pPr>
        <w:pStyle w:val="REG-Pa"/>
      </w:pPr>
      <w:r w:rsidRPr="0072472A">
        <w:t>(a)</w:t>
      </w:r>
      <w:r w:rsidRPr="0072472A">
        <w:tab/>
        <w:t xml:space="preserve">from the middle of the mouth of the Kunene River at 17 degrees 14.900 minutes south to the concrete beacon marked” TB </w:t>
      </w:r>
      <w:r w:rsidRPr="0072472A">
        <w:rPr>
          <w:bCs/>
        </w:rPr>
        <w:t>1</w:t>
      </w:r>
      <w:r w:rsidRPr="0072472A">
        <w:rPr>
          <w:b/>
          <w:bCs/>
        </w:rPr>
        <w:t xml:space="preserve"> </w:t>
      </w:r>
      <w:r w:rsidRPr="0072472A">
        <w:t>situated at 19 degrees</w:t>
      </w:r>
      <w:r w:rsidR="00F8701A" w:rsidRPr="0072472A">
        <w:t xml:space="preserve"> </w:t>
      </w:r>
      <w:r w:rsidRPr="0072472A">
        <w:t>57.040 minutes south, approximately 5 km north of Terrace Bay;</w:t>
      </w:r>
    </w:p>
    <w:p w14:paraId="7F47FCD3" w14:textId="77777777" w:rsidR="0045106A" w:rsidRPr="0072472A" w:rsidRDefault="0045106A" w:rsidP="003F4E18">
      <w:pPr>
        <w:pStyle w:val="REG-Pa"/>
      </w:pPr>
    </w:p>
    <w:p w14:paraId="07BB1534" w14:textId="39F1D23F" w:rsidR="0045106A" w:rsidRPr="0072472A" w:rsidRDefault="0045106A" w:rsidP="003F4E18">
      <w:pPr>
        <w:pStyle w:val="REG-Pa"/>
      </w:pPr>
      <w:r w:rsidRPr="0072472A">
        <w:t>(b)</w:t>
      </w:r>
      <w:r w:rsidRPr="0072472A">
        <w:tab/>
        <w:t xml:space="preserve">from the concrete beacon marked TB2 at 20 degrees 08.082 minutes south situated approximately 25 km south of Terrace Bay to the concrete beacon marked TB3 at 20 degrees </w:t>
      </w:r>
      <w:r w:rsidR="008650C9" w:rsidRPr="0072472A">
        <w:t>1</w:t>
      </w:r>
      <w:r w:rsidRPr="0072472A">
        <w:t>0.553 minutes south situated approximately 10 km north of Torra Bay;</w:t>
      </w:r>
    </w:p>
    <w:p w14:paraId="2F292AC2" w14:textId="77777777" w:rsidR="0045106A" w:rsidRPr="0072472A" w:rsidRDefault="0045106A" w:rsidP="003F4E18">
      <w:pPr>
        <w:pStyle w:val="REG-Pa"/>
      </w:pPr>
    </w:p>
    <w:p w14:paraId="595A1729" w14:textId="77777777" w:rsidR="0045106A" w:rsidRPr="0072472A" w:rsidRDefault="0045106A" w:rsidP="003F4E18">
      <w:pPr>
        <w:pStyle w:val="REG-Pa"/>
      </w:pPr>
      <w:r w:rsidRPr="0072472A">
        <w:t>(c)</w:t>
      </w:r>
      <w:r w:rsidRPr="0072472A">
        <w:tab/>
        <w:t>from the concrete beacon marked TB4 at 20 degrees 31.358 minutes south situated approximately 10 km south of Torra Bay to the southern bank of the mouth of the Ugab River at 19 degrees 57.040 minutes south;</w:t>
      </w:r>
    </w:p>
    <w:p w14:paraId="7037730F" w14:textId="77777777" w:rsidR="0045106A" w:rsidRPr="0072472A" w:rsidRDefault="0045106A" w:rsidP="003F4E18">
      <w:pPr>
        <w:pStyle w:val="REG-Pa"/>
      </w:pPr>
    </w:p>
    <w:p w14:paraId="1A45E742" w14:textId="77777777" w:rsidR="0045106A" w:rsidRPr="0072472A" w:rsidRDefault="0045106A" w:rsidP="009E62C4">
      <w:pPr>
        <w:pStyle w:val="REG-Pa"/>
      </w:pPr>
      <w:r w:rsidRPr="0072472A">
        <w:t>(d)</w:t>
      </w:r>
      <w:r w:rsidRPr="0072472A">
        <w:tab/>
        <w:t>from the concrete beacon marked CCI at 21 degrees 45.300 minutes south to the concrete beacon marked CC2 at 21 degrees 51.380 minutes south;</w:t>
      </w:r>
    </w:p>
    <w:p w14:paraId="06C59C88" w14:textId="77777777" w:rsidR="0045106A" w:rsidRPr="0072472A" w:rsidRDefault="0045106A" w:rsidP="009E62C4">
      <w:pPr>
        <w:pStyle w:val="REG-Pa"/>
      </w:pPr>
    </w:p>
    <w:p w14:paraId="6612C0CE" w14:textId="77777777" w:rsidR="0045106A" w:rsidRPr="0072472A" w:rsidRDefault="0045106A" w:rsidP="009E62C4">
      <w:pPr>
        <w:pStyle w:val="REG-Pa"/>
      </w:pPr>
      <w:r w:rsidRPr="0072472A">
        <w:rPr>
          <w:rFonts w:cs="Times New Roman"/>
        </w:rPr>
        <w:t>(e)</w:t>
      </w:r>
      <w:r w:rsidRPr="0072472A">
        <w:rPr>
          <w:rFonts w:cs="Times New Roman"/>
        </w:rPr>
        <w:tab/>
        <w:t>from the southern limits of the quay in the harbour of Walvis Bay at 22 degrees 57.350 minutes south, along the coastline to Pelican Point at 22 degrees 53.934 minutes south;</w:t>
      </w:r>
    </w:p>
    <w:p w14:paraId="787B8FE6" w14:textId="77777777" w:rsidR="0045106A" w:rsidRPr="0072472A" w:rsidRDefault="0045106A" w:rsidP="009E62C4">
      <w:pPr>
        <w:pStyle w:val="REG-Pa"/>
      </w:pPr>
    </w:p>
    <w:p w14:paraId="374C6E6E" w14:textId="5DCE9C4C" w:rsidR="0045106A" w:rsidRPr="0072472A" w:rsidRDefault="0045106A" w:rsidP="009E62C4">
      <w:pPr>
        <w:pStyle w:val="REG-Pa"/>
      </w:pPr>
      <w:r w:rsidRPr="0072472A">
        <w:rPr>
          <w:rFonts w:cs="Times New Roman"/>
        </w:rPr>
        <w:t>(f)</w:t>
      </w:r>
      <w:r w:rsidRPr="0072472A">
        <w:rPr>
          <w:rFonts w:cs="Times New Roman"/>
        </w:rPr>
        <w:tab/>
        <w:t>from the concrete beacon marked SV2 at 23 degrees 08.929 minutes south situated at the northern limits of Sandwich Harbour to a concrete beacon marked RL</w:t>
      </w:r>
      <w:r w:rsidR="001A731D" w:rsidRPr="0072472A">
        <w:rPr>
          <w:rFonts w:cs="Times New Roman"/>
        </w:rPr>
        <w:t xml:space="preserve"> </w:t>
      </w:r>
      <w:r w:rsidRPr="0072472A">
        <w:rPr>
          <w:rFonts w:cs="Times New Roman"/>
        </w:rPr>
        <w:t>3 situated approximately at 26 degrees 34.167 minutes south;</w:t>
      </w:r>
    </w:p>
    <w:p w14:paraId="0A353FD1" w14:textId="77777777" w:rsidR="0045106A" w:rsidRPr="0072472A" w:rsidRDefault="0045106A" w:rsidP="009E62C4">
      <w:pPr>
        <w:pStyle w:val="REG-Pa"/>
      </w:pPr>
    </w:p>
    <w:p w14:paraId="37DDDDD6" w14:textId="77777777" w:rsidR="0045106A" w:rsidRPr="0072472A" w:rsidRDefault="0045106A" w:rsidP="009E62C4">
      <w:pPr>
        <w:pStyle w:val="REG-Pa"/>
      </w:pPr>
      <w:r w:rsidRPr="0072472A">
        <w:rPr>
          <w:rFonts w:cs="Times New Roman"/>
        </w:rPr>
        <w:t>(g)</w:t>
      </w:r>
      <w:r w:rsidRPr="0072472A">
        <w:rPr>
          <w:rFonts w:cs="Times New Roman"/>
        </w:rPr>
        <w:tab/>
        <w:t>from a concrete beacon marked Plat 26 degrees 44.000 minutes south to a concrete beacon marked P2 at 27 degrees 12.000 minutes south;</w:t>
      </w:r>
    </w:p>
    <w:p w14:paraId="55943B53" w14:textId="77777777" w:rsidR="0045106A" w:rsidRPr="0072472A" w:rsidRDefault="0045106A" w:rsidP="009E62C4">
      <w:pPr>
        <w:pStyle w:val="REG-Pa"/>
      </w:pPr>
    </w:p>
    <w:p w14:paraId="32B4BE2A" w14:textId="77777777" w:rsidR="0045106A" w:rsidRPr="0072472A" w:rsidRDefault="0045106A" w:rsidP="009E62C4">
      <w:pPr>
        <w:pStyle w:val="REG-Pa"/>
      </w:pPr>
      <w:r w:rsidRPr="0072472A">
        <w:rPr>
          <w:rFonts w:cs="Times New Roman"/>
        </w:rPr>
        <w:t>(h)</w:t>
      </w:r>
      <w:r w:rsidRPr="0072472A">
        <w:rPr>
          <w:rFonts w:cs="Times New Roman"/>
        </w:rPr>
        <w:tab/>
        <w:t xml:space="preserve">the sea shore of any </w:t>
      </w:r>
      <w:r w:rsidRPr="0072472A">
        <w:t>of the</w:t>
      </w:r>
      <w:r w:rsidRPr="0072472A">
        <w:rPr>
          <w:rFonts w:cs="Times New Roman"/>
        </w:rPr>
        <w:t xml:space="preserve"> islands along the Namibian coast.</w:t>
      </w:r>
    </w:p>
    <w:p w14:paraId="5AF01105" w14:textId="77777777" w:rsidR="0045106A" w:rsidRPr="0072472A" w:rsidRDefault="0045106A" w:rsidP="0045106A">
      <w:pPr>
        <w:pStyle w:val="REG-P0"/>
      </w:pPr>
    </w:p>
    <w:p w14:paraId="46C9DCC2" w14:textId="140B04CA" w:rsidR="0045106A" w:rsidRPr="0072472A" w:rsidRDefault="0045106A" w:rsidP="008E2B05">
      <w:pPr>
        <w:pStyle w:val="REG-P1"/>
      </w:pPr>
      <w:r w:rsidRPr="0072472A">
        <w:t xml:space="preserve">(2) </w:t>
      </w:r>
      <w:r w:rsidR="008E2B05" w:rsidRPr="0072472A">
        <w:tab/>
      </w:r>
      <w:r w:rsidRPr="0072472A">
        <w:t xml:space="preserve">Notwithstanding subregulation </w:t>
      </w:r>
      <w:r w:rsidRPr="0072472A">
        <w:rPr>
          <w:rFonts w:eastAsia="Arial"/>
        </w:rPr>
        <w:t xml:space="preserve">(1), </w:t>
      </w:r>
      <w:r w:rsidRPr="0072472A">
        <w:t>the Permanent Secretary may on application and subject to such conditions as the Permanent Secretary may determine, grant an exemption in writing to any person in respect of the harvest of marine resources within any prohibited area referred to in that subr</w:t>
      </w:r>
      <w:r w:rsidR="005A6940" w:rsidRPr="0072472A">
        <w:t>e</w:t>
      </w:r>
      <w:r w:rsidRPr="0072472A">
        <w:t>gulation.</w:t>
      </w:r>
    </w:p>
    <w:p w14:paraId="4926E68D" w14:textId="77777777" w:rsidR="0045106A" w:rsidRPr="0072472A" w:rsidRDefault="0045106A" w:rsidP="008E2B05">
      <w:pPr>
        <w:pStyle w:val="REG-P1"/>
      </w:pPr>
    </w:p>
    <w:p w14:paraId="74679486" w14:textId="05DFEEC0" w:rsidR="0045106A" w:rsidRPr="0072472A" w:rsidRDefault="0045106A" w:rsidP="008E2B05">
      <w:pPr>
        <w:pStyle w:val="REG-P1"/>
      </w:pPr>
      <w:r w:rsidRPr="0072472A">
        <w:t xml:space="preserve">(3) </w:t>
      </w:r>
      <w:r w:rsidR="008E2B05" w:rsidRPr="0072472A">
        <w:tab/>
      </w:r>
      <w:r w:rsidRPr="0072472A">
        <w:t>An exemption granted in terms of subregulation (2) must specify the name of the person to whom it is granted, the period and the area for which it is granted and the applicable conditions, if any.</w:t>
      </w:r>
    </w:p>
    <w:p w14:paraId="44B9C8B3" w14:textId="77777777" w:rsidR="0045106A" w:rsidRPr="0072472A" w:rsidRDefault="0045106A" w:rsidP="0045106A">
      <w:pPr>
        <w:pStyle w:val="REG-P0"/>
      </w:pPr>
    </w:p>
    <w:p w14:paraId="265543C9" w14:textId="77777777" w:rsidR="0045106A" w:rsidRPr="0072472A" w:rsidRDefault="0045106A" w:rsidP="0045106A">
      <w:pPr>
        <w:pStyle w:val="REG-P0"/>
      </w:pPr>
      <w:r w:rsidRPr="0072472A">
        <w:rPr>
          <w:b/>
          <w:bCs/>
        </w:rPr>
        <w:t>Possession and transport of marine resources</w:t>
      </w:r>
    </w:p>
    <w:p w14:paraId="301637CF" w14:textId="77777777" w:rsidR="0045106A" w:rsidRPr="0072472A" w:rsidRDefault="0045106A" w:rsidP="0045106A">
      <w:pPr>
        <w:pStyle w:val="REG-P0"/>
      </w:pPr>
    </w:p>
    <w:p w14:paraId="5F67C61B" w14:textId="3A38CF03" w:rsidR="0045106A" w:rsidRPr="0072472A" w:rsidRDefault="0045106A" w:rsidP="00CC0969">
      <w:pPr>
        <w:pStyle w:val="REG-P1"/>
      </w:pPr>
      <w:r w:rsidRPr="0072472A">
        <w:rPr>
          <w:b/>
          <w:bCs/>
        </w:rPr>
        <w:t>11.</w:t>
      </w:r>
      <w:r w:rsidRPr="0072472A">
        <w:rPr>
          <w:b/>
          <w:bCs/>
        </w:rPr>
        <w:tab/>
      </w:r>
      <w:r w:rsidRPr="0072472A">
        <w:t xml:space="preserve">(1) </w:t>
      </w:r>
      <w:r w:rsidR="00CC0969" w:rsidRPr="0072472A">
        <w:tab/>
      </w:r>
      <w:r w:rsidRPr="0072472A">
        <w:t>A person may not have in his or her possession or transport in a vehicle or vessel any quantity of marine resources caught for recreational purposes -</w:t>
      </w:r>
    </w:p>
    <w:p w14:paraId="2B27E5B5" w14:textId="77777777" w:rsidR="0045106A" w:rsidRPr="0072472A" w:rsidRDefault="0045106A" w:rsidP="0045106A">
      <w:pPr>
        <w:pStyle w:val="REG-P0"/>
      </w:pPr>
    </w:p>
    <w:p w14:paraId="34A419CF" w14:textId="77777777" w:rsidR="0045106A" w:rsidRPr="0072472A" w:rsidRDefault="0045106A" w:rsidP="00CC0969">
      <w:pPr>
        <w:pStyle w:val="REG-Pa"/>
      </w:pPr>
      <w:r w:rsidRPr="0072472A">
        <w:t>(a)</w:t>
      </w:r>
      <w:r w:rsidRPr="0072472A">
        <w:tab/>
        <w:t>which exceeds the accumulated bag limit of three days in respect of the fish referred to in regulation 8(1)</w:t>
      </w:r>
      <w:r w:rsidRPr="0072472A">
        <w:rPr>
          <w:b/>
          <w:bCs/>
        </w:rPr>
        <w:t xml:space="preserve"> </w:t>
      </w:r>
      <w:r w:rsidRPr="0072472A">
        <w:t>and (2): Provided that, in respect of regulation 8(2), the accumulated bag of 30 fish does not contain more than 10 fish of one particular species of fish; and</w:t>
      </w:r>
    </w:p>
    <w:p w14:paraId="167EF7DD" w14:textId="77777777" w:rsidR="0045106A" w:rsidRPr="0072472A" w:rsidRDefault="0045106A" w:rsidP="00CC0969">
      <w:pPr>
        <w:pStyle w:val="REG-Pa"/>
      </w:pPr>
    </w:p>
    <w:p w14:paraId="1FF78EB6" w14:textId="77777777" w:rsidR="0045106A" w:rsidRPr="0072472A" w:rsidRDefault="0045106A" w:rsidP="00CC0969">
      <w:pPr>
        <w:pStyle w:val="REG-Pa"/>
      </w:pPr>
      <w:r w:rsidRPr="0072472A">
        <w:t>(b)</w:t>
      </w:r>
      <w:r w:rsidRPr="0072472A">
        <w:tab/>
        <w:t>without being in possession of a fishing permit.</w:t>
      </w:r>
    </w:p>
    <w:p w14:paraId="772AA325" w14:textId="77777777" w:rsidR="0045106A" w:rsidRPr="0072472A" w:rsidRDefault="0045106A" w:rsidP="0045106A">
      <w:pPr>
        <w:pStyle w:val="REG-P0"/>
      </w:pPr>
    </w:p>
    <w:p w14:paraId="39C1CA23" w14:textId="77777777" w:rsidR="0045106A" w:rsidRPr="0072472A" w:rsidRDefault="0045106A" w:rsidP="00EE2426">
      <w:pPr>
        <w:pStyle w:val="REG-P1"/>
      </w:pPr>
      <w:r w:rsidRPr="0072472A">
        <w:lastRenderedPageBreak/>
        <w:t>(2)</w:t>
      </w:r>
      <w:r w:rsidRPr="0072472A">
        <w:tab/>
        <w:t>A person may have in his or her possession or transport in a vehicle or vessel fish referred to in regulation 8(1) and (2), or rock lobsters referred to in regulation 8(4), on behalf of another person, if the person, on whose behalf the fish or rock lobsters are being kept or transported, is present and is in possession of a fishing permit.</w:t>
      </w:r>
    </w:p>
    <w:p w14:paraId="5A7478C1" w14:textId="77777777" w:rsidR="0045106A" w:rsidRPr="0072472A" w:rsidRDefault="0045106A" w:rsidP="00EE2426">
      <w:pPr>
        <w:pStyle w:val="REG-P1"/>
      </w:pPr>
    </w:p>
    <w:p w14:paraId="41496E5D" w14:textId="77777777" w:rsidR="0045106A" w:rsidRPr="0072472A" w:rsidRDefault="0045106A" w:rsidP="00EE2426">
      <w:pPr>
        <w:pStyle w:val="REG-P1"/>
      </w:pPr>
      <w:r w:rsidRPr="0072472A">
        <w:t>(3)</w:t>
      </w:r>
      <w:r w:rsidRPr="0072472A">
        <w:tab/>
        <w:t>A person may not have in his or her possession or transport in a vehicle or vessel fish, which is not in a whole state, if that fish is subject to the size limits referred to in regulation 8(3).</w:t>
      </w:r>
    </w:p>
    <w:p w14:paraId="391BAEFE" w14:textId="77777777" w:rsidR="0045106A" w:rsidRPr="0072472A" w:rsidRDefault="0045106A" w:rsidP="0045106A">
      <w:pPr>
        <w:pStyle w:val="REG-P0"/>
      </w:pPr>
    </w:p>
    <w:p w14:paraId="4964A9EC" w14:textId="77777777" w:rsidR="00791F51" w:rsidRPr="0072472A" w:rsidRDefault="0045106A" w:rsidP="00791F51">
      <w:pPr>
        <w:pStyle w:val="REG-H3A"/>
      </w:pPr>
      <w:r w:rsidRPr="0072472A">
        <w:t xml:space="preserve">PART IV </w:t>
      </w:r>
    </w:p>
    <w:p w14:paraId="76150B81" w14:textId="5B64E9A8" w:rsidR="0045106A" w:rsidRPr="0072472A" w:rsidRDefault="0045106A" w:rsidP="00791F51">
      <w:pPr>
        <w:pStyle w:val="REG-H3A"/>
      </w:pPr>
      <w:r w:rsidRPr="0072472A">
        <w:t>CONSERVATION MEASURES</w:t>
      </w:r>
    </w:p>
    <w:p w14:paraId="20674DC6" w14:textId="77777777" w:rsidR="0045106A" w:rsidRPr="0072472A" w:rsidRDefault="0045106A" w:rsidP="0045106A">
      <w:pPr>
        <w:pStyle w:val="REG-P0"/>
      </w:pPr>
    </w:p>
    <w:p w14:paraId="361F6CC9" w14:textId="77777777" w:rsidR="0045106A" w:rsidRPr="0072472A" w:rsidRDefault="0045106A" w:rsidP="0045106A">
      <w:pPr>
        <w:pStyle w:val="REG-P0"/>
      </w:pPr>
      <w:r w:rsidRPr="0072472A">
        <w:rPr>
          <w:b/>
          <w:bCs/>
        </w:rPr>
        <w:t>Control of fishing gear used for harvesting for commercial purposes</w:t>
      </w:r>
    </w:p>
    <w:p w14:paraId="6E9D3C46" w14:textId="77777777" w:rsidR="0045106A" w:rsidRPr="0072472A" w:rsidRDefault="0045106A" w:rsidP="0045106A">
      <w:pPr>
        <w:pStyle w:val="REG-P0"/>
      </w:pPr>
    </w:p>
    <w:p w14:paraId="211E40CB" w14:textId="1B708F59" w:rsidR="0045106A" w:rsidRPr="0072472A" w:rsidRDefault="0045106A" w:rsidP="00EE2426">
      <w:pPr>
        <w:pStyle w:val="REG-P1"/>
      </w:pPr>
      <w:r w:rsidRPr="0072472A">
        <w:rPr>
          <w:b/>
          <w:bCs/>
        </w:rPr>
        <w:t>12.</w:t>
      </w:r>
      <w:r w:rsidRPr="0072472A">
        <w:rPr>
          <w:b/>
          <w:bCs/>
        </w:rPr>
        <w:tab/>
      </w:r>
      <w:r w:rsidRPr="0072472A">
        <w:rPr>
          <w:rFonts w:eastAsia="Arial"/>
        </w:rPr>
        <w:t xml:space="preserve">(1) </w:t>
      </w:r>
      <w:r w:rsidR="00EE2426" w:rsidRPr="0072472A">
        <w:rPr>
          <w:rFonts w:eastAsia="Arial"/>
        </w:rPr>
        <w:tab/>
      </w:r>
      <w:r w:rsidRPr="0072472A">
        <w:t>A person who engages in the harvest of marine resources for commercial purposes in Namibian waters may not use any fishing gear that is not authorised by a right, exploratory right, quota or licence.</w:t>
      </w:r>
    </w:p>
    <w:p w14:paraId="20A86CDC" w14:textId="77777777" w:rsidR="0045106A" w:rsidRPr="0072472A" w:rsidRDefault="0045106A" w:rsidP="00EE2426">
      <w:pPr>
        <w:pStyle w:val="REG-P1"/>
      </w:pPr>
    </w:p>
    <w:p w14:paraId="786507D7" w14:textId="77777777" w:rsidR="0045106A" w:rsidRPr="0072472A" w:rsidRDefault="0045106A" w:rsidP="00EE2426">
      <w:pPr>
        <w:pStyle w:val="REG-P1"/>
      </w:pPr>
      <w:r w:rsidRPr="0072472A">
        <w:t>(2)</w:t>
      </w:r>
      <w:r w:rsidRPr="0072472A">
        <w:tab/>
        <w:t>The master of a licensed fishing vessel which carries on board fishing gear not authorised by a right, exploratory right, quota or licence must -</w:t>
      </w:r>
    </w:p>
    <w:p w14:paraId="56EAADBA" w14:textId="77777777" w:rsidR="0045106A" w:rsidRPr="0072472A" w:rsidRDefault="0045106A" w:rsidP="0045106A">
      <w:pPr>
        <w:pStyle w:val="REG-P0"/>
      </w:pPr>
    </w:p>
    <w:p w14:paraId="0417A4B2" w14:textId="77777777" w:rsidR="0045106A" w:rsidRPr="0072472A" w:rsidRDefault="0045106A" w:rsidP="00EE2426">
      <w:pPr>
        <w:pStyle w:val="REG-Pa"/>
      </w:pPr>
      <w:r w:rsidRPr="0072472A">
        <w:t>(a)</w:t>
      </w:r>
      <w:r w:rsidRPr="0072472A">
        <w:tab/>
        <w:t>declare such fishing gear -</w:t>
      </w:r>
    </w:p>
    <w:p w14:paraId="1A15F843" w14:textId="77777777" w:rsidR="0045106A" w:rsidRPr="0072472A" w:rsidRDefault="0045106A" w:rsidP="0045106A">
      <w:pPr>
        <w:pStyle w:val="REG-P0"/>
      </w:pPr>
    </w:p>
    <w:p w14:paraId="57E1F3A3" w14:textId="77777777" w:rsidR="0045106A" w:rsidRPr="0072472A" w:rsidRDefault="0045106A" w:rsidP="00EE2426">
      <w:pPr>
        <w:pStyle w:val="REG-Pi"/>
      </w:pPr>
      <w:r w:rsidRPr="0072472A">
        <w:t>(i)</w:t>
      </w:r>
      <w:r w:rsidRPr="0072472A">
        <w:tab/>
        <w:t>prior to the departure of the vessel from a Namibian port; and</w:t>
      </w:r>
    </w:p>
    <w:p w14:paraId="124C9121" w14:textId="77777777" w:rsidR="0045106A" w:rsidRPr="0072472A" w:rsidRDefault="0045106A" w:rsidP="00EE2426">
      <w:pPr>
        <w:pStyle w:val="REG-Pi"/>
      </w:pPr>
    </w:p>
    <w:p w14:paraId="1E685B75" w14:textId="77777777" w:rsidR="0045106A" w:rsidRPr="0072472A" w:rsidRDefault="0045106A" w:rsidP="00EE2426">
      <w:pPr>
        <w:pStyle w:val="REG-Pi"/>
      </w:pPr>
      <w:r w:rsidRPr="0072472A">
        <w:t>(ii)</w:t>
      </w:r>
      <w:r w:rsidRPr="0072472A">
        <w:tab/>
        <w:t>after the entry of the vessel into a Namibian port,</w:t>
      </w:r>
    </w:p>
    <w:p w14:paraId="24896163" w14:textId="77777777" w:rsidR="0045106A" w:rsidRPr="0072472A" w:rsidRDefault="0045106A" w:rsidP="0045106A">
      <w:pPr>
        <w:pStyle w:val="REG-P0"/>
      </w:pPr>
    </w:p>
    <w:p w14:paraId="4569CA30" w14:textId="77777777" w:rsidR="0045106A" w:rsidRPr="0072472A" w:rsidRDefault="0045106A" w:rsidP="00CD4948">
      <w:pPr>
        <w:pStyle w:val="REG-Pi"/>
      </w:pPr>
      <w:r w:rsidRPr="0072472A">
        <w:t>to the fisheries inspector in charge of operations at that port; and</w:t>
      </w:r>
    </w:p>
    <w:p w14:paraId="067E6843" w14:textId="77777777" w:rsidR="0045106A" w:rsidRPr="0072472A" w:rsidRDefault="0045106A" w:rsidP="0045106A">
      <w:pPr>
        <w:pStyle w:val="REG-P0"/>
      </w:pPr>
    </w:p>
    <w:p w14:paraId="3A727721" w14:textId="77777777" w:rsidR="0045106A" w:rsidRPr="0072472A" w:rsidRDefault="0045106A" w:rsidP="0015390D">
      <w:pPr>
        <w:pStyle w:val="REG-Pa"/>
      </w:pPr>
      <w:r w:rsidRPr="0072472A">
        <w:t>(b)</w:t>
      </w:r>
      <w:r w:rsidRPr="0072472A">
        <w:tab/>
        <w:t>must keep the fishing gear securely stowed away at all times.</w:t>
      </w:r>
    </w:p>
    <w:p w14:paraId="54510DF2" w14:textId="77777777" w:rsidR="0045106A" w:rsidRPr="0072472A" w:rsidRDefault="0045106A" w:rsidP="0045106A">
      <w:pPr>
        <w:pStyle w:val="REG-P0"/>
      </w:pPr>
    </w:p>
    <w:p w14:paraId="4490D867" w14:textId="77777777" w:rsidR="0045106A" w:rsidRPr="0072472A" w:rsidRDefault="0045106A" w:rsidP="0045106A">
      <w:pPr>
        <w:pStyle w:val="REG-P0"/>
      </w:pPr>
      <w:r w:rsidRPr="0072472A">
        <w:rPr>
          <w:b/>
          <w:bCs/>
        </w:rPr>
        <w:t>Clearance of fishing vessels</w:t>
      </w:r>
    </w:p>
    <w:p w14:paraId="03CAB8F2" w14:textId="77777777" w:rsidR="0045106A" w:rsidRPr="0072472A" w:rsidRDefault="0045106A" w:rsidP="0045106A">
      <w:pPr>
        <w:pStyle w:val="REG-P0"/>
      </w:pPr>
    </w:p>
    <w:p w14:paraId="1325C102" w14:textId="77777777" w:rsidR="0045106A" w:rsidRPr="0072472A" w:rsidRDefault="0045106A" w:rsidP="0015390D">
      <w:pPr>
        <w:pStyle w:val="REG-P1"/>
      </w:pPr>
      <w:r w:rsidRPr="0072472A">
        <w:rPr>
          <w:b/>
          <w:bCs/>
        </w:rPr>
        <w:t>13.</w:t>
      </w:r>
      <w:r w:rsidRPr="0072472A">
        <w:rPr>
          <w:b/>
          <w:bCs/>
        </w:rPr>
        <w:tab/>
      </w:r>
      <w:r w:rsidRPr="0072472A">
        <w:t>The master of a licensed fishing vessel must ensure that the vessel -</w:t>
      </w:r>
    </w:p>
    <w:p w14:paraId="2A6A19D5" w14:textId="77777777" w:rsidR="0045106A" w:rsidRPr="0072472A" w:rsidRDefault="0045106A" w:rsidP="0045106A">
      <w:pPr>
        <w:pStyle w:val="REG-P0"/>
      </w:pPr>
    </w:p>
    <w:p w14:paraId="436DCB62" w14:textId="77777777" w:rsidR="0045106A" w:rsidRPr="0072472A" w:rsidRDefault="0045106A" w:rsidP="0015390D">
      <w:pPr>
        <w:pStyle w:val="REG-Pa"/>
      </w:pPr>
      <w:r w:rsidRPr="0072472A">
        <w:t>(a)</w:t>
      </w:r>
      <w:r w:rsidRPr="0072472A">
        <w:tab/>
        <w:t>is inspected before leaving a Namibian port; and</w:t>
      </w:r>
    </w:p>
    <w:p w14:paraId="6620419F" w14:textId="77777777" w:rsidR="0045106A" w:rsidRPr="0072472A" w:rsidRDefault="0045106A" w:rsidP="0015390D">
      <w:pPr>
        <w:pStyle w:val="REG-Pa"/>
      </w:pPr>
    </w:p>
    <w:p w14:paraId="7E82547D" w14:textId="77777777" w:rsidR="0045106A" w:rsidRPr="0072472A" w:rsidRDefault="0045106A" w:rsidP="0015390D">
      <w:pPr>
        <w:pStyle w:val="REG-Pa"/>
      </w:pPr>
      <w:r w:rsidRPr="0072472A">
        <w:t>(b)</w:t>
      </w:r>
      <w:r w:rsidRPr="0072472A">
        <w:tab/>
        <w:t>does not leave the port, unless the master of the vessel is issued with a clearance certificate by the fisheries inspector in charge of operations at that port, certifying that the vessel, all fishing gear, holds and documents on board meet the requirements of the Act and these regulations.</w:t>
      </w:r>
    </w:p>
    <w:p w14:paraId="68F0368B" w14:textId="77777777" w:rsidR="0045106A" w:rsidRPr="0072472A" w:rsidRDefault="0045106A" w:rsidP="0045106A">
      <w:pPr>
        <w:pStyle w:val="REG-P0"/>
      </w:pPr>
    </w:p>
    <w:p w14:paraId="62696B81" w14:textId="77777777" w:rsidR="0045106A" w:rsidRPr="0072472A" w:rsidRDefault="0045106A" w:rsidP="0045106A">
      <w:pPr>
        <w:pStyle w:val="REG-P0"/>
      </w:pPr>
      <w:r w:rsidRPr="0072472A">
        <w:rPr>
          <w:b/>
          <w:bCs/>
        </w:rPr>
        <w:t>Trawling</w:t>
      </w:r>
    </w:p>
    <w:p w14:paraId="014E1B1E" w14:textId="77777777" w:rsidR="0045106A" w:rsidRPr="0072472A" w:rsidRDefault="0045106A" w:rsidP="0045106A">
      <w:pPr>
        <w:pStyle w:val="REG-P0"/>
      </w:pPr>
    </w:p>
    <w:p w14:paraId="2C730CEA" w14:textId="2FD18C00" w:rsidR="0045106A" w:rsidRPr="0072472A" w:rsidRDefault="0045106A" w:rsidP="0015390D">
      <w:pPr>
        <w:pStyle w:val="REG-P1"/>
      </w:pPr>
      <w:r w:rsidRPr="0072472A">
        <w:rPr>
          <w:b/>
          <w:bCs/>
        </w:rPr>
        <w:t>14.</w:t>
      </w:r>
      <w:r w:rsidRPr="0072472A">
        <w:rPr>
          <w:b/>
          <w:bCs/>
        </w:rPr>
        <w:tab/>
      </w:r>
      <w:r w:rsidRPr="0072472A">
        <w:rPr>
          <w:rFonts w:eastAsia="Arial"/>
        </w:rPr>
        <w:t xml:space="preserve">(1) </w:t>
      </w:r>
      <w:r w:rsidR="0015390D" w:rsidRPr="0072472A">
        <w:rPr>
          <w:rFonts w:eastAsia="Arial"/>
        </w:rPr>
        <w:tab/>
      </w:r>
      <w:r w:rsidRPr="0072472A">
        <w:t>A person may not, without an authorisation in writing by the Permanent Secretary, use or have on board a fishing vessel -</w:t>
      </w:r>
    </w:p>
    <w:p w14:paraId="54C33DA2" w14:textId="77777777" w:rsidR="0045106A" w:rsidRPr="0072472A" w:rsidRDefault="0045106A" w:rsidP="0045106A">
      <w:pPr>
        <w:pStyle w:val="REG-P0"/>
      </w:pPr>
    </w:p>
    <w:p w14:paraId="61203FE9" w14:textId="77777777" w:rsidR="0045106A" w:rsidRPr="0072472A" w:rsidRDefault="0045106A" w:rsidP="0015390D">
      <w:pPr>
        <w:pStyle w:val="REG-Pa"/>
      </w:pPr>
      <w:r w:rsidRPr="0072472A">
        <w:t>(a)</w:t>
      </w:r>
      <w:r w:rsidRPr="0072472A">
        <w:tab/>
        <w:t>any beam trawl net, being a net of which the mouth is held open by means of a rigid horizontal cross beam of any material;</w:t>
      </w:r>
    </w:p>
    <w:p w14:paraId="2D40BDE3" w14:textId="77777777" w:rsidR="0045106A" w:rsidRPr="0072472A" w:rsidRDefault="0045106A" w:rsidP="0015390D">
      <w:pPr>
        <w:pStyle w:val="REG-Pa"/>
      </w:pPr>
    </w:p>
    <w:p w14:paraId="27C18B0D" w14:textId="25602BED" w:rsidR="0045106A" w:rsidRPr="0072472A" w:rsidRDefault="0045106A" w:rsidP="0015390D">
      <w:pPr>
        <w:pStyle w:val="REG-Pa"/>
      </w:pPr>
      <w:r w:rsidRPr="0072472A">
        <w:t>(b)</w:t>
      </w:r>
      <w:r w:rsidRPr="0072472A">
        <w:tab/>
        <w:t>subject to the provisions of subregulation (2), any bottom trawl with a cod</w:t>
      </w:r>
      <w:r w:rsidR="00476A24" w:rsidRPr="0072472A">
        <w:t>-</w:t>
      </w:r>
      <w:r w:rsidRPr="0072472A">
        <w:t>end mesh size measuring less than 110 mm;</w:t>
      </w:r>
    </w:p>
    <w:p w14:paraId="4700468B" w14:textId="77777777" w:rsidR="0045106A" w:rsidRPr="0072472A" w:rsidRDefault="0045106A" w:rsidP="0015390D">
      <w:pPr>
        <w:pStyle w:val="REG-Pa"/>
      </w:pPr>
    </w:p>
    <w:p w14:paraId="709F0DA6" w14:textId="77777777" w:rsidR="0045106A" w:rsidRPr="0072472A" w:rsidRDefault="0045106A" w:rsidP="0015390D">
      <w:pPr>
        <w:pStyle w:val="REG-Pa"/>
      </w:pPr>
      <w:r w:rsidRPr="0072472A">
        <w:lastRenderedPageBreak/>
        <w:t>(c)</w:t>
      </w:r>
      <w:r w:rsidRPr="0072472A">
        <w:tab/>
        <w:t>any midwater trawl with a cod-end mesh size of less than 60 mm.</w:t>
      </w:r>
    </w:p>
    <w:p w14:paraId="20DB7A44" w14:textId="77777777" w:rsidR="0045106A" w:rsidRPr="0072472A" w:rsidRDefault="0045106A" w:rsidP="0045106A">
      <w:pPr>
        <w:pStyle w:val="REG-P0"/>
      </w:pPr>
    </w:p>
    <w:p w14:paraId="1EEE37FB" w14:textId="77777777" w:rsidR="0045106A" w:rsidRPr="0072472A" w:rsidRDefault="0045106A" w:rsidP="008E75A2">
      <w:pPr>
        <w:pStyle w:val="REG-P1"/>
      </w:pPr>
      <w:r w:rsidRPr="0072472A">
        <w:t>(2)</w:t>
      </w:r>
      <w:r w:rsidRPr="0072472A">
        <w:tab/>
        <w:t>Notwithstanding paragraph (b) of subregulation (1), a bottom trawl with a cod-end mesh size of not less than 75 mm may be used from, or carried on board, a fishing vessel, if such vessel was on 31 December 1990 licensed in terms of the repealed Sea Fisheries Act, 1973 (Act No. 58 of 1973) to catch any species of demersal fish and such vessel -</w:t>
      </w:r>
    </w:p>
    <w:p w14:paraId="33E65148" w14:textId="77777777" w:rsidR="0045106A" w:rsidRPr="0072472A" w:rsidRDefault="0045106A" w:rsidP="0045106A">
      <w:pPr>
        <w:pStyle w:val="REG-P0"/>
      </w:pPr>
    </w:p>
    <w:p w14:paraId="25C8FA5E" w14:textId="77777777" w:rsidR="0045106A" w:rsidRPr="0072472A" w:rsidRDefault="0045106A" w:rsidP="00517900">
      <w:pPr>
        <w:pStyle w:val="REG-Pa"/>
      </w:pPr>
      <w:r w:rsidRPr="0072472A">
        <w:t>(a)</w:t>
      </w:r>
      <w:r w:rsidRPr="0072472A">
        <w:tab/>
        <w:t>is less than 32 metres in length overall;</w:t>
      </w:r>
    </w:p>
    <w:p w14:paraId="2A39BF5E" w14:textId="77777777" w:rsidR="0045106A" w:rsidRPr="0072472A" w:rsidRDefault="0045106A" w:rsidP="00517900">
      <w:pPr>
        <w:pStyle w:val="REG-Pa"/>
      </w:pPr>
    </w:p>
    <w:p w14:paraId="046F3D1D" w14:textId="77777777" w:rsidR="0045106A" w:rsidRPr="0072472A" w:rsidRDefault="0045106A" w:rsidP="00517900">
      <w:pPr>
        <w:pStyle w:val="REG-Pa"/>
      </w:pPr>
      <w:r w:rsidRPr="0072472A">
        <w:t>(b)</w:t>
      </w:r>
      <w:r w:rsidRPr="0072472A">
        <w:tab/>
        <w:t>has a gross registered tonnage of less than 180 tons; or</w:t>
      </w:r>
    </w:p>
    <w:p w14:paraId="3A882B59" w14:textId="77777777" w:rsidR="0045106A" w:rsidRPr="0072472A" w:rsidRDefault="0045106A" w:rsidP="00517900">
      <w:pPr>
        <w:pStyle w:val="REG-Pa"/>
      </w:pPr>
    </w:p>
    <w:p w14:paraId="14F3B673" w14:textId="6FD834CF" w:rsidR="0045106A" w:rsidRPr="0072472A" w:rsidRDefault="0045106A" w:rsidP="00517900">
      <w:pPr>
        <w:pStyle w:val="REG-Pa"/>
      </w:pPr>
      <w:r w:rsidRPr="0072472A">
        <w:t>(c)</w:t>
      </w:r>
      <w:r w:rsidRPr="0072472A">
        <w:tab/>
        <w:t>is propelled by an engine or engines with a total capacity of</w:t>
      </w:r>
      <w:r w:rsidR="00167F9D" w:rsidRPr="0072472A">
        <w:t xml:space="preserve"> </w:t>
      </w:r>
      <w:r w:rsidRPr="0072472A">
        <w:t>less than 800 h.p</w:t>
      </w:r>
      <w:r w:rsidR="00257D84" w:rsidRPr="0072472A">
        <w:t>.</w:t>
      </w:r>
      <w:r w:rsidR="00036786" w:rsidRPr="0072472A">
        <w:t>.</w:t>
      </w:r>
    </w:p>
    <w:p w14:paraId="64AB0755" w14:textId="77777777" w:rsidR="0045106A" w:rsidRPr="0072472A" w:rsidRDefault="0045106A" w:rsidP="0045106A">
      <w:pPr>
        <w:pStyle w:val="REG-P0"/>
      </w:pPr>
    </w:p>
    <w:p w14:paraId="10453281" w14:textId="77777777" w:rsidR="0045106A" w:rsidRPr="0072472A" w:rsidRDefault="0045106A" w:rsidP="00C613B0">
      <w:pPr>
        <w:pStyle w:val="REG-P1"/>
      </w:pPr>
      <w:r w:rsidRPr="0072472A">
        <w:t>(3)</w:t>
      </w:r>
      <w:r w:rsidRPr="0072472A">
        <w:tab/>
        <w:t>Not more than two fishing vessels may at any time be engaged in trawling in formation by keeping the same bearing, travelling at the same speed and keeping a distance of less than one nautical mile from each other.</w:t>
      </w:r>
    </w:p>
    <w:p w14:paraId="49AF448C" w14:textId="77777777" w:rsidR="0045106A" w:rsidRPr="0072472A" w:rsidRDefault="0045106A" w:rsidP="0045106A">
      <w:pPr>
        <w:pStyle w:val="REG-P0"/>
      </w:pPr>
    </w:p>
    <w:p w14:paraId="63E585D9" w14:textId="77777777" w:rsidR="0045106A" w:rsidRPr="0072472A" w:rsidRDefault="0045106A" w:rsidP="0045106A">
      <w:pPr>
        <w:pStyle w:val="REG-P0"/>
        <w:rPr>
          <w:b/>
          <w:bCs/>
        </w:rPr>
      </w:pPr>
      <w:r w:rsidRPr="0072472A">
        <w:rPr>
          <w:b/>
        </w:rPr>
        <w:t>Measurement of meshes</w:t>
      </w:r>
    </w:p>
    <w:p w14:paraId="774CD19C" w14:textId="77777777" w:rsidR="0045106A" w:rsidRPr="0072472A" w:rsidRDefault="0045106A" w:rsidP="0045106A">
      <w:pPr>
        <w:pStyle w:val="REG-P0"/>
        <w:rPr>
          <w:b/>
          <w:bCs/>
        </w:rPr>
      </w:pPr>
    </w:p>
    <w:p w14:paraId="59125092" w14:textId="77777777" w:rsidR="0045106A" w:rsidRPr="0072472A" w:rsidRDefault="0045106A" w:rsidP="00026C04">
      <w:pPr>
        <w:pStyle w:val="REG-P1"/>
      </w:pPr>
      <w:r w:rsidRPr="0072472A">
        <w:rPr>
          <w:b/>
          <w:bCs/>
        </w:rPr>
        <w:t>15.</w:t>
      </w:r>
      <w:r w:rsidRPr="0072472A">
        <w:rPr>
          <w:b/>
          <w:bCs/>
        </w:rPr>
        <w:tab/>
      </w:r>
      <w:r w:rsidRPr="0072472A">
        <w:t>(1)</w:t>
      </w:r>
      <w:r w:rsidRPr="0072472A">
        <w:tab/>
        <w:t>If the mesh size of a net is to be measured -</w:t>
      </w:r>
    </w:p>
    <w:p w14:paraId="2EA9D778" w14:textId="77777777" w:rsidR="0045106A" w:rsidRPr="0072472A" w:rsidRDefault="0045106A" w:rsidP="0045106A">
      <w:pPr>
        <w:pStyle w:val="REG-P0"/>
      </w:pPr>
    </w:p>
    <w:p w14:paraId="44BBD5AF" w14:textId="77777777" w:rsidR="0045106A" w:rsidRPr="0072472A" w:rsidRDefault="0045106A" w:rsidP="00026C04">
      <w:pPr>
        <w:pStyle w:val="REG-Pa"/>
      </w:pPr>
      <w:r w:rsidRPr="0072472A">
        <w:t>(a)</w:t>
      </w:r>
      <w:r w:rsidRPr="0072472A">
        <w:tab/>
        <w:t>the measurement must be made -</w:t>
      </w:r>
    </w:p>
    <w:p w14:paraId="7501722A" w14:textId="77777777" w:rsidR="0045106A" w:rsidRPr="0072472A" w:rsidRDefault="0045106A" w:rsidP="0045106A">
      <w:pPr>
        <w:pStyle w:val="REG-P0"/>
      </w:pPr>
    </w:p>
    <w:p w14:paraId="53859C0F" w14:textId="77777777" w:rsidR="0045106A" w:rsidRPr="0072472A" w:rsidRDefault="0045106A" w:rsidP="00026C04">
      <w:pPr>
        <w:pStyle w:val="REG-Pi"/>
      </w:pPr>
      <w:r w:rsidRPr="0072472A">
        <w:t>(i)</w:t>
      </w:r>
      <w:r w:rsidRPr="0072472A">
        <w:tab/>
        <w:t>while the net is still wet after use or after it has been immersed in seawater for at least 10 minutes; and</w:t>
      </w:r>
    </w:p>
    <w:p w14:paraId="47C0CD61" w14:textId="77777777" w:rsidR="0045106A" w:rsidRPr="0072472A" w:rsidRDefault="0045106A" w:rsidP="00026C04">
      <w:pPr>
        <w:pStyle w:val="REG-Pi"/>
      </w:pPr>
    </w:p>
    <w:p w14:paraId="4A93EB96" w14:textId="77777777" w:rsidR="0045106A" w:rsidRPr="0072472A" w:rsidRDefault="0045106A" w:rsidP="00026C04">
      <w:pPr>
        <w:pStyle w:val="REG-Pi"/>
      </w:pPr>
      <w:r w:rsidRPr="0072472A">
        <w:t>(ii)</w:t>
      </w:r>
      <w:r w:rsidRPr="0072472A">
        <w:tab/>
        <w:t>with the net stretched in the direction of the long diagonal of the meshes; and</w:t>
      </w:r>
    </w:p>
    <w:p w14:paraId="27C1C22B" w14:textId="77777777" w:rsidR="0045106A" w:rsidRPr="0072472A" w:rsidRDefault="0045106A" w:rsidP="0045106A">
      <w:pPr>
        <w:pStyle w:val="REG-P0"/>
      </w:pPr>
    </w:p>
    <w:p w14:paraId="4F42BBF2" w14:textId="77777777" w:rsidR="0045106A" w:rsidRPr="0072472A" w:rsidRDefault="0045106A" w:rsidP="00026C04">
      <w:pPr>
        <w:pStyle w:val="REG-Pa"/>
      </w:pPr>
      <w:r w:rsidRPr="0072472A">
        <w:t>(b)</w:t>
      </w:r>
      <w:r w:rsidRPr="0072472A">
        <w:tab/>
        <w:t>the meshes must be measured -</w:t>
      </w:r>
    </w:p>
    <w:p w14:paraId="4E3101F6" w14:textId="77777777" w:rsidR="0045106A" w:rsidRPr="0072472A" w:rsidRDefault="0045106A" w:rsidP="0045106A">
      <w:pPr>
        <w:pStyle w:val="REG-P0"/>
      </w:pPr>
    </w:p>
    <w:p w14:paraId="49252C68" w14:textId="77777777" w:rsidR="0045106A" w:rsidRPr="0072472A" w:rsidRDefault="0045106A" w:rsidP="00026C04">
      <w:pPr>
        <w:pStyle w:val="REG-Pi"/>
      </w:pPr>
      <w:r w:rsidRPr="0072472A">
        <w:t>(i)</w:t>
      </w:r>
      <w:r w:rsidRPr="0072472A">
        <w:tab/>
        <w:t>in the case of a net other than a purse seine, from inside of knot or joint to inside of knot or joint;</w:t>
      </w:r>
    </w:p>
    <w:p w14:paraId="32257D28" w14:textId="77777777" w:rsidR="0045106A" w:rsidRPr="0072472A" w:rsidRDefault="0045106A" w:rsidP="00026C04">
      <w:pPr>
        <w:pStyle w:val="REG-Pi"/>
      </w:pPr>
    </w:p>
    <w:p w14:paraId="633F262B" w14:textId="77777777" w:rsidR="0045106A" w:rsidRPr="0072472A" w:rsidRDefault="0045106A" w:rsidP="00026C04">
      <w:pPr>
        <w:pStyle w:val="REG-Pi"/>
      </w:pPr>
      <w:r w:rsidRPr="0072472A">
        <w:t>(ii)</w:t>
      </w:r>
      <w:r w:rsidRPr="0072472A">
        <w:tab/>
        <w:t>in the case of a purse-seine, from knot-centre to knot-centre.</w:t>
      </w:r>
    </w:p>
    <w:p w14:paraId="08A83A22" w14:textId="77777777" w:rsidR="0045106A" w:rsidRPr="0072472A" w:rsidRDefault="0045106A" w:rsidP="0045106A">
      <w:pPr>
        <w:pStyle w:val="REG-P0"/>
      </w:pPr>
    </w:p>
    <w:p w14:paraId="38CADD27" w14:textId="4F221494" w:rsidR="0045106A" w:rsidRPr="0072472A" w:rsidRDefault="0045106A" w:rsidP="00A47F58">
      <w:pPr>
        <w:pStyle w:val="REG-P1"/>
      </w:pPr>
      <w:r w:rsidRPr="0072472A">
        <w:t>(2)</w:t>
      </w:r>
      <w:r w:rsidRPr="0072472A">
        <w:tab/>
        <w:t>The inst</w:t>
      </w:r>
      <w:r w:rsidR="00A47F58" w:rsidRPr="0072472A">
        <w:t>ru</w:t>
      </w:r>
      <w:r w:rsidRPr="0072472A">
        <w:t>ment to be used for measuring the mesh size of a net must -</w:t>
      </w:r>
    </w:p>
    <w:p w14:paraId="599300DA" w14:textId="77777777" w:rsidR="0045106A" w:rsidRPr="0072472A" w:rsidRDefault="0045106A" w:rsidP="0045106A">
      <w:pPr>
        <w:pStyle w:val="REG-P0"/>
      </w:pPr>
    </w:p>
    <w:p w14:paraId="7794834F" w14:textId="77777777" w:rsidR="0045106A" w:rsidRPr="0072472A" w:rsidRDefault="0045106A" w:rsidP="000A6654">
      <w:pPr>
        <w:pStyle w:val="REG-Pa"/>
      </w:pPr>
      <w:r w:rsidRPr="0072472A">
        <w:t>(a)</w:t>
      </w:r>
      <w:r w:rsidRPr="0072472A">
        <w:tab/>
        <w:t>in the case of a net other than a purse-seine, be a gauge which -</w:t>
      </w:r>
    </w:p>
    <w:p w14:paraId="177E5EEB" w14:textId="77777777" w:rsidR="0045106A" w:rsidRPr="0072472A" w:rsidRDefault="0045106A" w:rsidP="0045106A">
      <w:pPr>
        <w:pStyle w:val="REG-P0"/>
      </w:pPr>
    </w:p>
    <w:p w14:paraId="660C2287" w14:textId="77777777" w:rsidR="0045106A" w:rsidRPr="0072472A" w:rsidRDefault="0045106A" w:rsidP="000A6654">
      <w:pPr>
        <w:pStyle w:val="REG-Pi"/>
      </w:pPr>
      <w:r w:rsidRPr="0072472A">
        <w:t>(i)</w:t>
      </w:r>
      <w:r w:rsidRPr="0072472A">
        <w:tab/>
        <w:t>is 2 mm thick, flat, of durable and non-corrodible material and capable of retaining its shape;</w:t>
      </w:r>
    </w:p>
    <w:p w14:paraId="7A9587FB" w14:textId="77777777" w:rsidR="0045106A" w:rsidRPr="0072472A" w:rsidRDefault="0045106A" w:rsidP="000A6654">
      <w:pPr>
        <w:pStyle w:val="REG-Pi"/>
      </w:pPr>
    </w:p>
    <w:p w14:paraId="558E9A73" w14:textId="77777777" w:rsidR="0045106A" w:rsidRPr="0072472A" w:rsidRDefault="0045106A" w:rsidP="000A6654">
      <w:pPr>
        <w:pStyle w:val="REG-Pi"/>
      </w:pPr>
      <w:r w:rsidRPr="0072472A">
        <w:t>(ii)</w:t>
      </w:r>
      <w:r w:rsidRPr="0072472A">
        <w:tab/>
        <w:t>has tapering edges with a taper of one to eight;</w:t>
      </w:r>
    </w:p>
    <w:p w14:paraId="5AC807C4" w14:textId="77777777" w:rsidR="0045106A" w:rsidRPr="0072472A" w:rsidRDefault="0045106A" w:rsidP="000A6654">
      <w:pPr>
        <w:pStyle w:val="REG-Pi"/>
      </w:pPr>
    </w:p>
    <w:p w14:paraId="46DEC9D0" w14:textId="77777777" w:rsidR="0045106A" w:rsidRPr="0072472A" w:rsidRDefault="0045106A" w:rsidP="000A6654">
      <w:pPr>
        <w:pStyle w:val="REG-Pi"/>
      </w:pPr>
      <w:r w:rsidRPr="0072472A">
        <w:t>(iii)</w:t>
      </w:r>
      <w:r w:rsidRPr="0072472A">
        <w:tab/>
        <w:t>has a hole at the narrowest extremity; and</w:t>
      </w:r>
    </w:p>
    <w:p w14:paraId="6BF101B5" w14:textId="77777777" w:rsidR="0045106A" w:rsidRPr="0072472A" w:rsidRDefault="0045106A" w:rsidP="000A6654">
      <w:pPr>
        <w:pStyle w:val="REG-Pi"/>
      </w:pPr>
    </w:p>
    <w:p w14:paraId="17DB7218" w14:textId="77777777" w:rsidR="0045106A" w:rsidRPr="0072472A" w:rsidRDefault="0045106A" w:rsidP="000A6654">
      <w:pPr>
        <w:pStyle w:val="REG-Pi"/>
      </w:pPr>
      <w:r w:rsidRPr="0072472A">
        <w:t>(iv)</w:t>
      </w:r>
      <w:r w:rsidRPr="0072472A">
        <w:tab/>
        <w:t>has the width inscribed at regular intervals.</w:t>
      </w:r>
    </w:p>
    <w:p w14:paraId="58B4C794" w14:textId="77777777" w:rsidR="0045106A" w:rsidRPr="0072472A" w:rsidRDefault="0045106A" w:rsidP="0045106A">
      <w:pPr>
        <w:pStyle w:val="REG-P0"/>
      </w:pPr>
    </w:p>
    <w:p w14:paraId="2A594FD5" w14:textId="77777777" w:rsidR="0045106A" w:rsidRPr="0072472A" w:rsidRDefault="0045106A" w:rsidP="008742B1">
      <w:pPr>
        <w:pStyle w:val="REG-Pa"/>
      </w:pPr>
      <w:r w:rsidRPr="0072472A">
        <w:t>(b)</w:t>
      </w:r>
      <w:r w:rsidRPr="0072472A">
        <w:tab/>
        <w:t>in the case of a purse-seine, be a Vernier calliper or micrometer.</w:t>
      </w:r>
    </w:p>
    <w:p w14:paraId="3F587AC4" w14:textId="77777777" w:rsidR="0045106A" w:rsidRPr="0072472A" w:rsidRDefault="0045106A" w:rsidP="0045106A">
      <w:pPr>
        <w:pStyle w:val="REG-P0"/>
      </w:pPr>
    </w:p>
    <w:p w14:paraId="406A899E" w14:textId="77777777" w:rsidR="0045106A" w:rsidRPr="0072472A" w:rsidRDefault="0045106A" w:rsidP="003F44E9">
      <w:pPr>
        <w:pStyle w:val="REG-P1"/>
      </w:pPr>
      <w:r w:rsidRPr="0072472A">
        <w:t>(3)</w:t>
      </w:r>
      <w:r w:rsidRPr="0072472A">
        <w:tab/>
        <w:t xml:space="preserve">Measurements by means of a gauge referred to in paragraph (a) of subregulation (2), must be taken by inserting the gauge by its narrowest extremity into the mesh opening in a </w:t>
      </w:r>
      <w:r w:rsidRPr="0072472A">
        <w:lastRenderedPageBreak/>
        <w:t>direction perpendicular to the plan of the net while the gauge is subject to a pressure or pull corresponding to 5 kg.</w:t>
      </w:r>
    </w:p>
    <w:p w14:paraId="522E5920" w14:textId="77777777" w:rsidR="0045106A" w:rsidRPr="0072472A" w:rsidRDefault="0045106A" w:rsidP="003F44E9">
      <w:pPr>
        <w:pStyle w:val="REG-P1"/>
      </w:pPr>
    </w:p>
    <w:p w14:paraId="571DFB96" w14:textId="77777777" w:rsidR="0045106A" w:rsidRPr="0072472A" w:rsidRDefault="0045106A" w:rsidP="003F44E9">
      <w:pPr>
        <w:pStyle w:val="REG-P1"/>
      </w:pPr>
      <w:r w:rsidRPr="0072472A">
        <w:t>(4)</w:t>
      </w:r>
      <w:r w:rsidRPr="0072472A">
        <w:tab/>
        <w:t>The meshes to be measured must be at least 10 meshes from any lacings or ropes and at least 10 meshes from the cod line.</w:t>
      </w:r>
    </w:p>
    <w:p w14:paraId="344996F7" w14:textId="77777777" w:rsidR="0045106A" w:rsidRPr="0072472A" w:rsidRDefault="0045106A" w:rsidP="003F44E9">
      <w:pPr>
        <w:pStyle w:val="REG-P1"/>
      </w:pPr>
    </w:p>
    <w:p w14:paraId="063143AC" w14:textId="77777777" w:rsidR="0045106A" w:rsidRPr="0072472A" w:rsidRDefault="0045106A" w:rsidP="003F44E9">
      <w:pPr>
        <w:pStyle w:val="REG-P1"/>
      </w:pPr>
      <w:r w:rsidRPr="0072472A">
        <w:t>(5)</w:t>
      </w:r>
      <w:r w:rsidRPr="0072472A">
        <w:tab/>
        <w:t>The mesh size of a net must be expressed in millimetres and must be determined as the average, subject to subregulation (6), of one or more series of 20 consecutive meshes lengthwise of the net or, if, the cod-end has fewer than 20 meshes lengthwise, a series with the maximum number of meshes.</w:t>
      </w:r>
    </w:p>
    <w:p w14:paraId="2AFDCAF8" w14:textId="77777777" w:rsidR="0045106A" w:rsidRPr="0072472A" w:rsidRDefault="0045106A" w:rsidP="003F44E9">
      <w:pPr>
        <w:pStyle w:val="REG-P1"/>
      </w:pPr>
    </w:p>
    <w:p w14:paraId="65604962" w14:textId="77777777" w:rsidR="0045106A" w:rsidRPr="0072472A" w:rsidRDefault="0045106A" w:rsidP="003F44E9">
      <w:pPr>
        <w:pStyle w:val="REG-P1"/>
      </w:pPr>
      <w:r w:rsidRPr="0072472A">
        <w:t>(6)</w:t>
      </w:r>
      <w:r w:rsidRPr="0072472A">
        <w:tab/>
        <w:t>Meshes which are mended or broken or have attachments of the net fixed to them may not be measured.</w:t>
      </w:r>
    </w:p>
    <w:p w14:paraId="39EC24C5" w14:textId="77777777" w:rsidR="0045106A" w:rsidRPr="0072472A" w:rsidRDefault="0045106A" w:rsidP="0045106A">
      <w:pPr>
        <w:pStyle w:val="REG-P0"/>
      </w:pPr>
    </w:p>
    <w:p w14:paraId="334B702F" w14:textId="77777777" w:rsidR="0045106A" w:rsidRPr="0072472A" w:rsidRDefault="0045106A" w:rsidP="0045106A">
      <w:pPr>
        <w:pStyle w:val="REG-P0"/>
      </w:pPr>
      <w:r w:rsidRPr="0072472A">
        <w:rPr>
          <w:b/>
          <w:bCs/>
        </w:rPr>
        <w:t>Maintenance of mesh openings</w:t>
      </w:r>
    </w:p>
    <w:p w14:paraId="701B9403" w14:textId="77777777" w:rsidR="0045106A" w:rsidRPr="0072472A" w:rsidRDefault="0045106A" w:rsidP="0045106A">
      <w:pPr>
        <w:pStyle w:val="REG-P0"/>
      </w:pPr>
    </w:p>
    <w:p w14:paraId="6D0A283B" w14:textId="65FF74F8" w:rsidR="0045106A" w:rsidRPr="0072472A" w:rsidRDefault="0045106A" w:rsidP="005753AA">
      <w:pPr>
        <w:pStyle w:val="REG-P1"/>
      </w:pPr>
      <w:r w:rsidRPr="0072472A">
        <w:rPr>
          <w:b/>
          <w:bCs/>
        </w:rPr>
        <w:t>16.</w:t>
      </w:r>
      <w:r w:rsidRPr="0072472A">
        <w:rPr>
          <w:b/>
          <w:bCs/>
        </w:rPr>
        <w:tab/>
      </w:r>
      <w:r w:rsidRPr="0072472A">
        <w:t>A person may not use any device or have any construction of a net or netting by means of</w:t>
      </w:r>
      <w:r w:rsidR="002C61A9" w:rsidRPr="0072472A">
        <w:t xml:space="preserve"> </w:t>
      </w:r>
      <w:r w:rsidRPr="0072472A">
        <w:t>which the meshes that are required to be of a specified size are obstructed or drawn together while fishing or which in any other way causes the openings of such meshes and, accordingly, the selectivity of the net or netting to be reduced.</w:t>
      </w:r>
    </w:p>
    <w:p w14:paraId="39B64410" w14:textId="77777777" w:rsidR="0045106A" w:rsidRPr="0072472A" w:rsidRDefault="0045106A" w:rsidP="0045106A">
      <w:pPr>
        <w:pStyle w:val="REG-P0"/>
      </w:pPr>
    </w:p>
    <w:p w14:paraId="205DF18E" w14:textId="77777777" w:rsidR="0045106A" w:rsidRPr="0072472A" w:rsidRDefault="0045106A" w:rsidP="0045106A">
      <w:pPr>
        <w:pStyle w:val="REG-P0"/>
      </w:pPr>
      <w:r w:rsidRPr="0072472A">
        <w:rPr>
          <w:b/>
          <w:bCs/>
        </w:rPr>
        <w:t>Attachments to trawl nets</w:t>
      </w:r>
    </w:p>
    <w:p w14:paraId="4F08A2F6" w14:textId="77777777" w:rsidR="0045106A" w:rsidRPr="0072472A" w:rsidRDefault="0045106A" w:rsidP="0045106A">
      <w:pPr>
        <w:pStyle w:val="REG-P0"/>
      </w:pPr>
    </w:p>
    <w:p w14:paraId="1960910F" w14:textId="1D898528" w:rsidR="0045106A" w:rsidRPr="0072472A" w:rsidRDefault="0045106A" w:rsidP="005753AA">
      <w:pPr>
        <w:pStyle w:val="REG-P1"/>
      </w:pPr>
      <w:r w:rsidRPr="0072472A">
        <w:rPr>
          <w:b/>
          <w:bCs/>
        </w:rPr>
        <w:t>17.</w:t>
      </w:r>
      <w:r w:rsidRPr="0072472A">
        <w:rPr>
          <w:b/>
          <w:bCs/>
        </w:rPr>
        <w:tab/>
      </w:r>
      <w:r w:rsidRPr="0072472A">
        <w:t xml:space="preserve">(1) </w:t>
      </w:r>
      <w:r w:rsidR="005753AA" w:rsidRPr="0072472A">
        <w:tab/>
      </w:r>
      <w:r w:rsidRPr="0072472A">
        <w:t>Subject to the provisions of subregulation (2), a person may not attach any canvas, netting or other material to the cod-end of a trawl net.</w:t>
      </w:r>
    </w:p>
    <w:p w14:paraId="28A9B030" w14:textId="77777777" w:rsidR="0045106A" w:rsidRPr="0072472A" w:rsidRDefault="0045106A" w:rsidP="005753AA">
      <w:pPr>
        <w:pStyle w:val="REG-P1"/>
      </w:pPr>
    </w:p>
    <w:p w14:paraId="10D8DCB6" w14:textId="77777777" w:rsidR="0045106A" w:rsidRPr="0072472A" w:rsidRDefault="0045106A" w:rsidP="005753AA">
      <w:pPr>
        <w:pStyle w:val="REG-P1"/>
      </w:pPr>
      <w:r w:rsidRPr="0072472A">
        <w:t>(2)</w:t>
      </w:r>
      <w:r w:rsidRPr="0072472A">
        <w:tab/>
        <w:t>Notwithstanding the provisions of subregulation (1) -</w:t>
      </w:r>
    </w:p>
    <w:p w14:paraId="6A97D93A" w14:textId="77777777" w:rsidR="0045106A" w:rsidRPr="0072472A" w:rsidRDefault="0045106A" w:rsidP="0045106A">
      <w:pPr>
        <w:pStyle w:val="REG-P0"/>
      </w:pPr>
    </w:p>
    <w:p w14:paraId="5E757F3A" w14:textId="77777777" w:rsidR="0045106A" w:rsidRPr="0072472A" w:rsidRDefault="0045106A" w:rsidP="004B7256">
      <w:pPr>
        <w:pStyle w:val="REG-Pa"/>
      </w:pPr>
      <w:r w:rsidRPr="0072472A">
        <w:t>(a)</w:t>
      </w:r>
      <w:r w:rsidRPr="0072472A">
        <w:tab/>
        <w:t>a piece of net, known as a bottom-side chaffer, may be attached to the underside of the cod-end of a trawl net in order to reduce wear and tear, provided such a piece of net is attached to the underside and side edges of the cod-end only;</w:t>
      </w:r>
    </w:p>
    <w:p w14:paraId="5C9EC942" w14:textId="77777777" w:rsidR="0045106A" w:rsidRPr="0072472A" w:rsidRDefault="0045106A" w:rsidP="004B7256">
      <w:pPr>
        <w:pStyle w:val="REG-Pa"/>
      </w:pPr>
    </w:p>
    <w:p w14:paraId="529BC61D" w14:textId="77777777" w:rsidR="0045106A" w:rsidRPr="0072472A" w:rsidRDefault="0045106A" w:rsidP="004B7256">
      <w:pPr>
        <w:pStyle w:val="REG-Pa"/>
      </w:pPr>
      <w:r w:rsidRPr="0072472A">
        <w:t>(b)</w:t>
      </w:r>
      <w:r w:rsidRPr="0072472A">
        <w:tab/>
        <w:t>a person may use a Polish top side chafer, being a rectangular piece of netting attached to the rear portion of the upperside of the cod-end, if such netting -</w:t>
      </w:r>
    </w:p>
    <w:p w14:paraId="3D0C17E8" w14:textId="77777777" w:rsidR="0045106A" w:rsidRPr="0072472A" w:rsidRDefault="0045106A" w:rsidP="0045106A">
      <w:pPr>
        <w:pStyle w:val="REG-P0"/>
      </w:pPr>
    </w:p>
    <w:p w14:paraId="13FE032A" w14:textId="28DD068E" w:rsidR="0045106A" w:rsidRPr="0072472A" w:rsidRDefault="0045106A" w:rsidP="004B7256">
      <w:pPr>
        <w:pStyle w:val="REG-Pi"/>
      </w:pPr>
      <w:r w:rsidRPr="0072472A">
        <w:t>(i)</w:t>
      </w:r>
      <w:r w:rsidRPr="0072472A">
        <w:tab/>
        <w:t>is of the same twine material and fibber diameter as that of the cod</w:t>
      </w:r>
      <w:r w:rsidR="00942A66" w:rsidRPr="0072472A">
        <w:t>-</w:t>
      </w:r>
      <w:r w:rsidRPr="0072472A">
        <w:t>end of the material of the cod-end;</w:t>
      </w:r>
    </w:p>
    <w:p w14:paraId="12CC1A9B" w14:textId="77777777" w:rsidR="0045106A" w:rsidRPr="0072472A" w:rsidRDefault="0045106A" w:rsidP="004B7256">
      <w:pPr>
        <w:pStyle w:val="REG-Pi"/>
      </w:pPr>
    </w:p>
    <w:p w14:paraId="3B257690" w14:textId="77777777" w:rsidR="0045106A" w:rsidRPr="0072472A" w:rsidRDefault="0045106A" w:rsidP="004B7256">
      <w:pPr>
        <w:pStyle w:val="REG-Pi"/>
      </w:pPr>
      <w:r w:rsidRPr="0072472A">
        <w:t>(ii)</w:t>
      </w:r>
      <w:r w:rsidRPr="0072472A">
        <w:tab/>
        <w:t>has a mesh size at least double that of the cod-end;</w:t>
      </w:r>
    </w:p>
    <w:p w14:paraId="27424C61" w14:textId="77777777" w:rsidR="0045106A" w:rsidRPr="0072472A" w:rsidRDefault="0045106A" w:rsidP="004B7256">
      <w:pPr>
        <w:pStyle w:val="REG-Pi"/>
      </w:pPr>
    </w:p>
    <w:p w14:paraId="3578E574" w14:textId="77777777" w:rsidR="0045106A" w:rsidRPr="0072472A" w:rsidRDefault="0045106A" w:rsidP="004B7256">
      <w:pPr>
        <w:pStyle w:val="REG-Pi"/>
      </w:pPr>
      <w:r w:rsidRPr="0072472A">
        <w:t>(iii)</w:t>
      </w:r>
      <w:r w:rsidRPr="0072472A">
        <w:tab/>
        <w:t>is fastened to the cod-end along the forward, lateral and rear edges of the cod-end in such a way that the chaffer exactly overlap the meshes of the cod-end;</w:t>
      </w:r>
    </w:p>
    <w:p w14:paraId="7A07602A" w14:textId="77777777" w:rsidR="0045106A" w:rsidRPr="0072472A" w:rsidRDefault="0045106A" w:rsidP="0045106A">
      <w:pPr>
        <w:pStyle w:val="REG-P0"/>
      </w:pPr>
    </w:p>
    <w:p w14:paraId="080120F9" w14:textId="77777777" w:rsidR="0045106A" w:rsidRPr="0072472A" w:rsidRDefault="0045106A" w:rsidP="00634AFB">
      <w:pPr>
        <w:pStyle w:val="REG-Pa"/>
      </w:pPr>
      <w:r w:rsidRPr="0072472A">
        <w:t>(c)</w:t>
      </w:r>
      <w:r w:rsidRPr="0072472A">
        <w:tab/>
        <w:t>not more than one flapper, being a piece of netting fastened inside a trawl in such a way that it allows fish to pass from the front to the rear of the trawl but limiting their possibility of return, may be used, if -</w:t>
      </w:r>
    </w:p>
    <w:p w14:paraId="2E5AB1B9" w14:textId="77777777" w:rsidR="0045106A" w:rsidRPr="0072472A" w:rsidRDefault="0045106A" w:rsidP="00634AFB">
      <w:pPr>
        <w:pStyle w:val="REG-Pi"/>
      </w:pPr>
    </w:p>
    <w:p w14:paraId="6860C1B3" w14:textId="77777777" w:rsidR="0045106A" w:rsidRPr="0072472A" w:rsidRDefault="0045106A" w:rsidP="00634AFB">
      <w:pPr>
        <w:pStyle w:val="REG-Pi"/>
      </w:pPr>
      <w:r w:rsidRPr="0072472A">
        <w:t>(i)</w:t>
      </w:r>
      <w:r w:rsidRPr="0072472A">
        <w:tab/>
        <w:t>it is fastened mesh by mesh across the upper half and to the inside of the cod-end;</w:t>
      </w:r>
    </w:p>
    <w:p w14:paraId="62F3D268" w14:textId="77777777" w:rsidR="0045106A" w:rsidRPr="0072472A" w:rsidRDefault="0045106A" w:rsidP="00634AFB">
      <w:pPr>
        <w:pStyle w:val="REG-Pi"/>
      </w:pPr>
    </w:p>
    <w:p w14:paraId="3EDBCC94" w14:textId="25208432" w:rsidR="0045106A" w:rsidRPr="0072472A" w:rsidRDefault="0045106A" w:rsidP="00634AFB">
      <w:pPr>
        <w:pStyle w:val="REG-Pi"/>
      </w:pPr>
      <w:r w:rsidRPr="0072472A">
        <w:t>(ii)</w:t>
      </w:r>
      <w:r w:rsidRPr="0072472A">
        <w:tab/>
        <w:t xml:space="preserve">the mesh size of the flapper is not less than the mesh size of the </w:t>
      </w:r>
      <w:r w:rsidR="00942A66" w:rsidRPr="0072472A">
        <w:t>cod-end</w:t>
      </w:r>
      <w:r w:rsidRPr="0072472A">
        <w:t>; and</w:t>
      </w:r>
    </w:p>
    <w:p w14:paraId="114419B8" w14:textId="77777777" w:rsidR="0045106A" w:rsidRPr="0072472A" w:rsidRDefault="0045106A" w:rsidP="00634AFB">
      <w:pPr>
        <w:pStyle w:val="REG-Pi"/>
      </w:pPr>
    </w:p>
    <w:p w14:paraId="7C9B540C" w14:textId="77777777" w:rsidR="0045106A" w:rsidRPr="0072472A" w:rsidRDefault="0045106A" w:rsidP="00634AFB">
      <w:pPr>
        <w:pStyle w:val="REG-Pi"/>
      </w:pPr>
      <w:r w:rsidRPr="0072472A">
        <w:lastRenderedPageBreak/>
        <w:t>(iii)</w:t>
      </w:r>
      <w:r w:rsidRPr="0072472A">
        <w:tab/>
        <w:t>the distance between the point where the flapper is fastened and the codline is at least three times the length of the flapper, but not less than 8 metres.</w:t>
      </w:r>
    </w:p>
    <w:p w14:paraId="6DF45701" w14:textId="77777777" w:rsidR="0045106A" w:rsidRPr="0072472A" w:rsidRDefault="0045106A" w:rsidP="0045106A">
      <w:pPr>
        <w:pStyle w:val="REG-P0"/>
      </w:pPr>
    </w:p>
    <w:p w14:paraId="51BAAAF0" w14:textId="77777777" w:rsidR="0045106A" w:rsidRPr="0072472A" w:rsidRDefault="0045106A" w:rsidP="00BC01A5">
      <w:pPr>
        <w:pStyle w:val="REG-P1"/>
      </w:pPr>
      <w:r w:rsidRPr="0072472A">
        <w:t>(3)</w:t>
      </w:r>
      <w:r w:rsidRPr="0072472A">
        <w:tab/>
        <w:t>Subject to subregulation (4), a person may not use any round straps on a trawl net, unless -</w:t>
      </w:r>
    </w:p>
    <w:p w14:paraId="013C907C" w14:textId="77777777" w:rsidR="0045106A" w:rsidRPr="0072472A" w:rsidRDefault="0045106A" w:rsidP="0045106A">
      <w:pPr>
        <w:pStyle w:val="REG-P0"/>
      </w:pPr>
    </w:p>
    <w:p w14:paraId="0B7F899E" w14:textId="77777777" w:rsidR="0045106A" w:rsidRPr="0072472A" w:rsidRDefault="0045106A" w:rsidP="00961DE7">
      <w:pPr>
        <w:pStyle w:val="REG-Pa"/>
      </w:pPr>
      <w:r w:rsidRPr="0072472A">
        <w:t>(a)</w:t>
      </w:r>
      <w:r w:rsidRPr="0072472A">
        <w:tab/>
        <w:t>the distance separating two successive round straps is at least one metre;</w:t>
      </w:r>
    </w:p>
    <w:p w14:paraId="36CF1817" w14:textId="77777777" w:rsidR="0045106A" w:rsidRPr="0072472A" w:rsidRDefault="0045106A" w:rsidP="00961DE7">
      <w:pPr>
        <w:pStyle w:val="REG-Pa"/>
      </w:pPr>
    </w:p>
    <w:p w14:paraId="41DBF758" w14:textId="77777777" w:rsidR="0045106A" w:rsidRPr="0072472A" w:rsidRDefault="0045106A" w:rsidP="00961DE7">
      <w:pPr>
        <w:pStyle w:val="REG-Pa"/>
      </w:pPr>
      <w:r w:rsidRPr="0072472A">
        <w:t>(b)</w:t>
      </w:r>
      <w:r w:rsidRPr="0072472A">
        <w:tab/>
        <w:t>the round straps are fastened across the outside of the cod-end of the net in at least two places;</w:t>
      </w:r>
    </w:p>
    <w:p w14:paraId="2EACC9FB" w14:textId="77777777" w:rsidR="0045106A" w:rsidRPr="0072472A" w:rsidRDefault="0045106A" w:rsidP="00961DE7">
      <w:pPr>
        <w:pStyle w:val="REG-Pa"/>
      </w:pPr>
    </w:p>
    <w:p w14:paraId="35CD61F3" w14:textId="77777777" w:rsidR="0045106A" w:rsidRPr="0072472A" w:rsidRDefault="0045106A" w:rsidP="00961DE7">
      <w:pPr>
        <w:pStyle w:val="REG-Pa"/>
      </w:pPr>
      <w:r w:rsidRPr="0072472A">
        <w:t>(c)</w:t>
      </w:r>
      <w:r w:rsidRPr="0072472A">
        <w:tab/>
        <w:t>the total length of any round strap is not less than 50 percent of the circumference of the cod-end, measured at the point where the round strap is fastened to the cod-end, the circumference being determined by measuring a length of at least ten stretched meshes in the direction of the circumference and from the knot-centre of the first mesh being measured to the knot-centre of the last mesh being measured, dividing the result thus obtained by the number of meshes measured and multiplying the figure obtained by the total number of continuous meshes counted in the circumference.</w:t>
      </w:r>
    </w:p>
    <w:p w14:paraId="233370DC" w14:textId="77777777" w:rsidR="0045106A" w:rsidRPr="0072472A" w:rsidRDefault="0045106A" w:rsidP="0045106A">
      <w:pPr>
        <w:pStyle w:val="REG-P0"/>
      </w:pPr>
    </w:p>
    <w:p w14:paraId="077D69A3" w14:textId="77777777" w:rsidR="0045106A" w:rsidRPr="0072472A" w:rsidRDefault="0045106A" w:rsidP="0099139A">
      <w:pPr>
        <w:pStyle w:val="REG-P1"/>
      </w:pPr>
      <w:r w:rsidRPr="0072472A">
        <w:t>(4)</w:t>
      </w:r>
      <w:r w:rsidRPr="0072472A">
        <w:tab/>
        <w:t>Notwithstanding the provisions of subregulation (3), a single round strap (“back strap”) of a length shorter than 50 percent of the circumference of the cod-end may be used on a trawl net, if it is attached to the net not more than 700 mm from the position where the codline is fastened, measured when the meshes are stretched lengthwise.</w:t>
      </w:r>
    </w:p>
    <w:p w14:paraId="714A5127" w14:textId="77777777" w:rsidR="0045106A" w:rsidRPr="0072472A" w:rsidRDefault="0045106A" w:rsidP="0099139A">
      <w:pPr>
        <w:pStyle w:val="REG-P1"/>
      </w:pPr>
    </w:p>
    <w:p w14:paraId="4B18352F" w14:textId="13D6D206" w:rsidR="0045106A" w:rsidRPr="0072472A" w:rsidRDefault="0045106A" w:rsidP="0099139A">
      <w:pPr>
        <w:pStyle w:val="REG-P1"/>
      </w:pPr>
      <w:r w:rsidRPr="0072472A">
        <w:t>(5)</w:t>
      </w:r>
      <w:r w:rsidRPr="0072472A">
        <w:tab/>
        <w:t>A person may not us</w:t>
      </w:r>
      <w:r w:rsidR="000F3642" w:rsidRPr="0072472A">
        <w:t>e</w:t>
      </w:r>
      <w:r w:rsidRPr="0072472A">
        <w:t xml:space="preserve"> a piece of net in the cod-end of a trawl net (“skirt”) to prevent fish from escaping through the knot in the codline.</w:t>
      </w:r>
    </w:p>
    <w:p w14:paraId="7ABD3B31" w14:textId="77777777" w:rsidR="0045106A" w:rsidRPr="0072472A" w:rsidRDefault="0045106A" w:rsidP="0045106A">
      <w:pPr>
        <w:pStyle w:val="REG-P0"/>
      </w:pPr>
    </w:p>
    <w:p w14:paraId="4894AEF3" w14:textId="77777777" w:rsidR="0045106A" w:rsidRPr="0072472A" w:rsidRDefault="0045106A" w:rsidP="0045106A">
      <w:pPr>
        <w:pStyle w:val="REG-P0"/>
        <w:rPr>
          <w:b/>
          <w:bCs/>
        </w:rPr>
      </w:pPr>
      <w:r w:rsidRPr="0072472A">
        <w:rPr>
          <w:b/>
        </w:rPr>
        <w:t>Protected species</w:t>
      </w:r>
    </w:p>
    <w:p w14:paraId="0B088CB4" w14:textId="77777777" w:rsidR="0045106A" w:rsidRPr="0072472A" w:rsidRDefault="0045106A" w:rsidP="0045106A">
      <w:pPr>
        <w:pStyle w:val="REG-P0"/>
        <w:rPr>
          <w:b/>
          <w:bCs/>
        </w:rPr>
      </w:pPr>
    </w:p>
    <w:p w14:paraId="620A827F" w14:textId="22B4F724" w:rsidR="0045106A" w:rsidRPr="0072472A" w:rsidRDefault="0045106A" w:rsidP="000F3642">
      <w:pPr>
        <w:pStyle w:val="REG-P1"/>
      </w:pPr>
      <w:r w:rsidRPr="0072472A">
        <w:rPr>
          <w:b/>
          <w:bCs/>
        </w:rPr>
        <w:t>18.</w:t>
      </w:r>
      <w:r w:rsidRPr="0072472A">
        <w:rPr>
          <w:b/>
          <w:bCs/>
        </w:rPr>
        <w:tab/>
      </w:r>
      <w:r w:rsidRPr="0072472A">
        <w:t xml:space="preserve">(1) </w:t>
      </w:r>
      <w:r w:rsidR="000F3642" w:rsidRPr="0072472A">
        <w:tab/>
      </w:r>
      <w:r w:rsidRPr="0072472A">
        <w:t>Except in te</w:t>
      </w:r>
      <w:r w:rsidR="000F3642" w:rsidRPr="0072472A">
        <w:t>rm</w:t>
      </w:r>
      <w:r w:rsidRPr="0072472A">
        <w:t>s of a right, an exploratory right or an exemption granted under section 62(1)(a) of the Act, a person may not -</w:t>
      </w:r>
    </w:p>
    <w:p w14:paraId="483D2950" w14:textId="77777777" w:rsidR="0045106A" w:rsidRPr="0072472A" w:rsidRDefault="0045106A" w:rsidP="0045106A">
      <w:pPr>
        <w:pStyle w:val="REG-P0"/>
      </w:pPr>
    </w:p>
    <w:p w14:paraId="6D66C078" w14:textId="77777777" w:rsidR="0045106A" w:rsidRPr="0072472A" w:rsidRDefault="0045106A" w:rsidP="007F13CC">
      <w:pPr>
        <w:pStyle w:val="REG-Pa"/>
      </w:pPr>
      <w:r w:rsidRPr="0072472A">
        <w:t>(a)</w:t>
      </w:r>
      <w:r w:rsidRPr="0072472A">
        <w:tab/>
        <w:t>harvest any species of marine mammal other than the Cape fur seal (Arctocephalus pusillus pusillus) or any species of marine turtle.</w:t>
      </w:r>
    </w:p>
    <w:p w14:paraId="19F2B6B4" w14:textId="77777777" w:rsidR="0045106A" w:rsidRPr="0072472A" w:rsidRDefault="0045106A" w:rsidP="007F13CC">
      <w:pPr>
        <w:pStyle w:val="REG-Pa"/>
      </w:pPr>
    </w:p>
    <w:p w14:paraId="0F57DBA7" w14:textId="470FDBAB" w:rsidR="0045106A" w:rsidRPr="0072472A" w:rsidRDefault="0045106A" w:rsidP="007F13CC">
      <w:pPr>
        <w:pStyle w:val="REG-Pa"/>
      </w:pPr>
      <w:r w:rsidRPr="0072472A">
        <w:t>(b)</w:t>
      </w:r>
      <w:r w:rsidRPr="0072472A">
        <w:tab/>
        <w:t xml:space="preserve">kill, disturb or maim any penguin (Spheniscidae), grebe (Podicipedidae), albatross </w:t>
      </w:r>
      <w:r w:rsidRPr="0072472A">
        <w:rPr>
          <w:spacing w:val="-4"/>
        </w:rPr>
        <w:t>(Diomedeida</w:t>
      </w:r>
      <w:r w:rsidR="001A731D" w:rsidRPr="0072472A">
        <w:rPr>
          <w:spacing w:val="-4"/>
        </w:rPr>
        <w:t>e</w:t>
      </w:r>
      <w:r w:rsidRPr="0072472A">
        <w:rPr>
          <w:spacing w:val="-4"/>
        </w:rPr>
        <w:t>), petrel, sh</w:t>
      </w:r>
      <w:r w:rsidR="008A2371" w:rsidRPr="0072472A">
        <w:rPr>
          <w:spacing w:val="-4"/>
        </w:rPr>
        <w:t>e</w:t>
      </w:r>
      <w:r w:rsidRPr="0072472A">
        <w:rPr>
          <w:spacing w:val="-4"/>
        </w:rPr>
        <w:t>arwater or prion (Proc</w:t>
      </w:r>
      <w:r w:rsidR="001A731D" w:rsidRPr="0072472A">
        <w:rPr>
          <w:spacing w:val="-4"/>
        </w:rPr>
        <w:t>e</w:t>
      </w:r>
      <w:r w:rsidRPr="0072472A">
        <w:rPr>
          <w:spacing w:val="-4"/>
        </w:rPr>
        <w:t>llariidae), storm petrel (Oceanitidae),</w:t>
      </w:r>
      <w:r w:rsidRPr="0072472A">
        <w:t xml:space="preserve"> pelican (Pelecanidae), gannet (Sulidae), cormorant (Phalacrocoracida</w:t>
      </w:r>
      <w:r w:rsidR="001A731D" w:rsidRPr="0072472A">
        <w:t>e</w:t>
      </w:r>
      <w:r w:rsidRPr="0072472A">
        <w:t xml:space="preserve">), darter (Anhingidae), heron, egret or bittern (Ardeidae), ibis or spoonbill (Plataleidae), </w:t>
      </w:r>
      <w:r w:rsidRPr="0072472A">
        <w:rPr>
          <w:spacing w:val="-2"/>
        </w:rPr>
        <w:t>flamingo (Phoenicopteridae), duck or goose (Anatida</w:t>
      </w:r>
      <w:r w:rsidR="001A731D" w:rsidRPr="0072472A">
        <w:rPr>
          <w:spacing w:val="-2"/>
        </w:rPr>
        <w:t>e</w:t>
      </w:r>
      <w:r w:rsidRPr="0072472A">
        <w:rPr>
          <w:spacing w:val="-2"/>
        </w:rPr>
        <w:t>), rail, crak</w:t>
      </w:r>
      <w:r w:rsidR="001A731D" w:rsidRPr="0072472A">
        <w:rPr>
          <w:spacing w:val="-2"/>
        </w:rPr>
        <w:t>e</w:t>
      </w:r>
      <w:r w:rsidRPr="0072472A">
        <w:rPr>
          <w:spacing w:val="-2"/>
        </w:rPr>
        <w:t>, moorhen or coot</w:t>
      </w:r>
      <w:r w:rsidRPr="0072472A">
        <w:t xml:space="preserve"> </w:t>
      </w:r>
      <w:r w:rsidRPr="0072472A">
        <w:rPr>
          <w:spacing w:val="-4"/>
        </w:rPr>
        <w:t>(Rallidae), jacana (Jacanidae), oystercatcher (Haematopodidae), plover (Charadriidae),</w:t>
      </w:r>
      <w:r w:rsidRPr="0072472A">
        <w:t xml:space="preserve"> turnstone, sandpiper, stint, snipe, curlew or phalarope (Scolopacisae), avocet or stilt (Recurvirostridae) or skua, gull or tern (Laridae) or the eggs of any of those ma</w:t>
      </w:r>
      <w:r w:rsidR="00667F8D" w:rsidRPr="0072472A">
        <w:t>rin</w:t>
      </w:r>
      <w:r w:rsidRPr="0072472A">
        <w:t>e resources; or</w:t>
      </w:r>
    </w:p>
    <w:p w14:paraId="38925B5A" w14:textId="77777777" w:rsidR="0045106A" w:rsidRPr="0072472A" w:rsidRDefault="0045106A" w:rsidP="007F13CC">
      <w:pPr>
        <w:pStyle w:val="REG-Pa"/>
      </w:pPr>
    </w:p>
    <w:p w14:paraId="61C762AF" w14:textId="1BD2F1BA" w:rsidR="0045106A" w:rsidRPr="0072472A" w:rsidRDefault="0045106A" w:rsidP="007F13CC">
      <w:pPr>
        <w:pStyle w:val="REG-Pa"/>
      </w:pPr>
      <w:r w:rsidRPr="0072472A">
        <w:t>(c)</w:t>
      </w:r>
      <w:r w:rsidRPr="0072472A">
        <w:tab/>
        <w:t>on any island, rock or guano platfo</w:t>
      </w:r>
      <w:r w:rsidR="00014299" w:rsidRPr="0072472A">
        <w:t>rm</w:t>
      </w:r>
      <w:r w:rsidRPr="0072472A">
        <w:t xml:space="preserve"> or in Namibian waters or on the shore seaward of the high-water mark or in the air above such areas, harvest any bird;</w:t>
      </w:r>
    </w:p>
    <w:p w14:paraId="3921CF5B" w14:textId="77777777" w:rsidR="0045106A" w:rsidRPr="0072472A" w:rsidRDefault="0045106A" w:rsidP="007F13CC">
      <w:pPr>
        <w:pStyle w:val="REG-Pa"/>
      </w:pPr>
    </w:p>
    <w:p w14:paraId="611CB298" w14:textId="77777777" w:rsidR="0045106A" w:rsidRPr="0072472A" w:rsidRDefault="0045106A" w:rsidP="007F13CC">
      <w:pPr>
        <w:pStyle w:val="REG-Pa"/>
      </w:pPr>
      <w:r w:rsidRPr="0072472A">
        <w:t>(d)</w:t>
      </w:r>
      <w:r w:rsidRPr="0072472A">
        <w:tab/>
        <w:t>kill or maim any great white shark (Carcharodon carcharias).</w:t>
      </w:r>
    </w:p>
    <w:p w14:paraId="24FC5793" w14:textId="77777777" w:rsidR="0045106A" w:rsidRPr="0072472A" w:rsidRDefault="0045106A" w:rsidP="0045106A">
      <w:pPr>
        <w:pStyle w:val="REG-P0"/>
      </w:pPr>
    </w:p>
    <w:p w14:paraId="7FB85A85" w14:textId="77777777" w:rsidR="0045106A" w:rsidRPr="0072472A" w:rsidRDefault="0045106A" w:rsidP="00B45886">
      <w:pPr>
        <w:pStyle w:val="REG-P1"/>
      </w:pPr>
      <w:r w:rsidRPr="0072472A">
        <w:lastRenderedPageBreak/>
        <w:t>(2)</w:t>
      </w:r>
      <w:r w:rsidRPr="0072472A">
        <w:tab/>
        <w:t>A person who accidentally harvests or otherwise takes a marine resource referred to in subregulation (1) must return it immediately to the sea, or to any other place from which it was harvested or taken, with as little injury as possible.</w:t>
      </w:r>
    </w:p>
    <w:p w14:paraId="5E75A264" w14:textId="77777777" w:rsidR="0045106A" w:rsidRPr="0072472A" w:rsidRDefault="0045106A" w:rsidP="00B45886">
      <w:pPr>
        <w:pStyle w:val="REG-P1"/>
      </w:pPr>
    </w:p>
    <w:p w14:paraId="61E3BCC1" w14:textId="77777777" w:rsidR="0045106A" w:rsidRPr="0072472A" w:rsidRDefault="0045106A" w:rsidP="00B45886">
      <w:pPr>
        <w:pStyle w:val="REG-P1"/>
      </w:pPr>
      <w:r w:rsidRPr="0072472A">
        <w:t>(3)</w:t>
      </w:r>
      <w:r w:rsidRPr="0072472A">
        <w:tab/>
        <w:t>A person referred to in subregulation (2) or person who accidentally kills or maims a marine resource referred to in subregulation (1) must as soon as possible after the incident submit a report in writing to the inspectorate office at the port of entry containing the following information:</w:t>
      </w:r>
    </w:p>
    <w:p w14:paraId="78CD1D90" w14:textId="77777777" w:rsidR="0045106A" w:rsidRPr="0072472A" w:rsidRDefault="0045106A" w:rsidP="0045106A">
      <w:pPr>
        <w:pStyle w:val="REG-P0"/>
      </w:pPr>
    </w:p>
    <w:p w14:paraId="6FF41B44" w14:textId="77777777" w:rsidR="0045106A" w:rsidRPr="0072472A" w:rsidRDefault="0045106A" w:rsidP="00671FA4">
      <w:pPr>
        <w:pStyle w:val="REG-Pa"/>
      </w:pPr>
      <w:r w:rsidRPr="0072472A">
        <w:t>(a)</w:t>
      </w:r>
      <w:r w:rsidRPr="0072472A">
        <w:tab/>
        <w:t>the harvesting or killing;</w:t>
      </w:r>
    </w:p>
    <w:p w14:paraId="02C6E695" w14:textId="77777777" w:rsidR="0045106A" w:rsidRPr="0072472A" w:rsidRDefault="0045106A" w:rsidP="00671FA4">
      <w:pPr>
        <w:pStyle w:val="REG-Pa"/>
      </w:pPr>
    </w:p>
    <w:p w14:paraId="2388A4BE" w14:textId="77777777" w:rsidR="0045106A" w:rsidRPr="0072472A" w:rsidRDefault="0045106A" w:rsidP="00671FA4">
      <w:pPr>
        <w:pStyle w:val="REG-Pa"/>
      </w:pPr>
      <w:r w:rsidRPr="0072472A">
        <w:t>(b)</w:t>
      </w:r>
      <w:r w:rsidRPr="0072472A">
        <w:tab/>
        <w:t>the species and number of marine resources harvested or killed; and</w:t>
      </w:r>
    </w:p>
    <w:p w14:paraId="4C24D2DC" w14:textId="77777777" w:rsidR="0045106A" w:rsidRPr="0072472A" w:rsidRDefault="0045106A" w:rsidP="00671FA4">
      <w:pPr>
        <w:pStyle w:val="REG-Pa"/>
      </w:pPr>
    </w:p>
    <w:p w14:paraId="3BBA177E" w14:textId="77777777" w:rsidR="0045106A" w:rsidRPr="0072472A" w:rsidRDefault="0045106A" w:rsidP="00671FA4">
      <w:pPr>
        <w:pStyle w:val="REG-Pa"/>
      </w:pPr>
      <w:r w:rsidRPr="0072472A">
        <w:t>(c)</w:t>
      </w:r>
      <w:r w:rsidRPr="0072472A">
        <w:tab/>
        <w:t>the circumstances under which the harvesting or killing occurred.</w:t>
      </w:r>
    </w:p>
    <w:p w14:paraId="6D2400E1" w14:textId="77777777" w:rsidR="0045106A" w:rsidRPr="0072472A" w:rsidRDefault="0045106A" w:rsidP="0045106A">
      <w:pPr>
        <w:pStyle w:val="REG-P0"/>
      </w:pPr>
    </w:p>
    <w:p w14:paraId="1942BC37" w14:textId="77777777" w:rsidR="0045106A" w:rsidRPr="0072472A" w:rsidRDefault="0045106A" w:rsidP="0045106A">
      <w:pPr>
        <w:pStyle w:val="REG-P0"/>
      </w:pPr>
      <w:r w:rsidRPr="0072472A">
        <w:rPr>
          <w:b/>
          <w:bCs/>
        </w:rPr>
        <w:t>Rock lobster</w:t>
      </w:r>
    </w:p>
    <w:p w14:paraId="303B42DA" w14:textId="77777777" w:rsidR="0045106A" w:rsidRPr="0072472A" w:rsidRDefault="0045106A" w:rsidP="0045106A">
      <w:pPr>
        <w:pStyle w:val="REG-P0"/>
      </w:pPr>
    </w:p>
    <w:p w14:paraId="6C8079DD" w14:textId="77777777" w:rsidR="0045106A" w:rsidRPr="0072472A" w:rsidRDefault="0045106A" w:rsidP="00671FA4">
      <w:pPr>
        <w:pStyle w:val="REG-P1"/>
      </w:pPr>
      <w:r w:rsidRPr="0072472A">
        <w:rPr>
          <w:b/>
          <w:bCs/>
        </w:rPr>
        <w:t>19.</w:t>
      </w:r>
      <w:r w:rsidRPr="0072472A">
        <w:rPr>
          <w:b/>
          <w:bCs/>
        </w:rPr>
        <w:tab/>
      </w:r>
      <w:r w:rsidRPr="0072472A">
        <w:rPr>
          <w:rFonts w:eastAsia="Arial"/>
        </w:rPr>
        <w:t>(1)</w:t>
      </w:r>
      <w:r w:rsidRPr="0072472A">
        <w:rPr>
          <w:rFonts w:eastAsia="Arial"/>
        </w:rPr>
        <w:tab/>
      </w:r>
      <w:r w:rsidRPr="0072472A">
        <w:t>A person may not, in any manner or for any purpose, harvest rock lobster within any of the following areas -</w:t>
      </w:r>
    </w:p>
    <w:p w14:paraId="17CFF6DE" w14:textId="77777777" w:rsidR="0045106A" w:rsidRPr="0072472A" w:rsidRDefault="0045106A" w:rsidP="0045106A">
      <w:pPr>
        <w:pStyle w:val="REG-P0"/>
      </w:pPr>
    </w:p>
    <w:p w14:paraId="203E6590" w14:textId="29E11941" w:rsidR="0045106A" w:rsidRPr="0072472A" w:rsidRDefault="0045106A" w:rsidP="00671FA4">
      <w:pPr>
        <w:pStyle w:val="REG-Pa"/>
      </w:pPr>
      <w:r w:rsidRPr="0072472A">
        <w:t>(a)</w:t>
      </w:r>
      <w:r w:rsidRPr="0072472A">
        <w:tab/>
        <w:t>the area within 15 nautical miles from the high water-line, bounded in the north by a line drawn due west from a concrete beacon marked RL</w:t>
      </w:r>
      <w:r w:rsidR="00FE09CF" w:rsidRPr="0072472A">
        <w:t xml:space="preserve"> </w:t>
      </w:r>
      <w:r w:rsidRPr="0072472A">
        <w:t>1 situated at Danger Point and in the south by a line drawn due west from a concrete beacon marked RL 2 situated at Douglas Point;</w:t>
      </w:r>
    </w:p>
    <w:p w14:paraId="14CB00A9" w14:textId="77777777" w:rsidR="0045106A" w:rsidRPr="0072472A" w:rsidRDefault="0045106A" w:rsidP="00671FA4">
      <w:pPr>
        <w:pStyle w:val="REG-Pa"/>
      </w:pPr>
    </w:p>
    <w:p w14:paraId="4AE5017A" w14:textId="61876C23" w:rsidR="0045106A" w:rsidRPr="0072472A" w:rsidRDefault="0045106A" w:rsidP="00671FA4">
      <w:pPr>
        <w:pStyle w:val="REG-Pa"/>
      </w:pPr>
      <w:r w:rsidRPr="0072472A">
        <w:t>(b)</w:t>
      </w:r>
      <w:r w:rsidRPr="0072472A">
        <w:tab/>
        <w:t>the area bounded by a line drawn from Diaz Point to a point north of</w:t>
      </w:r>
      <w:r w:rsidR="00BC3BD4" w:rsidRPr="0072472A">
        <w:t xml:space="preserve"> </w:t>
      </w:r>
      <w:r w:rsidRPr="0072472A">
        <w:t>L</w:t>
      </w:r>
      <w:r w:rsidR="00BC3BD4" w:rsidRPr="0072472A">
        <w:t>ü</w:t>
      </w:r>
      <w:r w:rsidRPr="0072472A">
        <w:t>deritz Bay, where the 26° 34</w:t>
      </w:r>
      <w:r w:rsidR="007E0560" w:rsidRPr="0072472A">
        <w:rPr>
          <w:rFonts w:cs="Times New Roman"/>
        </w:rPr>
        <w:t>′</w:t>
      </w:r>
      <w:r w:rsidRPr="0072472A">
        <w:t xml:space="preserve"> south latitude intersects the high water-line and which is marked with a concrete beacon marked RL 3.</w:t>
      </w:r>
    </w:p>
    <w:p w14:paraId="4E7673FF" w14:textId="77777777" w:rsidR="0045106A" w:rsidRPr="0072472A" w:rsidRDefault="0045106A" w:rsidP="0045106A">
      <w:pPr>
        <w:pStyle w:val="REG-P0"/>
      </w:pPr>
    </w:p>
    <w:p w14:paraId="314CCCD6" w14:textId="77777777" w:rsidR="0045106A" w:rsidRPr="0072472A" w:rsidRDefault="0045106A" w:rsidP="00E97670">
      <w:pPr>
        <w:pStyle w:val="REG-P1"/>
      </w:pPr>
      <w:r w:rsidRPr="0072472A">
        <w:t>(2)</w:t>
      </w:r>
      <w:r w:rsidRPr="0072472A">
        <w:tab/>
        <w:t>A person may not harvest rock lobster -</w:t>
      </w:r>
    </w:p>
    <w:p w14:paraId="6A5B075B" w14:textId="77777777" w:rsidR="0045106A" w:rsidRPr="0072472A" w:rsidRDefault="0045106A" w:rsidP="0045106A">
      <w:pPr>
        <w:pStyle w:val="REG-P0"/>
      </w:pPr>
    </w:p>
    <w:p w14:paraId="41361130" w14:textId="77777777" w:rsidR="0045106A" w:rsidRPr="0072472A" w:rsidRDefault="0045106A" w:rsidP="00E97670">
      <w:pPr>
        <w:pStyle w:val="REG-Pa"/>
      </w:pPr>
      <w:r w:rsidRPr="0072472A">
        <w:t>(a)</w:t>
      </w:r>
      <w:r w:rsidRPr="0072472A">
        <w:tab/>
        <w:t>during the period 1 May to 31 October, both days included;</w:t>
      </w:r>
    </w:p>
    <w:p w14:paraId="523E4430" w14:textId="77777777" w:rsidR="0045106A" w:rsidRPr="0072472A" w:rsidRDefault="0045106A" w:rsidP="00E97670">
      <w:pPr>
        <w:pStyle w:val="REG-Pa"/>
      </w:pPr>
    </w:p>
    <w:p w14:paraId="39CAD8E7" w14:textId="77777777" w:rsidR="0045106A" w:rsidRPr="0072472A" w:rsidRDefault="0045106A" w:rsidP="00E97670">
      <w:pPr>
        <w:pStyle w:val="REG-Pa"/>
      </w:pPr>
      <w:r w:rsidRPr="0072472A">
        <w:t>(b)</w:t>
      </w:r>
      <w:r w:rsidRPr="0072472A">
        <w:tab/>
        <w:t>of which the carapace is less than 65 mm in length, measured in a straight line along the middle dorsal line of the carapace, from the centre of the posterior edge of the carapace, being the hard edge excluding any fringe or hair, to the tip of the rostrum or middle anterior spine.</w:t>
      </w:r>
    </w:p>
    <w:p w14:paraId="35EFEC3C" w14:textId="77777777" w:rsidR="0045106A" w:rsidRPr="0072472A" w:rsidRDefault="0045106A" w:rsidP="0045106A">
      <w:pPr>
        <w:pStyle w:val="REG-P0"/>
      </w:pPr>
    </w:p>
    <w:p w14:paraId="50469D3A" w14:textId="77777777" w:rsidR="0045106A" w:rsidRPr="0072472A" w:rsidRDefault="0045106A" w:rsidP="00DE2AA7">
      <w:pPr>
        <w:pStyle w:val="REG-P1"/>
      </w:pPr>
      <w:r w:rsidRPr="0072472A">
        <w:t>(3)</w:t>
      </w:r>
      <w:r w:rsidRPr="0072472A">
        <w:tab/>
        <w:t>A person may not have in his or her possession, transport, sell or purchase -</w:t>
      </w:r>
    </w:p>
    <w:p w14:paraId="400A9555" w14:textId="77777777" w:rsidR="0045106A" w:rsidRPr="0072472A" w:rsidRDefault="0045106A" w:rsidP="0045106A">
      <w:pPr>
        <w:pStyle w:val="REG-P0"/>
      </w:pPr>
    </w:p>
    <w:p w14:paraId="710FC0DB" w14:textId="77777777" w:rsidR="0045106A" w:rsidRPr="0072472A" w:rsidRDefault="0045106A" w:rsidP="00DE2AA7">
      <w:pPr>
        <w:pStyle w:val="REG-Pa"/>
      </w:pPr>
      <w:r w:rsidRPr="0072472A">
        <w:t>(a)</w:t>
      </w:r>
      <w:r w:rsidRPr="0072472A">
        <w:tab/>
        <w:t>any rock lobster in berry or showing signs of having been stripped of the berry;</w:t>
      </w:r>
    </w:p>
    <w:p w14:paraId="04668FBE" w14:textId="77777777" w:rsidR="0045106A" w:rsidRPr="0072472A" w:rsidRDefault="0045106A" w:rsidP="00DE2AA7">
      <w:pPr>
        <w:pStyle w:val="REG-Pa"/>
      </w:pPr>
    </w:p>
    <w:p w14:paraId="6DA51B00" w14:textId="59C6D523" w:rsidR="0045106A" w:rsidRPr="0072472A" w:rsidRDefault="0045106A" w:rsidP="00DE2AA7">
      <w:pPr>
        <w:pStyle w:val="REG-Pa"/>
      </w:pPr>
      <w:r w:rsidRPr="0072472A">
        <w:t>(b)</w:t>
      </w:r>
      <w:r w:rsidRPr="0072472A">
        <w:tab/>
        <w:t>any rock lobster tail which has been severed from the body, if the second segment of such rock lobster tail, counted from the junction of the tail with the body, is less than 16,6 mm in le</w:t>
      </w:r>
      <w:r w:rsidR="00220BDF" w:rsidRPr="0072472A">
        <w:t>n</w:t>
      </w:r>
      <w:r w:rsidRPr="0072472A">
        <w:t>gth, measured in a straight line along the middle dorsal line from the anterior edge to the posterior edge of that segment.</w:t>
      </w:r>
    </w:p>
    <w:p w14:paraId="7209CAEE" w14:textId="77777777" w:rsidR="0045106A" w:rsidRPr="0072472A" w:rsidRDefault="0045106A" w:rsidP="0045106A">
      <w:pPr>
        <w:pStyle w:val="REG-P0"/>
      </w:pPr>
    </w:p>
    <w:p w14:paraId="7CBAF715" w14:textId="6EBC5607" w:rsidR="0045106A" w:rsidRPr="0072472A" w:rsidRDefault="0045106A" w:rsidP="00E143FC">
      <w:pPr>
        <w:pStyle w:val="REG-P1"/>
      </w:pPr>
      <w:r w:rsidRPr="0072472A">
        <w:t>(4)</w:t>
      </w:r>
      <w:r w:rsidRPr="0072472A">
        <w:tab/>
        <w:t>A person who harvests rock lobster may not, subject to subr</w:t>
      </w:r>
      <w:r w:rsidR="00E8318A" w:rsidRPr="0072472A">
        <w:t>e</w:t>
      </w:r>
      <w:r w:rsidRPr="0072472A">
        <w:t>gulation (3)(b), land such rock lobster or bring it ashore other than in a whole state.</w:t>
      </w:r>
    </w:p>
    <w:p w14:paraId="2BA5CCC1" w14:textId="77777777" w:rsidR="0045106A" w:rsidRPr="0072472A" w:rsidRDefault="0045106A" w:rsidP="00E143FC">
      <w:pPr>
        <w:pStyle w:val="REG-P1"/>
      </w:pPr>
    </w:p>
    <w:p w14:paraId="12ACBFCA" w14:textId="77777777" w:rsidR="0045106A" w:rsidRPr="0072472A" w:rsidRDefault="0045106A" w:rsidP="00E143FC">
      <w:pPr>
        <w:pStyle w:val="REG-P1"/>
      </w:pPr>
      <w:r w:rsidRPr="0072472A">
        <w:t>(5)</w:t>
      </w:r>
      <w:r w:rsidRPr="0072472A">
        <w:tab/>
        <w:t>A person may not harvest any rock lobster -</w:t>
      </w:r>
    </w:p>
    <w:p w14:paraId="08465A4A" w14:textId="77777777" w:rsidR="0045106A" w:rsidRPr="0072472A" w:rsidRDefault="0045106A" w:rsidP="0045106A">
      <w:pPr>
        <w:pStyle w:val="REG-P0"/>
      </w:pPr>
    </w:p>
    <w:p w14:paraId="0E027B50" w14:textId="77777777" w:rsidR="0045106A" w:rsidRPr="0072472A" w:rsidRDefault="0045106A" w:rsidP="00E143FC">
      <w:pPr>
        <w:pStyle w:val="REG-Pa"/>
      </w:pPr>
      <w:r w:rsidRPr="0072472A">
        <w:t>(a)</w:t>
      </w:r>
      <w:r w:rsidRPr="0072472A">
        <w:tab/>
        <w:t>if for recreational purposes, by means other than -</w:t>
      </w:r>
    </w:p>
    <w:p w14:paraId="104168E8" w14:textId="77777777" w:rsidR="0045106A" w:rsidRPr="0072472A" w:rsidRDefault="0045106A" w:rsidP="0045106A">
      <w:pPr>
        <w:pStyle w:val="REG-P0"/>
      </w:pPr>
    </w:p>
    <w:p w14:paraId="386252A4" w14:textId="77777777" w:rsidR="0045106A" w:rsidRPr="0072472A" w:rsidRDefault="0045106A" w:rsidP="00E143FC">
      <w:pPr>
        <w:pStyle w:val="REG-Pi"/>
      </w:pPr>
      <w:r w:rsidRPr="0072472A">
        <w:t>(i)</w:t>
      </w:r>
      <w:r w:rsidRPr="0072472A">
        <w:tab/>
      </w:r>
      <w:r w:rsidRPr="0072472A">
        <w:rPr>
          <w:spacing w:val="-2"/>
        </w:rPr>
        <w:t>diving from the sea shore without the use of any artificial breathing apparatus,</w:t>
      </w:r>
      <w:r w:rsidRPr="0072472A">
        <w:t xml:space="preserve"> except a snorkel, or</w:t>
      </w:r>
    </w:p>
    <w:p w14:paraId="2F09268F" w14:textId="77777777" w:rsidR="0045106A" w:rsidRPr="0072472A" w:rsidRDefault="0045106A" w:rsidP="00E143FC">
      <w:pPr>
        <w:pStyle w:val="REG-Pi"/>
      </w:pPr>
    </w:p>
    <w:p w14:paraId="0D1912A5" w14:textId="77777777" w:rsidR="0045106A" w:rsidRPr="0072472A" w:rsidRDefault="0045106A" w:rsidP="00E143FC">
      <w:pPr>
        <w:pStyle w:val="REG-Pi"/>
      </w:pPr>
      <w:r w:rsidRPr="0072472A">
        <w:t>(ii)</w:t>
      </w:r>
      <w:r w:rsidRPr="0072472A">
        <w:tab/>
        <w:t>a ring net;</w:t>
      </w:r>
    </w:p>
    <w:p w14:paraId="15ECFD7D" w14:textId="77777777" w:rsidR="0045106A" w:rsidRPr="0072472A" w:rsidRDefault="0045106A" w:rsidP="00E143FC">
      <w:pPr>
        <w:pStyle w:val="REG-Pi"/>
      </w:pPr>
    </w:p>
    <w:p w14:paraId="3FC56B11" w14:textId="77777777" w:rsidR="0045106A" w:rsidRPr="0072472A" w:rsidRDefault="0045106A" w:rsidP="00E143FC">
      <w:pPr>
        <w:pStyle w:val="REG-Pi"/>
      </w:pPr>
      <w:r w:rsidRPr="0072472A">
        <w:t>(iii)</w:t>
      </w:r>
      <w:r w:rsidRPr="0072472A">
        <w:tab/>
        <w:t>a hook and line and using a scoop net to lift rock lobster from the water once the rock lobster has been reeled to the surface;</w:t>
      </w:r>
    </w:p>
    <w:p w14:paraId="13A95008" w14:textId="77777777" w:rsidR="0045106A" w:rsidRPr="0072472A" w:rsidRDefault="0045106A" w:rsidP="0045106A">
      <w:pPr>
        <w:pStyle w:val="REG-P0"/>
      </w:pPr>
    </w:p>
    <w:p w14:paraId="6170091D" w14:textId="77777777" w:rsidR="0045106A" w:rsidRPr="0072472A" w:rsidRDefault="0045106A" w:rsidP="00E143FC">
      <w:pPr>
        <w:pStyle w:val="REG-Pa"/>
      </w:pPr>
      <w:r w:rsidRPr="0072472A">
        <w:t>(b)</w:t>
      </w:r>
      <w:r w:rsidRPr="0072472A">
        <w:tab/>
        <w:t>if for commercial purposes, by means other than a trap or a ring net.</w:t>
      </w:r>
    </w:p>
    <w:p w14:paraId="221A7EF2" w14:textId="77777777" w:rsidR="0045106A" w:rsidRPr="0072472A" w:rsidRDefault="0045106A" w:rsidP="0045106A">
      <w:pPr>
        <w:pStyle w:val="REG-P0"/>
      </w:pPr>
    </w:p>
    <w:p w14:paraId="6D84C27C" w14:textId="33960723" w:rsidR="0045106A" w:rsidRPr="0072472A" w:rsidRDefault="0045106A" w:rsidP="00E143FC">
      <w:pPr>
        <w:pStyle w:val="REG-P1"/>
      </w:pPr>
      <w:r w:rsidRPr="0072472A">
        <w:t>(6)</w:t>
      </w:r>
      <w:r w:rsidRPr="0072472A">
        <w:tab/>
        <w:t>A person may not harvest any rock lobster between sunset and sunrise by the means referred to in subr</w:t>
      </w:r>
      <w:r w:rsidR="00E143FC" w:rsidRPr="0072472A">
        <w:t>e</w:t>
      </w:r>
      <w:r w:rsidRPr="0072472A">
        <w:t>gulation (5)(a).</w:t>
      </w:r>
    </w:p>
    <w:p w14:paraId="1925EE35" w14:textId="77777777" w:rsidR="0045106A" w:rsidRPr="0072472A" w:rsidRDefault="0045106A" w:rsidP="00E143FC">
      <w:pPr>
        <w:pStyle w:val="REG-P1"/>
      </w:pPr>
    </w:p>
    <w:p w14:paraId="5F30351A" w14:textId="77777777" w:rsidR="0045106A" w:rsidRPr="0072472A" w:rsidRDefault="0045106A" w:rsidP="00E143FC">
      <w:pPr>
        <w:pStyle w:val="REG-P1"/>
      </w:pPr>
      <w:r w:rsidRPr="0072472A">
        <w:t>(7)</w:t>
      </w:r>
      <w:r w:rsidRPr="0072472A">
        <w:tab/>
        <w:t>Any rock lobster harvested -</w:t>
      </w:r>
    </w:p>
    <w:p w14:paraId="57721C15" w14:textId="77777777" w:rsidR="0045106A" w:rsidRPr="0072472A" w:rsidRDefault="0045106A" w:rsidP="0045106A">
      <w:pPr>
        <w:pStyle w:val="REG-P0"/>
      </w:pPr>
    </w:p>
    <w:p w14:paraId="4FAC3236" w14:textId="77777777" w:rsidR="0045106A" w:rsidRPr="0072472A" w:rsidRDefault="0045106A" w:rsidP="00E143FC">
      <w:pPr>
        <w:pStyle w:val="REG-Pa"/>
      </w:pPr>
      <w:r w:rsidRPr="0072472A">
        <w:t>(a)</w:t>
      </w:r>
      <w:r w:rsidRPr="0072472A">
        <w:tab/>
        <w:t>for a purpose other than commercial purposes must be measured individually not later than 15 minutes after it is caught and at the place where it is caught;</w:t>
      </w:r>
    </w:p>
    <w:p w14:paraId="1C0F20A1" w14:textId="77777777" w:rsidR="0045106A" w:rsidRPr="0072472A" w:rsidRDefault="0045106A" w:rsidP="00E143FC">
      <w:pPr>
        <w:pStyle w:val="REG-Pa"/>
      </w:pPr>
    </w:p>
    <w:p w14:paraId="0B638041" w14:textId="77777777" w:rsidR="0045106A" w:rsidRPr="0072472A" w:rsidRDefault="0045106A" w:rsidP="00E143FC">
      <w:pPr>
        <w:pStyle w:val="REG-Pa"/>
      </w:pPr>
      <w:r w:rsidRPr="0072472A">
        <w:t>(b)</w:t>
      </w:r>
      <w:r w:rsidRPr="0072472A">
        <w:tab/>
        <w:t>for commercial purposes and taken on board a fishing vessel must be sorted not later than 15 minutes after the trap or ring net comes out of the water.</w:t>
      </w:r>
    </w:p>
    <w:p w14:paraId="033C0732" w14:textId="77777777" w:rsidR="0045106A" w:rsidRPr="0072472A" w:rsidRDefault="0045106A" w:rsidP="0045106A">
      <w:pPr>
        <w:pStyle w:val="REG-P0"/>
      </w:pPr>
    </w:p>
    <w:p w14:paraId="30ECCAE1" w14:textId="77777777" w:rsidR="0045106A" w:rsidRPr="0072472A" w:rsidRDefault="0045106A" w:rsidP="00E143FC">
      <w:pPr>
        <w:pStyle w:val="REG-P1"/>
      </w:pPr>
      <w:r w:rsidRPr="0072472A">
        <w:t>(8)</w:t>
      </w:r>
      <w:r w:rsidRPr="0072472A">
        <w:tab/>
        <w:t>A person who harvests or comes into possession of any rock lobster which does not conform to the size requirements prescribed by subregulations (2)(b) and (3)(b) or which is in berry or shows signs of having been stripped of the berry or which is harvested in contravention of any other provision of these regulations, must return that rock lobster without delay to the sea or any other place from which it was taken.</w:t>
      </w:r>
    </w:p>
    <w:p w14:paraId="072FD8AF" w14:textId="77777777" w:rsidR="0045106A" w:rsidRPr="0072472A" w:rsidRDefault="0045106A" w:rsidP="0045106A">
      <w:pPr>
        <w:pStyle w:val="REG-P0"/>
      </w:pPr>
    </w:p>
    <w:p w14:paraId="51986BDE" w14:textId="77777777" w:rsidR="0045106A" w:rsidRPr="0072472A" w:rsidRDefault="0045106A" w:rsidP="0045106A">
      <w:pPr>
        <w:pStyle w:val="REG-P0"/>
        <w:rPr>
          <w:b/>
        </w:rPr>
      </w:pPr>
      <w:r w:rsidRPr="0072472A">
        <w:rPr>
          <w:b/>
        </w:rPr>
        <w:t>Seals</w:t>
      </w:r>
    </w:p>
    <w:p w14:paraId="5F6F09A0" w14:textId="77777777" w:rsidR="0045106A" w:rsidRPr="0072472A" w:rsidRDefault="0045106A" w:rsidP="0045106A">
      <w:pPr>
        <w:pStyle w:val="REG-P0"/>
        <w:rPr>
          <w:b/>
        </w:rPr>
      </w:pPr>
    </w:p>
    <w:p w14:paraId="11F0C493" w14:textId="53C8AE77" w:rsidR="0045106A" w:rsidRPr="0072472A" w:rsidRDefault="0045106A" w:rsidP="00344850">
      <w:pPr>
        <w:pStyle w:val="REG-P1"/>
      </w:pPr>
      <w:r w:rsidRPr="0072472A">
        <w:rPr>
          <w:b/>
        </w:rPr>
        <w:t>20.</w:t>
      </w:r>
      <w:r w:rsidRPr="0072472A">
        <w:tab/>
        <w:t>(1)</w:t>
      </w:r>
      <w:r w:rsidR="00344850" w:rsidRPr="0072472A">
        <w:tab/>
      </w:r>
      <w:r w:rsidRPr="0072472A">
        <w:t>Seals must be harvested in the presence of at least one fisheries</w:t>
      </w:r>
      <w:r w:rsidR="00344850" w:rsidRPr="0072472A">
        <w:t xml:space="preserve"> inspector.</w:t>
      </w:r>
    </w:p>
    <w:p w14:paraId="5CB1F279" w14:textId="77777777" w:rsidR="0045106A" w:rsidRPr="0072472A" w:rsidRDefault="0045106A" w:rsidP="00344850">
      <w:pPr>
        <w:pStyle w:val="REG-P1"/>
      </w:pPr>
    </w:p>
    <w:p w14:paraId="31AFF934" w14:textId="77777777" w:rsidR="0045106A" w:rsidRPr="0072472A" w:rsidRDefault="0045106A" w:rsidP="00344850">
      <w:pPr>
        <w:pStyle w:val="REG-P1"/>
      </w:pPr>
      <w:r w:rsidRPr="0072472A">
        <w:t>(2)</w:t>
      </w:r>
      <w:r w:rsidRPr="0072472A">
        <w:tab/>
        <w:t>A holder of a right relating to the harvest of seals must identify a group of pups to be harvested, which must be driven away from the sea and allowed to settle down before clubbing begins, care being taken to facilitate the escape of adult seals.</w:t>
      </w:r>
    </w:p>
    <w:p w14:paraId="46F81349" w14:textId="77777777" w:rsidR="0045106A" w:rsidRPr="0072472A" w:rsidRDefault="0045106A" w:rsidP="00344850">
      <w:pPr>
        <w:pStyle w:val="REG-P1"/>
      </w:pPr>
    </w:p>
    <w:p w14:paraId="3608B7BA" w14:textId="77777777" w:rsidR="0045106A" w:rsidRPr="0072472A" w:rsidRDefault="0045106A" w:rsidP="00344850">
      <w:pPr>
        <w:pStyle w:val="REG-P1"/>
      </w:pPr>
      <w:r w:rsidRPr="0072472A">
        <w:t>(3)</w:t>
      </w:r>
      <w:r w:rsidRPr="0072472A">
        <w:tab/>
        <w:t>After the identified pups have settled down, they must be harvested as follows:</w:t>
      </w:r>
    </w:p>
    <w:p w14:paraId="077D3D1B" w14:textId="77777777" w:rsidR="0045106A" w:rsidRPr="0072472A" w:rsidRDefault="0045106A" w:rsidP="0045106A">
      <w:pPr>
        <w:pStyle w:val="REG-P0"/>
      </w:pPr>
    </w:p>
    <w:p w14:paraId="69B0A12B" w14:textId="34BBE2D7" w:rsidR="0045106A" w:rsidRPr="0072472A" w:rsidRDefault="0045106A" w:rsidP="00DA4D85">
      <w:pPr>
        <w:pStyle w:val="REG-Pa"/>
      </w:pPr>
      <w:r w:rsidRPr="0072472A">
        <w:t>(a)</w:t>
      </w:r>
      <w:r w:rsidRPr="0072472A">
        <w:tab/>
        <w:t>a group of pups must be released from the group referred to in subregulation</w:t>
      </w:r>
      <w:r w:rsidR="00DA4D85" w:rsidRPr="0072472A">
        <w:t xml:space="preserve"> </w:t>
      </w:r>
      <w:r w:rsidRPr="0072472A">
        <w:rPr>
          <w:rFonts w:cs="Times New Roman"/>
        </w:rPr>
        <w:t>(2) in the direction of the sea;</w:t>
      </w:r>
    </w:p>
    <w:p w14:paraId="3823EE3A" w14:textId="77777777" w:rsidR="0045106A" w:rsidRPr="0072472A" w:rsidRDefault="0045106A" w:rsidP="00DA4D85">
      <w:pPr>
        <w:pStyle w:val="REG-Pa"/>
      </w:pPr>
    </w:p>
    <w:p w14:paraId="5576E75C" w14:textId="77777777" w:rsidR="0045106A" w:rsidRPr="0072472A" w:rsidRDefault="0045106A" w:rsidP="00DA4D85">
      <w:pPr>
        <w:pStyle w:val="REG-Pa"/>
      </w:pPr>
      <w:r w:rsidRPr="0072472A">
        <w:rPr>
          <w:rFonts w:cs="Times New Roman"/>
        </w:rPr>
        <w:t>(b)</w:t>
      </w:r>
      <w:r w:rsidRPr="0072472A">
        <w:rPr>
          <w:rFonts w:cs="Times New Roman"/>
        </w:rPr>
        <w:tab/>
        <w:t>a clubber must kill a pup by clubbing it on the top of the head with a sealing club, when a group released in terms of paragraph (a) moves past the clubbers;</w:t>
      </w:r>
    </w:p>
    <w:p w14:paraId="4D96886A" w14:textId="77777777" w:rsidR="0045106A" w:rsidRPr="0072472A" w:rsidRDefault="0045106A" w:rsidP="00DA4D85">
      <w:pPr>
        <w:pStyle w:val="REG-Pa"/>
      </w:pPr>
    </w:p>
    <w:p w14:paraId="22FC3C1A" w14:textId="77777777" w:rsidR="0045106A" w:rsidRPr="0072472A" w:rsidRDefault="0045106A" w:rsidP="00DA4D85">
      <w:pPr>
        <w:pStyle w:val="REG-Pa"/>
      </w:pPr>
      <w:r w:rsidRPr="0072472A">
        <w:rPr>
          <w:rFonts w:cs="Times New Roman"/>
        </w:rPr>
        <w:t>(c)</w:t>
      </w:r>
      <w:r w:rsidRPr="0072472A">
        <w:rPr>
          <w:rFonts w:cs="Times New Roman"/>
        </w:rPr>
        <w:tab/>
        <w:t>the inspector overseeing the harvest must be satisfied that a pup, which has been clubbed, is dead;</w:t>
      </w:r>
    </w:p>
    <w:p w14:paraId="419A7302" w14:textId="77777777" w:rsidR="0045106A" w:rsidRPr="0072472A" w:rsidRDefault="0045106A" w:rsidP="00DA4D85">
      <w:pPr>
        <w:pStyle w:val="REG-Pa"/>
      </w:pPr>
    </w:p>
    <w:p w14:paraId="5D3AEB17" w14:textId="77777777" w:rsidR="0045106A" w:rsidRPr="0072472A" w:rsidRDefault="0045106A" w:rsidP="00DA4D85">
      <w:pPr>
        <w:pStyle w:val="REG-Pa"/>
      </w:pPr>
      <w:r w:rsidRPr="0072472A">
        <w:rPr>
          <w:rFonts w:cs="Times New Roman"/>
        </w:rPr>
        <w:t>(d)</w:t>
      </w:r>
      <w:r w:rsidRPr="0072472A">
        <w:rPr>
          <w:rFonts w:cs="Times New Roman"/>
        </w:rPr>
        <w:tab/>
        <w:t>a sticker must pierce the heart of the pup with a knife, after the pup has been clubbed;</w:t>
      </w:r>
    </w:p>
    <w:p w14:paraId="3859C99E" w14:textId="77777777" w:rsidR="0045106A" w:rsidRPr="0072472A" w:rsidRDefault="0045106A" w:rsidP="0045106A">
      <w:pPr>
        <w:pStyle w:val="REG-P0"/>
      </w:pPr>
    </w:p>
    <w:p w14:paraId="67987A54" w14:textId="77777777" w:rsidR="0045106A" w:rsidRPr="0072472A" w:rsidRDefault="0045106A" w:rsidP="007A3041">
      <w:pPr>
        <w:pStyle w:val="REG-P1"/>
      </w:pPr>
      <w:r w:rsidRPr="0072472A">
        <w:t>(4)</w:t>
      </w:r>
      <w:r w:rsidRPr="0072472A">
        <w:tab/>
        <w:t>Adult seals selected for harvesting must -</w:t>
      </w:r>
    </w:p>
    <w:p w14:paraId="5F99D0BD" w14:textId="77777777" w:rsidR="0045106A" w:rsidRPr="0072472A" w:rsidRDefault="0045106A" w:rsidP="0045106A">
      <w:pPr>
        <w:pStyle w:val="REG-P0"/>
      </w:pPr>
    </w:p>
    <w:p w14:paraId="2AE9D5E7" w14:textId="77777777" w:rsidR="0045106A" w:rsidRPr="0072472A" w:rsidRDefault="0045106A" w:rsidP="007A3041">
      <w:pPr>
        <w:pStyle w:val="REG-Pa"/>
      </w:pPr>
      <w:r w:rsidRPr="0072472A">
        <w:t>(a)</w:t>
      </w:r>
      <w:r w:rsidRPr="0072472A">
        <w:tab/>
        <w:t>be killed on land by shooting the seal with a rifle in the head so that the bullet immediately kills the seal;</w:t>
      </w:r>
    </w:p>
    <w:p w14:paraId="67BFC054" w14:textId="77777777" w:rsidR="0045106A" w:rsidRPr="0072472A" w:rsidRDefault="0045106A" w:rsidP="007A3041">
      <w:pPr>
        <w:pStyle w:val="REG-Pa"/>
      </w:pPr>
    </w:p>
    <w:p w14:paraId="4242464F" w14:textId="77777777" w:rsidR="0045106A" w:rsidRPr="0072472A" w:rsidRDefault="0045106A" w:rsidP="007A3041">
      <w:pPr>
        <w:pStyle w:val="REG-Pa"/>
      </w:pPr>
      <w:r w:rsidRPr="0072472A">
        <w:t>(b)</w:t>
      </w:r>
      <w:r w:rsidRPr="0072472A">
        <w:tab/>
        <w:t>the inspector overseeing the harvest must be satisfied that a seal, which has been shot, is dead.</w:t>
      </w:r>
    </w:p>
    <w:p w14:paraId="03901ED8" w14:textId="77777777" w:rsidR="0045106A" w:rsidRPr="0072472A" w:rsidRDefault="0045106A" w:rsidP="0045106A">
      <w:pPr>
        <w:pStyle w:val="REG-P0"/>
      </w:pPr>
    </w:p>
    <w:p w14:paraId="2FE5B614" w14:textId="2D833AD6" w:rsidR="002008A2" w:rsidRPr="0072472A" w:rsidRDefault="002008A2" w:rsidP="002008A2">
      <w:pPr>
        <w:pStyle w:val="REG-P0"/>
        <w:rPr>
          <w:b/>
        </w:rPr>
      </w:pPr>
      <w:r w:rsidRPr="0072472A">
        <w:rPr>
          <w:b/>
        </w:rPr>
        <w:t>Conservation measures in respect of hake</w:t>
      </w:r>
    </w:p>
    <w:p w14:paraId="1E750215" w14:textId="77777777" w:rsidR="002008A2" w:rsidRPr="0072472A" w:rsidRDefault="002008A2" w:rsidP="002008A2">
      <w:pPr>
        <w:autoSpaceDE w:val="0"/>
        <w:autoSpaceDN w:val="0"/>
        <w:adjustRightInd w:val="0"/>
        <w:rPr>
          <w:rFonts w:ascii="Times-Bold" w:hAnsi="Times-Bold" w:cs="Times-Bold"/>
          <w:b/>
          <w:bCs/>
        </w:rPr>
      </w:pPr>
    </w:p>
    <w:p w14:paraId="4480D27A" w14:textId="15548CBA" w:rsidR="002008A2" w:rsidRPr="0072472A" w:rsidRDefault="002008A2" w:rsidP="002008A2">
      <w:pPr>
        <w:pStyle w:val="REG-P1"/>
      </w:pPr>
      <w:r w:rsidRPr="0072472A">
        <w:rPr>
          <w:b/>
        </w:rPr>
        <w:t>20A.</w:t>
      </w:r>
      <w:r w:rsidRPr="0072472A">
        <w:rPr>
          <w:b/>
        </w:rPr>
        <w:tab/>
      </w:r>
      <w:r w:rsidRPr="0072472A">
        <w:t xml:space="preserve">(1) </w:t>
      </w:r>
      <w:r w:rsidRPr="0072472A">
        <w:tab/>
        <w:t>The depth restriction for the casting of nets to harvest hake in the areas -</w:t>
      </w:r>
    </w:p>
    <w:p w14:paraId="00D604CF" w14:textId="77777777" w:rsidR="002008A2" w:rsidRPr="0072472A" w:rsidRDefault="002008A2" w:rsidP="002008A2">
      <w:pPr>
        <w:pStyle w:val="REG-Pa"/>
      </w:pPr>
    </w:p>
    <w:p w14:paraId="195837C5" w14:textId="3104203A" w:rsidR="002008A2" w:rsidRPr="0072472A" w:rsidRDefault="002008A2" w:rsidP="002008A2">
      <w:pPr>
        <w:pStyle w:val="REG-Pa"/>
      </w:pPr>
      <w:r w:rsidRPr="0072472A">
        <w:t xml:space="preserve">(a) </w:t>
      </w:r>
      <w:r w:rsidRPr="0072472A">
        <w:tab/>
        <w:t>south of 25° S is 300 metres for wetfish trawlers and 350 metres for freezer trawlers; and</w:t>
      </w:r>
    </w:p>
    <w:p w14:paraId="06551F99" w14:textId="77777777" w:rsidR="002008A2" w:rsidRPr="0072472A" w:rsidRDefault="002008A2" w:rsidP="002008A2">
      <w:pPr>
        <w:pStyle w:val="REG-Pa"/>
      </w:pPr>
    </w:p>
    <w:p w14:paraId="6860328B" w14:textId="0AA9F1D9" w:rsidR="002008A2" w:rsidRPr="0072472A" w:rsidRDefault="002008A2" w:rsidP="002008A2">
      <w:pPr>
        <w:pStyle w:val="REG-Pa"/>
      </w:pPr>
      <w:r w:rsidRPr="0072472A">
        <w:t xml:space="preserve">(b) </w:t>
      </w:r>
      <w:r w:rsidRPr="0072472A">
        <w:tab/>
        <w:t>north of 25° S is 200 metres for wetfish and freezer trawlers.</w:t>
      </w:r>
    </w:p>
    <w:p w14:paraId="34AFCD53" w14:textId="77777777" w:rsidR="002008A2" w:rsidRPr="0072472A" w:rsidRDefault="002008A2" w:rsidP="002008A2">
      <w:pPr>
        <w:pStyle w:val="REG-P1"/>
      </w:pPr>
    </w:p>
    <w:p w14:paraId="45A24ECD" w14:textId="266B9A22" w:rsidR="002008A2" w:rsidRPr="0072472A" w:rsidRDefault="002008A2" w:rsidP="002008A2">
      <w:pPr>
        <w:pStyle w:val="REG-P1"/>
      </w:pPr>
      <w:r w:rsidRPr="0072472A">
        <w:t xml:space="preserve">(2) </w:t>
      </w:r>
      <w:r w:rsidRPr="0072472A">
        <w:tab/>
        <w:t>The month of October is a closed season for all vessels harvesting hake</w:t>
      </w:r>
    </w:p>
    <w:p w14:paraId="67A7763D" w14:textId="77777777" w:rsidR="002008A2" w:rsidRPr="0072472A" w:rsidRDefault="002008A2" w:rsidP="002008A2">
      <w:pPr>
        <w:pStyle w:val="REG-P1"/>
      </w:pPr>
    </w:p>
    <w:p w14:paraId="1E6FE49E" w14:textId="2084E503" w:rsidR="002008A2" w:rsidRDefault="002008A2" w:rsidP="002008A2">
      <w:pPr>
        <w:pStyle w:val="REG-Amend"/>
      </w:pPr>
      <w:r w:rsidRPr="0072472A">
        <w:t>[regulation 20A inserted by GN 63/2015]</w:t>
      </w:r>
    </w:p>
    <w:p w14:paraId="6AB5F184" w14:textId="77777777" w:rsidR="008742B1" w:rsidRDefault="008742B1" w:rsidP="002008A2">
      <w:pPr>
        <w:pStyle w:val="REG-P0"/>
        <w:rPr>
          <w:b/>
        </w:rPr>
      </w:pPr>
    </w:p>
    <w:p w14:paraId="52479364" w14:textId="77777777" w:rsidR="00601627" w:rsidRDefault="00601627" w:rsidP="00601627">
      <w:pPr>
        <w:autoSpaceDE w:val="0"/>
        <w:autoSpaceDN w:val="0"/>
        <w:adjustRightInd w:val="0"/>
        <w:rPr>
          <w:rFonts w:ascii="TimesNewRomanPS-BoldMT" w:hAnsi="TimesNewRomanPS-BoldMT" w:cs="TimesNewRomanPS-BoldMT"/>
          <w:b/>
          <w:bCs/>
          <w:lang w:val="en-ZA"/>
        </w:rPr>
      </w:pPr>
      <w:r>
        <w:rPr>
          <w:rFonts w:ascii="TimesNewRomanPS-BoldMT" w:hAnsi="TimesNewRomanPS-BoldMT" w:cs="TimesNewRomanPS-BoldMT"/>
          <w:b/>
          <w:bCs/>
          <w:lang w:val="en-ZA"/>
        </w:rPr>
        <w:t>Conservation measures in respect of Kabeljou</w:t>
      </w:r>
    </w:p>
    <w:p w14:paraId="282F86D6" w14:textId="77777777" w:rsidR="00601627" w:rsidRDefault="00601627" w:rsidP="00601627">
      <w:pPr>
        <w:pStyle w:val="REG-P1"/>
        <w:rPr>
          <w:lang w:val="en-ZA"/>
        </w:rPr>
      </w:pPr>
    </w:p>
    <w:p w14:paraId="095F98E1" w14:textId="35324C3F" w:rsidR="00601627" w:rsidRPr="00601627" w:rsidRDefault="00601627" w:rsidP="00601627">
      <w:pPr>
        <w:pStyle w:val="REG-P1"/>
      </w:pPr>
      <w:r w:rsidRPr="00601627">
        <w:rPr>
          <w:b/>
        </w:rPr>
        <w:t>20B</w:t>
      </w:r>
      <w:r>
        <w:rPr>
          <w:b/>
        </w:rPr>
        <w:t>.</w:t>
      </w:r>
      <w:r w:rsidRPr="00601627">
        <w:tab/>
        <w:t>A person may not harvest Kabeljou (</w:t>
      </w:r>
      <w:r w:rsidRPr="00601627">
        <w:rPr>
          <w:i/>
        </w:rPr>
        <w:t>Argyrosomus Hololepidotus</w:t>
      </w:r>
      <w:r w:rsidRPr="00601627">
        <w:t xml:space="preserve">) within – </w:t>
      </w:r>
    </w:p>
    <w:p w14:paraId="7D66D0FF" w14:textId="77777777" w:rsidR="00601627" w:rsidRDefault="00601627" w:rsidP="00601627">
      <w:pPr>
        <w:autoSpaceDE w:val="0"/>
        <w:autoSpaceDN w:val="0"/>
        <w:adjustRightInd w:val="0"/>
        <w:rPr>
          <w:rFonts w:ascii="TimesNewRomanPSMT" w:hAnsi="TimesNewRomanPSMT" w:cs="TimesNewRomanPSMT"/>
          <w:lang w:val="en-ZA"/>
        </w:rPr>
      </w:pPr>
    </w:p>
    <w:p w14:paraId="73B3A179" w14:textId="05BE45A3" w:rsidR="00601627" w:rsidRDefault="00601627" w:rsidP="00601627">
      <w:pPr>
        <w:pStyle w:val="REG-Pa"/>
        <w:rPr>
          <w:lang w:val="en-ZA"/>
        </w:rPr>
      </w:pPr>
      <w:r>
        <w:rPr>
          <w:lang w:val="en-ZA"/>
        </w:rPr>
        <w:t xml:space="preserve">(a) </w:t>
      </w:r>
      <w:r>
        <w:rPr>
          <w:lang w:val="en-ZA"/>
        </w:rPr>
        <w:tab/>
        <w:t>the area of Pelican Point at 22 degrees 53.934 minutes South along the coastline to a concrete beacon marked SV 1 at 23 degrees 19.216 minutes South and extending to two nautical miles offshore from the high-water mark; and</w:t>
      </w:r>
    </w:p>
    <w:p w14:paraId="6F8226D3" w14:textId="77777777" w:rsidR="00601627" w:rsidRDefault="00601627" w:rsidP="00601627">
      <w:pPr>
        <w:pStyle w:val="REG-Pa"/>
        <w:rPr>
          <w:lang w:val="en-ZA"/>
        </w:rPr>
      </w:pPr>
    </w:p>
    <w:p w14:paraId="113C01A9" w14:textId="1D36EE9B" w:rsidR="00601627" w:rsidRDefault="00601627" w:rsidP="00601627">
      <w:pPr>
        <w:pStyle w:val="REG-Pa"/>
        <w:rPr>
          <w:b/>
        </w:rPr>
      </w:pPr>
      <w:r>
        <w:rPr>
          <w:lang w:val="en-ZA"/>
        </w:rPr>
        <w:t xml:space="preserve">(b) </w:t>
      </w:r>
      <w:r>
        <w:rPr>
          <w:lang w:val="en-ZA"/>
        </w:rPr>
        <w:tab/>
        <w:t>the period from January to March of each year.</w:t>
      </w:r>
    </w:p>
    <w:p w14:paraId="46186A04" w14:textId="77777777" w:rsidR="00601627" w:rsidRDefault="00601627" w:rsidP="002008A2">
      <w:pPr>
        <w:pStyle w:val="REG-P0"/>
        <w:rPr>
          <w:b/>
        </w:rPr>
      </w:pPr>
    </w:p>
    <w:p w14:paraId="4E7C4A52" w14:textId="2B5BF1BC" w:rsidR="00601627" w:rsidRPr="00601627" w:rsidRDefault="00601627" w:rsidP="00601627">
      <w:pPr>
        <w:pStyle w:val="REG-Amend"/>
        <w:rPr>
          <w:b w:val="0"/>
        </w:rPr>
      </w:pPr>
      <w:r>
        <w:t>[R</w:t>
      </w:r>
      <w:r w:rsidRPr="0072472A">
        <w:t>egulation 20</w:t>
      </w:r>
      <w:r>
        <w:t>B</w:t>
      </w:r>
      <w:r w:rsidRPr="0072472A">
        <w:t xml:space="preserve"> </w:t>
      </w:r>
      <w:r>
        <w:t xml:space="preserve">is </w:t>
      </w:r>
      <w:r w:rsidRPr="0072472A">
        <w:t>inserted</w:t>
      </w:r>
      <w:r>
        <w:t xml:space="preserve"> by GN 55/2016. The full stop after the regulation </w:t>
      </w:r>
      <w:r>
        <w:br/>
        <w:t xml:space="preserve">number is missing in the </w:t>
      </w:r>
      <w:r w:rsidRPr="00601627">
        <w:rPr>
          <w:i/>
        </w:rPr>
        <w:t>Government Gazette</w:t>
      </w:r>
      <w:r>
        <w:t xml:space="preserve"> but has been inserted here.]</w:t>
      </w:r>
    </w:p>
    <w:p w14:paraId="5C0888FD" w14:textId="77777777" w:rsidR="00601627" w:rsidRPr="0072472A" w:rsidRDefault="00601627" w:rsidP="002008A2">
      <w:pPr>
        <w:pStyle w:val="REG-P0"/>
        <w:rPr>
          <w:b/>
        </w:rPr>
      </w:pPr>
    </w:p>
    <w:p w14:paraId="4AFBE549" w14:textId="1D175C0D" w:rsidR="0045106A" w:rsidRPr="0072472A" w:rsidRDefault="0045106A" w:rsidP="002008A2">
      <w:pPr>
        <w:pStyle w:val="REG-P0"/>
        <w:rPr>
          <w:b/>
        </w:rPr>
      </w:pPr>
      <w:r w:rsidRPr="0072472A">
        <w:rPr>
          <w:b/>
        </w:rPr>
        <w:t>Importation of live marine resources</w:t>
      </w:r>
    </w:p>
    <w:p w14:paraId="3C9810CA" w14:textId="77777777" w:rsidR="0045106A" w:rsidRPr="0072472A" w:rsidRDefault="0045106A" w:rsidP="0045106A">
      <w:pPr>
        <w:pStyle w:val="REG-P0"/>
        <w:rPr>
          <w:b/>
        </w:rPr>
      </w:pPr>
    </w:p>
    <w:p w14:paraId="30C8E51C" w14:textId="0BDA3606" w:rsidR="0045106A" w:rsidRPr="0072472A" w:rsidRDefault="0045106A" w:rsidP="007A3041">
      <w:pPr>
        <w:pStyle w:val="REG-P1"/>
      </w:pPr>
      <w:r w:rsidRPr="0072472A">
        <w:rPr>
          <w:b/>
        </w:rPr>
        <w:t>21.</w:t>
      </w:r>
      <w:r w:rsidRPr="0072472A">
        <w:tab/>
        <w:t xml:space="preserve">(1) </w:t>
      </w:r>
      <w:r w:rsidR="007A3041" w:rsidRPr="0072472A">
        <w:tab/>
      </w:r>
      <w:r w:rsidRPr="0072472A">
        <w:t>A person may not import any live marine resource, except on a written authorisation by the Minister.</w:t>
      </w:r>
    </w:p>
    <w:p w14:paraId="260A20D7" w14:textId="77777777" w:rsidR="0045106A" w:rsidRPr="0072472A" w:rsidRDefault="0045106A" w:rsidP="007A3041">
      <w:pPr>
        <w:pStyle w:val="REG-P1"/>
      </w:pPr>
    </w:p>
    <w:p w14:paraId="6D9A9E63" w14:textId="77777777" w:rsidR="0045106A" w:rsidRPr="0072472A" w:rsidRDefault="0045106A" w:rsidP="007A3041">
      <w:pPr>
        <w:pStyle w:val="REG-P1"/>
        <w:rPr>
          <w:rFonts w:eastAsia="Arial"/>
        </w:rPr>
      </w:pPr>
      <w:r w:rsidRPr="0072472A">
        <w:t>(2)</w:t>
      </w:r>
      <w:r w:rsidRPr="0072472A">
        <w:tab/>
        <w:t xml:space="preserve">An application for authorisation by the Minister as contemplated in subregulation (1), </w:t>
      </w:r>
      <w:r w:rsidRPr="0072472A">
        <w:rPr>
          <w:spacing w:val="-2"/>
        </w:rPr>
        <w:t xml:space="preserve">must be addressed to the Permanent Secretary and must be in the form set out in Annexure </w:t>
      </w:r>
      <w:r w:rsidRPr="0072472A">
        <w:rPr>
          <w:rFonts w:eastAsia="Arial"/>
          <w:spacing w:val="-2"/>
        </w:rPr>
        <w:t>I.</w:t>
      </w:r>
    </w:p>
    <w:p w14:paraId="5FBB2457" w14:textId="77777777" w:rsidR="0045106A" w:rsidRPr="0072472A" w:rsidRDefault="0045106A" w:rsidP="007A3041">
      <w:pPr>
        <w:pStyle w:val="REG-P1"/>
        <w:rPr>
          <w:rFonts w:eastAsia="Arial"/>
        </w:rPr>
      </w:pPr>
    </w:p>
    <w:p w14:paraId="296DF87F" w14:textId="77777777" w:rsidR="0045106A" w:rsidRPr="0072472A" w:rsidRDefault="0045106A" w:rsidP="007A3041">
      <w:pPr>
        <w:pStyle w:val="REG-P1"/>
      </w:pPr>
      <w:r w:rsidRPr="0072472A">
        <w:t>(3)</w:t>
      </w:r>
      <w:r w:rsidRPr="0072472A">
        <w:tab/>
        <w:t>For the purpose of this regulation, “live marine resource” means species of marine vertebrates, marine invertebrates, marine algae and marine micro-organisms.</w:t>
      </w:r>
    </w:p>
    <w:p w14:paraId="7AE2E046" w14:textId="77777777" w:rsidR="0045106A" w:rsidRPr="0072472A" w:rsidRDefault="0045106A" w:rsidP="0045106A">
      <w:pPr>
        <w:pStyle w:val="REG-P0"/>
      </w:pPr>
    </w:p>
    <w:p w14:paraId="6CC2C9D9" w14:textId="77777777" w:rsidR="0045106A" w:rsidRPr="0072472A" w:rsidRDefault="0045106A" w:rsidP="0045106A">
      <w:pPr>
        <w:pStyle w:val="REG-P0"/>
        <w:rPr>
          <w:b/>
        </w:rPr>
      </w:pPr>
      <w:r w:rsidRPr="0072472A">
        <w:rPr>
          <w:b/>
        </w:rPr>
        <w:t>Marine reserves</w:t>
      </w:r>
    </w:p>
    <w:p w14:paraId="07C683BE" w14:textId="77777777" w:rsidR="0045106A" w:rsidRPr="0072472A" w:rsidRDefault="0045106A" w:rsidP="0045106A">
      <w:pPr>
        <w:pStyle w:val="REG-P0"/>
        <w:rPr>
          <w:b/>
        </w:rPr>
      </w:pPr>
    </w:p>
    <w:p w14:paraId="65B8D7E1" w14:textId="77777777" w:rsidR="0045106A" w:rsidRPr="0072472A" w:rsidRDefault="0045106A" w:rsidP="0062201B">
      <w:pPr>
        <w:pStyle w:val="REG-P1"/>
      </w:pPr>
      <w:r w:rsidRPr="0072472A">
        <w:rPr>
          <w:b/>
        </w:rPr>
        <w:t>22.</w:t>
      </w:r>
      <w:r w:rsidRPr="0072472A">
        <w:tab/>
        <w:t>A person may not enter or remain in any marine reserve declared by the Minister in terms of section 51 of the Act, except in the performance of his or her duties under the Act or these regulations or on a written authorisation by the Minister.</w:t>
      </w:r>
    </w:p>
    <w:p w14:paraId="7F3EB3FE" w14:textId="77777777" w:rsidR="0045106A" w:rsidRPr="0072472A" w:rsidRDefault="0045106A" w:rsidP="0045106A">
      <w:pPr>
        <w:pStyle w:val="REG-P0"/>
      </w:pPr>
    </w:p>
    <w:p w14:paraId="238C0EA3" w14:textId="4257149D" w:rsidR="0045106A" w:rsidRPr="0072472A" w:rsidRDefault="0045106A" w:rsidP="00C92505">
      <w:pPr>
        <w:pStyle w:val="REG-H3A"/>
      </w:pPr>
      <w:r w:rsidRPr="0072472A">
        <w:t>PART</w:t>
      </w:r>
      <w:r w:rsidR="00791F51" w:rsidRPr="0072472A">
        <w:t xml:space="preserve"> </w:t>
      </w:r>
      <w:r w:rsidR="007C4B6A" w:rsidRPr="0072472A">
        <w:t>v</w:t>
      </w:r>
    </w:p>
    <w:p w14:paraId="3DBC1E70" w14:textId="77777777" w:rsidR="0045106A" w:rsidRPr="0072472A" w:rsidRDefault="0045106A" w:rsidP="00C92505">
      <w:pPr>
        <w:pStyle w:val="REG-H3A"/>
      </w:pPr>
      <w:r w:rsidRPr="0072472A">
        <w:t>PROTECTION OF THE MARINE ENVIRONMENT</w:t>
      </w:r>
    </w:p>
    <w:p w14:paraId="74E872F2" w14:textId="77777777" w:rsidR="0045106A" w:rsidRPr="0072472A" w:rsidRDefault="0045106A" w:rsidP="0045106A">
      <w:pPr>
        <w:pStyle w:val="REG-P0"/>
      </w:pPr>
    </w:p>
    <w:p w14:paraId="148E99F7" w14:textId="77777777" w:rsidR="0045106A" w:rsidRPr="0072472A" w:rsidRDefault="0045106A" w:rsidP="0045106A">
      <w:pPr>
        <w:pStyle w:val="REG-P0"/>
      </w:pPr>
      <w:r w:rsidRPr="0072472A">
        <w:rPr>
          <w:b/>
          <w:bCs/>
        </w:rPr>
        <w:t>Fishing gear and other non-biodegradable objects</w:t>
      </w:r>
    </w:p>
    <w:p w14:paraId="3DB54982" w14:textId="77777777" w:rsidR="0045106A" w:rsidRPr="0072472A" w:rsidRDefault="0045106A" w:rsidP="0045106A">
      <w:pPr>
        <w:pStyle w:val="REG-P0"/>
      </w:pPr>
    </w:p>
    <w:p w14:paraId="6ED1E394" w14:textId="2B0F6B58" w:rsidR="0045106A" w:rsidRPr="0072472A" w:rsidRDefault="0045106A" w:rsidP="00C92505">
      <w:pPr>
        <w:pStyle w:val="REG-P1"/>
      </w:pPr>
      <w:r w:rsidRPr="0072472A">
        <w:rPr>
          <w:b/>
          <w:bCs/>
        </w:rPr>
        <w:lastRenderedPageBreak/>
        <w:t>23.</w:t>
      </w:r>
      <w:r w:rsidRPr="0072472A">
        <w:rPr>
          <w:b/>
          <w:bCs/>
        </w:rPr>
        <w:tab/>
      </w:r>
      <w:r w:rsidRPr="0072472A">
        <w:t xml:space="preserve">(1) </w:t>
      </w:r>
      <w:r w:rsidR="00C92505" w:rsidRPr="0072472A">
        <w:tab/>
      </w:r>
      <w:r w:rsidRPr="0072472A">
        <w:t>A person may not, without a written authorisation by the Minister, leave any fishing gear or any other non-biodegradable object utilised for harvesting marine resources on or in the sea or on the sea shore on the termination of harvesting.</w:t>
      </w:r>
    </w:p>
    <w:p w14:paraId="05149F6D" w14:textId="77777777" w:rsidR="0045106A" w:rsidRPr="0072472A" w:rsidRDefault="0045106A" w:rsidP="00C92505">
      <w:pPr>
        <w:pStyle w:val="REG-P1"/>
      </w:pPr>
    </w:p>
    <w:p w14:paraId="0334D96A" w14:textId="77777777" w:rsidR="0045106A" w:rsidRPr="0072472A" w:rsidRDefault="0045106A" w:rsidP="00C92505">
      <w:pPr>
        <w:pStyle w:val="REG-P1"/>
      </w:pPr>
      <w:r w:rsidRPr="0072472A">
        <w:t>(2)</w:t>
      </w:r>
      <w:r w:rsidRPr="0072472A">
        <w:tab/>
        <w:t>A person who leaves the fishing gear or any other non-biodegradable object referred to in subregulation (1) on or in the sea or on the sea shore must obtain a written permission from the Minister before removing such gear or object.</w:t>
      </w:r>
    </w:p>
    <w:p w14:paraId="1D856F8E" w14:textId="77777777" w:rsidR="0045106A" w:rsidRPr="0072472A" w:rsidRDefault="0045106A" w:rsidP="00C92505">
      <w:pPr>
        <w:pStyle w:val="REG-P1"/>
      </w:pPr>
    </w:p>
    <w:p w14:paraId="23156F56" w14:textId="499F52CC" w:rsidR="0045106A" w:rsidRPr="0072472A" w:rsidRDefault="0045106A" w:rsidP="00C92505">
      <w:pPr>
        <w:pStyle w:val="REG-P1"/>
      </w:pPr>
      <w:r w:rsidRPr="0072472A">
        <w:t>(3)</w:t>
      </w:r>
      <w:r w:rsidRPr="0072472A">
        <w:tab/>
        <w:t>The Minister may cause fishing gear or any other non-biodegradable object referred to in subr</w:t>
      </w:r>
      <w:r w:rsidR="007E3C9F" w:rsidRPr="0072472A">
        <w:t>e</w:t>
      </w:r>
      <w:r w:rsidRPr="0072472A">
        <w:t>gulation (1) and left on or in the sea or on the sea shore to be removed by any other person designated by the Minister for that purpose.</w:t>
      </w:r>
    </w:p>
    <w:p w14:paraId="085CEB12" w14:textId="77777777" w:rsidR="0045106A" w:rsidRPr="0072472A" w:rsidRDefault="0045106A" w:rsidP="00C92505">
      <w:pPr>
        <w:pStyle w:val="REG-P1"/>
      </w:pPr>
    </w:p>
    <w:p w14:paraId="6FB2C72F" w14:textId="77777777" w:rsidR="0045106A" w:rsidRPr="0072472A" w:rsidRDefault="0045106A" w:rsidP="00C92505">
      <w:pPr>
        <w:pStyle w:val="REG-P1"/>
      </w:pPr>
      <w:r w:rsidRPr="0072472A">
        <w:t>(4)</w:t>
      </w:r>
      <w:r w:rsidRPr="0072472A">
        <w:tab/>
        <w:t>Any costs incurred in connection with the removal of any fishing gear or any other non-biodegradable object contemplated in subregulation (3) may be recovered from the person by whom the gear or object was left on or in the sea or on the sea shore, which costs constitute a debt owing to the State.</w:t>
      </w:r>
    </w:p>
    <w:p w14:paraId="38905860" w14:textId="77777777" w:rsidR="0045106A" w:rsidRPr="0072472A" w:rsidRDefault="0045106A" w:rsidP="0045106A">
      <w:pPr>
        <w:pStyle w:val="REG-P0"/>
      </w:pPr>
    </w:p>
    <w:p w14:paraId="149B2FEC" w14:textId="77777777" w:rsidR="0045106A" w:rsidRPr="0072472A" w:rsidRDefault="0045106A" w:rsidP="0045106A">
      <w:pPr>
        <w:pStyle w:val="REG-P0"/>
      </w:pPr>
      <w:r w:rsidRPr="0072472A">
        <w:rPr>
          <w:b/>
          <w:bCs/>
        </w:rPr>
        <w:t>Waste</w:t>
      </w:r>
    </w:p>
    <w:p w14:paraId="208A2A6E" w14:textId="77777777" w:rsidR="0045106A" w:rsidRPr="0072472A" w:rsidRDefault="0045106A" w:rsidP="0045106A">
      <w:pPr>
        <w:pStyle w:val="REG-P0"/>
      </w:pPr>
    </w:p>
    <w:p w14:paraId="6F8A928D" w14:textId="0C15B8FD" w:rsidR="0045106A" w:rsidRPr="0072472A" w:rsidRDefault="0045106A" w:rsidP="003B1FA5">
      <w:pPr>
        <w:pStyle w:val="REG-P1"/>
      </w:pPr>
      <w:r w:rsidRPr="0072472A">
        <w:rPr>
          <w:b/>
          <w:bCs/>
        </w:rPr>
        <w:t>24.</w:t>
      </w:r>
      <w:r w:rsidRPr="0072472A">
        <w:rPr>
          <w:b/>
          <w:bCs/>
        </w:rPr>
        <w:tab/>
      </w:r>
      <w:r w:rsidRPr="0072472A">
        <w:t xml:space="preserve">(1) </w:t>
      </w:r>
      <w:r w:rsidR="003B1FA5" w:rsidRPr="0072472A">
        <w:tab/>
      </w:r>
      <w:r w:rsidRPr="0072472A">
        <w:t>A person may not discharge waste generated on a fishing vessel into the sea, except biodegradable household waste or fish offal.</w:t>
      </w:r>
    </w:p>
    <w:p w14:paraId="32252E33" w14:textId="77777777" w:rsidR="0045106A" w:rsidRPr="0072472A" w:rsidRDefault="0045106A" w:rsidP="003B1FA5">
      <w:pPr>
        <w:pStyle w:val="REG-P1"/>
      </w:pPr>
    </w:p>
    <w:p w14:paraId="576A217C" w14:textId="77777777" w:rsidR="0045106A" w:rsidRPr="0072472A" w:rsidRDefault="0045106A" w:rsidP="003B1FA5">
      <w:pPr>
        <w:pStyle w:val="REG-P1"/>
      </w:pPr>
      <w:r w:rsidRPr="0072472A">
        <w:t>(2)</w:t>
      </w:r>
      <w:r w:rsidRPr="0072472A">
        <w:tab/>
        <w:t>Waste, other than biodegradable household waste or fish offal, must be taken back to port and disposed of in a manner satisfactory to the authority responsible for the disposal of waste in the port in which such waste is landed.</w:t>
      </w:r>
    </w:p>
    <w:p w14:paraId="1D936C6A" w14:textId="77777777" w:rsidR="0045106A" w:rsidRPr="0072472A" w:rsidRDefault="0045106A" w:rsidP="003B1FA5">
      <w:pPr>
        <w:pStyle w:val="REG-P1"/>
      </w:pPr>
    </w:p>
    <w:p w14:paraId="3BB2D43B" w14:textId="77777777" w:rsidR="0045106A" w:rsidRPr="0072472A" w:rsidRDefault="0045106A" w:rsidP="003B1FA5">
      <w:pPr>
        <w:pStyle w:val="REG-P1"/>
      </w:pPr>
      <w:r w:rsidRPr="0072472A">
        <w:t>(3)</w:t>
      </w:r>
      <w:r w:rsidRPr="0072472A">
        <w:tab/>
        <w:t>Biodegradable household waste or fish offal may be dumped into the sea beyond a distance of two nautical miles from the low-water line.</w:t>
      </w:r>
    </w:p>
    <w:p w14:paraId="5684BE56" w14:textId="77777777" w:rsidR="0045106A" w:rsidRPr="0072472A" w:rsidRDefault="0045106A" w:rsidP="003B1FA5">
      <w:pPr>
        <w:pStyle w:val="REG-P1"/>
      </w:pPr>
    </w:p>
    <w:p w14:paraId="3D86E074" w14:textId="44B76A59" w:rsidR="0045106A" w:rsidRPr="0072472A" w:rsidRDefault="0045106A" w:rsidP="003B1FA5">
      <w:pPr>
        <w:pStyle w:val="REG-P1"/>
      </w:pPr>
      <w:r w:rsidRPr="0072472A">
        <w:t>(4)</w:t>
      </w:r>
      <w:r w:rsidRPr="0072472A">
        <w:tab/>
        <w:t>A person may not discard any marine resources harvested, or taken as by-catch during harvesting, for commercial purposes and -</w:t>
      </w:r>
    </w:p>
    <w:p w14:paraId="7A5D9B9A" w14:textId="77777777" w:rsidR="0045106A" w:rsidRPr="0072472A" w:rsidRDefault="0045106A" w:rsidP="0045106A">
      <w:pPr>
        <w:pStyle w:val="REG-P0"/>
      </w:pPr>
    </w:p>
    <w:p w14:paraId="74275E80" w14:textId="712BFE25" w:rsidR="0045106A" w:rsidRPr="0072472A" w:rsidRDefault="0045106A" w:rsidP="003B1FA5">
      <w:pPr>
        <w:pStyle w:val="REG-Pa"/>
      </w:pPr>
      <w:r w:rsidRPr="0072472A">
        <w:t>(a)</w:t>
      </w:r>
      <w:r w:rsidRPr="0072472A">
        <w:tab/>
        <w:t>for which the Minister has determined a total allowable catch in te</w:t>
      </w:r>
      <w:r w:rsidR="00AF3694" w:rsidRPr="0072472A">
        <w:t>rm</w:t>
      </w:r>
      <w:r w:rsidRPr="0072472A">
        <w:t>s of section 38 of the Act;</w:t>
      </w:r>
    </w:p>
    <w:p w14:paraId="25614292" w14:textId="77777777" w:rsidR="0045106A" w:rsidRPr="0072472A" w:rsidRDefault="0045106A" w:rsidP="003B1FA5">
      <w:pPr>
        <w:pStyle w:val="REG-Pa"/>
      </w:pPr>
    </w:p>
    <w:p w14:paraId="1F43AE70" w14:textId="77777777" w:rsidR="0045106A" w:rsidRPr="0072472A" w:rsidRDefault="0045106A" w:rsidP="003B1FA5">
      <w:pPr>
        <w:pStyle w:val="REG-Pa"/>
      </w:pPr>
      <w:r w:rsidRPr="0072472A">
        <w:t>(b)</w:t>
      </w:r>
      <w:r w:rsidRPr="0072472A">
        <w:tab/>
        <w:t>which are subject to measures in terms of section 39 of the Act; or</w:t>
      </w:r>
    </w:p>
    <w:p w14:paraId="0287B889" w14:textId="77777777" w:rsidR="0045106A" w:rsidRPr="0072472A" w:rsidRDefault="0045106A" w:rsidP="003B1FA5">
      <w:pPr>
        <w:pStyle w:val="REG-Pa"/>
      </w:pPr>
    </w:p>
    <w:p w14:paraId="2BBF1BF0" w14:textId="77777777" w:rsidR="0045106A" w:rsidRPr="0072472A" w:rsidRDefault="0045106A" w:rsidP="003B1FA5">
      <w:pPr>
        <w:pStyle w:val="REG-Pa"/>
      </w:pPr>
      <w:r w:rsidRPr="0072472A">
        <w:t>(c)</w:t>
      </w:r>
      <w:r w:rsidRPr="0072472A">
        <w:tab/>
        <w:t>for the discarding of which the Minister has granted an exemption in terms of section 62 of the Act.</w:t>
      </w:r>
    </w:p>
    <w:p w14:paraId="5D9F9A8F" w14:textId="77777777" w:rsidR="0045106A" w:rsidRPr="0072472A" w:rsidRDefault="0045106A" w:rsidP="0045106A">
      <w:pPr>
        <w:pStyle w:val="REG-P0"/>
      </w:pPr>
    </w:p>
    <w:p w14:paraId="4EF93EA8" w14:textId="77777777" w:rsidR="0045106A" w:rsidRPr="0072472A" w:rsidRDefault="0045106A" w:rsidP="003B1FA5">
      <w:pPr>
        <w:pStyle w:val="REG-P1"/>
      </w:pPr>
      <w:r w:rsidRPr="0072472A">
        <w:t>(5)</w:t>
      </w:r>
      <w:r w:rsidRPr="0072472A">
        <w:tab/>
        <w:t>For the purposes of subregulations (1), (2) and (3), “fish offal” means viscera, which are the internal organs of the body, head and fins of a fish.</w:t>
      </w:r>
    </w:p>
    <w:p w14:paraId="4AE5A3A6" w14:textId="77777777" w:rsidR="0045106A" w:rsidRPr="0072472A" w:rsidRDefault="0045106A" w:rsidP="0045106A">
      <w:pPr>
        <w:pStyle w:val="REG-P0"/>
      </w:pPr>
    </w:p>
    <w:p w14:paraId="060F89BB" w14:textId="06E0FE7D" w:rsidR="0045106A" w:rsidRPr="0072472A" w:rsidRDefault="0045106A" w:rsidP="005665E6">
      <w:pPr>
        <w:pStyle w:val="REG-H3A"/>
      </w:pPr>
      <w:r w:rsidRPr="0072472A">
        <w:t>PART VI</w:t>
      </w:r>
    </w:p>
    <w:p w14:paraId="1D237199" w14:textId="77777777" w:rsidR="0045106A" w:rsidRPr="0072472A" w:rsidRDefault="0045106A" w:rsidP="00B97BF3">
      <w:pPr>
        <w:pStyle w:val="REG-H3A"/>
      </w:pPr>
      <w:r w:rsidRPr="0072472A">
        <w:t>DOCUMENTS AND MEASURING OF MASS</w:t>
      </w:r>
    </w:p>
    <w:p w14:paraId="73C9C9EE" w14:textId="77777777" w:rsidR="0045106A" w:rsidRPr="0072472A" w:rsidRDefault="0045106A" w:rsidP="0045106A">
      <w:pPr>
        <w:pStyle w:val="REG-P0"/>
      </w:pPr>
    </w:p>
    <w:p w14:paraId="1F549704" w14:textId="77777777" w:rsidR="0045106A" w:rsidRPr="0072472A" w:rsidRDefault="0045106A" w:rsidP="0045106A">
      <w:pPr>
        <w:pStyle w:val="REG-P0"/>
      </w:pPr>
      <w:r w:rsidRPr="0072472A">
        <w:rPr>
          <w:b/>
          <w:bCs/>
        </w:rPr>
        <w:t>Logbooks</w:t>
      </w:r>
    </w:p>
    <w:p w14:paraId="0B322922" w14:textId="77777777" w:rsidR="0045106A" w:rsidRPr="0072472A" w:rsidRDefault="0045106A" w:rsidP="0045106A">
      <w:pPr>
        <w:pStyle w:val="REG-P0"/>
      </w:pPr>
    </w:p>
    <w:p w14:paraId="1E60A511" w14:textId="0E1E0DDA" w:rsidR="0045106A" w:rsidRPr="0072472A" w:rsidRDefault="0045106A" w:rsidP="00B97BF3">
      <w:pPr>
        <w:pStyle w:val="REG-P1"/>
      </w:pPr>
      <w:r w:rsidRPr="0072472A">
        <w:rPr>
          <w:b/>
          <w:bCs/>
        </w:rPr>
        <w:t>25.</w:t>
      </w:r>
      <w:r w:rsidRPr="0072472A">
        <w:rPr>
          <w:b/>
          <w:bCs/>
        </w:rPr>
        <w:tab/>
      </w:r>
      <w:r w:rsidRPr="0072472A">
        <w:t xml:space="preserve">(1) </w:t>
      </w:r>
      <w:r w:rsidR="00B97BF3" w:rsidRPr="0072472A">
        <w:tab/>
      </w:r>
      <w:r w:rsidRPr="0072472A">
        <w:t>Every holder of a licence in respect of a fishing vessel must maintain or cause to be maintained on such fishing vessel such logbooks or other records as may be required by the Minister and in a form determined by the Minister and obtainable from the Permanent Secretary.</w:t>
      </w:r>
    </w:p>
    <w:p w14:paraId="7CA93AFD" w14:textId="77777777" w:rsidR="0045106A" w:rsidRPr="0072472A" w:rsidRDefault="0045106A" w:rsidP="00B97BF3">
      <w:pPr>
        <w:pStyle w:val="REG-P1"/>
      </w:pPr>
    </w:p>
    <w:p w14:paraId="0348F67F" w14:textId="77777777" w:rsidR="0045106A" w:rsidRPr="0072472A" w:rsidRDefault="0045106A" w:rsidP="00B97BF3">
      <w:pPr>
        <w:pStyle w:val="REG-P1"/>
      </w:pPr>
      <w:r w:rsidRPr="0072472A">
        <w:lastRenderedPageBreak/>
        <w:t>(2)</w:t>
      </w:r>
      <w:r w:rsidRPr="0072472A">
        <w:tab/>
        <w:t>Any logbook or other record referred to in subregulation (1) must be kept in a place in which it is protected from damage and from which it is readily available for inspection on the request of a fisheries inspector or any other person acting on a written authorisation by the Minister.</w:t>
      </w:r>
    </w:p>
    <w:p w14:paraId="21251FE9" w14:textId="77777777" w:rsidR="0045106A" w:rsidRPr="0072472A" w:rsidRDefault="0045106A" w:rsidP="00B97BF3">
      <w:pPr>
        <w:pStyle w:val="REG-P1"/>
      </w:pPr>
    </w:p>
    <w:p w14:paraId="2845E2D9" w14:textId="77777777" w:rsidR="0045106A" w:rsidRPr="0072472A" w:rsidRDefault="0045106A" w:rsidP="00B97BF3">
      <w:pPr>
        <w:pStyle w:val="REG-P1"/>
      </w:pPr>
      <w:r w:rsidRPr="0072472A">
        <w:t>(3)</w:t>
      </w:r>
      <w:r w:rsidRPr="0072472A">
        <w:tab/>
        <w:t>On returning from each fishing journey the holder of a licence in respect of a fishing vessel or the master of a licensed fishing vessel must, not later than 24 hours after completion of the landing of the catch, submit such copies of a logbook or other record maintained in accordance with subregulation (1) as the Permanent Secretary may require to be submitted to the inspectorate office at the port of entry.</w:t>
      </w:r>
    </w:p>
    <w:p w14:paraId="1C1C67F7" w14:textId="77777777" w:rsidR="0045106A" w:rsidRPr="0072472A" w:rsidRDefault="0045106A" w:rsidP="00B97BF3">
      <w:pPr>
        <w:pStyle w:val="REG-P1"/>
      </w:pPr>
    </w:p>
    <w:p w14:paraId="08CD2D00" w14:textId="118829EF" w:rsidR="0045106A" w:rsidRPr="0072472A" w:rsidRDefault="0045106A" w:rsidP="00B97BF3">
      <w:pPr>
        <w:pStyle w:val="REG-P1"/>
      </w:pPr>
      <w:r w:rsidRPr="0072472A">
        <w:t xml:space="preserve">(4) </w:t>
      </w:r>
      <w:r w:rsidR="00B97BF3" w:rsidRPr="0072472A">
        <w:tab/>
      </w:r>
      <w:r w:rsidRPr="0072472A">
        <w:t>The holder of a licence in respect of a fishing vessel must keep copies of any logbook or other record referred to in subregulation (1) for at least two years after the last entry was made in that log book or record.</w:t>
      </w:r>
    </w:p>
    <w:p w14:paraId="42440A4E" w14:textId="77777777" w:rsidR="0045106A" w:rsidRPr="0072472A" w:rsidRDefault="0045106A" w:rsidP="0045106A">
      <w:pPr>
        <w:pStyle w:val="REG-P0"/>
      </w:pPr>
    </w:p>
    <w:p w14:paraId="474C19BE" w14:textId="77777777" w:rsidR="0045106A" w:rsidRPr="0072472A" w:rsidRDefault="0045106A" w:rsidP="0045106A">
      <w:pPr>
        <w:pStyle w:val="REG-P0"/>
        <w:rPr>
          <w:b/>
          <w:bCs/>
        </w:rPr>
      </w:pPr>
      <w:r w:rsidRPr="0072472A">
        <w:rPr>
          <w:b/>
        </w:rPr>
        <w:t>Returns</w:t>
      </w:r>
    </w:p>
    <w:p w14:paraId="4D846BD5" w14:textId="77777777" w:rsidR="0045106A" w:rsidRPr="0072472A" w:rsidRDefault="0045106A" w:rsidP="0045106A">
      <w:pPr>
        <w:pStyle w:val="REG-P0"/>
        <w:rPr>
          <w:b/>
          <w:bCs/>
        </w:rPr>
      </w:pPr>
    </w:p>
    <w:p w14:paraId="6C29B41A" w14:textId="1161BA24" w:rsidR="0045106A" w:rsidRPr="0072472A" w:rsidRDefault="0045106A" w:rsidP="00817F19">
      <w:pPr>
        <w:pStyle w:val="REG-P1"/>
      </w:pPr>
      <w:r w:rsidRPr="0072472A">
        <w:rPr>
          <w:b/>
        </w:rPr>
        <w:t>26.</w:t>
      </w:r>
      <w:r w:rsidRPr="0072472A">
        <w:tab/>
        <w:t xml:space="preserve">(1) </w:t>
      </w:r>
      <w:r w:rsidR="00817F19" w:rsidRPr="0072472A">
        <w:tab/>
      </w:r>
      <w:r w:rsidRPr="0072472A">
        <w:t>Every holder of a right, an exploratory right or a quota must submit, on or before the seventh day of each month, a return to the inspectorate office at the port of entry and in a form determined by the Minister.</w:t>
      </w:r>
    </w:p>
    <w:p w14:paraId="16EF2E9A" w14:textId="77777777" w:rsidR="0045106A" w:rsidRPr="0072472A" w:rsidRDefault="0045106A" w:rsidP="00817F19">
      <w:pPr>
        <w:pStyle w:val="REG-P1"/>
      </w:pPr>
    </w:p>
    <w:p w14:paraId="70DB85CF" w14:textId="77777777" w:rsidR="0045106A" w:rsidRPr="0072472A" w:rsidRDefault="0045106A" w:rsidP="00817F19">
      <w:pPr>
        <w:pStyle w:val="REG-P1"/>
      </w:pPr>
      <w:r w:rsidRPr="0072472A">
        <w:t>(2)</w:t>
      </w:r>
      <w:r w:rsidRPr="0072472A">
        <w:tab/>
        <w:t>Every holder of a right, an exploratory right or a quota must submit, on or before the 28th day of each month, to the Permanent Secretary and in a form determined by the Minister, data relating to -</w:t>
      </w:r>
    </w:p>
    <w:p w14:paraId="30A95B6C" w14:textId="77777777" w:rsidR="0045106A" w:rsidRPr="0072472A" w:rsidRDefault="0045106A" w:rsidP="0045106A">
      <w:pPr>
        <w:pStyle w:val="REG-P0"/>
      </w:pPr>
    </w:p>
    <w:p w14:paraId="6C251693" w14:textId="77777777" w:rsidR="0045106A" w:rsidRPr="0072472A" w:rsidRDefault="0045106A" w:rsidP="00F10DE1">
      <w:pPr>
        <w:pStyle w:val="REG-Pa"/>
      </w:pPr>
      <w:r w:rsidRPr="0072472A">
        <w:t>(a)</w:t>
      </w:r>
      <w:r w:rsidRPr="0072472A">
        <w:tab/>
        <w:t>the harvesting;</w:t>
      </w:r>
    </w:p>
    <w:p w14:paraId="65DFE529" w14:textId="77777777" w:rsidR="0045106A" w:rsidRPr="0072472A" w:rsidRDefault="0045106A" w:rsidP="00F10DE1">
      <w:pPr>
        <w:pStyle w:val="REG-Pa"/>
      </w:pPr>
    </w:p>
    <w:p w14:paraId="59673521" w14:textId="77777777" w:rsidR="0045106A" w:rsidRPr="0072472A" w:rsidRDefault="0045106A" w:rsidP="00F10DE1">
      <w:pPr>
        <w:pStyle w:val="REG-Pa"/>
      </w:pPr>
      <w:r w:rsidRPr="0072472A">
        <w:t>(b)</w:t>
      </w:r>
      <w:r w:rsidRPr="0072472A">
        <w:tab/>
        <w:t>the processing;</w:t>
      </w:r>
    </w:p>
    <w:p w14:paraId="676E07A8" w14:textId="77777777" w:rsidR="0045106A" w:rsidRPr="0072472A" w:rsidRDefault="0045106A" w:rsidP="00F10DE1">
      <w:pPr>
        <w:pStyle w:val="REG-Pa"/>
      </w:pPr>
    </w:p>
    <w:p w14:paraId="03289B9D" w14:textId="77777777" w:rsidR="0045106A" w:rsidRPr="0072472A" w:rsidRDefault="0045106A" w:rsidP="00F10DE1">
      <w:pPr>
        <w:pStyle w:val="REG-Pa"/>
      </w:pPr>
      <w:r w:rsidRPr="0072472A">
        <w:t>(c)</w:t>
      </w:r>
      <w:r w:rsidRPr="0072472A">
        <w:tab/>
        <w:t>the transport; and</w:t>
      </w:r>
    </w:p>
    <w:p w14:paraId="47E698DF" w14:textId="77777777" w:rsidR="0045106A" w:rsidRPr="0072472A" w:rsidRDefault="0045106A" w:rsidP="00F10DE1">
      <w:pPr>
        <w:pStyle w:val="REG-Pa"/>
      </w:pPr>
    </w:p>
    <w:p w14:paraId="74837DC0" w14:textId="77777777" w:rsidR="0045106A" w:rsidRPr="0072472A" w:rsidRDefault="0045106A" w:rsidP="00F10DE1">
      <w:pPr>
        <w:pStyle w:val="REG-Pa"/>
      </w:pPr>
      <w:r w:rsidRPr="0072472A">
        <w:t>(d)</w:t>
      </w:r>
      <w:r w:rsidRPr="0072472A">
        <w:tab/>
        <w:t>the disposition,</w:t>
      </w:r>
    </w:p>
    <w:p w14:paraId="737C1E51" w14:textId="77777777" w:rsidR="0045106A" w:rsidRPr="0072472A" w:rsidRDefault="0045106A" w:rsidP="0045106A">
      <w:pPr>
        <w:pStyle w:val="REG-P0"/>
      </w:pPr>
    </w:p>
    <w:p w14:paraId="7BA3F518" w14:textId="77777777" w:rsidR="0045106A" w:rsidRPr="0072472A" w:rsidRDefault="0045106A" w:rsidP="0045106A">
      <w:pPr>
        <w:pStyle w:val="REG-P0"/>
      </w:pPr>
      <w:r w:rsidRPr="0072472A">
        <w:t>of marine resources, in respect of the calendar month preceding the month during which the data must be submitted.</w:t>
      </w:r>
    </w:p>
    <w:p w14:paraId="5BFE9AAB" w14:textId="77777777" w:rsidR="0045106A" w:rsidRPr="0072472A" w:rsidRDefault="0045106A" w:rsidP="0045106A">
      <w:pPr>
        <w:pStyle w:val="REG-P0"/>
      </w:pPr>
    </w:p>
    <w:p w14:paraId="51808330" w14:textId="3859693B" w:rsidR="0045106A" w:rsidRPr="0072472A" w:rsidRDefault="0045106A" w:rsidP="00097AAA">
      <w:pPr>
        <w:pStyle w:val="REG-P1"/>
      </w:pPr>
      <w:r w:rsidRPr="0072472A">
        <w:t>(3)</w:t>
      </w:r>
      <w:r w:rsidRPr="0072472A">
        <w:tab/>
        <w:t>Every holder of a right, an exploratory right or a quota must submit, on or before 31 March in each year, to the Pe</w:t>
      </w:r>
      <w:r w:rsidR="00097AAA" w:rsidRPr="0072472A">
        <w:t>rm</w:t>
      </w:r>
      <w:r w:rsidRPr="0072472A">
        <w:t>anent Secretary and in a fo</w:t>
      </w:r>
      <w:r w:rsidR="00097AAA" w:rsidRPr="0072472A">
        <w:t>rm</w:t>
      </w:r>
      <w:r w:rsidRPr="0072472A">
        <w:t xml:space="preserve"> determined by the Minister, data relating to the annual income derived from, and expenditure incurred in connection with, activities in terms of the right, exploratory right or quota during the calendar year preceding the year during which the data must be submitted.</w:t>
      </w:r>
    </w:p>
    <w:p w14:paraId="4A35A5F3" w14:textId="77777777" w:rsidR="0045106A" w:rsidRPr="0072472A" w:rsidRDefault="0045106A" w:rsidP="0045106A">
      <w:pPr>
        <w:pStyle w:val="REG-P0"/>
      </w:pPr>
    </w:p>
    <w:p w14:paraId="072C2922" w14:textId="77777777" w:rsidR="0045106A" w:rsidRPr="0072472A" w:rsidRDefault="0045106A" w:rsidP="0045106A">
      <w:pPr>
        <w:pStyle w:val="REG-P0"/>
        <w:rPr>
          <w:b/>
          <w:bCs/>
        </w:rPr>
      </w:pPr>
      <w:r w:rsidRPr="0072472A">
        <w:rPr>
          <w:b/>
        </w:rPr>
        <w:t>Documents to be carried on board a fishing vessel</w:t>
      </w:r>
    </w:p>
    <w:p w14:paraId="4432A643" w14:textId="77777777" w:rsidR="0045106A" w:rsidRPr="0072472A" w:rsidRDefault="0045106A" w:rsidP="0045106A">
      <w:pPr>
        <w:pStyle w:val="REG-P0"/>
        <w:rPr>
          <w:b/>
          <w:bCs/>
        </w:rPr>
      </w:pPr>
    </w:p>
    <w:p w14:paraId="662138EC" w14:textId="38190668" w:rsidR="0045106A" w:rsidRPr="0072472A" w:rsidRDefault="0045106A" w:rsidP="00054291">
      <w:pPr>
        <w:pStyle w:val="REG-P1"/>
      </w:pPr>
      <w:r w:rsidRPr="0072472A">
        <w:rPr>
          <w:b/>
        </w:rPr>
        <w:t>27.</w:t>
      </w:r>
      <w:r w:rsidRPr="0072472A">
        <w:tab/>
        <w:t xml:space="preserve">(1) </w:t>
      </w:r>
      <w:r w:rsidR="00054291" w:rsidRPr="0072472A">
        <w:tab/>
      </w:r>
      <w:r w:rsidRPr="0072472A">
        <w:t>The master of a licensed fishing vessel must ensure that there is carried on board that fishing vessel -</w:t>
      </w:r>
    </w:p>
    <w:p w14:paraId="239194BF" w14:textId="77777777" w:rsidR="0045106A" w:rsidRPr="0072472A" w:rsidRDefault="0045106A" w:rsidP="0045106A">
      <w:pPr>
        <w:pStyle w:val="REG-P0"/>
      </w:pPr>
    </w:p>
    <w:p w14:paraId="23042327" w14:textId="77777777" w:rsidR="0045106A" w:rsidRPr="0072472A" w:rsidRDefault="0045106A" w:rsidP="00B00AE7">
      <w:pPr>
        <w:pStyle w:val="REG-Pa"/>
      </w:pPr>
      <w:r w:rsidRPr="0072472A">
        <w:t>(a)</w:t>
      </w:r>
      <w:r w:rsidRPr="0072472A">
        <w:tab/>
        <w:t>documents issued by a competent authority of the flag state of such vessel, showing -</w:t>
      </w:r>
    </w:p>
    <w:p w14:paraId="70C558BF" w14:textId="77777777" w:rsidR="0045106A" w:rsidRPr="0072472A" w:rsidRDefault="0045106A" w:rsidP="0045106A">
      <w:pPr>
        <w:pStyle w:val="REG-P0"/>
      </w:pPr>
    </w:p>
    <w:p w14:paraId="5DEA7F76" w14:textId="77777777" w:rsidR="0045106A" w:rsidRPr="0072472A" w:rsidRDefault="0045106A" w:rsidP="00B00AE7">
      <w:pPr>
        <w:pStyle w:val="REG-Pi"/>
      </w:pPr>
      <w:r w:rsidRPr="0072472A">
        <w:t>(i)</w:t>
      </w:r>
      <w:r w:rsidRPr="0072472A">
        <w:tab/>
        <w:t>the name of the vessel;</w:t>
      </w:r>
    </w:p>
    <w:p w14:paraId="0828B740" w14:textId="77777777" w:rsidR="0045106A" w:rsidRPr="0072472A" w:rsidRDefault="0045106A" w:rsidP="00B00AE7">
      <w:pPr>
        <w:pStyle w:val="REG-Pi"/>
      </w:pPr>
    </w:p>
    <w:p w14:paraId="1D0ABC83" w14:textId="77777777" w:rsidR="0045106A" w:rsidRPr="0072472A" w:rsidRDefault="0045106A" w:rsidP="00B00AE7">
      <w:pPr>
        <w:pStyle w:val="REG-Pi"/>
      </w:pPr>
      <w:r w:rsidRPr="0072472A">
        <w:lastRenderedPageBreak/>
        <w:t>(ii)</w:t>
      </w:r>
      <w:r w:rsidRPr="0072472A">
        <w:tab/>
        <w:t>the letter or letters of the port or district in which, and the number under which, the vessel is registered;</w:t>
      </w:r>
    </w:p>
    <w:p w14:paraId="3FEEB226" w14:textId="77777777" w:rsidR="0045106A" w:rsidRPr="0072472A" w:rsidRDefault="0045106A" w:rsidP="00B00AE7">
      <w:pPr>
        <w:pStyle w:val="REG-Pi"/>
      </w:pPr>
    </w:p>
    <w:p w14:paraId="43353D5D" w14:textId="77777777" w:rsidR="0045106A" w:rsidRPr="0072472A" w:rsidRDefault="0045106A" w:rsidP="00B00AE7">
      <w:pPr>
        <w:pStyle w:val="REG-Pi"/>
      </w:pPr>
      <w:r w:rsidRPr="0072472A">
        <w:t>(iii)</w:t>
      </w:r>
      <w:r w:rsidRPr="0072472A">
        <w:tab/>
        <w:t>the international radio call sign of the vessel;</w:t>
      </w:r>
    </w:p>
    <w:p w14:paraId="6C7FDF4A" w14:textId="77777777" w:rsidR="0045106A" w:rsidRPr="0072472A" w:rsidRDefault="0045106A" w:rsidP="00B00AE7">
      <w:pPr>
        <w:pStyle w:val="REG-Pi"/>
      </w:pPr>
    </w:p>
    <w:p w14:paraId="00A6172B" w14:textId="77777777" w:rsidR="0045106A" w:rsidRPr="0072472A" w:rsidRDefault="0045106A" w:rsidP="00B00AE7">
      <w:pPr>
        <w:pStyle w:val="REG-Pi"/>
      </w:pPr>
      <w:r w:rsidRPr="0072472A">
        <w:t>(iv)</w:t>
      </w:r>
      <w:r w:rsidRPr="0072472A">
        <w:tab/>
        <w:t>the name and address of the owner of the vessel;</w:t>
      </w:r>
    </w:p>
    <w:p w14:paraId="7ED374B4" w14:textId="77777777" w:rsidR="0045106A" w:rsidRPr="0072472A" w:rsidRDefault="0045106A" w:rsidP="00B00AE7">
      <w:pPr>
        <w:pStyle w:val="REG-Pi"/>
      </w:pPr>
    </w:p>
    <w:p w14:paraId="1131246A" w14:textId="77777777" w:rsidR="0045106A" w:rsidRPr="0072472A" w:rsidRDefault="0045106A" w:rsidP="00B00AE7">
      <w:pPr>
        <w:pStyle w:val="REG-Pi"/>
      </w:pPr>
      <w:r w:rsidRPr="0072472A">
        <w:t>(v)</w:t>
      </w:r>
      <w:r w:rsidRPr="0072472A">
        <w:tab/>
        <w:t>all technical specifications pertaining to the vessel as are specified in the relevant application for a licence in respect of the vessel;</w:t>
      </w:r>
    </w:p>
    <w:p w14:paraId="254EC1AA" w14:textId="77777777" w:rsidR="0045106A" w:rsidRPr="0072472A" w:rsidRDefault="0045106A" w:rsidP="0045106A">
      <w:pPr>
        <w:pStyle w:val="REG-P0"/>
      </w:pPr>
    </w:p>
    <w:p w14:paraId="5968515A" w14:textId="77777777" w:rsidR="0045106A" w:rsidRPr="0072472A" w:rsidRDefault="0045106A" w:rsidP="004C099E">
      <w:pPr>
        <w:pStyle w:val="REG-Pa"/>
      </w:pPr>
      <w:r w:rsidRPr="0072472A">
        <w:t>(b)</w:t>
      </w:r>
      <w:r w:rsidRPr="0072472A">
        <w:tab/>
        <w:t>documents containing up-to-date drawings or descriptions of the layout of the vessel, certified by a competent authority of the flag state of the vessel and specifying in particular the number of fish holds of the vessel with an indication of their storage capacity expressed in cubic metres;</w:t>
      </w:r>
    </w:p>
    <w:p w14:paraId="1205C530" w14:textId="77777777" w:rsidR="0045106A" w:rsidRPr="0072472A" w:rsidRDefault="0045106A" w:rsidP="004C099E">
      <w:pPr>
        <w:pStyle w:val="REG-Pa"/>
      </w:pPr>
    </w:p>
    <w:p w14:paraId="026A6D9A" w14:textId="77777777" w:rsidR="0045106A" w:rsidRPr="0072472A" w:rsidRDefault="0045106A" w:rsidP="004C099E">
      <w:pPr>
        <w:pStyle w:val="REG-Pa"/>
      </w:pPr>
      <w:r w:rsidRPr="0072472A">
        <w:t>(c)</w:t>
      </w:r>
      <w:r w:rsidRPr="0072472A">
        <w:tab/>
        <w:t>if modifications were made to the characteristics of the vessel with respect to the overall length of the vessel, its gross registered tonnage, the horsepower of its main engine or engines and its hold capacity, a certificate by a competent authority of the flag state of the vessel describing the nature of modifications,;</w:t>
      </w:r>
    </w:p>
    <w:p w14:paraId="47FB5209" w14:textId="77777777" w:rsidR="0045106A" w:rsidRPr="0072472A" w:rsidRDefault="0045106A" w:rsidP="004C099E">
      <w:pPr>
        <w:pStyle w:val="REG-Pa"/>
      </w:pPr>
    </w:p>
    <w:p w14:paraId="60FF5095" w14:textId="64376610" w:rsidR="008742B1" w:rsidRPr="0072472A" w:rsidRDefault="008742B1" w:rsidP="008742B1">
      <w:pPr>
        <w:pStyle w:val="REG-Amend"/>
      </w:pPr>
      <w:r w:rsidRPr="0072472A">
        <w:t xml:space="preserve">[The comma </w:t>
      </w:r>
      <w:r w:rsidR="006C54FC" w:rsidRPr="0072472A">
        <w:t xml:space="preserve">which precedes </w:t>
      </w:r>
      <w:r w:rsidRPr="0072472A">
        <w:t xml:space="preserve">the semicolon at the end </w:t>
      </w:r>
      <w:r w:rsidR="006C54FC" w:rsidRPr="0072472A">
        <w:t xml:space="preserve">of paragraph (c) </w:t>
      </w:r>
      <w:r w:rsidRPr="0072472A">
        <w:t>is superfluous.]</w:t>
      </w:r>
    </w:p>
    <w:p w14:paraId="3DC35918" w14:textId="77777777" w:rsidR="008742B1" w:rsidRPr="0072472A" w:rsidRDefault="008742B1" w:rsidP="004C099E">
      <w:pPr>
        <w:pStyle w:val="REG-Pa"/>
      </w:pPr>
    </w:p>
    <w:p w14:paraId="0F86F9BE" w14:textId="77777777" w:rsidR="0045106A" w:rsidRPr="0072472A" w:rsidRDefault="0045106A" w:rsidP="004C099E">
      <w:pPr>
        <w:pStyle w:val="REG-Pa"/>
      </w:pPr>
      <w:r w:rsidRPr="0072472A">
        <w:t>(d)</w:t>
      </w:r>
      <w:r w:rsidRPr="0072472A">
        <w:tab/>
        <w:t>a copy of the Act and of any regulations made under the Act;</w:t>
      </w:r>
    </w:p>
    <w:p w14:paraId="4827A9AB" w14:textId="77777777" w:rsidR="0045106A" w:rsidRPr="0072472A" w:rsidRDefault="0045106A" w:rsidP="004C099E">
      <w:pPr>
        <w:pStyle w:val="REG-Pa"/>
      </w:pPr>
    </w:p>
    <w:p w14:paraId="34A4CF14" w14:textId="77777777" w:rsidR="0045106A" w:rsidRPr="0072472A" w:rsidRDefault="0045106A" w:rsidP="004C099E">
      <w:pPr>
        <w:pStyle w:val="REG-Pa"/>
      </w:pPr>
      <w:r w:rsidRPr="0072472A">
        <w:t>(e)</w:t>
      </w:r>
      <w:r w:rsidRPr="0072472A">
        <w:tab/>
        <w:t>the licence issued in respect of the fishing vessel, or a certified copy thereof, which must at all times be kept in a place in which it is protected from damage and in which it can be readily examined.</w:t>
      </w:r>
    </w:p>
    <w:p w14:paraId="31A8F075" w14:textId="77777777" w:rsidR="0045106A" w:rsidRPr="0072472A" w:rsidRDefault="0045106A" w:rsidP="0045106A">
      <w:pPr>
        <w:pStyle w:val="REG-P0"/>
      </w:pPr>
    </w:p>
    <w:p w14:paraId="391D8934" w14:textId="748CF188" w:rsidR="0045106A" w:rsidRPr="0072472A" w:rsidRDefault="0045106A" w:rsidP="00FB4760">
      <w:pPr>
        <w:pStyle w:val="REG-P1"/>
      </w:pPr>
      <w:r w:rsidRPr="0072472A">
        <w:t xml:space="preserve">(2) </w:t>
      </w:r>
      <w:r w:rsidR="00FB4760" w:rsidRPr="0072472A">
        <w:tab/>
      </w:r>
      <w:r w:rsidRPr="0072472A">
        <w:t>For the purpose of this regulation, “flag state” means the country where a vessel is registered and whose flag it is entitled to fly.</w:t>
      </w:r>
    </w:p>
    <w:p w14:paraId="3D255B6B" w14:textId="77777777" w:rsidR="0045106A" w:rsidRPr="0072472A" w:rsidRDefault="0045106A" w:rsidP="0045106A">
      <w:pPr>
        <w:pStyle w:val="REG-P0"/>
      </w:pPr>
    </w:p>
    <w:p w14:paraId="5D30F54E" w14:textId="77777777" w:rsidR="0045106A" w:rsidRPr="0072472A" w:rsidRDefault="0045106A" w:rsidP="0045106A">
      <w:pPr>
        <w:pStyle w:val="REG-P0"/>
      </w:pPr>
      <w:r w:rsidRPr="0072472A">
        <w:rPr>
          <w:b/>
          <w:bCs/>
        </w:rPr>
        <w:t>Language of records and communication</w:t>
      </w:r>
    </w:p>
    <w:p w14:paraId="3A3F9E95" w14:textId="77777777" w:rsidR="0045106A" w:rsidRPr="0072472A" w:rsidRDefault="0045106A" w:rsidP="0045106A">
      <w:pPr>
        <w:pStyle w:val="REG-P0"/>
      </w:pPr>
    </w:p>
    <w:p w14:paraId="35B38D86" w14:textId="77777777" w:rsidR="0045106A" w:rsidRPr="0072472A" w:rsidRDefault="0045106A" w:rsidP="0057202D">
      <w:pPr>
        <w:pStyle w:val="REG-P1"/>
      </w:pPr>
      <w:r w:rsidRPr="0072472A">
        <w:rPr>
          <w:b/>
          <w:bCs/>
        </w:rPr>
        <w:t>28.</w:t>
      </w:r>
      <w:r w:rsidRPr="0072472A">
        <w:rPr>
          <w:b/>
          <w:bCs/>
        </w:rPr>
        <w:tab/>
      </w:r>
      <w:r w:rsidRPr="0072472A">
        <w:t>All logbooks, records, returns, reports, notifications or communication required to be maintained or made in terms of the Act or these regulations must be in English.</w:t>
      </w:r>
    </w:p>
    <w:p w14:paraId="44492DE3" w14:textId="77777777" w:rsidR="0045106A" w:rsidRPr="0072472A" w:rsidRDefault="0045106A" w:rsidP="0045106A">
      <w:pPr>
        <w:pStyle w:val="REG-P0"/>
      </w:pPr>
    </w:p>
    <w:p w14:paraId="46723FFF" w14:textId="77777777" w:rsidR="0045106A" w:rsidRPr="0072472A" w:rsidRDefault="0045106A" w:rsidP="0045106A">
      <w:pPr>
        <w:pStyle w:val="REG-P0"/>
      </w:pPr>
      <w:r w:rsidRPr="0072472A">
        <w:rPr>
          <w:b/>
          <w:bCs/>
        </w:rPr>
        <w:t>Requirements for mass meters</w:t>
      </w:r>
    </w:p>
    <w:p w14:paraId="280DEE02" w14:textId="77777777" w:rsidR="0045106A" w:rsidRPr="0072472A" w:rsidRDefault="0045106A" w:rsidP="0045106A">
      <w:pPr>
        <w:pStyle w:val="REG-P0"/>
      </w:pPr>
    </w:p>
    <w:p w14:paraId="39708A6F" w14:textId="77777777" w:rsidR="0045106A" w:rsidRPr="0072472A" w:rsidRDefault="0045106A" w:rsidP="0057202D">
      <w:pPr>
        <w:pStyle w:val="REG-P1"/>
      </w:pPr>
      <w:r w:rsidRPr="0072472A">
        <w:rPr>
          <w:b/>
          <w:bCs/>
        </w:rPr>
        <w:t>29.</w:t>
      </w:r>
      <w:r w:rsidRPr="0072472A">
        <w:rPr>
          <w:b/>
          <w:bCs/>
        </w:rPr>
        <w:tab/>
      </w:r>
      <w:r w:rsidRPr="0072472A">
        <w:t>The mass of marine resources harvested must be determined with an appropriate mass meter approved by the Minister of Trade and Industry.</w:t>
      </w:r>
    </w:p>
    <w:p w14:paraId="2D7B97A5" w14:textId="77777777" w:rsidR="0045106A" w:rsidRPr="0072472A" w:rsidRDefault="0045106A" w:rsidP="0045106A">
      <w:pPr>
        <w:pStyle w:val="REG-P0"/>
      </w:pPr>
    </w:p>
    <w:p w14:paraId="79756E2E" w14:textId="77777777" w:rsidR="0045106A" w:rsidRPr="0072472A" w:rsidRDefault="0045106A" w:rsidP="0045106A">
      <w:pPr>
        <w:pStyle w:val="REG-P0"/>
      </w:pPr>
      <w:r w:rsidRPr="0072472A">
        <w:rPr>
          <w:b/>
          <w:bCs/>
        </w:rPr>
        <w:t>Conversion factors</w:t>
      </w:r>
    </w:p>
    <w:p w14:paraId="2910C15D" w14:textId="77777777" w:rsidR="0045106A" w:rsidRPr="0072472A" w:rsidRDefault="0045106A" w:rsidP="0045106A">
      <w:pPr>
        <w:pStyle w:val="REG-P0"/>
      </w:pPr>
    </w:p>
    <w:p w14:paraId="02D6E0EF" w14:textId="77777777" w:rsidR="0045106A" w:rsidRPr="0072472A" w:rsidRDefault="0045106A" w:rsidP="0057202D">
      <w:pPr>
        <w:pStyle w:val="REG-P1"/>
      </w:pPr>
      <w:r w:rsidRPr="0072472A">
        <w:rPr>
          <w:b/>
          <w:bCs/>
        </w:rPr>
        <w:t>30.</w:t>
      </w:r>
      <w:r w:rsidRPr="0072472A">
        <w:rPr>
          <w:b/>
          <w:bCs/>
        </w:rPr>
        <w:tab/>
      </w:r>
      <w:r w:rsidRPr="0072472A">
        <w:t>For the purpose of determining the mass of any processed marine resource in live (round) weight, the conversion factors set out in Annexure M apply.</w:t>
      </w:r>
    </w:p>
    <w:p w14:paraId="087FE3A1" w14:textId="77777777" w:rsidR="0045106A" w:rsidRPr="0072472A" w:rsidRDefault="0045106A" w:rsidP="0045106A">
      <w:pPr>
        <w:pStyle w:val="REG-P0"/>
      </w:pPr>
    </w:p>
    <w:p w14:paraId="615A0129" w14:textId="77777777" w:rsidR="00F96541" w:rsidRPr="0072472A" w:rsidRDefault="0045106A" w:rsidP="00F96541">
      <w:pPr>
        <w:pStyle w:val="REG-H3A"/>
      </w:pPr>
      <w:r w:rsidRPr="0072472A">
        <w:t xml:space="preserve">PART VII </w:t>
      </w:r>
    </w:p>
    <w:p w14:paraId="2D4C50D0" w14:textId="0D40DACC" w:rsidR="0045106A" w:rsidRPr="0072472A" w:rsidRDefault="0045106A" w:rsidP="00F96541">
      <w:pPr>
        <w:pStyle w:val="REG-H3A"/>
      </w:pPr>
      <w:r w:rsidRPr="0072472A">
        <w:t>LANDING OF BY-CATCHES</w:t>
      </w:r>
    </w:p>
    <w:p w14:paraId="63C5044F" w14:textId="77777777" w:rsidR="0045106A" w:rsidRPr="0072472A" w:rsidRDefault="0045106A" w:rsidP="0045106A">
      <w:pPr>
        <w:pStyle w:val="REG-P0"/>
      </w:pPr>
    </w:p>
    <w:p w14:paraId="1843239B" w14:textId="77777777" w:rsidR="0045106A" w:rsidRPr="0072472A" w:rsidRDefault="0045106A" w:rsidP="0045106A">
      <w:pPr>
        <w:pStyle w:val="REG-P0"/>
      </w:pPr>
      <w:r w:rsidRPr="0072472A">
        <w:rPr>
          <w:b/>
          <w:bCs/>
        </w:rPr>
        <w:t>Fee payable in respect of by-catches</w:t>
      </w:r>
    </w:p>
    <w:p w14:paraId="62B9A575" w14:textId="77777777" w:rsidR="0045106A" w:rsidRPr="0072472A" w:rsidRDefault="0045106A" w:rsidP="0045106A">
      <w:pPr>
        <w:pStyle w:val="REG-P0"/>
      </w:pPr>
    </w:p>
    <w:p w14:paraId="070D6388" w14:textId="03BFFFAC" w:rsidR="0045106A" w:rsidRPr="0072472A" w:rsidRDefault="0045106A" w:rsidP="00F96541">
      <w:pPr>
        <w:pStyle w:val="REG-P1"/>
      </w:pPr>
      <w:r w:rsidRPr="0072472A">
        <w:rPr>
          <w:b/>
          <w:bCs/>
        </w:rPr>
        <w:lastRenderedPageBreak/>
        <w:t>31.</w:t>
      </w:r>
      <w:r w:rsidRPr="0072472A">
        <w:rPr>
          <w:b/>
          <w:bCs/>
        </w:rPr>
        <w:tab/>
      </w:r>
      <w:r w:rsidRPr="0072472A">
        <w:t xml:space="preserve">(1) </w:t>
      </w:r>
      <w:r w:rsidR="00F96541" w:rsidRPr="0072472A">
        <w:tab/>
      </w:r>
      <w:r w:rsidRPr="0072472A">
        <w:t>A holder of a right who takes by-catches while harvesting under a quota must pay a fee determined by the Minister from time to time in respect of the different species of</w:t>
      </w:r>
      <w:r w:rsidR="008723CB" w:rsidRPr="0072472A">
        <w:t xml:space="preserve"> </w:t>
      </w:r>
      <w:r w:rsidRPr="0072472A">
        <w:t>by-catches.</w:t>
      </w:r>
    </w:p>
    <w:p w14:paraId="27B00CB5" w14:textId="77777777" w:rsidR="0045106A" w:rsidRPr="0072472A" w:rsidRDefault="0045106A" w:rsidP="00F96541">
      <w:pPr>
        <w:pStyle w:val="REG-P1"/>
      </w:pPr>
    </w:p>
    <w:p w14:paraId="27E44D5A" w14:textId="11910644" w:rsidR="0045106A" w:rsidRPr="0072472A" w:rsidRDefault="0045106A" w:rsidP="00F96541">
      <w:pPr>
        <w:pStyle w:val="REG-P1"/>
      </w:pPr>
      <w:r w:rsidRPr="0072472A">
        <w:t>(2)</w:t>
      </w:r>
      <w:r w:rsidRPr="0072472A">
        <w:tab/>
        <w:t>A holder of a right referred to in subregulation (</w:t>
      </w:r>
      <w:r w:rsidRPr="0072472A">
        <w:rPr>
          <w:rFonts w:eastAsia="Arial"/>
          <w:bCs/>
        </w:rPr>
        <w:t xml:space="preserve">1) </w:t>
      </w:r>
      <w:r w:rsidRPr="0072472A">
        <w:t>must pay the fee contemplated in that subr</w:t>
      </w:r>
      <w:r w:rsidR="008723CB" w:rsidRPr="0072472A">
        <w:t>e</w:t>
      </w:r>
      <w:r w:rsidRPr="0072472A">
        <w:t>gulation as specified in and in accordance with the conditions appended to a quota, which conditions may stipulate, as the Minister may determine -</w:t>
      </w:r>
    </w:p>
    <w:p w14:paraId="7C78481D" w14:textId="77777777" w:rsidR="0045106A" w:rsidRPr="0072472A" w:rsidRDefault="0045106A" w:rsidP="0045106A">
      <w:pPr>
        <w:pStyle w:val="REG-P0"/>
      </w:pPr>
    </w:p>
    <w:p w14:paraId="2D73793F" w14:textId="27A22B9C" w:rsidR="0045106A" w:rsidRPr="0072472A" w:rsidRDefault="0045106A" w:rsidP="00E33698">
      <w:pPr>
        <w:pStyle w:val="REG-Pa"/>
      </w:pPr>
      <w:r w:rsidRPr="0072472A">
        <w:t>(a)</w:t>
      </w:r>
      <w:r w:rsidRPr="0072472A">
        <w:tab/>
        <w:t>the species and quantity of</w:t>
      </w:r>
      <w:r w:rsidR="00E33698" w:rsidRPr="0072472A">
        <w:t xml:space="preserve"> </w:t>
      </w:r>
      <w:r w:rsidRPr="0072472A">
        <w:t>by-catches on which the fee is payable;</w:t>
      </w:r>
    </w:p>
    <w:p w14:paraId="41FF3157" w14:textId="77777777" w:rsidR="0045106A" w:rsidRPr="0072472A" w:rsidRDefault="0045106A" w:rsidP="00E33698">
      <w:pPr>
        <w:pStyle w:val="REG-Pa"/>
      </w:pPr>
    </w:p>
    <w:p w14:paraId="7614AD12" w14:textId="77777777" w:rsidR="0045106A" w:rsidRPr="0072472A" w:rsidRDefault="0045106A" w:rsidP="00E33698">
      <w:pPr>
        <w:pStyle w:val="REG-Pa"/>
      </w:pPr>
      <w:r w:rsidRPr="0072472A">
        <w:t>(b)</w:t>
      </w:r>
      <w:r w:rsidRPr="0072472A">
        <w:tab/>
        <w:t>the method of determining the mass of by-catches;</w:t>
      </w:r>
    </w:p>
    <w:p w14:paraId="12407CE9" w14:textId="77777777" w:rsidR="0045106A" w:rsidRPr="0072472A" w:rsidRDefault="0045106A" w:rsidP="00E33698">
      <w:pPr>
        <w:pStyle w:val="REG-Pa"/>
      </w:pPr>
    </w:p>
    <w:p w14:paraId="4F04A360" w14:textId="77777777" w:rsidR="0045106A" w:rsidRPr="0072472A" w:rsidRDefault="0045106A" w:rsidP="00E33698">
      <w:pPr>
        <w:pStyle w:val="REG-Pa"/>
      </w:pPr>
      <w:r w:rsidRPr="0072472A">
        <w:t>(c)</w:t>
      </w:r>
      <w:r w:rsidRPr="0072472A">
        <w:tab/>
        <w:t>information which must be furnished by the holder of the right in respect of the payment of the fee;</w:t>
      </w:r>
    </w:p>
    <w:p w14:paraId="7FFC8492" w14:textId="77777777" w:rsidR="0045106A" w:rsidRPr="0072472A" w:rsidRDefault="0045106A" w:rsidP="00E33698">
      <w:pPr>
        <w:pStyle w:val="REG-Pa"/>
      </w:pPr>
    </w:p>
    <w:p w14:paraId="1576C80F" w14:textId="77777777" w:rsidR="0045106A" w:rsidRPr="0072472A" w:rsidRDefault="0045106A" w:rsidP="00E33698">
      <w:pPr>
        <w:pStyle w:val="REG-Pa"/>
      </w:pPr>
      <w:r w:rsidRPr="0072472A">
        <w:t>(d)</w:t>
      </w:r>
      <w:r w:rsidRPr="0072472A">
        <w:tab/>
        <w:t>the time and the place at which the fee is payable;</w:t>
      </w:r>
    </w:p>
    <w:p w14:paraId="08E59409" w14:textId="77777777" w:rsidR="0045106A" w:rsidRPr="0072472A" w:rsidRDefault="0045106A" w:rsidP="00E33698">
      <w:pPr>
        <w:pStyle w:val="REG-Pa"/>
      </w:pPr>
    </w:p>
    <w:p w14:paraId="6A6CD3AA" w14:textId="77777777" w:rsidR="0045106A" w:rsidRPr="0072472A" w:rsidRDefault="0045106A" w:rsidP="00E33698">
      <w:pPr>
        <w:pStyle w:val="REG-Pa"/>
      </w:pPr>
      <w:r w:rsidRPr="0072472A">
        <w:t>(e)</w:t>
      </w:r>
      <w:r w:rsidRPr="0072472A">
        <w:tab/>
        <w:t>the interest on fees not paid within the time stipulated in the conditions.</w:t>
      </w:r>
    </w:p>
    <w:p w14:paraId="6C011C03" w14:textId="77777777" w:rsidR="0045106A" w:rsidRPr="0072472A" w:rsidRDefault="0045106A" w:rsidP="00094ECF">
      <w:pPr>
        <w:pStyle w:val="REG-H3A"/>
      </w:pPr>
    </w:p>
    <w:p w14:paraId="62BF8DA6" w14:textId="6A03DF80" w:rsidR="00094ECF" w:rsidRPr="0072472A" w:rsidRDefault="0045106A" w:rsidP="00094ECF">
      <w:pPr>
        <w:pStyle w:val="REG-H3A"/>
        <w:rPr>
          <w:bCs/>
        </w:rPr>
      </w:pPr>
      <w:r w:rsidRPr="0072472A">
        <w:rPr>
          <w:bCs/>
        </w:rPr>
        <w:t>PART VIII</w:t>
      </w:r>
    </w:p>
    <w:p w14:paraId="019C9794" w14:textId="6373224F" w:rsidR="0045106A" w:rsidRPr="0072472A" w:rsidRDefault="0045106A" w:rsidP="00094ECF">
      <w:pPr>
        <w:pStyle w:val="REG-H3A"/>
      </w:pPr>
      <w:r w:rsidRPr="0072472A">
        <w:rPr>
          <w:bCs/>
        </w:rPr>
        <w:t>COMPLIANCE CONTROL</w:t>
      </w:r>
    </w:p>
    <w:p w14:paraId="6F6FBF3C" w14:textId="77777777" w:rsidR="0045106A" w:rsidRPr="0072472A" w:rsidRDefault="0045106A" w:rsidP="0045106A">
      <w:pPr>
        <w:pStyle w:val="REG-P0"/>
      </w:pPr>
    </w:p>
    <w:p w14:paraId="2D086306" w14:textId="77777777" w:rsidR="0045106A" w:rsidRPr="0072472A" w:rsidRDefault="0045106A" w:rsidP="0045106A">
      <w:pPr>
        <w:pStyle w:val="REG-P0"/>
      </w:pPr>
      <w:r w:rsidRPr="0072472A">
        <w:rPr>
          <w:b/>
          <w:bCs/>
        </w:rPr>
        <w:t>Signal for stopping vessel</w:t>
      </w:r>
    </w:p>
    <w:p w14:paraId="35CBB6B8" w14:textId="77777777" w:rsidR="0045106A" w:rsidRPr="0072472A" w:rsidRDefault="0045106A" w:rsidP="0045106A">
      <w:pPr>
        <w:pStyle w:val="REG-P0"/>
      </w:pPr>
    </w:p>
    <w:p w14:paraId="632D8D01" w14:textId="751C36C0" w:rsidR="0045106A" w:rsidRPr="0072472A" w:rsidRDefault="0045106A" w:rsidP="00516E78">
      <w:pPr>
        <w:pStyle w:val="REG-P1"/>
      </w:pPr>
      <w:r w:rsidRPr="0072472A">
        <w:rPr>
          <w:b/>
          <w:bCs/>
        </w:rPr>
        <w:t>32.</w:t>
      </w:r>
      <w:r w:rsidRPr="0072472A">
        <w:rPr>
          <w:b/>
          <w:bCs/>
        </w:rPr>
        <w:tab/>
      </w:r>
      <w:r w:rsidRPr="0072472A">
        <w:t xml:space="preserve">(1) </w:t>
      </w:r>
      <w:r w:rsidR="00516E78" w:rsidRPr="0072472A">
        <w:tab/>
      </w:r>
      <w:r w:rsidRPr="0072472A">
        <w:t>A fisheries inspector may stop a fishing vessel by using an international maritime signal.</w:t>
      </w:r>
    </w:p>
    <w:p w14:paraId="6587493C" w14:textId="77777777" w:rsidR="0045106A" w:rsidRPr="0072472A" w:rsidRDefault="0045106A" w:rsidP="00516E78">
      <w:pPr>
        <w:pStyle w:val="REG-P1"/>
      </w:pPr>
    </w:p>
    <w:p w14:paraId="121175E4" w14:textId="77777777" w:rsidR="0045106A" w:rsidRPr="0072472A" w:rsidRDefault="0045106A" w:rsidP="00516E78">
      <w:pPr>
        <w:pStyle w:val="REG-P1"/>
      </w:pPr>
      <w:r w:rsidRPr="0072472A">
        <w:t>(2)</w:t>
      </w:r>
      <w:r w:rsidRPr="0072472A">
        <w:tab/>
        <w:t>For the purpose of stopping a fishing vessel in terms of subregulation (1) -</w:t>
      </w:r>
    </w:p>
    <w:p w14:paraId="42E45F4E" w14:textId="77777777" w:rsidR="0045106A" w:rsidRPr="0072472A" w:rsidRDefault="0045106A" w:rsidP="0045106A">
      <w:pPr>
        <w:pStyle w:val="REG-P0"/>
      </w:pPr>
    </w:p>
    <w:p w14:paraId="4E290502" w14:textId="77777777" w:rsidR="0045106A" w:rsidRPr="0072472A" w:rsidRDefault="0045106A" w:rsidP="0092155E">
      <w:pPr>
        <w:pStyle w:val="REG-Pa"/>
      </w:pPr>
      <w:r w:rsidRPr="0072472A">
        <w:t>(a)</w:t>
      </w:r>
      <w:r w:rsidRPr="0072472A">
        <w:tab/>
        <w:t>a day-time stop signal must be the Flag “L” of the International Code of Signals flown conspicuously in the rigging of the signalling boat;</w:t>
      </w:r>
    </w:p>
    <w:p w14:paraId="16B1F71E" w14:textId="77777777" w:rsidR="0045106A" w:rsidRPr="0072472A" w:rsidRDefault="0045106A" w:rsidP="0092155E">
      <w:pPr>
        <w:pStyle w:val="REG-Pa"/>
      </w:pPr>
    </w:p>
    <w:p w14:paraId="44620820" w14:textId="77777777" w:rsidR="0045106A" w:rsidRPr="0072472A" w:rsidRDefault="0045106A" w:rsidP="0092155E">
      <w:pPr>
        <w:pStyle w:val="REG-Pa"/>
      </w:pPr>
      <w:r w:rsidRPr="0072472A">
        <w:t>(b)</w:t>
      </w:r>
      <w:r w:rsidRPr="0072472A">
        <w:tab/>
        <w:t>a night-time stop signal must be the letter “L” of the alphabet flashed clearly and repeatedly by the signalling boat in Morse code by means of a white light.</w:t>
      </w:r>
    </w:p>
    <w:p w14:paraId="7FDE7F60" w14:textId="77777777" w:rsidR="0045106A" w:rsidRPr="0072472A" w:rsidRDefault="0045106A" w:rsidP="0045106A">
      <w:pPr>
        <w:pStyle w:val="REG-P0"/>
      </w:pPr>
    </w:p>
    <w:p w14:paraId="15C97838" w14:textId="77777777" w:rsidR="0045106A" w:rsidRPr="0072472A" w:rsidRDefault="0045106A" w:rsidP="0045106A">
      <w:pPr>
        <w:pStyle w:val="REG-P0"/>
        <w:rPr>
          <w:b/>
          <w:bCs/>
        </w:rPr>
      </w:pPr>
      <w:r w:rsidRPr="0072472A">
        <w:rPr>
          <w:b/>
        </w:rPr>
        <w:t>Inspection and carrying on board of authorised persons</w:t>
      </w:r>
    </w:p>
    <w:p w14:paraId="6D15B703" w14:textId="77777777" w:rsidR="0045106A" w:rsidRPr="0072472A" w:rsidRDefault="0045106A" w:rsidP="0045106A">
      <w:pPr>
        <w:pStyle w:val="REG-P0"/>
        <w:rPr>
          <w:b/>
          <w:bCs/>
        </w:rPr>
      </w:pPr>
    </w:p>
    <w:p w14:paraId="751AD08B" w14:textId="7FF02F98" w:rsidR="0045106A" w:rsidRPr="0072472A" w:rsidRDefault="0045106A" w:rsidP="0092155E">
      <w:pPr>
        <w:pStyle w:val="REG-P1"/>
      </w:pPr>
      <w:r w:rsidRPr="0072472A">
        <w:rPr>
          <w:b/>
        </w:rPr>
        <w:t>33.</w:t>
      </w:r>
      <w:r w:rsidRPr="0072472A">
        <w:t xml:space="preserve"> </w:t>
      </w:r>
      <w:r w:rsidR="0092155E" w:rsidRPr="0072472A">
        <w:tab/>
      </w:r>
      <w:r w:rsidRPr="0072472A">
        <w:t xml:space="preserve">(1) </w:t>
      </w:r>
      <w:r w:rsidR="0092155E" w:rsidRPr="0072472A">
        <w:tab/>
      </w:r>
      <w:r w:rsidRPr="0072472A">
        <w:t>The master of a licensed fishing vessel must promptly provide a fisheries inspector safe and convenient access to the vessel at any time that the fisheries inspector seeks to board that vessel in the exercise of his or her powers in terms of the Act, including a suitable boarding ladder.</w:t>
      </w:r>
    </w:p>
    <w:p w14:paraId="20BF586A" w14:textId="77777777" w:rsidR="0045106A" w:rsidRPr="0072472A" w:rsidRDefault="0045106A" w:rsidP="0092155E">
      <w:pPr>
        <w:pStyle w:val="REG-P1"/>
      </w:pPr>
    </w:p>
    <w:p w14:paraId="67AF8DFB" w14:textId="286DEA3A" w:rsidR="0045106A" w:rsidRPr="0072472A" w:rsidRDefault="0045106A" w:rsidP="0092155E">
      <w:pPr>
        <w:pStyle w:val="REG-P1"/>
      </w:pPr>
      <w:r w:rsidRPr="0072472A">
        <w:t xml:space="preserve">(2) </w:t>
      </w:r>
      <w:r w:rsidR="0092155E" w:rsidRPr="0072472A">
        <w:tab/>
      </w:r>
      <w:r w:rsidRPr="0072472A">
        <w:t>The master of a licensed fishing vessel must, while in Namibian waters, allow a fisheries inspector, fisheries observer or any other person designated by the Minister for a specific purpose, to board and remain on board such fishing vessel and must without charge -</w:t>
      </w:r>
    </w:p>
    <w:p w14:paraId="54E6CE38" w14:textId="77777777" w:rsidR="0045106A" w:rsidRPr="0072472A" w:rsidRDefault="0045106A" w:rsidP="0045106A">
      <w:pPr>
        <w:pStyle w:val="REG-P0"/>
      </w:pPr>
    </w:p>
    <w:p w14:paraId="358213BC" w14:textId="77777777" w:rsidR="0045106A" w:rsidRPr="0072472A" w:rsidRDefault="0045106A" w:rsidP="0092155E">
      <w:pPr>
        <w:pStyle w:val="REG-Pa"/>
      </w:pPr>
      <w:r w:rsidRPr="0072472A">
        <w:t>(a)</w:t>
      </w:r>
      <w:r w:rsidRPr="0072472A">
        <w:rPr>
          <w:spacing w:val="-2"/>
        </w:rPr>
        <w:tab/>
        <w:t>allow the inspector, observer or other designated person full access to all equipment,</w:t>
      </w:r>
      <w:r w:rsidRPr="0072472A">
        <w:t xml:space="preserve"> including navigation and communication equipment, records and documents and to any marine resources on board the vessel as may be necessary to carry out his or her duties;</w:t>
      </w:r>
    </w:p>
    <w:p w14:paraId="5A3BE185" w14:textId="77777777" w:rsidR="0045106A" w:rsidRPr="0072472A" w:rsidRDefault="0045106A" w:rsidP="0092155E">
      <w:pPr>
        <w:pStyle w:val="REG-Pa"/>
      </w:pPr>
    </w:p>
    <w:p w14:paraId="46479D6F" w14:textId="77777777" w:rsidR="0045106A" w:rsidRPr="0072472A" w:rsidRDefault="0045106A" w:rsidP="0092155E">
      <w:pPr>
        <w:pStyle w:val="REG-Pa"/>
      </w:pPr>
      <w:r w:rsidRPr="0072472A">
        <w:lastRenderedPageBreak/>
        <w:t>(b)</w:t>
      </w:r>
      <w:r w:rsidRPr="0072472A">
        <w:tab/>
        <w:t>allow the inspector, observer or other designated person to make tests, observations and records and to take and remove such samples as he or she may reasonably require in connection with the vessel’s activities in terms of the licence; and</w:t>
      </w:r>
    </w:p>
    <w:p w14:paraId="446F774D" w14:textId="77777777" w:rsidR="0045106A" w:rsidRPr="0072472A" w:rsidRDefault="0045106A" w:rsidP="0092155E">
      <w:pPr>
        <w:pStyle w:val="REG-Pa"/>
      </w:pPr>
    </w:p>
    <w:p w14:paraId="0340A5DC" w14:textId="77777777" w:rsidR="0045106A" w:rsidRPr="0072472A" w:rsidRDefault="0045106A" w:rsidP="0092155E">
      <w:pPr>
        <w:pStyle w:val="REG-Pa"/>
      </w:pPr>
      <w:r w:rsidRPr="0072472A">
        <w:t>(c)</w:t>
      </w:r>
      <w:r w:rsidRPr="0072472A">
        <w:tab/>
      </w:r>
      <w:r w:rsidRPr="0072472A">
        <w:rPr>
          <w:spacing w:val="-2"/>
        </w:rPr>
        <w:t>provide the inspector, observer or other designated person food and accommodation</w:t>
      </w:r>
      <w:r w:rsidRPr="0072472A">
        <w:t xml:space="preserve"> at least equivalent to that provided to officers of the vessel.</w:t>
      </w:r>
    </w:p>
    <w:p w14:paraId="62279713" w14:textId="77777777" w:rsidR="0045106A" w:rsidRPr="0072472A" w:rsidRDefault="0045106A" w:rsidP="0045106A">
      <w:pPr>
        <w:pStyle w:val="REG-P0"/>
      </w:pPr>
    </w:p>
    <w:p w14:paraId="7C7D337D" w14:textId="120C834F" w:rsidR="0045106A" w:rsidRPr="0072472A" w:rsidRDefault="0045106A" w:rsidP="0045106A">
      <w:pPr>
        <w:pStyle w:val="REG-P0"/>
        <w:rPr>
          <w:b/>
          <w:spacing w:val="-2"/>
        </w:rPr>
      </w:pPr>
      <w:r w:rsidRPr="0072472A">
        <w:rPr>
          <w:b/>
          <w:spacing w:val="-2"/>
        </w:rPr>
        <w:t>Reporting requirements with regard to movements and operations of</w:t>
      </w:r>
      <w:r w:rsidR="009A484A" w:rsidRPr="0072472A">
        <w:rPr>
          <w:b/>
          <w:spacing w:val="-2"/>
        </w:rPr>
        <w:t xml:space="preserve"> </w:t>
      </w:r>
      <w:r w:rsidRPr="0072472A">
        <w:rPr>
          <w:b/>
          <w:spacing w:val="-2"/>
        </w:rPr>
        <w:t>licensed fishing</w:t>
      </w:r>
      <w:r w:rsidR="009D5C20" w:rsidRPr="0072472A">
        <w:rPr>
          <w:b/>
          <w:spacing w:val="-2"/>
        </w:rPr>
        <w:t xml:space="preserve"> </w:t>
      </w:r>
      <w:r w:rsidRPr="0072472A">
        <w:rPr>
          <w:b/>
          <w:spacing w:val="-2"/>
        </w:rPr>
        <w:t>vessels</w:t>
      </w:r>
    </w:p>
    <w:p w14:paraId="6A2D4934" w14:textId="77777777" w:rsidR="0045106A" w:rsidRPr="0072472A" w:rsidRDefault="0045106A" w:rsidP="0045106A">
      <w:pPr>
        <w:pStyle w:val="REG-P0"/>
        <w:rPr>
          <w:b/>
        </w:rPr>
      </w:pPr>
    </w:p>
    <w:p w14:paraId="665E4766" w14:textId="47DB0EA3" w:rsidR="0045106A" w:rsidRPr="0072472A" w:rsidRDefault="0045106A" w:rsidP="009D5C20">
      <w:pPr>
        <w:pStyle w:val="REG-P1"/>
      </w:pPr>
      <w:r w:rsidRPr="0072472A">
        <w:rPr>
          <w:b/>
          <w:bCs/>
        </w:rPr>
        <w:t xml:space="preserve">34. </w:t>
      </w:r>
      <w:r w:rsidR="009D5C20" w:rsidRPr="0072472A">
        <w:rPr>
          <w:b/>
          <w:bCs/>
        </w:rPr>
        <w:tab/>
      </w:r>
      <w:r w:rsidRPr="0072472A">
        <w:t xml:space="preserve">(1) </w:t>
      </w:r>
      <w:r w:rsidR="009D5C20" w:rsidRPr="0072472A">
        <w:tab/>
      </w:r>
      <w:r w:rsidRPr="0072472A">
        <w:t>The master of a licensed fishing vessel intending to enter or leave a port in Namibia must notify the fisheries inspector in charge of operations in that port in writing, and as may further be determined by the Permanent Secretary, at least 48 hours before entering or before leaving the port.</w:t>
      </w:r>
    </w:p>
    <w:p w14:paraId="49E60964" w14:textId="77777777" w:rsidR="0045106A" w:rsidRPr="0072472A" w:rsidRDefault="0045106A" w:rsidP="009D5C20">
      <w:pPr>
        <w:pStyle w:val="REG-P1"/>
      </w:pPr>
    </w:p>
    <w:p w14:paraId="19032C67" w14:textId="77777777" w:rsidR="0045106A" w:rsidRPr="0072472A" w:rsidRDefault="0045106A" w:rsidP="009D5C20">
      <w:pPr>
        <w:pStyle w:val="REG-P1"/>
      </w:pPr>
      <w:r w:rsidRPr="0072472A">
        <w:t>(2)</w:t>
      </w:r>
      <w:r w:rsidRPr="0072472A">
        <w:tab/>
        <w:t>The master of a licensed fishing vessel intending to enter or leave Namibian waters must, unless otherwise authorised in writing by the Permanent Secretary, forward a report of entry into or departure from Namibian waters to the Permanent Secretary by means of telefax, and as may further be determined by the Permanent Secretary, not earlier than 48 hours and not later than 24 hours prior to such entry or departure, providing the following pieces of information:</w:t>
      </w:r>
    </w:p>
    <w:p w14:paraId="29CB348D" w14:textId="77777777" w:rsidR="0045106A" w:rsidRPr="0072472A" w:rsidRDefault="0045106A" w:rsidP="0045106A">
      <w:pPr>
        <w:pStyle w:val="REG-P0"/>
      </w:pPr>
    </w:p>
    <w:p w14:paraId="73ABC37C" w14:textId="77777777" w:rsidR="0045106A" w:rsidRPr="0072472A" w:rsidRDefault="0045106A" w:rsidP="004F4CE3">
      <w:pPr>
        <w:pStyle w:val="REG-Pa"/>
      </w:pPr>
      <w:r w:rsidRPr="0072472A">
        <w:t>(a)</w:t>
      </w:r>
      <w:r w:rsidRPr="0072472A">
        <w:tab/>
        <w:t>the name of the vessel;</w:t>
      </w:r>
    </w:p>
    <w:p w14:paraId="1F776A14" w14:textId="77777777" w:rsidR="0045106A" w:rsidRPr="0072472A" w:rsidRDefault="0045106A" w:rsidP="004F4CE3">
      <w:pPr>
        <w:pStyle w:val="REG-Pa"/>
      </w:pPr>
    </w:p>
    <w:p w14:paraId="432D48D3" w14:textId="77777777" w:rsidR="0045106A" w:rsidRPr="0072472A" w:rsidRDefault="0045106A" w:rsidP="004F4CE3">
      <w:pPr>
        <w:pStyle w:val="REG-Pa"/>
      </w:pPr>
      <w:r w:rsidRPr="0072472A">
        <w:t>(b)</w:t>
      </w:r>
      <w:r w:rsidRPr="0072472A">
        <w:tab/>
        <w:t>the licence number;</w:t>
      </w:r>
    </w:p>
    <w:p w14:paraId="3B4F8C09" w14:textId="77777777" w:rsidR="0045106A" w:rsidRPr="0072472A" w:rsidRDefault="0045106A" w:rsidP="004F4CE3">
      <w:pPr>
        <w:pStyle w:val="REG-Pa"/>
      </w:pPr>
    </w:p>
    <w:p w14:paraId="75BC16C0" w14:textId="77777777" w:rsidR="0045106A" w:rsidRPr="0072472A" w:rsidRDefault="0045106A" w:rsidP="004F4CE3">
      <w:pPr>
        <w:pStyle w:val="REG-Pa"/>
      </w:pPr>
      <w:r w:rsidRPr="0072472A">
        <w:t>(c)</w:t>
      </w:r>
      <w:r w:rsidRPr="0072472A">
        <w:tab/>
        <w:t>the geographical position at which it will enter or depart from Namibian waters;</w:t>
      </w:r>
    </w:p>
    <w:p w14:paraId="4BC1A9A7" w14:textId="77777777" w:rsidR="0045106A" w:rsidRPr="0072472A" w:rsidRDefault="0045106A" w:rsidP="004F4CE3">
      <w:pPr>
        <w:pStyle w:val="REG-Pa"/>
      </w:pPr>
    </w:p>
    <w:p w14:paraId="5F9646B4" w14:textId="77777777" w:rsidR="0045106A" w:rsidRPr="0072472A" w:rsidRDefault="0045106A" w:rsidP="004F4CE3">
      <w:pPr>
        <w:pStyle w:val="REG-Pa"/>
      </w:pPr>
      <w:r w:rsidRPr="0072472A">
        <w:t>(d)</w:t>
      </w:r>
      <w:r w:rsidRPr="0072472A">
        <w:tab/>
        <w:t>if harvesting operations are to be carried out in Namibian waters, the geographical position at which such operations are to commence and, if such operations have already been carried out in Namibian waters, the geographical position at which such operations ceased; and</w:t>
      </w:r>
    </w:p>
    <w:p w14:paraId="23235BD5" w14:textId="77777777" w:rsidR="0045106A" w:rsidRPr="0072472A" w:rsidRDefault="0045106A" w:rsidP="004F4CE3">
      <w:pPr>
        <w:pStyle w:val="REG-Pa"/>
      </w:pPr>
    </w:p>
    <w:p w14:paraId="1E86B832" w14:textId="721F8393" w:rsidR="0045106A" w:rsidRPr="0072472A" w:rsidRDefault="0045106A" w:rsidP="004F4CE3">
      <w:pPr>
        <w:pStyle w:val="REG-Pa"/>
      </w:pPr>
      <w:r w:rsidRPr="0072472A">
        <w:t>(e)</w:t>
      </w:r>
      <w:r w:rsidRPr="0072472A">
        <w:tab/>
        <w:t>the quantity of marine resources carried on board expressed in metric tonnes by species and product form.</w:t>
      </w:r>
    </w:p>
    <w:p w14:paraId="31552A62" w14:textId="77777777" w:rsidR="0045106A" w:rsidRPr="0072472A" w:rsidRDefault="0045106A" w:rsidP="0045106A">
      <w:pPr>
        <w:pStyle w:val="REG-P0"/>
      </w:pPr>
    </w:p>
    <w:p w14:paraId="2B47D1BC" w14:textId="77777777" w:rsidR="0045106A" w:rsidRPr="0072472A" w:rsidRDefault="0045106A" w:rsidP="0045106A">
      <w:pPr>
        <w:pStyle w:val="REG-P0"/>
        <w:rPr>
          <w:b/>
        </w:rPr>
      </w:pPr>
      <w:r w:rsidRPr="0072472A">
        <w:rPr>
          <w:b/>
        </w:rPr>
        <w:t>Catch control</w:t>
      </w:r>
    </w:p>
    <w:p w14:paraId="7D45F4DB" w14:textId="77777777" w:rsidR="0045106A" w:rsidRPr="0072472A" w:rsidRDefault="0045106A" w:rsidP="0045106A">
      <w:pPr>
        <w:pStyle w:val="REG-P0"/>
        <w:rPr>
          <w:b/>
        </w:rPr>
      </w:pPr>
    </w:p>
    <w:p w14:paraId="7FCF7469" w14:textId="55E749F4" w:rsidR="0045106A" w:rsidRPr="0072472A" w:rsidRDefault="0045106A" w:rsidP="004F4CE3">
      <w:pPr>
        <w:pStyle w:val="REG-P1"/>
      </w:pPr>
      <w:r w:rsidRPr="0072472A">
        <w:rPr>
          <w:b/>
        </w:rPr>
        <w:t>35.</w:t>
      </w:r>
      <w:r w:rsidRPr="0072472A">
        <w:t xml:space="preserve"> </w:t>
      </w:r>
      <w:r w:rsidR="004F4CE3" w:rsidRPr="0072472A">
        <w:tab/>
      </w:r>
      <w:r w:rsidRPr="0072472A">
        <w:t>The master of a licensed fishing vessel carrying marine resources that have been harvested within Namibian waters must seek permission from the Permanent Secretary for the vessel to leave Namibian waters, unless the marine resources aboard that vessel have been inspected and no further harvesting operations have been carried out from that vessel since the inspection took place.</w:t>
      </w:r>
    </w:p>
    <w:p w14:paraId="54B1CDEA" w14:textId="77777777" w:rsidR="0045106A" w:rsidRPr="0072472A" w:rsidRDefault="0045106A" w:rsidP="0045106A">
      <w:pPr>
        <w:pStyle w:val="REG-P0"/>
      </w:pPr>
    </w:p>
    <w:p w14:paraId="443567E5" w14:textId="77777777" w:rsidR="0045106A" w:rsidRPr="0072472A" w:rsidRDefault="0045106A" w:rsidP="0045106A">
      <w:pPr>
        <w:pStyle w:val="REG-P0"/>
        <w:rPr>
          <w:b/>
        </w:rPr>
      </w:pPr>
      <w:r w:rsidRPr="0072472A">
        <w:rPr>
          <w:b/>
        </w:rPr>
        <w:t>Landing and transhipment</w:t>
      </w:r>
    </w:p>
    <w:p w14:paraId="4FDF8685" w14:textId="77777777" w:rsidR="0045106A" w:rsidRPr="0072472A" w:rsidRDefault="0045106A" w:rsidP="0045106A">
      <w:pPr>
        <w:pStyle w:val="REG-P0"/>
        <w:rPr>
          <w:b/>
        </w:rPr>
      </w:pPr>
    </w:p>
    <w:p w14:paraId="4D387D59" w14:textId="1A297C34" w:rsidR="0045106A" w:rsidRPr="0072472A" w:rsidRDefault="0045106A" w:rsidP="004F4CE3">
      <w:pPr>
        <w:pStyle w:val="REG-P1"/>
      </w:pPr>
      <w:r w:rsidRPr="0072472A">
        <w:rPr>
          <w:b/>
        </w:rPr>
        <w:t>36.</w:t>
      </w:r>
      <w:r w:rsidRPr="0072472A">
        <w:tab/>
        <w:t xml:space="preserve">(1) </w:t>
      </w:r>
      <w:r w:rsidR="004F4CE3" w:rsidRPr="0072472A">
        <w:tab/>
      </w:r>
      <w:r w:rsidRPr="0072472A">
        <w:t>A person who intends to land marine resources in any port in</w:t>
      </w:r>
      <w:r w:rsidR="00D45264" w:rsidRPr="0072472A">
        <w:t xml:space="preserve"> </w:t>
      </w:r>
      <w:r w:rsidRPr="0072472A">
        <w:t>Namibia must give a 48 hours’ advance notice before such landing to the fisheries inspector responsible for the inspection of</w:t>
      </w:r>
      <w:r w:rsidR="00D45264" w:rsidRPr="0072472A">
        <w:t xml:space="preserve"> </w:t>
      </w:r>
      <w:r w:rsidRPr="0072472A">
        <w:t>landings at the port or to any other person designated by the Permanent Secretary for that purpose.</w:t>
      </w:r>
    </w:p>
    <w:p w14:paraId="0B2DA1CB" w14:textId="77777777" w:rsidR="0045106A" w:rsidRPr="0072472A" w:rsidRDefault="0045106A" w:rsidP="004F4CE3">
      <w:pPr>
        <w:pStyle w:val="REG-P1"/>
      </w:pPr>
    </w:p>
    <w:p w14:paraId="70A48FC8" w14:textId="2B6AF422" w:rsidR="0045106A" w:rsidRPr="0072472A" w:rsidRDefault="0045106A" w:rsidP="004F4CE3">
      <w:pPr>
        <w:pStyle w:val="REG-P1"/>
      </w:pPr>
      <w:r w:rsidRPr="0072472A">
        <w:t>(2)</w:t>
      </w:r>
      <w:r w:rsidRPr="0072472A">
        <w:tab/>
        <w:t>Except in accordance with conditions attached to a licence or with a written authorisation by the Pe</w:t>
      </w:r>
      <w:r w:rsidR="00D45264" w:rsidRPr="0072472A">
        <w:t>rm</w:t>
      </w:r>
      <w:r w:rsidRPr="0072472A">
        <w:t xml:space="preserve">anent Secretary, no transhipment of any marine resources from or to any fishing vessel or any other vessel may be carried out at any place other than inside a port in </w:t>
      </w:r>
      <w:r w:rsidRPr="0072472A">
        <w:lastRenderedPageBreak/>
        <w:t>Namibia and under the supervision of a fisheries inspector or any other person designated by the Permanent Secretary for that purpose.</w:t>
      </w:r>
    </w:p>
    <w:p w14:paraId="742CDDD8" w14:textId="77777777" w:rsidR="0045106A" w:rsidRPr="0072472A" w:rsidRDefault="0045106A" w:rsidP="004F4CE3">
      <w:pPr>
        <w:pStyle w:val="REG-P1"/>
      </w:pPr>
    </w:p>
    <w:p w14:paraId="7847A0C6" w14:textId="77777777" w:rsidR="0045106A" w:rsidRPr="0072472A" w:rsidRDefault="0045106A" w:rsidP="004F4CE3">
      <w:pPr>
        <w:pStyle w:val="REG-P1"/>
      </w:pPr>
      <w:r w:rsidRPr="0072472A">
        <w:t>(3)</w:t>
      </w:r>
      <w:r w:rsidRPr="0072472A">
        <w:tab/>
        <w:t>Any costs of transport, accommodation or other expenditure pertaining to the performance of the duties of fisheries inspectors or other persons designated by the Permanent Secretary in respect of the supervision of a transhipment of marine resources outside a port in Namibia must be borne by the holder of the licence relating to the vessel from which the landing or transhipment is undertaken.</w:t>
      </w:r>
    </w:p>
    <w:p w14:paraId="6EEFCF20" w14:textId="77777777" w:rsidR="0045106A" w:rsidRPr="0072472A" w:rsidRDefault="0045106A" w:rsidP="0045106A">
      <w:pPr>
        <w:pStyle w:val="REG-P0"/>
      </w:pPr>
    </w:p>
    <w:p w14:paraId="00EA00EE" w14:textId="77777777" w:rsidR="0045106A" w:rsidRPr="0072472A" w:rsidRDefault="0045106A" w:rsidP="0045106A">
      <w:pPr>
        <w:pStyle w:val="REG-P0"/>
        <w:rPr>
          <w:b/>
        </w:rPr>
      </w:pPr>
      <w:r w:rsidRPr="0072472A">
        <w:rPr>
          <w:b/>
        </w:rPr>
        <w:t>Marking of fishing vessels</w:t>
      </w:r>
    </w:p>
    <w:p w14:paraId="2C325925" w14:textId="77777777" w:rsidR="0045106A" w:rsidRPr="0072472A" w:rsidRDefault="0045106A" w:rsidP="0045106A">
      <w:pPr>
        <w:pStyle w:val="REG-P0"/>
        <w:rPr>
          <w:b/>
        </w:rPr>
      </w:pPr>
    </w:p>
    <w:p w14:paraId="22929A24" w14:textId="19FF9008" w:rsidR="0045106A" w:rsidRPr="0072472A" w:rsidRDefault="0045106A" w:rsidP="00E112D0">
      <w:pPr>
        <w:pStyle w:val="REG-P1"/>
      </w:pPr>
      <w:r w:rsidRPr="0072472A">
        <w:rPr>
          <w:b/>
        </w:rPr>
        <w:t>37.</w:t>
      </w:r>
      <w:r w:rsidRPr="0072472A">
        <w:tab/>
        <w:t>The holder of a licence under which a fishing vessel operates must ensure that identification markings assigned to the vessel in accordance with the specific</w:t>
      </w:r>
      <w:r w:rsidR="004749C9" w:rsidRPr="0072472A">
        <w:t>ations set out in Annexure N are</w:t>
      </w:r>
      <w:r w:rsidRPr="0072472A">
        <w:t>, in addition to any markings and carvings prescribed by any other law, displayed on the vessel at all times while the vessel is in Namibian waters.</w:t>
      </w:r>
    </w:p>
    <w:p w14:paraId="6D3010CF" w14:textId="77777777" w:rsidR="0045106A" w:rsidRPr="0072472A" w:rsidRDefault="0045106A" w:rsidP="0045106A">
      <w:pPr>
        <w:pStyle w:val="REG-P0"/>
      </w:pPr>
    </w:p>
    <w:p w14:paraId="6801C075" w14:textId="77777777" w:rsidR="0045106A" w:rsidRPr="0072472A" w:rsidRDefault="0045106A" w:rsidP="0045106A">
      <w:pPr>
        <w:pStyle w:val="REG-P0"/>
        <w:rPr>
          <w:b/>
        </w:rPr>
      </w:pPr>
      <w:r w:rsidRPr="0072472A">
        <w:rPr>
          <w:b/>
        </w:rPr>
        <w:t>Marking of fishing gear</w:t>
      </w:r>
    </w:p>
    <w:p w14:paraId="26413647" w14:textId="77777777" w:rsidR="0045106A" w:rsidRPr="0072472A" w:rsidRDefault="0045106A" w:rsidP="0045106A">
      <w:pPr>
        <w:pStyle w:val="REG-P0"/>
        <w:rPr>
          <w:b/>
        </w:rPr>
      </w:pPr>
    </w:p>
    <w:p w14:paraId="2ECBF93E" w14:textId="77777777" w:rsidR="0045106A" w:rsidRPr="0072472A" w:rsidRDefault="0045106A" w:rsidP="00E806A5">
      <w:pPr>
        <w:pStyle w:val="REG-P1"/>
        <w:rPr>
          <w:rFonts w:eastAsia="Arial"/>
        </w:rPr>
      </w:pPr>
      <w:r w:rsidRPr="0072472A">
        <w:rPr>
          <w:b/>
        </w:rPr>
        <w:t>38.</w:t>
      </w:r>
      <w:r w:rsidRPr="0072472A">
        <w:tab/>
        <w:t xml:space="preserve">The holder of a licence under which a fishing vessel operates must ensure that all fishing gear set in the sea and not attached to the fishing vessel is clearly marked in accordance with the requirements set out in Annexure </w:t>
      </w:r>
      <w:r w:rsidRPr="0072472A">
        <w:rPr>
          <w:rFonts w:eastAsia="Arial"/>
        </w:rPr>
        <w:t>0.</w:t>
      </w:r>
    </w:p>
    <w:p w14:paraId="622582E2" w14:textId="77777777" w:rsidR="0045106A" w:rsidRPr="0072472A" w:rsidRDefault="0045106A" w:rsidP="0045106A">
      <w:pPr>
        <w:pStyle w:val="REG-P0"/>
        <w:rPr>
          <w:rFonts w:eastAsia="Arial"/>
        </w:rPr>
      </w:pPr>
    </w:p>
    <w:p w14:paraId="541AFD41" w14:textId="77777777" w:rsidR="0045106A" w:rsidRPr="0072472A" w:rsidRDefault="0045106A" w:rsidP="006B67FB">
      <w:pPr>
        <w:pStyle w:val="REG-H3A"/>
      </w:pPr>
      <w:r w:rsidRPr="0072472A">
        <w:t>PART IX</w:t>
      </w:r>
    </w:p>
    <w:p w14:paraId="06F2E597" w14:textId="77777777" w:rsidR="0045106A" w:rsidRPr="0072472A" w:rsidRDefault="0045106A" w:rsidP="006B67FB">
      <w:pPr>
        <w:pStyle w:val="REG-H3A"/>
      </w:pPr>
      <w:r w:rsidRPr="0072472A">
        <w:t>OFFENCES AND PENALTIES AND REPEAL OF REGULATIONS</w:t>
      </w:r>
    </w:p>
    <w:p w14:paraId="2F5E8BED" w14:textId="77777777" w:rsidR="0045106A" w:rsidRPr="0072472A" w:rsidRDefault="0045106A" w:rsidP="0045106A">
      <w:pPr>
        <w:pStyle w:val="REG-P0"/>
      </w:pPr>
    </w:p>
    <w:p w14:paraId="592AD42B" w14:textId="77777777" w:rsidR="0045106A" w:rsidRPr="0072472A" w:rsidRDefault="0045106A" w:rsidP="0045106A">
      <w:pPr>
        <w:pStyle w:val="REG-P0"/>
        <w:rPr>
          <w:b/>
        </w:rPr>
      </w:pPr>
      <w:r w:rsidRPr="0072472A">
        <w:rPr>
          <w:b/>
        </w:rPr>
        <w:t>Offences and penalties</w:t>
      </w:r>
    </w:p>
    <w:p w14:paraId="5B1A63FD" w14:textId="77777777" w:rsidR="0045106A" w:rsidRPr="0072472A" w:rsidRDefault="0045106A" w:rsidP="0045106A">
      <w:pPr>
        <w:pStyle w:val="REG-P0"/>
        <w:rPr>
          <w:b/>
        </w:rPr>
      </w:pPr>
    </w:p>
    <w:p w14:paraId="1E7AD01B" w14:textId="5AACCF73" w:rsidR="0045106A" w:rsidRPr="0072472A" w:rsidRDefault="0045106A" w:rsidP="006B67FB">
      <w:pPr>
        <w:pStyle w:val="REG-P1"/>
      </w:pPr>
      <w:r w:rsidRPr="0072472A">
        <w:rPr>
          <w:b/>
        </w:rPr>
        <w:t>39.</w:t>
      </w:r>
      <w:r w:rsidRPr="0072472A">
        <w:tab/>
        <w:t xml:space="preserve">(1) </w:t>
      </w:r>
      <w:r w:rsidR="006B67FB" w:rsidRPr="0072472A">
        <w:tab/>
      </w:r>
      <w:r w:rsidRPr="0072472A">
        <w:t>Any person who contravenes or fails to comply with any provision of these regulations is guilty of an offence and liable on conviction -</w:t>
      </w:r>
    </w:p>
    <w:p w14:paraId="688E6490" w14:textId="77777777" w:rsidR="0045106A" w:rsidRPr="0072472A" w:rsidRDefault="0045106A" w:rsidP="0045106A">
      <w:pPr>
        <w:pStyle w:val="REG-P0"/>
      </w:pPr>
    </w:p>
    <w:p w14:paraId="39B4D077" w14:textId="77777777" w:rsidR="0045106A" w:rsidRPr="0072472A" w:rsidRDefault="0045106A" w:rsidP="006B67FB">
      <w:pPr>
        <w:pStyle w:val="REG-Pa"/>
      </w:pPr>
      <w:r w:rsidRPr="0072472A">
        <w:t>(a)</w:t>
      </w:r>
      <w:r w:rsidRPr="0072472A">
        <w:tab/>
        <w:t>in the case of subregulation (6) of regulation 8 and in respect of -</w:t>
      </w:r>
    </w:p>
    <w:p w14:paraId="68AE2B23" w14:textId="77777777" w:rsidR="0045106A" w:rsidRPr="0072472A" w:rsidRDefault="0045106A" w:rsidP="0045106A">
      <w:pPr>
        <w:pStyle w:val="REG-P0"/>
      </w:pPr>
    </w:p>
    <w:p w14:paraId="7CB9C99C" w14:textId="77777777" w:rsidR="0045106A" w:rsidRPr="0072472A" w:rsidRDefault="0045106A" w:rsidP="006B67FB">
      <w:pPr>
        <w:pStyle w:val="REG-Pi"/>
      </w:pPr>
      <w:r w:rsidRPr="0072472A">
        <w:t>(i)</w:t>
      </w:r>
      <w:r w:rsidRPr="0072472A">
        <w:tab/>
        <w:t>aquatic plants other than brown seaweed;</w:t>
      </w:r>
    </w:p>
    <w:p w14:paraId="7E785516" w14:textId="77777777" w:rsidR="0045106A" w:rsidRPr="0072472A" w:rsidRDefault="0045106A" w:rsidP="006B67FB">
      <w:pPr>
        <w:pStyle w:val="REG-Pi"/>
      </w:pPr>
    </w:p>
    <w:p w14:paraId="69653117" w14:textId="77777777" w:rsidR="0045106A" w:rsidRPr="0072472A" w:rsidRDefault="0045106A" w:rsidP="006B67FB">
      <w:pPr>
        <w:pStyle w:val="REG-Pi"/>
      </w:pPr>
      <w:r w:rsidRPr="0072472A">
        <w:t>(ii)</w:t>
      </w:r>
      <w:r w:rsidRPr="0072472A">
        <w:tab/>
        <w:t>brown seaweed;</w:t>
      </w:r>
    </w:p>
    <w:p w14:paraId="6A19222F" w14:textId="77777777" w:rsidR="0045106A" w:rsidRPr="0072472A" w:rsidRDefault="0045106A" w:rsidP="006B67FB">
      <w:pPr>
        <w:pStyle w:val="REG-Pi"/>
      </w:pPr>
    </w:p>
    <w:p w14:paraId="61415551" w14:textId="77777777" w:rsidR="0045106A" w:rsidRPr="0072472A" w:rsidRDefault="0045106A" w:rsidP="006B67FB">
      <w:pPr>
        <w:pStyle w:val="REG-Pi"/>
      </w:pPr>
      <w:r w:rsidRPr="0072472A">
        <w:t>(iii)</w:t>
      </w:r>
      <w:r w:rsidRPr="0072472A">
        <w:tab/>
        <w:t>limpets;</w:t>
      </w:r>
    </w:p>
    <w:p w14:paraId="2272E203" w14:textId="77777777" w:rsidR="0045106A" w:rsidRPr="0072472A" w:rsidRDefault="0045106A" w:rsidP="006B67FB">
      <w:pPr>
        <w:pStyle w:val="REG-Pi"/>
      </w:pPr>
    </w:p>
    <w:p w14:paraId="2C5561E9" w14:textId="77777777" w:rsidR="0045106A" w:rsidRPr="0072472A" w:rsidRDefault="0045106A" w:rsidP="006B67FB">
      <w:pPr>
        <w:pStyle w:val="REG-Pi"/>
      </w:pPr>
      <w:r w:rsidRPr="0072472A">
        <w:t>(iv)</w:t>
      </w:r>
      <w:r w:rsidRPr="0072472A">
        <w:tab/>
        <w:t>molluscs other than black mussel, limpet, periwinkle or white mussel; or</w:t>
      </w:r>
    </w:p>
    <w:p w14:paraId="6299F2CC" w14:textId="77777777" w:rsidR="0045106A" w:rsidRPr="0072472A" w:rsidRDefault="0045106A" w:rsidP="006B67FB">
      <w:pPr>
        <w:pStyle w:val="REG-Pi"/>
      </w:pPr>
    </w:p>
    <w:p w14:paraId="47045D11" w14:textId="77777777" w:rsidR="0045106A" w:rsidRPr="0072472A" w:rsidRDefault="0045106A" w:rsidP="006B67FB">
      <w:pPr>
        <w:pStyle w:val="REG-Pi"/>
      </w:pPr>
      <w:r w:rsidRPr="0072472A">
        <w:t>(v)</w:t>
      </w:r>
      <w:r w:rsidRPr="0072472A">
        <w:tab/>
        <w:t>sea shells,</w:t>
      </w:r>
    </w:p>
    <w:p w14:paraId="0D7330AB" w14:textId="77777777" w:rsidR="0045106A" w:rsidRPr="0072472A" w:rsidRDefault="0045106A" w:rsidP="0045106A">
      <w:pPr>
        <w:pStyle w:val="REG-P0"/>
      </w:pPr>
    </w:p>
    <w:p w14:paraId="171EBB48" w14:textId="77777777" w:rsidR="0045106A" w:rsidRPr="0072472A" w:rsidRDefault="0045106A" w:rsidP="00856858">
      <w:pPr>
        <w:pStyle w:val="REG-Pi"/>
        <w:ind w:left="1134" w:firstLine="0"/>
      </w:pPr>
      <w:r w:rsidRPr="0072472A">
        <w:t>to a fine not exceeding N$10 for each marine resource or each kilogram of a marine resource, as the case may be, harvested in excess of the quantity or mass prescribed by that subregulation;</w:t>
      </w:r>
    </w:p>
    <w:p w14:paraId="1103849D" w14:textId="77777777" w:rsidR="0045106A" w:rsidRPr="0072472A" w:rsidRDefault="0045106A" w:rsidP="0045106A">
      <w:pPr>
        <w:pStyle w:val="REG-P0"/>
      </w:pPr>
    </w:p>
    <w:p w14:paraId="4F032B23" w14:textId="0E2E518C" w:rsidR="0045106A" w:rsidRPr="0072472A" w:rsidRDefault="0045106A" w:rsidP="001D24BC">
      <w:pPr>
        <w:pStyle w:val="REG-Pa"/>
      </w:pPr>
      <w:r w:rsidRPr="0072472A">
        <w:t>(b)</w:t>
      </w:r>
      <w:r w:rsidRPr="0072472A">
        <w:tab/>
        <w:t>in the case of subregulation (6) of regulation 8 and in respect of</w:t>
      </w:r>
      <w:r w:rsidR="00FC651B" w:rsidRPr="0072472A">
        <w:t xml:space="preserve"> </w:t>
      </w:r>
      <w:r w:rsidRPr="0072472A">
        <w:t>black mussels, to a fine not exceeding N$15 for each black mussel harvested in excess of the quantity of black mussels prescribed by that subregulation;</w:t>
      </w:r>
    </w:p>
    <w:p w14:paraId="479ACF15" w14:textId="77777777" w:rsidR="0045106A" w:rsidRPr="0072472A" w:rsidRDefault="0045106A" w:rsidP="001D24BC">
      <w:pPr>
        <w:pStyle w:val="REG-Pa"/>
      </w:pPr>
    </w:p>
    <w:p w14:paraId="19072BA7" w14:textId="77777777" w:rsidR="0045106A" w:rsidRPr="0072472A" w:rsidRDefault="0045106A" w:rsidP="001D24BC">
      <w:pPr>
        <w:pStyle w:val="REG-Pa"/>
      </w:pPr>
      <w:r w:rsidRPr="0072472A">
        <w:t>(c)</w:t>
      </w:r>
      <w:r w:rsidRPr="0072472A">
        <w:tab/>
        <w:t>in the case of subregulation (6) of regulation 8 and in respect of white mussels, to a fine not exceeding N$20 for each white mussel harvested in excess of the quantity of white mussels prescribed by that subregulation;</w:t>
      </w:r>
    </w:p>
    <w:p w14:paraId="43226309" w14:textId="77777777" w:rsidR="0045106A" w:rsidRPr="0072472A" w:rsidRDefault="0045106A" w:rsidP="001D24BC">
      <w:pPr>
        <w:pStyle w:val="REG-Pa"/>
      </w:pPr>
    </w:p>
    <w:p w14:paraId="193E210C" w14:textId="426CAA00" w:rsidR="0045106A" w:rsidRPr="0072472A" w:rsidRDefault="0045106A" w:rsidP="001D24BC">
      <w:pPr>
        <w:pStyle w:val="REG-Pa"/>
      </w:pPr>
      <w:r w:rsidRPr="0072472A">
        <w:t>(d)</w:t>
      </w:r>
      <w:r w:rsidRPr="0072472A">
        <w:tab/>
        <w:t>in the case of subregulations (1) and (2) of regulation 8, to a fine not exceeding N$50 in respect of each fish harvested in excess of the quantity of fish prescribed by these subr</w:t>
      </w:r>
      <w:r w:rsidR="00FC651B" w:rsidRPr="0072472A">
        <w:t>e</w:t>
      </w:r>
      <w:r w:rsidRPr="0072472A">
        <w:t>gulations;</w:t>
      </w:r>
    </w:p>
    <w:p w14:paraId="7F86757D" w14:textId="77777777" w:rsidR="0045106A" w:rsidRPr="0072472A" w:rsidRDefault="0045106A" w:rsidP="001D24BC">
      <w:pPr>
        <w:pStyle w:val="REG-Pa"/>
      </w:pPr>
    </w:p>
    <w:p w14:paraId="64563C16" w14:textId="77777777" w:rsidR="0045106A" w:rsidRPr="0072472A" w:rsidRDefault="0045106A" w:rsidP="001D24BC">
      <w:pPr>
        <w:pStyle w:val="REG-Pa"/>
      </w:pPr>
      <w:r w:rsidRPr="0072472A">
        <w:t>(e)</w:t>
      </w:r>
      <w:r w:rsidRPr="0072472A">
        <w:tab/>
        <w:t>in the case of -</w:t>
      </w:r>
    </w:p>
    <w:p w14:paraId="5B4C059C" w14:textId="77777777" w:rsidR="0045106A" w:rsidRPr="0072472A" w:rsidRDefault="0045106A" w:rsidP="0045106A">
      <w:pPr>
        <w:pStyle w:val="REG-P0"/>
      </w:pPr>
    </w:p>
    <w:p w14:paraId="0E8027E9" w14:textId="6656646D" w:rsidR="0045106A" w:rsidRPr="0072472A" w:rsidRDefault="0045106A" w:rsidP="00C53CAF">
      <w:pPr>
        <w:pStyle w:val="REG-Pi"/>
      </w:pPr>
      <w:r w:rsidRPr="0072472A">
        <w:t>(i)</w:t>
      </w:r>
      <w:r w:rsidRPr="0072472A">
        <w:tab/>
        <w:t>subregulation (3) of regulation 8 and in respect of the prescribed minimum size of fish, to a fine not exceeding N$100 in respect of each fish harvested in contravention of that subregulation;</w:t>
      </w:r>
    </w:p>
    <w:p w14:paraId="6587E13F" w14:textId="77777777" w:rsidR="0045106A" w:rsidRPr="0072472A" w:rsidRDefault="0045106A" w:rsidP="00C53CAF">
      <w:pPr>
        <w:pStyle w:val="REG-Pi"/>
      </w:pPr>
    </w:p>
    <w:p w14:paraId="28D9124B" w14:textId="7EAABBFB" w:rsidR="0045106A" w:rsidRPr="0072472A" w:rsidRDefault="0045106A" w:rsidP="00C53CAF">
      <w:pPr>
        <w:pStyle w:val="REG-Pi"/>
      </w:pPr>
      <w:r w:rsidRPr="0072472A">
        <w:t>(ii)</w:t>
      </w:r>
      <w:r w:rsidRPr="0072472A">
        <w:tab/>
        <w:t xml:space="preserve">subregulation (3) of regulation 8 and in respect of the prescribed maximum size of kob, to a fine not exceeding N$100 in respect of each kob harvested in contravention of that </w:t>
      </w:r>
      <w:r w:rsidR="00560D6C" w:rsidRPr="0072472A">
        <w:t>subregulation</w:t>
      </w:r>
      <w:r w:rsidRPr="0072472A">
        <w:t>;</w:t>
      </w:r>
    </w:p>
    <w:p w14:paraId="2A9F8A02" w14:textId="77777777" w:rsidR="0045106A" w:rsidRPr="0072472A" w:rsidRDefault="0045106A" w:rsidP="00C53CAF">
      <w:pPr>
        <w:pStyle w:val="REG-Pi"/>
      </w:pPr>
    </w:p>
    <w:p w14:paraId="457E427F" w14:textId="2C1FA02D" w:rsidR="0045106A" w:rsidRPr="0072472A" w:rsidRDefault="0045106A" w:rsidP="00C53CAF">
      <w:pPr>
        <w:pStyle w:val="REG-Pi"/>
      </w:pPr>
      <w:r w:rsidRPr="0072472A">
        <w:t>(iii)</w:t>
      </w:r>
      <w:r w:rsidRPr="0072472A">
        <w:tab/>
        <w:t xml:space="preserve">subregulation (1) of regulation 11, to a fine not exceeding N$100 in respect of each fish, which a person has in his or her possession or transports in excess of the quantity </w:t>
      </w:r>
      <w:r w:rsidR="000834B5" w:rsidRPr="0072472A">
        <w:rPr>
          <w:rFonts w:eastAsia="Arial"/>
        </w:rPr>
        <w:t>o</w:t>
      </w:r>
      <w:r w:rsidRPr="0072472A">
        <w:rPr>
          <w:rFonts w:eastAsia="Arial"/>
        </w:rPr>
        <w:t xml:space="preserve">f </w:t>
      </w:r>
      <w:r w:rsidRPr="0072472A">
        <w:t>fish prescribed by that subregulation;</w:t>
      </w:r>
    </w:p>
    <w:p w14:paraId="17C9DED3" w14:textId="77777777" w:rsidR="0045106A" w:rsidRPr="0072472A" w:rsidRDefault="0045106A" w:rsidP="0045106A">
      <w:pPr>
        <w:pStyle w:val="REG-P0"/>
      </w:pPr>
    </w:p>
    <w:p w14:paraId="36761294" w14:textId="73E2A8C4" w:rsidR="0045106A" w:rsidRPr="0072472A" w:rsidRDefault="0045106A" w:rsidP="00107EB4">
      <w:pPr>
        <w:pStyle w:val="REG-Pa"/>
      </w:pPr>
      <w:r w:rsidRPr="0072472A">
        <w:rPr>
          <w:rFonts w:eastAsia="Arial"/>
        </w:rPr>
        <w:t xml:space="preserve">(f) </w:t>
      </w:r>
      <w:r w:rsidR="00107EB4" w:rsidRPr="0072472A">
        <w:rPr>
          <w:rFonts w:eastAsia="Arial"/>
        </w:rPr>
        <w:tab/>
      </w:r>
      <w:r w:rsidRPr="0072472A">
        <w:t xml:space="preserve">in the case of subregulation (3) of regulation 8 and in respect of the prescribed maximum size of West Coast steenbras, to a fine not exceeding N$200 in respect of each West Coast steenbras harvested in contravention of that </w:t>
      </w:r>
      <w:r w:rsidR="00560D6C" w:rsidRPr="0072472A">
        <w:t>subregulation</w:t>
      </w:r>
      <w:r w:rsidRPr="0072472A">
        <w:t>;</w:t>
      </w:r>
    </w:p>
    <w:p w14:paraId="6AB38E01" w14:textId="77777777" w:rsidR="0045106A" w:rsidRPr="0072472A" w:rsidRDefault="0045106A" w:rsidP="00107EB4">
      <w:pPr>
        <w:pStyle w:val="REG-Pa"/>
      </w:pPr>
    </w:p>
    <w:p w14:paraId="055BBF31" w14:textId="77777777" w:rsidR="0045106A" w:rsidRPr="0072472A" w:rsidRDefault="0045106A" w:rsidP="0071006A">
      <w:pPr>
        <w:pStyle w:val="REG-Pa"/>
      </w:pPr>
      <w:r w:rsidRPr="0072472A">
        <w:t>(g)</w:t>
      </w:r>
      <w:r w:rsidRPr="0072472A">
        <w:tab/>
        <w:t>in the case of subregulation (4) of regulation 8, to a fine not exceeding N$200 in respect of each rock lobster harvested in excess of the quantity of rock lobsters prescribed by that subregulation;</w:t>
      </w:r>
    </w:p>
    <w:p w14:paraId="2BC273D3" w14:textId="77777777" w:rsidR="0045106A" w:rsidRPr="0072472A" w:rsidRDefault="0045106A" w:rsidP="0071006A">
      <w:pPr>
        <w:pStyle w:val="REG-Pa"/>
      </w:pPr>
    </w:p>
    <w:p w14:paraId="5DE221E5" w14:textId="77777777" w:rsidR="0045106A" w:rsidRPr="0072472A" w:rsidRDefault="0045106A" w:rsidP="0071006A">
      <w:pPr>
        <w:pStyle w:val="REG-Pa"/>
      </w:pPr>
      <w:r w:rsidRPr="0072472A">
        <w:rPr>
          <w:rFonts w:cs="Times New Roman"/>
        </w:rPr>
        <w:t>(h)</w:t>
      </w:r>
      <w:r w:rsidRPr="0072472A">
        <w:rPr>
          <w:rFonts w:cs="Times New Roman"/>
        </w:rPr>
        <w:tab/>
        <w:t>in the case of</w:t>
      </w:r>
      <w:r w:rsidRPr="0072472A">
        <w:t xml:space="preserve"> -</w:t>
      </w:r>
    </w:p>
    <w:p w14:paraId="473B2987" w14:textId="77777777" w:rsidR="0045106A" w:rsidRPr="0072472A" w:rsidRDefault="0045106A" w:rsidP="0045106A">
      <w:pPr>
        <w:pStyle w:val="REG-P0"/>
      </w:pPr>
    </w:p>
    <w:p w14:paraId="25F31E8B" w14:textId="6E3E9EDB" w:rsidR="0045106A" w:rsidRPr="0072472A" w:rsidRDefault="0045106A" w:rsidP="0071006A">
      <w:pPr>
        <w:pStyle w:val="REG-Pi"/>
      </w:pPr>
      <w:r w:rsidRPr="0072472A">
        <w:t xml:space="preserve">(i) </w:t>
      </w:r>
      <w:r w:rsidR="0071006A" w:rsidRPr="0072472A">
        <w:tab/>
      </w:r>
      <w:r w:rsidRPr="0072472A">
        <w:t>regulation 6, 9(b), 12(2), 13, 14(1)(b) or (c), 14(3), 16, 17(1), (2), (3)</w:t>
      </w:r>
      <w:r w:rsidR="000E4227" w:rsidRPr="0072472A">
        <w:t xml:space="preserve"> </w:t>
      </w:r>
      <w:r w:rsidRPr="0072472A">
        <w:t>or (4), 18, 19(4), (7) or (8), 20(2), (3) or (4)(a), 25(1), (2) or (3),</w:t>
      </w:r>
      <w:r w:rsidR="000E4227" w:rsidRPr="0072472A">
        <w:t xml:space="preserve"> </w:t>
      </w:r>
      <w:r w:rsidRPr="0072472A">
        <w:t>27(1)(d), 28, 33, 34, 36 or 37, to a fine not exceeding N$300;</w:t>
      </w:r>
    </w:p>
    <w:p w14:paraId="7AE7741D" w14:textId="77777777" w:rsidR="0045106A" w:rsidRPr="0072472A" w:rsidRDefault="0045106A" w:rsidP="0071006A">
      <w:pPr>
        <w:pStyle w:val="REG-Pi"/>
      </w:pPr>
    </w:p>
    <w:p w14:paraId="1C5E7087" w14:textId="77777777" w:rsidR="0045106A" w:rsidRPr="0072472A" w:rsidRDefault="0045106A" w:rsidP="0071006A">
      <w:pPr>
        <w:pStyle w:val="REG-Pi"/>
      </w:pPr>
      <w:r w:rsidRPr="0072472A">
        <w:t>(ii)</w:t>
      </w:r>
      <w:r w:rsidRPr="0072472A">
        <w:tab/>
        <w:t>paragraph (b) of regulation 19(2) to a fine not exceeding N$300 for each rock lobster harvested in contraventioin of that paragraph;</w:t>
      </w:r>
    </w:p>
    <w:p w14:paraId="6E0FA569" w14:textId="77777777" w:rsidR="0045106A" w:rsidRPr="0072472A" w:rsidRDefault="0045106A" w:rsidP="0071006A">
      <w:pPr>
        <w:pStyle w:val="REG-Pi"/>
      </w:pPr>
    </w:p>
    <w:p w14:paraId="7C454EE1" w14:textId="603ADDED" w:rsidR="004749C9" w:rsidRPr="0072472A" w:rsidRDefault="004749C9" w:rsidP="004749C9">
      <w:pPr>
        <w:pStyle w:val="REG-Amend"/>
      </w:pPr>
      <w:r w:rsidRPr="0072472A">
        <w:t xml:space="preserve">[The word “contravention” is misspelt in the </w:t>
      </w:r>
      <w:r w:rsidRPr="0072472A">
        <w:rPr>
          <w:i/>
        </w:rPr>
        <w:t>Government Gazette</w:t>
      </w:r>
      <w:r w:rsidRPr="0072472A">
        <w:t>, as reproduced above.]</w:t>
      </w:r>
    </w:p>
    <w:p w14:paraId="09F014FD" w14:textId="77777777" w:rsidR="004749C9" w:rsidRPr="0072472A" w:rsidRDefault="004749C9" w:rsidP="0071006A">
      <w:pPr>
        <w:pStyle w:val="REG-Pi"/>
      </w:pPr>
    </w:p>
    <w:p w14:paraId="69499A17" w14:textId="77777777" w:rsidR="0045106A" w:rsidRPr="0072472A" w:rsidRDefault="0045106A" w:rsidP="0071006A">
      <w:pPr>
        <w:pStyle w:val="REG-Pi"/>
      </w:pPr>
      <w:r w:rsidRPr="0072472A">
        <w:t>(iii)</w:t>
      </w:r>
      <w:r w:rsidRPr="0072472A">
        <w:tab/>
        <w:t>paragraph (a) of regulation 5(1), to a fine not exceeding N$300;</w:t>
      </w:r>
    </w:p>
    <w:p w14:paraId="47A94264" w14:textId="77777777" w:rsidR="0045106A" w:rsidRPr="0072472A" w:rsidRDefault="0045106A" w:rsidP="0071006A">
      <w:pPr>
        <w:pStyle w:val="REG-Pi"/>
      </w:pPr>
    </w:p>
    <w:p w14:paraId="4364CE98" w14:textId="77777777" w:rsidR="0045106A" w:rsidRPr="0072472A" w:rsidRDefault="0045106A" w:rsidP="0071006A">
      <w:pPr>
        <w:pStyle w:val="REG-Pi"/>
      </w:pPr>
      <w:r w:rsidRPr="0072472A">
        <w:t>(iv)</w:t>
      </w:r>
      <w:r w:rsidRPr="0072472A">
        <w:tab/>
        <w:t>paragraph (b) of regulation 5(2), to a fine not exceeding N$300;</w:t>
      </w:r>
    </w:p>
    <w:p w14:paraId="0D567603" w14:textId="77777777" w:rsidR="0045106A" w:rsidRPr="0072472A" w:rsidRDefault="0045106A" w:rsidP="0071006A">
      <w:pPr>
        <w:pStyle w:val="REG-Pi"/>
      </w:pPr>
    </w:p>
    <w:p w14:paraId="48FA0DEE" w14:textId="77777777" w:rsidR="0045106A" w:rsidRPr="0072472A" w:rsidRDefault="0045106A" w:rsidP="0071006A">
      <w:pPr>
        <w:pStyle w:val="REG-Pi"/>
      </w:pPr>
      <w:r w:rsidRPr="0072472A">
        <w:t>(v)</w:t>
      </w:r>
      <w:r w:rsidRPr="0072472A">
        <w:tab/>
        <w:t>paragraph (a) of regulation 19(3), to a fine not exceeding N$300 for each rock lobster, which the person has in his or her possession, transports, sells or purchases in contravention of that paragraph;</w:t>
      </w:r>
    </w:p>
    <w:p w14:paraId="3BF5502F" w14:textId="77777777" w:rsidR="0045106A" w:rsidRPr="0072472A" w:rsidRDefault="0045106A" w:rsidP="0071006A">
      <w:pPr>
        <w:pStyle w:val="REG-Pi"/>
      </w:pPr>
    </w:p>
    <w:p w14:paraId="4D11E40E" w14:textId="77777777" w:rsidR="0045106A" w:rsidRPr="0072472A" w:rsidRDefault="0045106A" w:rsidP="0071006A">
      <w:pPr>
        <w:pStyle w:val="REG-Pi"/>
      </w:pPr>
      <w:r w:rsidRPr="0072472A">
        <w:t>(vi)</w:t>
      </w:r>
      <w:r w:rsidRPr="0072472A">
        <w:tab/>
        <w:t>paragraph (b) of regulation 19(3), to a fine not exceeding N$300 for each rock lobster tail of a size less than that prescribed by that paragraph;</w:t>
      </w:r>
    </w:p>
    <w:p w14:paraId="4266C3C7" w14:textId="77777777" w:rsidR="0045106A" w:rsidRPr="0072472A" w:rsidRDefault="0045106A" w:rsidP="0071006A">
      <w:pPr>
        <w:pStyle w:val="REG-Pi"/>
      </w:pPr>
    </w:p>
    <w:p w14:paraId="7B718933" w14:textId="3CB0D677" w:rsidR="0045106A" w:rsidRPr="0072472A" w:rsidRDefault="0045106A" w:rsidP="0071006A">
      <w:pPr>
        <w:pStyle w:val="REG-Pi"/>
      </w:pPr>
      <w:r w:rsidRPr="0072472A">
        <w:t>(vii)</w:t>
      </w:r>
      <w:r w:rsidRPr="0072472A">
        <w:tab/>
        <w:t>regulation 19(8) and in respect of</w:t>
      </w:r>
      <w:r w:rsidR="00A83A39" w:rsidRPr="0072472A">
        <w:t xml:space="preserve"> </w:t>
      </w:r>
      <w:r w:rsidRPr="0072472A">
        <w:t>failing to return to the sea without delay rock lobster, which is in berry or shows signs of having been stripped of the berry, to a fine not exceeding N$300 in respect of each rock lobster not returned to the sea;</w:t>
      </w:r>
    </w:p>
    <w:p w14:paraId="4DA9568C" w14:textId="77777777" w:rsidR="0045106A" w:rsidRPr="0072472A" w:rsidRDefault="0045106A" w:rsidP="0071006A">
      <w:pPr>
        <w:pStyle w:val="REG-Pi"/>
      </w:pPr>
    </w:p>
    <w:p w14:paraId="746A1DC9" w14:textId="77777777" w:rsidR="0045106A" w:rsidRPr="0072472A" w:rsidRDefault="0045106A" w:rsidP="0071006A">
      <w:pPr>
        <w:pStyle w:val="REG-Pi"/>
      </w:pPr>
      <w:r w:rsidRPr="0072472A">
        <w:t>(viii)</w:t>
      </w:r>
      <w:r w:rsidRPr="0072472A">
        <w:tab/>
        <w:t>paragraph (e) of regulation 27(1), to a fine not exceeding N$300;</w:t>
      </w:r>
    </w:p>
    <w:p w14:paraId="26059B90" w14:textId="77777777" w:rsidR="0045106A" w:rsidRPr="0072472A" w:rsidRDefault="0045106A" w:rsidP="0071006A">
      <w:pPr>
        <w:pStyle w:val="REG-Pi"/>
      </w:pPr>
    </w:p>
    <w:p w14:paraId="402D9A63" w14:textId="77777777" w:rsidR="0045106A" w:rsidRPr="0072472A" w:rsidRDefault="0045106A" w:rsidP="0071006A">
      <w:pPr>
        <w:pStyle w:val="REG-Pi"/>
      </w:pPr>
      <w:r w:rsidRPr="0072472A">
        <w:t>(ix)</w:t>
      </w:r>
      <w:r w:rsidRPr="0072472A">
        <w:tab/>
        <w:t xml:space="preserve">regulation 38, to a fine not exceeding N$300 in respect of each fishing gear </w:t>
      </w:r>
      <w:r w:rsidRPr="0072472A">
        <w:rPr>
          <w:spacing w:val="-2"/>
        </w:rPr>
        <w:t>not marked in accordance with the requirements prescribed by that regulation;</w:t>
      </w:r>
    </w:p>
    <w:p w14:paraId="30888ED9" w14:textId="77777777" w:rsidR="0045106A" w:rsidRPr="0072472A" w:rsidRDefault="0045106A" w:rsidP="0045106A">
      <w:pPr>
        <w:pStyle w:val="REG-P0"/>
      </w:pPr>
    </w:p>
    <w:p w14:paraId="01DCEE3B" w14:textId="77777777" w:rsidR="0045106A" w:rsidRPr="0072472A" w:rsidRDefault="0045106A" w:rsidP="00847CEF">
      <w:pPr>
        <w:pStyle w:val="REG-Pa"/>
      </w:pPr>
      <w:r w:rsidRPr="0072472A">
        <w:t>(i)</w:t>
      </w:r>
      <w:r w:rsidRPr="0072472A">
        <w:tab/>
        <w:t>in the case of regulation 26(2) -</w:t>
      </w:r>
    </w:p>
    <w:p w14:paraId="13AC0748" w14:textId="77777777" w:rsidR="0045106A" w:rsidRPr="0072472A" w:rsidRDefault="0045106A" w:rsidP="0045106A">
      <w:pPr>
        <w:pStyle w:val="REG-P0"/>
      </w:pPr>
    </w:p>
    <w:p w14:paraId="49A01153" w14:textId="77777777" w:rsidR="0045106A" w:rsidRPr="0072472A" w:rsidRDefault="0045106A" w:rsidP="00847CEF">
      <w:pPr>
        <w:pStyle w:val="REG-Pi"/>
      </w:pPr>
      <w:r w:rsidRPr="0072472A">
        <w:t>(i)</w:t>
      </w:r>
      <w:r w:rsidRPr="0072472A">
        <w:tab/>
        <w:t>to a fine not exceeding N$2000 or to imprisonment not exceeding a period of six months or to both such fine and such imprisonment; and</w:t>
      </w:r>
    </w:p>
    <w:p w14:paraId="1CC58887" w14:textId="77777777" w:rsidR="0045106A" w:rsidRPr="0072472A" w:rsidRDefault="0045106A" w:rsidP="00847CEF">
      <w:pPr>
        <w:pStyle w:val="REG-Pi"/>
      </w:pPr>
    </w:p>
    <w:p w14:paraId="611361AE" w14:textId="7C2C5596" w:rsidR="0045106A" w:rsidRPr="0072472A" w:rsidRDefault="0045106A" w:rsidP="00847CEF">
      <w:pPr>
        <w:pStyle w:val="REG-Pi"/>
      </w:pPr>
      <w:r w:rsidRPr="0072472A">
        <w:t>(ii)</w:t>
      </w:r>
      <w:r w:rsidRPr="0072472A">
        <w:tab/>
        <w:t>an additional fine of</w:t>
      </w:r>
      <w:r w:rsidR="001B4CB3" w:rsidRPr="0072472A">
        <w:t xml:space="preserve"> </w:t>
      </w:r>
      <w:r w:rsidRPr="0072472A">
        <w:t>N$2000 for each month or part of a month during which the offence has continued after the 28th day of the month concerned;</w:t>
      </w:r>
    </w:p>
    <w:p w14:paraId="3F974AB8" w14:textId="77777777" w:rsidR="0045106A" w:rsidRPr="0072472A" w:rsidRDefault="0045106A" w:rsidP="0045106A">
      <w:pPr>
        <w:pStyle w:val="REG-P0"/>
      </w:pPr>
    </w:p>
    <w:p w14:paraId="2A1A4E03" w14:textId="77777777" w:rsidR="0045106A" w:rsidRPr="0072472A" w:rsidRDefault="0045106A" w:rsidP="00E153AE">
      <w:pPr>
        <w:pStyle w:val="REG-Pa"/>
      </w:pPr>
      <w:r w:rsidRPr="0072472A">
        <w:rPr>
          <w:rFonts w:eastAsia="Arial"/>
        </w:rPr>
        <w:t>(j)</w:t>
      </w:r>
      <w:r w:rsidRPr="0072472A">
        <w:rPr>
          <w:rFonts w:eastAsia="Arial"/>
        </w:rPr>
        <w:tab/>
      </w:r>
      <w:r w:rsidRPr="0072472A">
        <w:t>in the case of regulation 26(3) -</w:t>
      </w:r>
    </w:p>
    <w:p w14:paraId="4E2F8269" w14:textId="77777777" w:rsidR="0045106A" w:rsidRPr="0072472A" w:rsidRDefault="0045106A" w:rsidP="0045106A">
      <w:pPr>
        <w:pStyle w:val="REG-P0"/>
      </w:pPr>
    </w:p>
    <w:p w14:paraId="0FAACE43" w14:textId="77777777" w:rsidR="0045106A" w:rsidRPr="0072472A" w:rsidRDefault="0045106A" w:rsidP="00E153AE">
      <w:pPr>
        <w:pStyle w:val="REG-Pi"/>
      </w:pPr>
      <w:r w:rsidRPr="0072472A">
        <w:t>(i)</w:t>
      </w:r>
      <w:r w:rsidRPr="0072472A">
        <w:tab/>
        <w:t>to a fine not exceeding N$2000 or to imprisonment not exceeding a period of six months or to both such fine and such imprisonment; and</w:t>
      </w:r>
    </w:p>
    <w:p w14:paraId="26B7AB32" w14:textId="77777777" w:rsidR="0045106A" w:rsidRPr="0072472A" w:rsidRDefault="0045106A" w:rsidP="00E153AE">
      <w:pPr>
        <w:pStyle w:val="REG-Pi"/>
      </w:pPr>
    </w:p>
    <w:p w14:paraId="6F2F623F" w14:textId="713BDE2B" w:rsidR="0045106A" w:rsidRPr="0072472A" w:rsidRDefault="0045106A" w:rsidP="00E153AE">
      <w:pPr>
        <w:pStyle w:val="REG-Pi"/>
      </w:pPr>
      <w:r w:rsidRPr="0072472A">
        <w:t>(ii)</w:t>
      </w:r>
      <w:r w:rsidRPr="0072472A">
        <w:tab/>
        <w:t>an additional fine of</w:t>
      </w:r>
      <w:r w:rsidR="00656123" w:rsidRPr="0072472A">
        <w:t xml:space="preserve"> </w:t>
      </w:r>
      <w:r w:rsidRPr="0072472A">
        <w:t>N$2000 for each month or p</w:t>
      </w:r>
      <w:r w:rsidR="00B73EA1" w:rsidRPr="0072472A">
        <w:t>ar</w:t>
      </w:r>
      <w:r w:rsidRPr="0072472A">
        <w:t>t of a month during which the offence has continued after 31 March in the year concerned;</w:t>
      </w:r>
    </w:p>
    <w:p w14:paraId="07D8F6DD" w14:textId="77777777" w:rsidR="0045106A" w:rsidRPr="0072472A" w:rsidRDefault="0045106A" w:rsidP="0045106A">
      <w:pPr>
        <w:pStyle w:val="REG-P0"/>
      </w:pPr>
    </w:p>
    <w:p w14:paraId="29832606" w14:textId="0FBF2927" w:rsidR="0045106A" w:rsidRPr="0072472A" w:rsidRDefault="0045106A" w:rsidP="008105B5">
      <w:pPr>
        <w:pStyle w:val="REG-Pa"/>
      </w:pPr>
      <w:r w:rsidRPr="0072472A">
        <w:t xml:space="preserve">(k) </w:t>
      </w:r>
      <w:r w:rsidR="008105B5" w:rsidRPr="0072472A">
        <w:tab/>
      </w:r>
      <w:r w:rsidRPr="0072472A">
        <w:t>in the case of any other provision of</w:t>
      </w:r>
      <w:r w:rsidR="008105B5" w:rsidRPr="0072472A">
        <w:t xml:space="preserve"> </w:t>
      </w:r>
      <w:r w:rsidR="009F1263" w:rsidRPr="0072472A">
        <w:t>these</w:t>
      </w:r>
      <w:r w:rsidRPr="0072472A">
        <w:t xml:space="preserve"> regulations, to a fine not exceeding N$500</w:t>
      </w:r>
      <w:r w:rsidR="0026569F" w:rsidRPr="0072472A">
        <w:t> </w:t>
      </w:r>
      <w:r w:rsidRPr="0072472A">
        <w:t>000 or to imprisonment not exceeding a period of 10 years or to both such fine and such imprisonment.</w:t>
      </w:r>
    </w:p>
    <w:p w14:paraId="27566E53" w14:textId="77777777" w:rsidR="0045106A" w:rsidRPr="0072472A" w:rsidRDefault="0045106A" w:rsidP="0045106A">
      <w:pPr>
        <w:pStyle w:val="REG-P0"/>
      </w:pPr>
    </w:p>
    <w:p w14:paraId="39D33E32" w14:textId="77777777" w:rsidR="0045106A" w:rsidRPr="0072472A" w:rsidRDefault="0045106A" w:rsidP="0045106A">
      <w:pPr>
        <w:pStyle w:val="REG-P0"/>
        <w:rPr>
          <w:b/>
          <w:bCs/>
        </w:rPr>
      </w:pPr>
      <w:r w:rsidRPr="0072472A">
        <w:rPr>
          <w:b/>
        </w:rPr>
        <w:t>Repeal of regulations</w:t>
      </w:r>
    </w:p>
    <w:p w14:paraId="7805C80C" w14:textId="77777777" w:rsidR="0045106A" w:rsidRPr="0072472A" w:rsidRDefault="0045106A" w:rsidP="0045106A">
      <w:pPr>
        <w:pStyle w:val="REG-P0"/>
        <w:rPr>
          <w:b/>
          <w:bCs/>
        </w:rPr>
      </w:pPr>
    </w:p>
    <w:p w14:paraId="10D863EE" w14:textId="6530444B" w:rsidR="00551890" w:rsidRPr="0072472A" w:rsidRDefault="0045106A" w:rsidP="00872D74">
      <w:pPr>
        <w:pStyle w:val="REG-P1"/>
      </w:pPr>
      <w:r w:rsidRPr="0072472A">
        <w:rPr>
          <w:b/>
          <w:bCs/>
        </w:rPr>
        <w:t>40.</w:t>
      </w:r>
      <w:r w:rsidRPr="0072472A">
        <w:rPr>
          <w:b/>
          <w:bCs/>
        </w:rPr>
        <w:tab/>
      </w:r>
      <w:r w:rsidRPr="0072472A">
        <w:t>The regulations promulgated by Government Notice No. 153 of 1 August 2001 are repealed.</w:t>
      </w:r>
    </w:p>
    <w:p w14:paraId="67E55D11" w14:textId="77777777" w:rsidR="0045106A" w:rsidRPr="0072472A" w:rsidRDefault="00551890" w:rsidP="00872D74">
      <w:pPr>
        <w:pStyle w:val="REG-P1"/>
      </w:pPr>
      <w:r w:rsidRPr="0072472A">
        <w:br w:type="column"/>
      </w:r>
    </w:p>
    <w:p w14:paraId="19B28DA5" w14:textId="77777777" w:rsidR="005E4ED5" w:rsidRPr="0072472A" w:rsidRDefault="005E4ED5" w:rsidP="001B3D40">
      <w:pPr>
        <w:pStyle w:val="REG-H1a"/>
        <w:pBdr>
          <w:bottom w:val="single" w:sz="4" w:space="1" w:color="auto"/>
        </w:pBdr>
      </w:pPr>
    </w:p>
    <w:p w14:paraId="71F0A5D1" w14:textId="77777777" w:rsidR="00E5207B" w:rsidRPr="0072472A" w:rsidRDefault="00E5207B" w:rsidP="001B3D40">
      <w:pPr>
        <w:pStyle w:val="REG-H1a"/>
      </w:pPr>
    </w:p>
    <w:p w14:paraId="38162994" w14:textId="42FB2AB1" w:rsidR="001B3D40" w:rsidRPr="0072472A" w:rsidRDefault="001B3D40" w:rsidP="006734AB">
      <w:pPr>
        <w:pStyle w:val="REG-H3A"/>
        <w:rPr>
          <w:color w:val="00B050"/>
        </w:rPr>
      </w:pPr>
      <w:r w:rsidRPr="0072472A">
        <w:rPr>
          <w:color w:val="00B050"/>
        </w:rPr>
        <w:t>ANNEXURE</w:t>
      </w:r>
      <w:r w:rsidR="000C79F8" w:rsidRPr="0072472A">
        <w:rPr>
          <w:color w:val="00B050"/>
        </w:rPr>
        <w:t>S</w:t>
      </w:r>
    </w:p>
    <w:p w14:paraId="4545E6E9" w14:textId="77777777" w:rsidR="001B3D40" w:rsidRPr="0072472A" w:rsidRDefault="001B3D40" w:rsidP="0001088D">
      <w:pPr>
        <w:pStyle w:val="REG-Amend"/>
      </w:pPr>
    </w:p>
    <w:p w14:paraId="25B851D0" w14:textId="77777777" w:rsidR="00A83578" w:rsidRPr="0072472A" w:rsidRDefault="00A83578" w:rsidP="0001088D">
      <w:pPr>
        <w:pStyle w:val="REG-Amend"/>
      </w:pPr>
      <w:r w:rsidRPr="0072472A">
        <w:t>To view content without printing, scroll down.</w:t>
      </w:r>
    </w:p>
    <w:p w14:paraId="2B2751E2" w14:textId="77777777" w:rsidR="00A83578" w:rsidRPr="0072472A" w:rsidRDefault="00A83578" w:rsidP="0001088D">
      <w:pPr>
        <w:pStyle w:val="REG-Amend"/>
      </w:pPr>
    </w:p>
    <w:p w14:paraId="1E7D2338" w14:textId="77777777" w:rsidR="00A83578" w:rsidRPr="0072472A" w:rsidRDefault="00A83578" w:rsidP="0001088D">
      <w:pPr>
        <w:pStyle w:val="REG-Amend"/>
      </w:pPr>
      <w:r w:rsidRPr="0072472A">
        <w:t>To print at full scale (A4), double-click the icon below.</w:t>
      </w:r>
    </w:p>
    <w:p w14:paraId="41BCE633" w14:textId="6769164A" w:rsidR="00A83578" w:rsidRDefault="00A83578" w:rsidP="0001088D">
      <w:pPr>
        <w:pStyle w:val="REG-Amend"/>
      </w:pPr>
    </w:p>
    <w:p w14:paraId="3993ECA1" w14:textId="2D5D5876" w:rsidR="00B95AAA" w:rsidRDefault="00376830" w:rsidP="0001088D">
      <w:pPr>
        <w:pStyle w:val="REG-Amend"/>
      </w:pPr>
      <w:r>
        <w:object w:dxaOrig="1541" w:dyaOrig="998" w14:anchorId="68026C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8pt" o:ole="">
            <v:imagedata r:id="rId9" o:title=""/>
          </v:shape>
          <o:OLEObject Type="Embed" ProgID="AcroExch.Document.DC" ShapeID="_x0000_i1025" DrawAspect="Icon" ObjectID="_1599059675" r:id="rId10"/>
        </w:object>
      </w:r>
      <w:r w:rsidR="004B4617">
        <w:tab/>
      </w:r>
      <w:r w:rsidR="00002363">
        <w:object w:dxaOrig="1541" w:dyaOrig="998" w14:anchorId="2C445305">
          <v:shape id="_x0000_i1026" type="#_x0000_t75" style="width:76.8pt;height:49.8pt" o:ole="">
            <v:imagedata r:id="rId11" o:title=""/>
          </v:shape>
          <o:OLEObject Type="Embed" ProgID="AcroExch.Document.DC" ShapeID="_x0000_i1026" DrawAspect="Icon" ObjectID="_1599059676" r:id="rId12"/>
        </w:object>
      </w:r>
    </w:p>
    <w:p w14:paraId="6F333228" w14:textId="1A181627" w:rsidR="00B95AAA" w:rsidRDefault="00B95AAA" w:rsidP="0001088D">
      <w:pPr>
        <w:pStyle w:val="REG-Amend"/>
      </w:pPr>
    </w:p>
    <w:p w14:paraId="60D24563" w14:textId="773E68A6" w:rsidR="005D0AA5" w:rsidRPr="0072472A" w:rsidRDefault="005D0AA5" w:rsidP="005D0AA5">
      <w:pPr>
        <w:pStyle w:val="REG-Amend"/>
      </w:pPr>
      <w:r>
        <w:rPr>
          <w:lang w:val="en-ZA"/>
        </w:rPr>
        <w:t>[Annexure A is substituted by GN 93/2018.]</w:t>
      </w:r>
    </w:p>
    <w:p w14:paraId="264307A5" w14:textId="77777777" w:rsidR="00F47E8A" w:rsidRPr="0072472A" w:rsidRDefault="00F47E8A" w:rsidP="00CF6B09">
      <w:pPr>
        <w:pStyle w:val="REG-H1a"/>
        <w:pBdr>
          <w:bottom w:val="single" w:sz="4" w:space="1" w:color="auto"/>
        </w:pBdr>
      </w:pPr>
    </w:p>
    <w:p w14:paraId="748914F6" w14:textId="1CF90DD8" w:rsidR="00683064" w:rsidRDefault="00683064" w:rsidP="00B12C91">
      <w:pPr>
        <w:pStyle w:val="REG-P0"/>
      </w:pPr>
    </w:p>
    <w:p w14:paraId="1994E685" w14:textId="6FCB8CF2" w:rsidR="00931553" w:rsidRDefault="00931553">
      <w:pPr>
        <w:spacing w:after="200" w:line="276" w:lineRule="auto"/>
        <w:rPr>
          <w:rFonts w:eastAsia="Times New Roman" w:cs="Times New Roman"/>
        </w:rPr>
      </w:pPr>
      <w:r>
        <w:br w:type="page"/>
      </w:r>
    </w:p>
    <w:p w14:paraId="6EEB0271" w14:textId="73D7BE71" w:rsidR="00931553" w:rsidRDefault="00931553" w:rsidP="00931553">
      <w:pPr>
        <w:pStyle w:val="REG-Amend"/>
        <w:rPr>
          <w:lang w:val="en-ZA"/>
        </w:rPr>
      </w:pPr>
      <w:r>
        <w:rPr>
          <w:lang w:val="en-ZA"/>
        </w:rPr>
        <w:lastRenderedPageBreak/>
        <w:t>[Annexure A is substituted by GN 93/2018.]</w:t>
      </w:r>
    </w:p>
    <w:p w14:paraId="34EC4B0C" w14:textId="132C9771" w:rsidR="00E2507F" w:rsidRDefault="00E2507F" w:rsidP="00931553">
      <w:pPr>
        <w:pStyle w:val="REG-Amend"/>
        <w:rPr>
          <w:lang w:val="en-ZA"/>
        </w:rPr>
      </w:pPr>
      <w:r>
        <w:rPr>
          <w:lang w:val="en-ZA" w:eastAsia="en-ZA"/>
        </w:rPr>
        <w:drawing>
          <wp:inline distT="0" distB="0" distL="0" distR="0" wp14:anchorId="30BA72E3" wp14:editId="731729F6">
            <wp:extent cx="5396230" cy="7442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arine Resources Act 27 of 2000 - GN93 (GG6601) - Annex A_Page_1.png"/>
                    <pic:cNvPicPr/>
                  </pic:nvPicPr>
                  <pic:blipFill rotWithShape="1">
                    <a:blip r:embed="rId13"/>
                    <a:srcRect t="-84" b="2508"/>
                    <a:stretch/>
                  </pic:blipFill>
                  <pic:spPr bwMode="auto">
                    <a:xfrm>
                      <a:off x="0" y="0"/>
                      <a:ext cx="5396230" cy="7442200"/>
                    </a:xfrm>
                    <a:prstGeom prst="rect">
                      <a:avLst/>
                    </a:prstGeom>
                    <a:ln>
                      <a:noFill/>
                    </a:ln>
                    <a:extLst>
                      <a:ext uri="{53640926-AAD7-44D8-BBD7-CCE9431645EC}">
                        <a14:shadowObscured xmlns:a14="http://schemas.microsoft.com/office/drawing/2010/main"/>
                      </a:ext>
                    </a:extLst>
                  </pic:spPr>
                </pic:pic>
              </a:graphicData>
            </a:graphic>
          </wp:inline>
        </w:drawing>
      </w:r>
    </w:p>
    <w:p w14:paraId="463FD916" w14:textId="1A77F18B" w:rsidR="002C7CF4" w:rsidRDefault="002C7CF4" w:rsidP="00931553">
      <w:pPr>
        <w:pStyle w:val="REG-Amend"/>
      </w:pPr>
    </w:p>
    <w:p w14:paraId="067A1F17" w14:textId="2C504969" w:rsidR="002C7CF4" w:rsidRPr="0072472A" w:rsidRDefault="002C7CF4" w:rsidP="00931553">
      <w:pPr>
        <w:pStyle w:val="REG-Amend"/>
      </w:pPr>
      <w:r>
        <w:rPr>
          <w:lang w:val="en-ZA" w:eastAsia="en-ZA"/>
        </w:rPr>
        <w:lastRenderedPageBreak/>
        <w:drawing>
          <wp:inline distT="0" distB="0" distL="0" distR="0" wp14:anchorId="4A3CEDF6" wp14:editId="1F1D1EE2">
            <wp:extent cx="5396230" cy="76269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rine Resources Act 27 of 2000 - GN93 (GG6601) - Annex A_Page_2.png"/>
                    <pic:cNvPicPr/>
                  </pic:nvPicPr>
                  <pic:blipFill>
                    <a:blip r:embed="rId14"/>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7D739992" wp14:editId="6E727872">
            <wp:extent cx="5396230" cy="76269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rine Resources Act 27 of 2000 - GN93 (GG6601) - Annex A_Page_3.png"/>
                    <pic:cNvPicPr/>
                  </pic:nvPicPr>
                  <pic:blipFill>
                    <a:blip r:embed="rId15"/>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370F20BB" wp14:editId="38839C75">
            <wp:extent cx="5396230" cy="76269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arine Resources Act 27 of 2000 - GN93 (GG6601) - Annex A_Page_4.png"/>
                    <pic:cNvPicPr/>
                  </pic:nvPicPr>
                  <pic:blipFill>
                    <a:blip r:embed="rId16"/>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088234E0" wp14:editId="2C1615D6">
            <wp:extent cx="5396230" cy="76269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arine Resources Act 27 of 2000 - GN93 (GG6601) - Annex A_Page_5.png"/>
                    <pic:cNvPicPr/>
                  </pic:nvPicPr>
                  <pic:blipFill>
                    <a:blip r:embed="rId17"/>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6D2072A4" wp14:editId="66508AB5">
            <wp:extent cx="5396230" cy="76269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arine Resources Act 27 of 2000 - GN93 (GG6601) - Annex A_Page_6.png"/>
                    <pic:cNvPicPr/>
                  </pic:nvPicPr>
                  <pic:blipFill>
                    <a:blip r:embed="rId18"/>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5C2864C5" wp14:editId="3AE62509">
            <wp:extent cx="5396230" cy="76269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rine Resources Act 27 of 2000 - GN93 (GG6601) - Annex A_Page_7.png"/>
                    <pic:cNvPicPr/>
                  </pic:nvPicPr>
                  <pic:blipFill>
                    <a:blip r:embed="rId19"/>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63E72A81" wp14:editId="2A279799">
            <wp:extent cx="5396230" cy="76269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arine Resources Act 27 of 2000 - GN93 (GG6601) - Annex A_Page_8.png"/>
                    <pic:cNvPicPr/>
                  </pic:nvPicPr>
                  <pic:blipFill>
                    <a:blip r:embed="rId20"/>
                    <a:stretch>
                      <a:fillRect/>
                    </a:stretch>
                  </pic:blipFill>
                  <pic:spPr>
                    <a:xfrm>
                      <a:off x="0" y="0"/>
                      <a:ext cx="5396230" cy="7626985"/>
                    </a:xfrm>
                    <a:prstGeom prst="rect">
                      <a:avLst/>
                    </a:prstGeom>
                  </pic:spPr>
                </pic:pic>
              </a:graphicData>
            </a:graphic>
          </wp:inline>
        </w:drawing>
      </w:r>
      <w:r>
        <w:rPr>
          <w:lang w:val="en-ZA" w:eastAsia="en-ZA"/>
        </w:rPr>
        <w:lastRenderedPageBreak/>
        <w:drawing>
          <wp:inline distT="0" distB="0" distL="0" distR="0" wp14:anchorId="5D09E601" wp14:editId="4BEF8D71">
            <wp:extent cx="5396230" cy="76269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arine Resources Act 27 of 2000 - GN93 (GG6601) - Annex A_Page_9.png"/>
                    <pic:cNvPicPr/>
                  </pic:nvPicPr>
                  <pic:blipFill>
                    <a:blip r:embed="rId21"/>
                    <a:stretch>
                      <a:fillRect/>
                    </a:stretch>
                  </pic:blipFill>
                  <pic:spPr>
                    <a:xfrm>
                      <a:off x="0" y="0"/>
                      <a:ext cx="5396230" cy="7626985"/>
                    </a:xfrm>
                    <a:prstGeom prst="rect">
                      <a:avLst/>
                    </a:prstGeom>
                  </pic:spPr>
                </pic:pic>
              </a:graphicData>
            </a:graphic>
          </wp:inline>
        </w:drawing>
      </w:r>
    </w:p>
    <w:p w14:paraId="49F62145" w14:textId="77777777" w:rsidR="00B12C91" w:rsidRPr="0072472A" w:rsidRDefault="00B12C91">
      <w:pPr>
        <w:spacing w:after="200" w:line="276" w:lineRule="auto"/>
        <w:rPr>
          <w:rFonts w:eastAsia="Times New Roman" w:cs="Times New Roman"/>
        </w:rPr>
      </w:pPr>
      <w:r w:rsidRPr="0072472A">
        <w:br w:type="page"/>
      </w:r>
    </w:p>
    <w:p w14:paraId="0267304F" w14:textId="349CA94D" w:rsidR="00B12C91" w:rsidRPr="0072472A" w:rsidRDefault="00163CCC" w:rsidP="00203302">
      <w:pPr>
        <w:pStyle w:val="REG-P0"/>
        <w:jc w:val="left"/>
      </w:pPr>
      <w:r w:rsidRPr="0072472A">
        <w:rPr>
          <w:lang w:val="en-ZA" w:eastAsia="en-ZA"/>
        </w:rPr>
        <w:lastRenderedPageBreak/>
        <w:drawing>
          <wp:inline distT="0" distB="0" distL="0" distR="0" wp14:anchorId="30A14EDA" wp14:editId="7917B148">
            <wp:extent cx="5396230" cy="76561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ine Resources Act 27 of 2000 (02) GN241 GG2657 Annexures_Page_03.png"/>
                    <pic:cNvPicPr/>
                  </pic:nvPicPr>
                  <pic:blipFill>
                    <a:blip r:embed="rId22">
                      <a:extLst>
                        <a:ext uri="{28A0092B-C50C-407E-A947-70E740481C1C}">
                          <a14:useLocalDpi xmlns:a14="http://schemas.microsoft.com/office/drawing/2010/main" val="0"/>
                        </a:ext>
                      </a:extLst>
                    </a:blip>
                    <a:stretch>
                      <a:fillRect/>
                    </a:stretch>
                  </pic:blipFill>
                  <pic:spPr>
                    <a:xfrm>
                      <a:off x="0" y="0"/>
                      <a:ext cx="5396230" cy="7656195"/>
                    </a:xfrm>
                    <a:prstGeom prst="rect">
                      <a:avLst/>
                    </a:prstGeom>
                  </pic:spPr>
                </pic:pic>
              </a:graphicData>
            </a:graphic>
          </wp:inline>
        </w:drawing>
      </w:r>
      <w:r w:rsidRPr="0072472A">
        <w:rPr>
          <w:lang w:val="en-ZA" w:eastAsia="en-ZA"/>
        </w:rPr>
        <w:lastRenderedPageBreak/>
        <w:drawing>
          <wp:inline distT="0" distB="0" distL="0" distR="0" wp14:anchorId="1D255237" wp14:editId="041CAE35">
            <wp:extent cx="5396230" cy="7651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rine Resources Act 27 of 2000 (02) GN241 GG2657 Annexures_Page_04.png"/>
                    <pic:cNvPicPr/>
                  </pic:nvPicPr>
                  <pic:blipFill>
                    <a:blip r:embed="rId23">
                      <a:extLst>
                        <a:ext uri="{28A0092B-C50C-407E-A947-70E740481C1C}">
                          <a14:useLocalDpi xmlns:a14="http://schemas.microsoft.com/office/drawing/2010/main" val="0"/>
                        </a:ext>
                      </a:extLst>
                    </a:blip>
                    <a:stretch>
                      <a:fillRect/>
                    </a:stretch>
                  </pic:blipFill>
                  <pic:spPr>
                    <a:xfrm>
                      <a:off x="0" y="0"/>
                      <a:ext cx="5396230" cy="7651750"/>
                    </a:xfrm>
                    <a:prstGeom prst="rect">
                      <a:avLst/>
                    </a:prstGeom>
                  </pic:spPr>
                </pic:pic>
              </a:graphicData>
            </a:graphic>
          </wp:inline>
        </w:drawing>
      </w:r>
      <w:r w:rsidRPr="0072472A">
        <w:rPr>
          <w:lang w:val="en-ZA" w:eastAsia="en-ZA"/>
        </w:rPr>
        <w:lastRenderedPageBreak/>
        <w:drawing>
          <wp:inline distT="0" distB="0" distL="0" distR="0" wp14:anchorId="3B2126FF" wp14:editId="5B53E3B8">
            <wp:extent cx="5396230" cy="76346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rine Resources Act 27 of 2000 (02) GN241 GG2657 Annexures_Page_05.png"/>
                    <pic:cNvPicPr/>
                  </pic:nvPicPr>
                  <pic:blipFill>
                    <a:blip r:embed="rId24">
                      <a:extLst>
                        <a:ext uri="{28A0092B-C50C-407E-A947-70E740481C1C}">
                          <a14:useLocalDpi xmlns:a14="http://schemas.microsoft.com/office/drawing/2010/main" val="0"/>
                        </a:ext>
                      </a:extLst>
                    </a:blip>
                    <a:stretch>
                      <a:fillRect/>
                    </a:stretch>
                  </pic:blipFill>
                  <pic:spPr>
                    <a:xfrm>
                      <a:off x="0" y="0"/>
                      <a:ext cx="5396230" cy="7634605"/>
                    </a:xfrm>
                    <a:prstGeom prst="rect">
                      <a:avLst/>
                    </a:prstGeom>
                  </pic:spPr>
                </pic:pic>
              </a:graphicData>
            </a:graphic>
          </wp:inline>
        </w:drawing>
      </w:r>
      <w:r w:rsidRPr="0072472A">
        <w:rPr>
          <w:lang w:val="en-ZA" w:eastAsia="en-ZA"/>
        </w:rPr>
        <w:lastRenderedPageBreak/>
        <w:drawing>
          <wp:inline distT="0" distB="0" distL="0" distR="0" wp14:anchorId="1B313A17" wp14:editId="3C53FA16">
            <wp:extent cx="5396230" cy="76663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rine Resources Act 27 of 2000 (02) GN241 GG2657 Annexures_Page_06.png"/>
                    <pic:cNvPicPr/>
                  </pic:nvPicPr>
                  <pic:blipFill>
                    <a:blip r:embed="rId25">
                      <a:extLst>
                        <a:ext uri="{28A0092B-C50C-407E-A947-70E740481C1C}">
                          <a14:useLocalDpi xmlns:a14="http://schemas.microsoft.com/office/drawing/2010/main" val="0"/>
                        </a:ext>
                      </a:extLst>
                    </a:blip>
                    <a:stretch>
                      <a:fillRect/>
                    </a:stretch>
                  </pic:blipFill>
                  <pic:spPr>
                    <a:xfrm>
                      <a:off x="0" y="0"/>
                      <a:ext cx="5396230" cy="7666355"/>
                    </a:xfrm>
                    <a:prstGeom prst="rect">
                      <a:avLst/>
                    </a:prstGeom>
                  </pic:spPr>
                </pic:pic>
              </a:graphicData>
            </a:graphic>
          </wp:inline>
        </w:drawing>
      </w:r>
      <w:r w:rsidRPr="0072472A">
        <w:rPr>
          <w:lang w:val="en-ZA" w:eastAsia="en-ZA"/>
        </w:rPr>
        <w:lastRenderedPageBreak/>
        <w:drawing>
          <wp:inline distT="0" distB="0" distL="0" distR="0" wp14:anchorId="76DE1975" wp14:editId="7CADFB93">
            <wp:extent cx="5396230" cy="76346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ine Resources Act 27 of 2000 (02) GN241 GG2657 Annexures_Page_07.png"/>
                    <pic:cNvPicPr/>
                  </pic:nvPicPr>
                  <pic:blipFill>
                    <a:blip r:embed="rId26">
                      <a:extLst>
                        <a:ext uri="{28A0092B-C50C-407E-A947-70E740481C1C}">
                          <a14:useLocalDpi xmlns:a14="http://schemas.microsoft.com/office/drawing/2010/main" val="0"/>
                        </a:ext>
                      </a:extLst>
                    </a:blip>
                    <a:stretch>
                      <a:fillRect/>
                    </a:stretch>
                  </pic:blipFill>
                  <pic:spPr>
                    <a:xfrm>
                      <a:off x="0" y="0"/>
                      <a:ext cx="5396230" cy="7634605"/>
                    </a:xfrm>
                    <a:prstGeom prst="rect">
                      <a:avLst/>
                    </a:prstGeom>
                  </pic:spPr>
                </pic:pic>
              </a:graphicData>
            </a:graphic>
          </wp:inline>
        </w:drawing>
      </w:r>
      <w:r w:rsidRPr="0072472A">
        <w:rPr>
          <w:lang w:val="en-ZA" w:eastAsia="en-ZA"/>
        </w:rPr>
        <w:lastRenderedPageBreak/>
        <w:drawing>
          <wp:inline distT="0" distB="0" distL="0" distR="0" wp14:anchorId="21E830CF" wp14:editId="39993196">
            <wp:extent cx="5396230" cy="76371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rine Resources Act 27 of 2000 (02) GN241 GG2657 Annexures_Page_08.png"/>
                    <pic:cNvPicPr/>
                  </pic:nvPicPr>
                  <pic:blipFill>
                    <a:blip r:embed="rId27">
                      <a:extLst>
                        <a:ext uri="{28A0092B-C50C-407E-A947-70E740481C1C}">
                          <a14:useLocalDpi xmlns:a14="http://schemas.microsoft.com/office/drawing/2010/main" val="0"/>
                        </a:ext>
                      </a:extLst>
                    </a:blip>
                    <a:stretch>
                      <a:fillRect/>
                    </a:stretch>
                  </pic:blipFill>
                  <pic:spPr>
                    <a:xfrm>
                      <a:off x="0" y="0"/>
                      <a:ext cx="5396230" cy="7637145"/>
                    </a:xfrm>
                    <a:prstGeom prst="rect">
                      <a:avLst/>
                    </a:prstGeom>
                  </pic:spPr>
                </pic:pic>
              </a:graphicData>
            </a:graphic>
          </wp:inline>
        </w:drawing>
      </w:r>
      <w:r w:rsidRPr="0072472A">
        <w:rPr>
          <w:lang w:val="en-ZA" w:eastAsia="en-ZA"/>
        </w:rPr>
        <w:lastRenderedPageBreak/>
        <w:drawing>
          <wp:inline distT="0" distB="0" distL="0" distR="0" wp14:anchorId="2AD8C0B7" wp14:editId="451012A5">
            <wp:extent cx="5396230" cy="76561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ine Resources Act 27 of 2000 (02) GN241 GG2657 Annexures_Page_09.png"/>
                    <pic:cNvPicPr/>
                  </pic:nvPicPr>
                  <pic:blipFill>
                    <a:blip r:embed="rId28">
                      <a:extLst>
                        <a:ext uri="{28A0092B-C50C-407E-A947-70E740481C1C}">
                          <a14:useLocalDpi xmlns:a14="http://schemas.microsoft.com/office/drawing/2010/main" val="0"/>
                        </a:ext>
                      </a:extLst>
                    </a:blip>
                    <a:stretch>
                      <a:fillRect/>
                    </a:stretch>
                  </pic:blipFill>
                  <pic:spPr>
                    <a:xfrm>
                      <a:off x="0" y="0"/>
                      <a:ext cx="5396230" cy="7656195"/>
                    </a:xfrm>
                    <a:prstGeom prst="rect">
                      <a:avLst/>
                    </a:prstGeom>
                  </pic:spPr>
                </pic:pic>
              </a:graphicData>
            </a:graphic>
          </wp:inline>
        </w:drawing>
      </w:r>
      <w:r w:rsidRPr="0072472A">
        <w:rPr>
          <w:lang w:val="en-ZA" w:eastAsia="en-ZA"/>
        </w:rPr>
        <w:lastRenderedPageBreak/>
        <w:drawing>
          <wp:inline distT="0" distB="0" distL="0" distR="0" wp14:anchorId="4D87DE40" wp14:editId="14A824E7">
            <wp:extent cx="5396230" cy="7651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rine Resources Act 27 of 2000 (02) GN241 GG2657 Annexures_Page_10.png"/>
                    <pic:cNvPicPr/>
                  </pic:nvPicPr>
                  <pic:blipFill>
                    <a:blip r:embed="rId29">
                      <a:extLst>
                        <a:ext uri="{28A0092B-C50C-407E-A947-70E740481C1C}">
                          <a14:useLocalDpi xmlns:a14="http://schemas.microsoft.com/office/drawing/2010/main" val="0"/>
                        </a:ext>
                      </a:extLst>
                    </a:blip>
                    <a:stretch>
                      <a:fillRect/>
                    </a:stretch>
                  </pic:blipFill>
                  <pic:spPr>
                    <a:xfrm>
                      <a:off x="0" y="0"/>
                      <a:ext cx="5396230" cy="7651750"/>
                    </a:xfrm>
                    <a:prstGeom prst="rect">
                      <a:avLst/>
                    </a:prstGeom>
                  </pic:spPr>
                </pic:pic>
              </a:graphicData>
            </a:graphic>
          </wp:inline>
        </w:drawing>
      </w:r>
      <w:r w:rsidRPr="0072472A">
        <w:rPr>
          <w:lang w:val="en-ZA" w:eastAsia="en-ZA"/>
        </w:rPr>
        <w:lastRenderedPageBreak/>
        <w:drawing>
          <wp:inline distT="0" distB="0" distL="0" distR="0" wp14:anchorId="020F93D8" wp14:editId="119C670C">
            <wp:extent cx="5396230" cy="76663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rine Resources Act 27 of 2000 (02) GN241 GG2657 Annexures_Page_11.png"/>
                    <pic:cNvPicPr/>
                  </pic:nvPicPr>
                  <pic:blipFill>
                    <a:blip r:embed="rId30">
                      <a:extLst>
                        <a:ext uri="{28A0092B-C50C-407E-A947-70E740481C1C}">
                          <a14:useLocalDpi xmlns:a14="http://schemas.microsoft.com/office/drawing/2010/main" val="0"/>
                        </a:ext>
                      </a:extLst>
                    </a:blip>
                    <a:stretch>
                      <a:fillRect/>
                    </a:stretch>
                  </pic:blipFill>
                  <pic:spPr>
                    <a:xfrm>
                      <a:off x="0" y="0"/>
                      <a:ext cx="5396230" cy="7666355"/>
                    </a:xfrm>
                    <a:prstGeom prst="rect">
                      <a:avLst/>
                    </a:prstGeom>
                  </pic:spPr>
                </pic:pic>
              </a:graphicData>
            </a:graphic>
          </wp:inline>
        </w:drawing>
      </w:r>
      <w:r w:rsidRPr="0072472A">
        <w:rPr>
          <w:lang w:val="en-ZA" w:eastAsia="en-ZA"/>
        </w:rPr>
        <w:lastRenderedPageBreak/>
        <w:drawing>
          <wp:inline distT="0" distB="0" distL="0" distR="0" wp14:anchorId="60D682DE" wp14:editId="3829E285">
            <wp:extent cx="5396230" cy="76346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rine Resources Act 27 of 2000 (02) GN241 GG2657 Annexures_Page_12.png"/>
                    <pic:cNvPicPr/>
                  </pic:nvPicPr>
                  <pic:blipFill>
                    <a:blip r:embed="rId31">
                      <a:extLst>
                        <a:ext uri="{28A0092B-C50C-407E-A947-70E740481C1C}">
                          <a14:useLocalDpi xmlns:a14="http://schemas.microsoft.com/office/drawing/2010/main" val="0"/>
                        </a:ext>
                      </a:extLst>
                    </a:blip>
                    <a:stretch>
                      <a:fillRect/>
                    </a:stretch>
                  </pic:blipFill>
                  <pic:spPr>
                    <a:xfrm>
                      <a:off x="0" y="0"/>
                      <a:ext cx="5396230" cy="7634605"/>
                    </a:xfrm>
                    <a:prstGeom prst="rect">
                      <a:avLst/>
                    </a:prstGeom>
                  </pic:spPr>
                </pic:pic>
              </a:graphicData>
            </a:graphic>
          </wp:inline>
        </w:drawing>
      </w:r>
      <w:r w:rsidRPr="0072472A">
        <w:rPr>
          <w:lang w:val="en-ZA" w:eastAsia="en-ZA"/>
        </w:rPr>
        <w:lastRenderedPageBreak/>
        <w:drawing>
          <wp:inline distT="0" distB="0" distL="0" distR="0" wp14:anchorId="10F9E457" wp14:editId="39E3D3C5">
            <wp:extent cx="5396230" cy="76346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rine Resources Act 27 of 2000 (02) GN241 GG2657 Annexures_Page_13.png"/>
                    <pic:cNvPicPr/>
                  </pic:nvPicPr>
                  <pic:blipFill>
                    <a:blip r:embed="rId32">
                      <a:extLst>
                        <a:ext uri="{28A0092B-C50C-407E-A947-70E740481C1C}">
                          <a14:useLocalDpi xmlns:a14="http://schemas.microsoft.com/office/drawing/2010/main" val="0"/>
                        </a:ext>
                      </a:extLst>
                    </a:blip>
                    <a:stretch>
                      <a:fillRect/>
                    </a:stretch>
                  </pic:blipFill>
                  <pic:spPr>
                    <a:xfrm>
                      <a:off x="0" y="0"/>
                      <a:ext cx="5396230" cy="7634605"/>
                    </a:xfrm>
                    <a:prstGeom prst="rect">
                      <a:avLst/>
                    </a:prstGeom>
                  </pic:spPr>
                </pic:pic>
              </a:graphicData>
            </a:graphic>
          </wp:inline>
        </w:drawing>
      </w:r>
      <w:r w:rsidRPr="0072472A">
        <w:rPr>
          <w:lang w:val="en-ZA" w:eastAsia="en-ZA"/>
        </w:rPr>
        <w:lastRenderedPageBreak/>
        <w:drawing>
          <wp:inline distT="0" distB="0" distL="0" distR="0" wp14:anchorId="4816B6A1" wp14:editId="74400308">
            <wp:extent cx="5396230" cy="76663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rine Resources Act 27 of 2000 (02) GN241 GG2657 Annexures_Page_14.png"/>
                    <pic:cNvPicPr/>
                  </pic:nvPicPr>
                  <pic:blipFill>
                    <a:blip r:embed="rId33">
                      <a:extLst>
                        <a:ext uri="{28A0092B-C50C-407E-A947-70E740481C1C}">
                          <a14:useLocalDpi xmlns:a14="http://schemas.microsoft.com/office/drawing/2010/main" val="0"/>
                        </a:ext>
                      </a:extLst>
                    </a:blip>
                    <a:stretch>
                      <a:fillRect/>
                    </a:stretch>
                  </pic:blipFill>
                  <pic:spPr>
                    <a:xfrm>
                      <a:off x="0" y="0"/>
                      <a:ext cx="5396230" cy="7666355"/>
                    </a:xfrm>
                    <a:prstGeom prst="rect">
                      <a:avLst/>
                    </a:prstGeom>
                  </pic:spPr>
                </pic:pic>
              </a:graphicData>
            </a:graphic>
          </wp:inline>
        </w:drawing>
      </w:r>
      <w:r w:rsidRPr="0072472A">
        <w:rPr>
          <w:lang w:val="en-ZA" w:eastAsia="en-ZA"/>
        </w:rPr>
        <w:lastRenderedPageBreak/>
        <w:drawing>
          <wp:inline distT="0" distB="0" distL="0" distR="0" wp14:anchorId="612A0FD5" wp14:editId="56C13B46">
            <wp:extent cx="5396230" cy="76561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rine Resources Act 27 of 2000 (02) GN241 GG2657 Annexures_Page_15.png"/>
                    <pic:cNvPicPr/>
                  </pic:nvPicPr>
                  <pic:blipFill>
                    <a:blip r:embed="rId34">
                      <a:extLst>
                        <a:ext uri="{28A0092B-C50C-407E-A947-70E740481C1C}">
                          <a14:useLocalDpi xmlns:a14="http://schemas.microsoft.com/office/drawing/2010/main" val="0"/>
                        </a:ext>
                      </a:extLst>
                    </a:blip>
                    <a:stretch>
                      <a:fillRect/>
                    </a:stretch>
                  </pic:blipFill>
                  <pic:spPr>
                    <a:xfrm>
                      <a:off x="0" y="0"/>
                      <a:ext cx="5396230" cy="7656195"/>
                    </a:xfrm>
                    <a:prstGeom prst="rect">
                      <a:avLst/>
                    </a:prstGeom>
                  </pic:spPr>
                </pic:pic>
              </a:graphicData>
            </a:graphic>
          </wp:inline>
        </w:drawing>
      </w:r>
      <w:r w:rsidRPr="0072472A">
        <w:rPr>
          <w:lang w:val="en-ZA" w:eastAsia="en-ZA"/>
        </w:rPr>
        <w:lastRenderedPageBreak/>
        <w:drawing>
          <wp:inline distT="0" distB="0" distL="0" distR="0" wp14:anchorId="2C6082B3" wp14:editId="4E0BBF86">
            <wp:extent cx="5396230" cy="76346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rine Resources Act 27 of 2000 (02) GN241 GG2657 Annexures_Page_16.png"/>
                    <pic:cNvPicPr/>
                  </pic:nvPicPr>
                  <pic:blipFill>
                    <a:blip r:embed="rId35">
                      <a:extLst>
                        <a:ext uri="{28A0092B-C50C-407E-A947-70E740481C1C}">
                          <a14:useLocalDpi xmlns:a14="http://schemas.microsoft.com/office/drawing/2010/main" val="0"/>
                        </a:ext>
                      </a:extLst>
                    </a:blip>
                    <a:stretch>
                      <a:fillRect/>
                    </a:stretch>
                  </pic:blipFill>
                  <pic:spPr>
                    <a:xfrm>
                      <a:off x="0" y="0"/>
                      <a:ext cx="5396230" cy="7634605"/>
                    </a:xfrm>
                    <a:prstGeom prst="rect">
                      <a:avLst/>
                    </a:prstGeom>
                  </pic:spPr>
                </pic:pic>
              </a:graphicData>
            </a:graphic>
          </wp:inline>
        </w:drawing>
      </w:r>
      <w:r w:rsidRPr="0072472A">
        <w:rPr>
          <w:lang w:val="en-ZA" w:eastAsia="en-ZA"/>
        </w:rPr>
        <w:lastRenderedPageBreak/>
        <w:drawing>
          <wp:inline distT="0" distB="0" distL="0" distR="0" wp14:anchorId="0D651D35" wp14:editId="33BF6261">
            <wp:extent cx="5396230" cy="7651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rine Resources Act 27 of 2000 (02) GN241 GG2657 Annexures_Page_17.png"/>
                    <pic:cNvPicPr/>
                  </pic:nvPicPr>
                  <pic:blipFill>
                    <a:blip r:embed="rId36">
                      <a:extLst>
                        <a:ext uri="{28A0092B-C50C-407E-A947-70E740481C1C}">
                          <a14:useLocalDpi xmlns:a14="http://schemas.microsoft.com/office/drawing/2010/main" val="0"/>
                        </a:ext>
                      </a:extLst>
                    </a:blip>
                    <a:stretch>
                      <a:fillRect/>
                    </a:stretch>
                  </pic:blipFill>
                  <pic:spPr>
                    <a:xfrm>
                      <a:off x="0" y="0"/>
                      <a:ext cx="5396230" cy="7651750"/>
                    </a:xfrm>
                    <a:prstGeom prst="rect">
                      <a:avLst/>
                    </a:prstGeom>
                  </pic:spPr>
                </pic:pic>
              </a:graphicData>
            </a:graphic>
          </wp:inline>
        </w:drawing>
      </w:r>
      <w:r w:rsidRPr="0072472A">
        <w:rPr>
          <w:lang w:val="en-ZA" w:eastAsia="en-ZA"/>
        </w:rPr>
        <w:lastRenderedPageBreak/>
        <w:drawing>
          <wp:inline distT="0" distB="0" distL="0" distR="0" wp14:anchorId="3C7E40D8" wp14:editId="502DEFE4">
            <wp:extent cx="5396230" cy="76561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rine Resources Act 27 of 2000 (02) GN241 GG2657 Annexures_Page_18.png"/>
                    <pic:cNvPicPr/>
                  </pic:nvPicPr>
                  <pic:blipFill>
                    <a:blip r:embed="rId37">
                      <a:extLst>
                        <a:ext uri="{28A0092B-C50C-407E-A947-70E740481C1C}">
                          <a14:useLocalDpi xmlns:a14="http://schemas.microsoft.com/office/drawing/2010/main" val="0"/>
                        </a:ext>
                      </a:extLst>
                    </a:blip>
                    <a:stretch>
                      <a:fillRect/>
                    </a:stretch>
                  </pic:blipFill>
                  <pic:spPr>
                    <a:xfrm>
                      <a:off x="0" y="0"/>
                      <a:ext cx="5396230" cy="7656195"/>
                    </a:xfrm>
                    <a:prstGeom prst="rect">
                      <a:avLst/>
                    </a:prstGeom>
                  </pic:spPr>
                </pic:pic>
              </a:graphicData>
            </a:graphic>
          </wp:inline>
        </w:drawing>
      </w:r>
      <w:r w:rsidRPr="0072472A">
        <w:rPr>
          <w:lang w:val="en-ZA" w:eastAsia="en-ZA"/>
        </w:rPr>
        <w:lastRenderedPageBreak/>
        <w:drawing>
          <wp:inline distT="0" distB="0" distL="0" distR="0" wp14:anchorId="709D6E67" wp14:editId="0D58D0B4">
            <wp:extent cx="5396230" cy="76371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rine Resources Act 27 of 2000 (02) GN241 GG2657 Annexures_Page_19.png"/>
                    <pic:cNvPicPr/>
                  </pic:nvPicPr>
                  <pic:blipFill>
                    <a:blip r:embed="rId38">
                      <a:extLst>
                        <a:ext uri="{28A0092B-C50C-407E-A947-70E740481C1C}">
                          <a14:useLocalDpi xmlns:a14="http://schemas.microsoft.com/office/drawing/2010/main" val="0"/>
                        </a:ext>
                      </a:extLst>
                    </a:blip>
                    <a:stretch>
                      <a:fillRect/>
                    </a:stretch>
                  </pic:blipFill>
                  <pic:spPr>
                    <a:xfrm>
                      <a:off x="0" y="0"/>
                      <a:ext cx="5396230" cy="7637145"/>
                    </a:xfrm>
                    <a:prstGeom prst="rect">
                      <a:avLst/>
                    </a:prstGeom>
                  </pic:spPr>
                </pic:pic>
              </a:graphicData>
            </a:graphic>
          </wp:inline>
        </w:drawing>
      </w:r>
      <w:r w:rsidRPr="0072472A">
        <w:rPr>
          <w:lang w:val="en-ZA" w:eastAsia="en-ZA"/>
        </w:rPr>
        <w:lastRenderedPageBreak/>
        <w:drawing>
          <wp:inline distT="0" distB="0" distL="0" distR="0" wp14:anchorId="25278154" wp14:editId="234B38D3">
            <wp:extent cx="5396230" cy="76663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rine Resources Act 27 of 2000 (02) GN241 GG2657 Annexures_Page_20.png"/>
                    <pic:cNvPicPr/>
                  </pic:nvPicPr>
                  <pic:blipFill>
                    <a:blip r:embed="rId39">
                      <a:extLst>
                        <a:ext uri="{28A0092B-C50C-407E-A947-70E740481C1C}">
                          <a14:useLocalDpi xmlns:a14="http://schemas.microsoft.com/office/drawing/2010/main" val="0"/>
                        </a:ext>
                      </a:extLst>
                    </a:blip>
                    <a:stretch>
                      <a:fillRect/>
                    </a:stretch>
                  </pic:blipFill>
                  <pic:spPr>
                    <a:xfrm>
                      <a:off x="0" y="0"/>
                      <a:ext cx="5396230" cy="7666355"/>
                    </a:xfrm>
                    <a:prstGeom prst="rect">
                      <a:avLst/>
                    </a:prstGeom>
                  </pic:spPr>
                </pic:pic>
              </a:graphicData>
            </a:graphic>
          </wp:inline>
        </w:drawing>
      </w:r>
      <w:r w:rsidRPr="0072472A">
        <w:rPr>
          <w:lang w:val="en-ZA" w:eastAsia="en-ZA"/>
        </w:rPr>
        <w:lastRenderedPageBreak/>
        <w:drawing>
          <wp:inline distT="0" distB="0" distL="0" distR="0" wp14:anchorId="7DB0C6CD" wp14:editId="17CFA94F">
            <wp:extent cx="5396230" cy="76663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arine Resources Act 27 of 2000 (02) GN241 GG2657 Annexures_Page_21.png"/>
                    <pic:cNvPicPr/>
                  </pic:nvPicPr>
                  <pic:blipFill>
                    <a:blip r:embed="rId40">
                      <a:extLst>
                        <a:ext uri="{28A0092B-C50C-407E-A947-70E740481C1C}">
                          <a14:useLocalDpi xmlns:a14="http://schemas.microsoft.com/office/drawing/2010/main" val="0"/>
                        </a:ext>
                      </a:extLst>
                    </a:blip>
                    <a:stretch>
                      <a:fillRect/>
                    </a:stretch>
                  </pic:blipFill>
                  <pic:spPr>
                    <a:xfrm>
                      <a:off x="0" y="0"/>
                      <a:ext cx="5396230" cy="7666355"/>
                    </a:xfrm>
                    <a:prstGeom prst="rect">
                      <a:avLst/>
                    </a:prstGeom>
                  </pic:spPr>
                </pic:pic>
              </a:graphicData>
            </a:graphic>
          </wp:inline>
        </w:drawing>
      </w:r>
      <w:r w:rsidRPr="0072472A">
        <w:rPr>
          <w:lang w:val="en-ZA" w:eastAsia="en-ZA"/>
        </w:rPr>
        <w:lastRenderedPageBreak/>
        <w:drawing>
          <wp:inline distT="0" distB="0" distL="0" distR="0" wp14:anchorId="17D0B6B4" wp14:editId="149EE716">
            <wp:extent cx="5396230" cy="76663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arine Resources Act 27 of 2000 (02) GN241 GG2657 Annexures_Page_22.png"/>
                    <pic:cNvPicPr/>
                  </pic:nvPicPr>
                  <pic:blipFill>
                    <a:blip r:embed="rId41">
                      <a:extLst>
                        <a:ext uri="{28A0092B-C50C-407E-A947-70E740481C1C}">
                          <a14:useLocalDpi xmlns:a14="http://schemas.microsoft.com/office/drawing/2010/main" val="0"/>
                        </a:ext>
                      </a:extLst>
                    </a:blip>
                    <a:stretch>
                      <a:fillRect/>
                    </a:stretch>
                  </pic:blipFill>
                  <pic:spPr>
                    <a:xfrm>
                      <a:off x="0" y="0"/>
                      <a:ext cx="5396230" cy="7666355"/>
                    </a:xfrm>
                    <a:prstGeom prst="rect">
                      <a:avLst/>
                    </a:prstGeom>
                  </pic:spPr>
                </pic:pic>
              </a:graphicData>
            </a:graphic>
          </wp:inline>
        </w:drawing>
      </w:r>
    </w:p>
    <w:p w14:paraId="3C1DA0FC" w14:textId="77777777" w:rsidR="007C4355" w:rsidRPr="0072472A" w:rsidRDefault="007C4355" w:rsidP="00B12C91">
      <w:pPr>
        <w:pStyle w:val="REG-P0"/>
      </w:pPr>
    </w:p>
    <w:sectPr w:rsidR="007C4355" w:rsidRPr="0072472A" w:rsidSect="00CE101E">
      <w:headerReference w:type="default" r:id="rId42"/>
      <w:headerReference w:type="first" r:id="rId43"/>
      <w:pgSz w:w="11900" w:h="16840" w:code="9"/>
      <w:pgMar w:top="2552" w:right="1701" w:bottom="851" w:left="1701" w:header="851" w:footer="0" w:gutter="0"/>
      <w:cols w:space="720"/>
      <w:titlePg/>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1468F94" w16cid:durableId="1F143356"/>
  <w16cid:commentId w16cid:paraId="255DED34" w16cid:durableId="1F143C82"/>
  <w16cid:commentId w16cid:paraId="0D190F83" w16cid:durableId="1F143357"/>
  <w16cid:commentId w16cid:paraId="1D6A537D" w16cid:durableId="1F143C8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2CFAB6" w14:textId="77777777" w:rsidR="00325114" w:rsidRDefault="00325114">
      <w:r>
        <w:separator/>
      </w:r>
    </w:p>
  </w:endnote>
  <w:endnote w:type="continuationSeparator" w:id="0">
    <w:p w14:paraId="45A0486E" w14:textId="77777777" w:rsidR="00325114" w:rsidRDefault="00325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Bold">
    <w:altName w:val="Times New Roman"/>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MS Goth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0321EB" w14:textId="77777777" w:rsidR="00325114" w:rsidRDefault="00325114">
      <w:r>
        <w:separator/>
      </w:r>
    </w:p>
  </w:footnote>
  <w:footnote w:type="continuationSeparator" w:id="0">
    <w:p w14:paraId="3AACB8C4" w14:textId="77777777" w:rsidR="00325114" w:rsidRDefault="003251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6E3BE" w14:textId="5E9AEDC5" w:rsidR="00ED768A" w:rsidRPr="007D7264" w:rsidRDefault="00BD05B8" w:rsidP="00FC33A9">
    <w:pPr>
      <w:spacing w:after="120"/>
      <w:jc w:val="center"/>
      <w:rPr>
        <w:rFonts w:ascii="Arial" w:hAnsi="Arial" w:cs="Arial"/>
        <w:sz w:val="16"/>
        <w:szCs w:val="16"/>
      </w:rPr>
    </w:pPr>
    <w:r>
      <w:rPr>
        <w:rFonts w:ascii="Arial" w:hAnsi="Arial" w:cs="Arial"/>
        <w:sz w:val="12"/>
        <w:szCs w:val="16"/>
        <w:lang w:val="en-ZA" w:eastAsia="en-ZA"/>
      </w:rPr>
      <mc:AlternateContent>
        <mc:Choice Requires="wpg">
          <w:drawing>
            <wp:anchor distT="0" distB="0" distL="114300" distR="114300" simplePos="0" relativeHeight="251664896" behindDoc="0" locked="1" layoutInCell="0" allowOverlap="0" wp14:anchorId="0729FBEF" wp14:editId="154DCDD4">
              <wp:simplePos x="0" y="0"/>
              <wp:positionH relativeFrom="column">
                <wp:posOffset>-963930</wp:posOffset>
              </wp:positionH>
              <wp:positionV relativeFrom="page">
                <wp:posOffset>0</wp:posOffset>
              </wp:positionV>
              <wp:extent cx="7322185" cy="10681335"/>
              <wp:effectExtent l="152400" t="152400" r="126365" b="139065"/>
              <wp:wrapNone/>
              <wp:docPr id="3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185" cy="10681335"/>
                        <a:chOff x="0" y="0"/>
                        <a:chExt cx="7321550" cy="10681200"/>
                      </a:xfrm>
                    </wpg:grpSpPr>
                    <wps:wsp>
                      <wps:cNvPr id="35" name="Straight Connector 1"/>
                      <wps:cNvCnPr/>
                      <wps:spPr>
                        <a:xfrm>
                          <a:off x="0" y="0"/>
                          <a:ext cx="0" cy="10681200"/>
                        </a:xfrm>
                        <a:prstGeom prst="line">
                          <a:avLst/>
                        </a:prstGeom>
                        <a:noFill/>
                        <a:ln w="228600" cap="sq" cmpd="sng" algn="ctr">
                          <a:solidFill>
                            <a:srgbClr val="5F5F5F">
                              <a:lumMod val="40000"/>
                              <a:lumOff val="60000"/>
                            </a:srgbClr>
                          </a:solidFill>
                          <a:prstDash val="solid"/>
                        </a:ln>
                        <a:effectLst/>
                      </wps:spPr>
                      <wps:bodyPr/>
                    </wps:wsp>
                    <wps:wsp>
                      <wps:cNvPr id="36" name="Straight Connector 5"/>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41219247" id="Group 6" o:spid="_x0000_s1026" style="position:absolute;margin-left:-75.9pt;margin-top:0;width:576.55pt;height:841.05pt;z-index:25166489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" strokecolor="#bfbfbf" strokeweight="18pt">
                <v:stroke endcap="square"/>
              </v:line>
              <w10:wrap anchory="page"/>
              <w10:anchorlock/>
            </v:group>
          </w:pict>
        </mc:Fallback>
      </mc:AlternateContent>
    </w:r>
    <w:r w:rsidR="00ED768A" w:rsidRPr="007D7264">
      <w:rPr>
        <w:rFonts w:ascii="Arial" w:hAnsi="Arial" w:cs="Arial"/>
        <w:sz w:val="12"/>
        <w:szCs w:val="16"/>
      </w:rPr>
      <w:t>Republic of Namibia</w:t>
    </w:r>
    <w:r w:rsidR="00ED768A" w:rsidRPr="007D7264">
      <w:rPr>
        <w:rFonts w:ascii="Arial" w:hAnsi="Arial" w:cs="Arial"/>
        <w:w w:val="600"/>
        <w:sz w:val="12"/>
        <w:szCs w:val="16"/>
      </w:rPr>
      <w:t xml:space="preserve"> </w:t>
    </w:r>
    <w:r w:rsidR="00ED768A" w:rsidRPr="007D7264">
      <w:rPr>
        <w:rFonts w:ascii="Arial" w:hAnsi="Arial" w:cs="Arial"/>
        <w:b/>
        <w:sz w:val="16"/>
        <w:szCs w:val="16"/>
      </w:rPr>
      <w:fldChar w:fldCharType="begin"/>
    </w:r>
    <w:r w:rsidR="00ED768A" w:rsidRPr="007D7264">
      <w:rPr>
        <w:rFonts w:ascii="Arial" w:hAnsi="Arial" w:cs="Arial"/>
        <w:b/>
        <w:sz w:val="16"/>
        <w:szCs w:val="16"/>
      </w:rPr>
      <w:instrText xml:space="preserve"> PAGE   \* MERGEFORMAT </w:instrText>
    </w:r>
    <w:r w:rsidR="00ED768A" w:rsidRPr="007D7264">
      <w:rPr>
        <w:rFonts w:ascii="Arial" w:hAnsi="Arial" w:cs="Arial"/>
        <w:b/>
        <w:sz w:val="16"/>
        <w:szCs w:val="16"/>
      </w:rPr>
      <w:fldChar w:fldCharType="separate"/>
    </w:r>
    <w:r w:rsidR="00190A01">
      <w:rPr>
        <w:rFonts w:ascii="Arial" w:hAnsi="Arial" w:cs="Arial"/>
        <w:b/>
        <w:sz w:val="16"/>
        <w:szCs w:val="16"/>
      </w:rPr>
      <w:t>21</w:t>
    </w:r>
    <w:r w:rsidR="00ED768A" w:rsidRPr="007D7264">
      <w:rPr>
        <w:rFonts w:ascii="Arial" w:hAnsi="Arial" w:cs="Arial"/>
        <w:b/>
        <w:sz w:val="16"/>
        <w:szCs w:val="16"/>
      </w:rPr>
      <w:fldChar w:fldCharType="end"/>
    </w:r>
    <w:r w:rsidR="00ED768A" w:rsidRPr="007D7264">
      <w:rPr>
        <w:rFonts w:ascii="Arial" w:hAnsi="Arial" w:cs="Arial"/>
        <w:w w:val="600"/>
        <w:sz w:val="12"/>
        <w:szCs w:val="16"/>
      </w:rPr>
      <w:t xml:space="preserve"> </w:t>
    </w:r>
    <w:r w:rsidR="00ED768A" w:rsidRPr="007D7264">
      <w:rPr>
        <w:rFonts w:ascii="Arial" w:hAnsi="Arial" w:cs="Arial"/>
        <w:sz w:val="12"/>
        <w:szCs w:val="16"/>
      </w:rPr>
      <w:t>Annotated Statutes</w:t>
    </w:r>
    <w:r w:rsidR="00ED768A" w:rsidRPr="007D7264">
      <w:rPr>
        <w:rFonts w:ascii="Arial" w:hAnsi="Arial" w:cs="Arial"/>
        <w:b/>
        <w:sz w:val="16"/>
        <w:szCs w:val="16"/>
      </w:rPr>
      <w:t xml:space="preserve"> </w:t>
    </w:r>
  </w:p>
  <w:p w14:paraId="4D3BDEC4" w14:textId="77777777" w:rsidR="00ED768A" w:rsidRPr="00F25922" w:rsidRDefault="00ED768A" w:rsidP="00F25922">
    <w:pPr>
      <w:pStyle w:val="REG-PHA"/>
    </w:pPr>
    <w:r w:rsidRPr="00F25922">
      <w:t>REGULATIONS</w:t>
    </w:r>
  </w:p>
  <w:p w14:paraId="0CDDF107" w14:textId="123D1131" w:rsidR="00ED768A" w:rsidRDefault="00ED768A" w:rsidP="00F86229">
    <w:pPr>
      <w:pStyle w:val="REG-PHb"/>
      <w:spacing w:after="120"/>
    </w:pPr>
    <w:r w:rsidRPr="00202BC0">
      <w:t>Marine Resources Act 27 of 2000</w:t>
    </w:r>
  </w:p>
  <w:p w14:paraId="39745BA1" w14:textId="519B7C03" w:rsidR="00ED768A" w:rsidRPr="00AE3732" w:rsidRDefault="00ED768A" w:rsidP="00AE3732">
    <w:pPr>
      <w:pStyle w:val="REG-H1b"/>
      <w:rPr>
        <w:sz w:val="16"/>
        <w:szCs w:val="16"/>
      </w:rPr>
    </w:pPr>
    <w:r w:rsidRPr="00AE3732">
      <w:rPr>
        <w:sz w:val="16"/>
        <w:szCs w:val="16"/>
        <w:lang w:val="en-US"/>
      </w:rPr>
      <w:t xml:space="preserve">Regulations relating to the </w:t>
    </w:r>
    <w:r>
      <w:rPr>
        <w:sz w:val="16"/>
        <w:szCs w:val="16"/>
        <w:lang w:val="en-US"/>
      </w:rPr>
      <w:t>E</w:t>
    </w:r>
    <w:r w:rsidRPr="00AE3732">
      <w:rPr>
        <w:sz w:val="16"/>
        <w:szCs w:val="16"/>
        <w:lang w:val="en-US"/>
      </w:rPr>
      <w:t xml:space="preserve">xploitation of </w:t>
    </w:r>
    <w:r>
      <w:rPr>
        <w:sz w:val="16"/>
        <w:szCs w:val="16"/>
        <w:lang w:val="en-US"/>
      </w:rPr>
      <w:t>M</w:t>
    </w:r>
    <w:r w:rsidRPr="00AE3732">
      <w:rPr>
        <w:sz w:val="16"/>
        <w:szCs w:val="16"/>
        <w:lang w:val="en-US"/>
      </w:rPr>
      <w:t xml:space="preserve">arine </w:t>
    </w:r>
    <w:r>
      <w:rPr>
        <w:sz w:val="16"/>
        <w:szCs w:val="16"/>
        <w:lang w:val="en-US"/>
      </w:rPr>
      <w:t>R</w:t>
    </w:r>
    <w:r w:rsidRPr="00AE3732">
      <w:rPr>
        <w:sz w:val="16"/>
        <w:szCs w:val="16"/>
        <w:lang w:val="en-US"/>
      </w:rPr>
      <w:t>esources</w:t>
    </w:r>
  </w:p>
  <w:p w14:paraId="3FEC1145" w14:textId="77777777" w:rsidR="00ED768A" w:rsidRPr="00F25922" w:rsidRDefault="00ED768A" w:rsidP="00F25922">
    <w:pPr>
      <w:pStyle w:val="REG-P0"/>
      <w:pBdr>
        <w:bottom w:val="single" w:sz="24" w:space="1" w:color="BFBFBF" w:themeColor="accent5" w:themeTint="66"/>
      </w:pBdr>
      <w:rPr>
        <w:strike/>
        <w:sz w:val="12"/>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EBC3E" w14:textId="29B7C9ED" w:rsidR="00ED768A" w:rsidRPr="00BA6B35" w:rsidRDefault="00BD05B8" w:rsidP="00CE101E">
    <w:pPr>
      <w:rPr>
        <w:sz w:val="8"/>
        <w:szCs w:val="16"/>
      </w:rPr>
    </w:pPr>
    <w:r>
      <w:rPr>
        <w:sz w:val="8"/>
        <w:szCs w:val="16"/>
        <w:lang w:val="en-ZA" w:eastAsia="en-ZA"/>
      </w:rPr>
      <mc:AlternateContent>
        <mc:Choice Requires="wpg">
          <w:drawing>
            <wp:anchor distT="0" distB="0" distL="114300" distR="114300" simplePos="0" relativeHeight="251665920" behindDoc="0" locked="1" layoutInCell="0" allowOverlap="0" wp14:anchorId="70B2A1B0" wp14:editId="732D3E31">
              <wp:simplePos x="0" y="0"/>
              <wp:positionH relativeFrom="column">
                <wp:posOffset>-965835</wp:posOffset>
              </wp:positionH>
              <wp:positionV relativeFrom="page">
                <wp:posOffset>114300</wp:posOffset>
              </wp:positionV>
              <wp:extent cx="7322185" cy="10681335"/>
              <wp:effectExtent l="152400" t="152400" r="126365" b="139065"/>
              <wp:wrapNone/>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185" cy="10681335"/>
                        <a:chOff x="0" y="0"/>
                        <a:chExt cx="7321550" cy="10681200"/>
                      </a:xfrm>
                    </wpg:grpSpPr>
                    <wps:wsp>
                      <wps:cNvPr id="2" name="Straight Connector 1"/>
                      <wps:cNvCnPr/>
                      <wps:spPr>
                        <a:xfrm>
                          <a:off x="0" y="0"/>
                          <a:ext cx="0" cy="10681200"/>
                        </a:xfrm>
                        <a:prstGeom prst="line">
                          <a:avLst/>
                        </a:prstGeom>
                        <a:noFill/>
                        <a:ln w="228600" cap="sq" cmpd="sng" algn="ctr">
                          <a:solidFill>
                            <a:srgbClr val="5F5F5F">
                              <a:lumMod val="40000"/>
                              <a:lumOff val="60000"/>
                            </a:srgbClr>
                          </a:solidFill>
                          <a:prstDash val="solid"/>
                        </a:ln>
                        <a:effectLst/>
                      </wps:spPr>
                      <wps:bodyPr/>
                    </wps:wsp>
                    <wps:wsp>
                      <wps:cNvPr id="33" name="Straight Connector 5"/>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918D910" id="Group 6" o:spid="_x0000_s1026" style="position:absolute;margin-left:-76.05pt;margin-top:9pt;width:576.55pt;height:841.05pt;z-index:251665920;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" strokecolor="#bfbfbf" strokeweight="18pt">
                <v:stroke endcap="square"/>
              </v:line>
              <w10:wrap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0"/>
  </w:num>
  <w:num w:numId="2">
    <w:abstractNumId w:val="4"/>
  </w:num>
  <w:num w:numId="3">
    <w:abstractNumId w:val="1"/>
  </w:num>
  <w:num w:numId="4">
    <w:abstractNumId w:val="2"/>
  </w:num>
  <w:num w:numId="5">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linkStyles/>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7F5E"/>
    <w:rsid w:val="00000812"/>
    <w:rsid w:val="00002363"/>
    <w:rsid w:val="00003730"/>
    <w:rsid w:val="00003DCF"/>
    <w:rsid w:val="00004F6B"/>
    <w:rsid w:val="000052A2"/>
    <w:rsid w:val="00005680"/>
    <w:rsid w:val="00005EE8"/>
    <w:rsid w:val="000073EE"/>
    <w:rsid w:val="0001088D"/>
    <w:rsid w:val="00010B81"/>
    <w:rsid w:val="000133A8"/>
    <w:rsid w:val="00014299"/>
    <w:rsid w:val="00023D2F"/>
    <w:rsid w:val="000242FF"/>
    <w:rsid w:val="00024D3E"/>
    <w:rsid w:val="00026C04"/>
    <w:rsid w:val="00034949"/>
    <w:rsid w:val="00034B64"/>
    <w:rsid w:val="00036786"/>
    <w:rsid w:val="000420FF"/>
    <w:rsid w:val="00044972"/>
    <w:rsid w:val="00044C55"/>
    <w:rsid w:val="00045A94"/>
    <w:rsid w:val="00054291"/>
    <w:rsid w:val="00055D23"/>
    <w:rsid w:val="000564DF"/>
    <w:rsid w:val="000608EE"/>
    <w:rsid w:val="000614EF"/>
    <w:rsid w:val="00061E20"/>
    <w:rsid w:val="000622BB"/>
    <w:rsid w:val="000646A3"/>
    <w:rsid w:val="000668CD"/>
    <w:rsid w:val="00066DEF"/>
    <w:rsid w:val="00067478"/>
    <w:rsid w:val="0007067C"/>
    <w:rsid w:val="000710ED"/>
    <w:rsid w:val="000744EC"/>
    <w:rsid w:val="00074AFC"/>
    <w:rsid w:val="00075065"/>
    <w:rsid w:val="000757E1"/>
    <w:rsid w:val="00077C38"/>
    <w:rsid w:val="00077CC8"/>
    <w:rsid w:val="00080C29"/>
    <w:rsid w:val="00080C45"/>
    <w:rsid w:val="000814D8"/>
    <w:rsid w:val="000834B5"/>
    <w:rsid w:val="000835C8"/>
    <w:rsid w:val="00084A4D"/>
    <w:rsid w:val="000878E9"/>
    <w:rsid w:val="000903F9"/>
    <w:rsid w:val="00094ECF"/>
    <w:rsid w:val="00097AAA"/>
    <w:rsid w:val="000A2439"/>
    <w:rsid w:val="000A4D98"/>
    <w:rsid w:val="000A526E"/>
    <w:rsid w:val="000A6259"/>
    <w:rsid w:val="000A6654"/>
    <w:rsid w:val="000B128F"/>
    <w:rsid w:val="000B26CE"/>
    <w:rsid w:val="000B3518"/>
    <w:rsid w:val="000B4FB6"/>
    <w:rsid w:val="000B54EB"/>
    <w:rsid w:val="000B60FA"/>
    <w:rsid w:val="000C01AC"/>
    <w:rsid w:val="000C2C80"/>
    <w:rsid w:val="000C416E"/>
    <w:rsid w:val="000C5263"/>
    <w:rsid w:val="000C53F5"/>
    <w:rsid w:val="000C79F8"/>
    <w:rsid w:val="000D33E5"/>
    <w:rsid w:val="000D3A7B"/>
    <w:rsid w:val="000D3B3A"/>
    <w:rsid w:val="000D61EB"/>
    <w:rsid w:val="000E21FC"/>
    <w:rsid w:val="000E4227"/>
    <w:rsid w:val="000E427F"/>
    <w:rsid w:val="000E5C90"/>
    <w:rsid w:val="000F1E72"/>
    <w:rsid w:val="000F260D"/>
    <w:rsid w:val="000F3642"/>
    <w:rsid w:val="000F4429"/>
    <w:rsid w:val="000F4BC5"/>
    <w:rsid w:val="000F7993"/>
    <w:rsid w:val="0010454B"/>
    <w:rsid w:val="0010747B"/>
    <w:rsid w:val="00107559"/>
    <w:rsid w:val="00107EB4"/>
    <w:rsid w:val="001121EE"/>
    <w:rsid w:val="001128C3"/>
    <w:rsid w:val="00120CB7"/>
    <w:rsid w:val="00121135"/>
    <w:rsid w:val="00123563"/>
    <w:rsid w:val="0012543A"/>
    <w:rsid w:val="00133371"/>
    <w:rsid w:val="00140604"/>
    <w:rsid w:val="00142743"/>
    <w:rsid w:val="00143E17"/>
    <w:rsid w:val="00144FEA"/>
    <w:rsid w:val="0015104F"/>
    <w:rsid w:val="00152AB1"/>
    <w:rsid w:val="0015390D"/>
    <w:rsid w:val="001540EB"/>
    <w:rsid w:val="001565F4"/>
    <w:rsid w:val="00157469"/>
    <w:rsid w:val="0015761F"/>
    <w:rsid w:val="001636EC"/>
    <w:rsid w:val="00163CCC"/>
    <w:rsid w:val="00164718"/>
    <w:rsid w:val="00165401"/>
    <w:rsid w:val="00167A40"/>
    <w:rsid w:val="00167F9D"/>
    <w:rsid w:val="001723EC"/>
    <w:rsid w:val="001761C1"/>
    <w:rsid w:val="00181A7A"/>
    <w:rsid w:val="00186652"/>
    <w:rsid w:val="00190792"/>
    <w:rsid w:val="00190A01"/>
    <w:rsid w:val="001930E3"/>
    <w:rsid w:val="00193F12"/>
    <w:rsid w:val="001A3CE3"/>
    <w:rsid w:val="001A731D"/>
    <w:rsid w:val="001B032A"/>
    <w:rsid w:val="001B06E6"/>
    <w:rsid w:val="001B0E17"/>
    <w:rsid w:val="001B2C14"/>
    <w:rsid w:val="001B3D40"/>
    <w:rsid w:val="001B4103"/>
    <w:rsid w:val="001B4CB3"/>
    <w:rsid w:val="001B66AB"/>
    <w:rsid w:val="001C0B26"/>
    <w:rsid w:val="001C0ECE"/>
    <w:rsid w:val="001C14E1"/>
    <w:rsid w:val="001C1B1A"/>
    <w:rsid w:val="001C2C10"/>
    <w:rsid w:val="001C3895"/>
    <w:rsid w:val="001D22A0"/>
    <w:rsid w:val="001D24BC"/>
    <w:rsid w:val="001D269F"/>
    <w:rsid w:val="001D6485"/>
    <w:rsid w:val="001D6D65"/>
    <w:rsid w:val="001E2B91"/>
    <w:rsid w:val="001E402E"/>
    <w:rsid w:val="001E42D4"/>
    <w:rsid w:val="001F2A4A"/>
    <w:rsid w:val="002008A2"/>
    <w:rsid w:val="00202BC0"/>
    <w:rsid w:val="0020301E"/>
    <w:rsid w:val="00203302"/>
    <w:rsid w:val="002075A8"/>
    <w:rsid w:val="0021001A"/>
    <w:rsid w:val="00213EF9"/>
    <w:rsid w:val="00215715"/>
    <w:rsid w:val="00215983"/>
    <w:rsid w:val="002208C6"/>
    <w:rsid w:val="00220BDF"/>
    <w:rsid w:val="00221C58"/>
    <w:rsid w:val="00222F2A"/>
    <w:rsid w:val="002252DD"/>
    <w:rsid w:val="0023567D"/>
    <w:rsid w:val="00241D38"/>
    <w:rsid w:val="002436F5"/>
    <w:rsid w:val="00243EFD"/>
    <w:rsid w:val="00244C9B"/>
    <w:rsid w:val="00251136"/>
    <w:rsid w:val="00255B09"/>
    <w:rsid w:val="00257780"/>
    <w:rsid w:val="00257D84"/>
    <w:rsid w:val="0026065A"/>
    <w:rsid w:val="00261EC4"/>
    <w:rsid w:val="00265308"/>
    <w:rsid w:val="002655B6"/>
    <w:rsid w:val="0026569F"/>
    <w:rsid w:val="00266B9E"/>
    <w:rsid w:val="00267B91"/>
    <w:rsid w:val="002730D3"/>
    <w:rsid w:val="00275EF6"/>
    <w:rsid w:val="00275F60"/>
    <w:rsid w:val="00280DCD"/>
    <w:rsid w:val="0028271E"/>
    <w:rsid w:val="002831B8"/>
    <w:rsid w:val="00286A4D"/>
    <w:rsid w:val="00286E57"/>
    <w:rsid w:val="002907F0"/>
    <w:rsid w:val="002964E7"/>
    <w:rsid w:val="002A044B"/>
    <w:rsid w:val="002A0F5D"/>
    <w:rsid w:val="002A2928"/>
    <w:rsid w:val="002A6CF2"/>
    <w:rsid w:val="002B1102"/>
    <w:rsid w:val="002B1C39"/>
    <w:rsid w:val="002B2784"/>
    <w:rsid w:val="002B4E1F"/>
    <w:rsid w:val="002C61A9"/>
    <w:rsid w:val="002C7CF4"/>
    <w:rsid w:val="002D1D4C"/>
    <w:rsid w:val="002D4ED3"/>
    <w:rsid w:val="002E3094"/>
    <w:rsid w:val="002E62C7"/>
    <w:rsid w:val="002F4347"/>
    <w:rsid w:val="002F7C05"/>
    <w:rsid w:val="003013D8"/>
    <w:rsid w:val="00303D74"/>
    <w:rsid w:val="00304858"/>
    <w:rsid w:val="00311454"/>
    <w:rsid w:val="00312523"/>
    <w:rsid w:val="003127F0"/>
    <w:rsid w:val="003148E8"/>
    <w:rsid w:val="00325114"/>
    <w:rsid w:val="0032744E"/>
    <w:rsid w:val="00327F5E"/>
    <w:rsid w:val="00330E75"/>
    <w:rsid w:val="0033299D"/>
    <w:rsid w:val="00332A15"/>
    <w:rsid w:val="003358B2"/>
    <w:rsid w:val="00336B1F"/>
    <w:rsid w:val="00336DF0"/>
    <w:rsid w:val="00337F7E"/>
    <w:rsid w:val="003407C1"/>
    <w:rsid w:val="00340CDF"/>
    <w:rsid w:val="00342579"/>
    <w:rsid w:val="00342850"/>
    <w:rsid w:val="00344850"/>
    <w:rsid w:val="003449A3"/>
    <w:rsid w:val="0035589F"/>
    <w:rsid w:val="003613E5"/>
    <w:rsid w:val="00363299"/>
    <w:rsid w:val="00363E94"/>
    <w:rsid w:val="00366718"/>
    <w:rsid w:val="003675C8"/>
    <w:rsid w:val="0037208D"/>
    <w:rsid w:val="00372B26"/>
    <w:rsid w:val="00376830"/>
    <w:rsid w:val="003778DA"/>
    <w:rsid w:val="00377FBD"/>
    <w:rsid w:val="00380973"/>
    <w:rsid w:val="00381DF1"/>
    <w:rsid w:val="003837C6"/>
    <w:rsid w:val="003849A8"/>
    <w:rsid w:val="003860AC"/>
    <w:rsid w:val="003905F1"/>
    <w:rsid w:val="00394930"/>
    <w:rsid w:val="00394B3B"/>
    <w:rsid w:val="003A368C"/>
    <w:rsid w:val="003A5DAC"/>
    <w:rsid w:val="003A6778"/>
    <w:rsid w:val="003B1FA5"/>
    <w:rsid w:val="003B440D"/>
    <w:rsid w:val="003B638D"/>
    <w:rsid w:val="003B6581"/>
    <w:rsid w:val="003C02A3"/>
    <w:rsid w:val="003C182D"/>
    <w:rsid w:val="003C20AF"/>
    <w:rsid w:val="003C37A0"/>
    <w:rsid w:val="003C4F57"/>
    <w:rsid w:val="003C5D36"/>
    <w:rsid w:val="003C5EC5"/>
    <w:rsid w:val="003C5F5A"/>
    <w:rsid w:val="003C7232"/>
    <w:rsid w:val="003D233B"/>
    <w:rsid w:val="003D4A48"/>
    <w:rsid w:val="003D4EAA"/>
    <w:rsid w:val="003D70BD"/>
    <w:rsid w:val="003D76EF"/>
    <w:rsid w:val="003E2DE5"/>
    <w:rsid w:val="003E4465"/>
    <w:rsid w:val="003E6206"/>
    <w:rsid w:val="003E76D6"/>
    <w:rsid w:val="003E7DAF"/>
    <w:rsid w:val="003F1EA2"/>
    <w:rsid w:val="003F44E9"/>
    <w:rsid w:val="003F4E18"/>
    <w:rsid w:val="003F6D96"/>
    <w:rsid w:val="00401FBB"/>
    <w:rsid w:val="004042CD"/>
    <w:rsid w:val="0040592F"/>
    <w:rsid w:val="00406360"/>
    <w:rsid w:val="00410114"/>
    <w:rsid w:val="00413961"/>
    <w:rsid w:val="00416A53"/>
    <w:rsid w:val="0042335A"/>
    <w:rsid w:val="00423963"/>
    <w:rsid w:val="00424C03"/>
    <w:rsid w:val="00426221"/>
    <w:rsid w:val="004347BA"/>
    <w:rsid w:val="004405DF"/>
    <w:rsid w:val="00443021"/>
    <w:rsid w:val="00445683"/>
    <w:rsid w:val="0044569B"/>
    <w:rsid w:val="00445C4F"/>
    <w:rsid w:val="0045106A"/>
    <w:rsid w:val="00453046"/>
    <w:rsid w:val="00453682"/>
    <w:rsid w:val="00455676"/>
    <w:rsid w:val="00456986"/>
    <w:rsid w:val="00466077"/>
    <w:rsid w:val="004664DC"/>
    <w:rsid w:val="004669CF"/>
    <w:rsid w:val="00471321"/>
    <w:rsid w:val="004749C9"/>
    <w:rsid w:val="00474D22"/>
    <w:rsid w:val="00476A24"/>
    <w:rsid w:val="00481E77"/>
    <w:rsid w:val="00484E43"/>
    <w:rsid w:val="00487C17"/>
    <w:rsid w:val="00491FC6"/>
    <w:rsid w:val="004920DB"/>
    <w:rsid w:val="00494F0F"/>
    <w:rsid w:val="0049507E"/>
    <w:rsid w:val="004951B3"/>
    <w:rsid w:val="00495BDD"/>
    <w:rsid w:val="004A01D1"/>
    <w:rsid w:val="004A2FA3"/>
    <w:rsid w:val="004B0AB3"/>
    <w:rsid w:val="004B13C6"/>
    <w:rsid w:val="004B437B"/>
    <w:rsid w:val="004B4617"/>
    <w:rsid w:val="004B5A3C"/>
    <w:rsid w:val="004B7256"/>
    <w:rsid w:val="004C099E"/>
    <w:rsid w:val="004C1DA0"/>
    <w:rsid w:val="004C267A"/>
    <w:rsid w:val="004D0854"/>
    <w:rsid w:val="004D2FFC"/>
    <w:rsid w:val="004D3215"/>
    <w:rsid w:val="004D5CCA"/>
    <w:rsid w:val="004D67C8"/>
    <w:rsid w:val="004D6C1E"/>
    <w:rsid w:val="004E2029"/>
    <w:rsid w:val="004E33FE"/>
    <w:rsid w:val="004E4868"/>
    <w:rsid w:val="004E5244"/>
    <w:rsid w:val="004F4CE3"/>
    <w:rsid w:val="004F7202"/>
    <w:rsid w:val="004F72F4"/>
    <w:rsid w:val="00501CAB"/>
    <w:rsid w:val="0050232A"/>
    <w:rsid w:val="00503297"/>
    <w:rsid w:val="005101FF"/>
    <w:rsid w:val="005121DF"/>
    <w:rsid w:val="00512242"/>
    <w:rsid w:val="00512DA3"/>
    <w:rsid w:val="00514000"/>
    <w:rsid w:val="00515D04"/>
    <w:rsid w:val="00516E78"/>
    <w:rsid w:val="00517900"/>
    <w:rsid w:val="0052446A"/>
    <w:rsid w:val="00524ECC"/>
    <w:rsid w:val="00524FCB"/>
    <w:rsid w:val="00527ABE"/>
    <w:rsid w:val="00530120"/>
    <w:rsid w:val="005322A1"/>
    <w:rsid w:val="00532451"/>
    <w:rsid w:val="00542629"/>
    <w:rsid w:val="00542D73"/>
    <w:rsid w:val="005438C8"/>
    <w:rsid w:val="00547702"/>
    <w:rsid w:val="00551408"/>
    <w:rsid w:val="00551890"/>
    <w:rsid w:val="0055440A"/>
    <w:rsid w:val="005548AC"/>
    <w:rsid w:val="00557EBC"/>
    <w:rsid w:val="00560457"/>
    <w:rsid w:val="0056066A"/>
    <w:rsid w:val="00560D6C"/>
    <w:rsid w:val="00563108"/>
    <w:rsid w:val="005646F3"/>
    <w:rsid w:val="00565801"/>
    <w:rsid w:val="005665E6"/>
    <w:rsid w:val="005709A6"/>
    <w:rsid w:val="00570EB8"/>
    <w:rsid w:val="0057202D"/>
    <w:rsid w:val="005720F6"/>
    <w:rsid w:val="00572B50"/>
    <w:rsid w:val="00573E39"/>
    <w:rsid w:val="00574AEC"/>
    <w:rsid w:val="005753AA"/>
    <w:rsid w:val="005773E7"/>
    <w:rsid w:val="00577B02"/>
    <w:rsid w:val="00582A2E"/>
    <w:rsid w:val="00583761"/>
    <w:rsid w:val="0058749F"/>
    <w:rsid w:val="00594065"/>
    <w:rsid w:val="005955EA"/>
    <w:rsid w:val="00597B78"/>
    <w:rsid w:val="00597C30"/>
    <w:rsid w:val="005A2789"/>
    <w:rsid w:val="005A5A70"/>
    <w:rsid w:val="005A6940"/>
    <w:rsid w:val="005B2170"/>
    <w:rsid w:val="005B23AF"/>
    <w:rsid w:val="005B3B2C"/>
    <w:rsid w:val="005B4215"/>
    <w:rsid w:val="005B5656"/>
    <w:rsid w:val="005B6C5B"/>
    <w:rsid w:val="005C16B3"/>
    <w:rsid w:val="005C25CF"/>
    <w:rsid w:val="005C303C"/>
    <w:rsid w:val="005C7F82"/>
    <w:rsid w:val="005D0866"/>
    <w:rsid w:val="005D0AA5"/>
    <w:rsid w:val="005D109E"/>
    <w:rsid w:val="005D537D"/>
    <w:rsid w:val="005D5858"/>
    <w:rsid w:val="005D5C82"/>
    <w:rsid w:val="005D5CAF"/>
    <w:rsid w:val="005E0DE1"/>
    <w:rsid w:val="005E24F3"/>
    <w:rsid w:val="005E4ED5"/>
    <w:rsid w:val="005E7103"/>
    <w:rsid w:val="005E75FD"/>
    <w:rsid w:val="00601274"/>
    <w:rsid w:val="00601627"/>
    <w:rsid w:val="00601FA6"/>
    <w:rsid w:val="00604A07"/>
    <w:rsid w:val="00604AAC"/>
    <w:rsid w:val="00604F4B"/>
    <w:rsid w:val="00607455"/>
    <w:rsid w:val="006075F7"/>
    <w:rsid w:val="00607964"/>
    <w:rsid w:val="006121D6"/>
    <w:rsid w:val="00613086"/>
    <w:rsid w:val="0062075A"/>
    <w:rsid w:val="00621942"/>
    <w:rsid w:val="0062201B"/>
    <w:rsid w:val="00625ED8"/>
    <w:rsid w:val="006271AA"/>
    <w:rsid w:val="00634AFB"/>
    <w:rsid w:val="00634DA7"/>
    <w:rsid w:val="006350C4"/>
    <w:rsid w:val="00635821"/>
    <w:rsid w:val="00641358"/>
    <w:rsid w:val="00642844"/>
    <w:rsid w:val="0064409B"/>
    <w:rsid w:val="006441C2"/>
    <w:rsid w:val="00644FCB"/>
    <w:rsid w:val="00645C44"/>
    <w:rsid w:val="00650788"/>
    <w:rsid w:val="00651EA5"/>
    <w:rsid w:val="00655E3F"/>
    <w:rsid w:val="00656123"/>
    <w:rsid w:val="0065745C"/>
    <w:rsid w:val="00657BF9"/>
    <w:rsid w:val="00660511"/>
    <w:rsid w:val="00661163"/>
    <w:rsid w:val="00667BB6"/>
    <w:rsid w:val="00667F8D"/>
    <w:rsid w:val="0067116B"/>
    <w:rsid w:val="00671FA4"/>
    <w:rsid w:val="00672978"/>
    <w:rsid w:val="006734AB"/>
    <w:rsid w:val="006737D3"/>
    <w:rsid w:val="0067435B"/>
    <w:rsid w:val="00680451"/>
    <w:rsid w:val="00680F57"/>
    <w:rsid w:val="00682D07"/>
    <w:rsid w:val="00683064"/>
    <w:rsid w:val="00687058"/>
    <w:rsid w:val="00690114"/>
    <w:rsid w:val="0069423A"/>
    <w:rsid w:val="00694430"/>
    <w:rsid w:val="00694677"/>
    <w:rsid w:val="00697FAC"/>
    <w:rsid w:val="006A03A3"/>
    <w:rsid w:val="006A11C3"/>
    <w:rsid w:val="006A43C0"/>
    <w:rsid w:val="006A6EA7"/>
    <w:rsid w:val="006A74BC"/>
    <w:rsid w:val="006B503F"/>
    <w:rsid w:val="006B64A8"/>
    <w:rsid w:val="006B67FB"/>
    <w:rsid w:val="006B707C"/>
    <w:rsid w:val="006C24CB"/>
    <w:rsid w:val="006C54FC"/>
    <w:rsid w:val="006C6020"/>
    <w:rsid w:val="006D0225"/>
    <w:rsid w:val="006D15F6"/>
    <w:rsid w:val="006D1681"/>
    <w:rsid w:val="006D2E1F"/>
    <w:rsid w:val="006D3B55"/>
    <w:rsid w:val="006E3151"/>
    <w:rsid w:val="006E3515"/>
    <w:rsid w:val="006E7BB7"/>
    <w:rsid w:val="006F3D74"/>
    <w:rsid w:val="006F594C"/>
    <w:rsid w:val="006F5E34"/>
    <w:rsid w:val="006F7F2A"/>
    <w:rsid w:val="00700159"/>
    <w:rsid w:val="00701118"/>
    <w:rsid w:val="0070344F"/>
    <w:rsid w:val="00704C6B"/>
    <w:rsid w:val="00705BD4"/>
    <w:rsid w:val="00706159"/>
    <w:rsid w:val="0070672E"/>
    <w:rsid w:val="00706C32"/>
    <w:rsid w:val="0071006A"/>
    <w:rsid w:val="007105C0"/>
    <w:rsid w:val="007107EE"/>
    <w:rsid w:val="00712B55"/>
    <w:rsid w:val="00714BA2"/>
    <w:rsid w:val="007166C4"/>
    <w:rsid w:val="007211A4"/>
    <w:rsid w:val="0072472A"/>
    <w:rsid w:val="00725EDA"/>
    <w:rsid w:val="00726D6D"/>
    <w:rsid w:val="00727E48"/>
    <w:rsid w:val="00730310"/>
    <w:rsid w:val="00730440"/>
    <w:rsid w:val="00731CFE"/>
    <w:rsid w:val="007324B3"/>
    <w:rsid w:val="00732D8B"/>
    <w:rsid w:val="00737805"/>
    <w:rsid w:val="00740F7A"/>
    <w:rsid w:val="00740FDE"/>
    <w:rsid w:val="0074665A"/>
    <w:rsid w:val="00746797"/>
    <w:rsid w:val="00746B11"/>
    <w:rsid w:val="007472C3"/>
    <w:rsid w:val="00747BEC"/>
    <w:rsid w:val="0075097C"/>
    <w:rsid w:val="00752131"/>
    <w:rsid w:val="00752282"/>
    <w:rsid w:val="0075395F"/>
    <w:rsid w:val="00760524"/>
    <w:rsid w:val="00760A63"/>
    <w:rsid w:val="00760B40"/>
    <w:rsid w:val="00764B2A"/>
    <w:rsid w:val="007717D2"/>
    <w:rsid w:val="00771A91"/>
    <w:rsid w:val="00772C52"/>
    <w:rsid w:val="007748CE"/>
    <w:rsid w:val="007826D3"/>
    <w:rsid w:val="0078543A"/>
    <w:rsid w:val="00791F51"/>
    <w:rsid w:val="00793315"/>
    <w:rsid w:val="007947C5"/>
    <w:rsid w:val="007A0311"/>
    <w:rsid w:val="007A3041"/>
    <w:rsid w:val="007A4003"/>
    <w:rsid w:val="007A5F9C"/>
    <w:rsid w:val="007A7C30"/>
    <w:rsid w:val="007B4760"/>
    <w:rsid w:val="007C01FC"/>
    <w:rsid w:val="007C18EF"/>
    <w:rsid w:val="007C2592"/>
    <w:rsid w:val="007C276C"/>
    <w:rsid w:val="007C2B58"/>
    <w:rsid w:val="007C2DE7"/>
    <w:rsid w:val="007C4355"/>
    <w:rsid w:val="007C4B6A"/>
    <w:rsid w:val="007D4551"/>
    <w:rsid w:val="007D721A"/>
    <w:rsid w:val="007D7264"/>
    <w:rsid w:val="007E0560"/>
    <w:rsid w:val="007E0E68"/>
    <w:rsid w:val="007E1918"/>
    <w:rsid w:val="007E2B35"/>
    <w:rsid w:val="007E30CA"/>
    <w:rsid w:val="007E3C9F"/>
    <w:rsid w:val="007E461E"/>
    <w:rsid w:val="007E4620"/>
    <w:rsid w:val="007E4FEC"/>
    <w:rsid w:val="007E5CEF"/>
    <w:rsid w:val="007E720E"/>
    <w:rsid w:val="007F010C"/>
    <w:rsid w:val="007F13CC"/>
    <w:rsid w:val="007F1473"/>
    <w:rsid w:val="007F365E"/>
    <w:rsid w:val="007F45A7"/>
    <w:rsid w:val="007F50AB"/>
    <w:rsid w:val="00800A2F"/>
    <w:rsid w:val="00806ACE"/>
    <w:rsid w:val="00807232"/>
    <w:rsid w:val="00807638"/>
    <w:rsid w:val="008105B5"/>
    <w:rsid w:val="0081198A"/>
    <w:rsid w:val="00811F4D"/>
    <w:rsid w:val="00817B5C"/>
    <w:rsid w:val="00817F19"/>
    <w:rsid w:val="008207CD"/>
    <w:rsid w:val="00820DEC"/>
    <w:rsid w:val="00821A2C"/>
    <w:rsid w:val="00825C43"/>
    <w:rsid w:val="008274F8"/>
    <w:rsid w:val="00830042"/>
    <w:rsid w:val="00831230"/>
    <w:rsid w:val="008312A9"/>
    <w:rsid w:val="0083145E"/>
    <w:rsid w:val="008332B7"/>
    <w:rsid w:val="008351B0"/>
    <w:rsid w:val="00836051"/>
    <w:rsid w:val="00836052"/>
    <w:rsid w:val="00840A44"/>
    <w:rsid w:val="0084469D"/>
    <w:rsid w:val="00844B2D"/>
    <w:rsid w:val="00847CEF"/>
    <w:rsid w:val="008500F4"/>
    <w:rsid w:val="00856858"/>
    <w:rsid w:val="008604B2"/>
    <w:rsid w:val="00860B2D"/>
    <w:rsid w:val="00861DFE"/>
    <w:rsid w:val="00862825"/>
    <w:rsid w:val="008650C9"/>
    <w:rsid w:val="00865574"/>
    <w:rsid w:val="00867ECE"/>
    <w:rsid w:val="008723CB"/>
    <w:rsid w:val="00872D74"/>
    <w:rsid w:val="008742B1"/>
    <w:rsid w:val="0087487C"/>
    <w:rsid w:val="00874F6F"/>
    <w:rsid w:val="00875062"/>
    <w:rsid w:val="008754D1"/>
    <w:rsid w:val="0087687F"/>
    <w:rsid w:val="00884EA8"/>
    <w:rsid w:val="00885319"/>
    <w:rsid w:val="00886238"/>
    <w:rsid w:val="008916EC"/>
    <w:rsid w:val="00892211"/>
    <w:rsid w:val="008938F7"/>
    <w:rsid w:val="00894882"/>
    <w:rsid w:val="008956EA"/>
    <w:rsid w:val="00895EAE"/>
    <w:rsid w:val="008972AF"/>
    <w:rsid w:val="00897861"/>
    <w:rsid w:val="008A053C"/>
    <w:rsid w:val="008A2371"/>
    <w:rsid w:val="008A523D"/>
    <w:rsid w:val="008A6BB2"/>
    <w:rsid w:val="008B015E"/>
    <w:rsid w:val="008B3137"/>
    <w:rsid w:val="008B459B"/>
    <w:rsid w:val="008B518C"/>
    <w:rsid w:val="008B568D"/>
    <w:rsid w:val="008B5FE3"/>
    <w:rsid w:val="008C20F9"/>
    <w:rsid w:val="008C2C1A"/>
    <w:rsid w:val="008C4F88"/>
    <w:rsid w:val="008C65CD"/>
    <w:rsid w:val="008C6A80"/>
    <w:rsid w:val="008C6BD2"/>
    <w:rsid w:val="008C7378"/>
    <w:rsid w:val="008D093F"/>
    <w:rsid w:val="008D3142"/>
    <w:rsid w:val="008D356D"/>
    <w:rsid w:val="008D4BE2"/>
    <w:rsid w:val="008D55F8"/>
    <w:rsid w:val="008D7F66"/>
    <w:rsid w:val="008E0937"/>
    <w:rsid w:val="008E2B05"/>
    <w:rsid w:val="008E697D"/>
    <w:rsid w:val="008E75A2"/>
    <w:rsid w:val="008F3642"/>
    <w:rsid w:val="00901BEF"/>
    <w:rsid w:val="009026ED"/>
    <w:rsid w:val="009030BF"/>
    <w:rsid w:val="009055B3"/>
    <w:rsid w:val="00905B0F"/>
    <w:rsid w:val="00906749"/>
    <w:rsid w:val="00906E61"/>
    <w:rsid w:val="00907187"/>
    <w:rsid w:val="00907359"/>
    <w:rsid w:val="00911C6C"/>
    <w:rsid w:val="00914263"/>
    <w:rsid w:val="00914280"/>
    <w:rsid w:val="009201D0"/>
    <w:rsid w:val="009202D3"/>
    <w:rsid w:val="0092155E"/>
    <w:rsid w:val="00922786"/>
    <w:rsid w:val="009313C8"/>
    <w:rsid w:val="00931553"/>
    <w:rsid w:val="0093242F"/>
    <w:rsid w:val="00933C53"/>
    <w:rsid w:val="00936730"/>
    <w:rsid w:val="00940A34"/>
    <w:rsid w:val="00940A79"/>
    <w:rsid w:val="0094272F"/>
    <w:rsid w:val="00942A66"/>
    <w:rsid w:val="009440A2"/>
    <w:rsid w:val="0094500C"/>
    <w:rsid w:val="00946D77"/>
    <w:rsid w:val="009503CD"/>
    <w:rsid w:val="00960A33"/>
    <w:rsid w:val="00961AC0"/>
    <w:rsid w:val="00961DE7"/>
    <w:rsid w:val="00963D1F"/>
    <w:rsid w:val="009645AC"/>
    <w:rsid w:val="00965A50"/>
    <w:rsid w:val="00965D02"/>
    <w:rsid w:val="009674A5"/>
    <w:rsid w:val="00971042"/>
    <w:rsid w:val="00973D05"/>
    <w:rsid w:val="0097618B"/>
    <w:rsid w:val="009774F9"/>
    <w:rsid w:val="00981EC4"/>
    <w:rsid w:val="009830C2"/>
    <w:rsid w:val="00987675"/>
    <w:rsid w:val="0099139A"/>
    <w:rsid w:val="0099219B"/>
    <w:rsid w:val="00992BA2"/>
    <w:rsid w:val="00993997"/>
    <w:rsid w:val="009963D4"/>
    <w:rsid w:val="00996486"/>
    <w:rsid w:val="009968F2"/>
    <w:rsid w:val="009A393E"/>
    <w:rsid w:val="009A484A"/>
    <w:rsid w:val="009A5D7D"/>
    <w:rsid w:val="009A5F31"/>
    <w:rsid w:val="009A73DE"/>
    <w:rsid w:val="009B0A5A"/>
    <w:rsid w:val="009B0E42"/>
    <w:rsid w:val="009B518F"/>
    <w:rsid w:val="009D3443"/>
    <w:rsid w:val="009D3DBD"/>
    <w:rsid w:val="009D5C20"/>
    <w:rsid w:val="009E62C4"/>
    <w:rsid w:val="009E63E6"/>
    <w:rsid w:val="009E66C3"/>
    <w:rsid w:val="009E79BE"/>
    <w:rsid w:val="009F0F2B"/>
    <w:rsid w:val="009F1263"/>
    <w:rsid w:val="009F33C9"/>
    <w:rsid w:val="009F4A96"/>
    <w:rsid w:val="009F51AF"/>
    <w:rsid w:val="009F735A"/>
    <w:rsid w:val="009F7600"/>
    <w:rsid w:val="00A0100C"/>
    <w:rsid w:val="00A03365"/>
    <w:rsid w:val="00A06673"/>
    <w:rsid w:val="00A07879"/>
    <w:rsid w:val="00A1474E"/>
    <w:rsid w:val="00A156A1"/>
    <w:rsid w:val="00A1618E"/>
    <w:rsid w:val="00A2098C"/>
    <w:rsid w:val="00A219F3"/>
    <w:rsid w:val="00A21C30"/>
    <w:rsid w:val="00A23E01"/>
    <w:rsid w:val="00A24135"/>
    <w:rsid w:val="00A25C8D"/>
    <w:rsid w:val="00A41A02"/>
    <w:rsid w:val="00A43EBA"/>
    <w:rsid w:val="00A47F58"/>
    <w:rsid w:val="00A50D6A"/>
    <w:rsid w:val="00A50FFE"/>
    <w:rsid w:val="00A6016C"/>
    <w:rsid w:val="00A60798"/>
    <w:rsid w:val="00A60BC7"/>
    <w:rsid w:val="00A62193"/>
    <w:rsid w:val="00A62552"/>
    <w:rsid w:val="00A644C6"/>
    <w:rsid w:val="00A65C80"/>
    <w:rsid w:val="00A7060B"/>
    <w:rsid w:val="00A70D02"/>
    <w:rsid w:val="00A81C7A"/>
    <w:rsid w:val="00A83578"/>
    <w:rsid w:val="00A83A39"/>
    <w:rsid w:val="00A85BD3"/>
    <w:rsid w:val="00A86C39"/>
    <w:rsid w:val="00A86E94"/>
    <w:rsid w:val="00A927B8"/>
    <w:rsid w:val="00A92C42"/>
    <w:rsid w:val="00A9319E"/>
    <w:rsid w:val="00A93B18"/>
    <w:rsid w:val="00A93DA4"/>
    <w:rsid w:val="00A94214"/>
    <w:rsid w:val="00A9696C"/>
    <w:rsid w:val="00A96B49"/>
    <w:rsid w:val="00A96D72"/>
    <w:rsid w:val="00AA12F7"/>
    <w:rsid w:val="00AA24D4"/>
    <w:rsid w:val="00AA41AD"/>
    <w:rsid w:val="00AB3AEC"/>
    <w:rsid w:val="00AB4E72"/>
    <w:rsid w:val="00AB5B30"/>
    <w:rsid w:val="00AB6262"/>
    <w:rsid w:val="00AB7D0E"/>
    <w:rsid w:val="00AC0484"/>
    <w:rsid w:val="00AC2203"/>
    <w:rsid w:val="00AC289E"/>
    <w:rsid w:val="00AC2903"/>
    <w:rsid w:val="00AC48A2"/>
    <w:rsid w:val="00AC4FD6"/>
    <w:rsid w:val="00AC550E"/>
    <w:rsid w:val="00AC571E"/>
    <w:rsid w:val="00AC6F5F"/>
    <w:rsid w:val="00AC7ED4"/>
    <w:rsid w:val="00AD2FDB"/>
    <w:rsid w:val="00AD52CD"/>
    <w:rsid w:val="00AD5960"/>
    <w:rsid w:val="00AE3732"/>
    <w:rsid w:val="00AE40D5"/>
    <w:rsid w:val="00AE6B19"/>
    <w:rsid w:val="00AF17B2"/>
    <w:rsid w:val="00AF321A"/>
    <w:rsid w:val="00AF3694"/>
    <w:rsid w:val="00AF43EC"/>
    <w:rsid w:val="00AF49C0"/>
    <w:rsid w:val="00AF4A52"/>
    <w:rsid w:val="00AF4B41"/>
    <w:rsid w:val="00AF5241"/>
    <w:rsid w:val="00B00AE7"/>
    <w:rsid w:val="00B02147"/>
    <w:rsid w:val="00B029A1"/>
    <w:rsid w:val="00B0347D"/>
    <w:rsid w:val="00B04086"/>
    <w:rsid w:val="00B05409"/>
    <w:rsid w:val="00B05653"/>
    <w:rsid w:val="00B06B2D"/>
    <w:rsid w:val="00B07C5E"/>
    <w:rsid w:val="00B11ED9"/>
    <w:rsid w:val="00B12C91"/>
    <w:rsid w:val="00B13906"/>
    <w:rsid w:val="00B15262"/>
    <w:rsid w:val="00B15B83"/>
    <w:rsid w:val="00B173DC"/>
    <w:rsid w:val="00B21824"/>
    <w:rsid w:val="00B2275A"/>
    <w:rsid w:val="00B22E65"/>
    <w:rsid w:val="00B23CAE"/>
    <w:rsid w:val="00B26189"/>
    <w:rsid w:val="00B26C33"/>
    <w:rsid w:val="00B34C80"/>
    <w:rsid w:val="00B4106D"/>
    <w:rsid w:val="00B44C4A"/>
    <w:rsid w:val="00B45886"/>
    <w:rsid w:val="00B47524"/>
    <w:rsid w:val="00B50952"/>
    <w:rsid w:val="00B55602"/>
    <w:rsid w:val="00B57301"/>
    <w:rsid w:val="00B6179B"/>
    <w:rsid w:val="00B617E1"/>
    <w:rsid w:val="00B61E7F"/>
    <w:rsid w:val="00B73EA1"/>
    <w:rsid w:val="00B74BEC"/>
    <w:rsid w:val="00B770D6"/>
    <w:rsid w:val="00B77A86"/>
    <w:rsid w:val="00B819F9"/>
    <w:rsid w:val="00B836E0"/>
    <w:rsid w:val="00B8798B"/>
    <w:rsid w:val="00B87FDA"/>
    <w:rsid w:val="00B93FA9"/>
    <w:rsid w:val="00B94F2F"/>
    <w:rsid w:val="00B95AAA"/>
    <w:rsid w:val="00B95DEE"/>
    <w:rsid w:val="00B95ECB"/>
    <w:rsid w:val="00B97BF3"/>
    <w:rsid w:val="00BA6B35"/>
    <w:rsid w:val="00BB5257"/>
    <w:rsid w:val="00BB5F41"/>
    <w:rsid w:val="00BB6831"/>
    <w:rsid w:val="00BC01A5"/>
    <w:rsid w:val="00BC1199"/>
    <w:rsid w:val="00BC3BD4"/>
    <w:rsid w:val="00BC3E37"/>
    <w:rsid w:val="00BC4659"/>
    <w:rsid w:val="00BC48C8"/>
    <w:rsid w:val="00BC6658"/>
    <w:rsid w:val="00BC697F"/>
    <w:rsid w:val="00BD05B8"/>
    <w:rsid w:val="00BD2B69"/>
    <w:rsid w:val="00BD4143"/>
    <w:rsid w:val="00BD4D0B"/>
    <w:rsid w:val="00BD5386"/>
    <w:rsid w:val="00BE17CD"/>
    <w:rsid w:val="00BE1E9C"/>
    <w:rsid w:val="00BE2F23"/>
    <w:rsid w:val="00BE6884"/>
    <w:rsid w:val="00BE6AA6"/>
    <w:rsid w:val="00BE6C95"/>
    <w:rsid w:val="00BE7044"/>
    <w:rsid w:val="00BE7D34"/>
    <w:rsid w:val="00BF0042"/>
    <w:rsid w:val="00BF0967"/>
    <w:rsid w:val="00BF0CED"/>
    <w:rsid w:val="00BF129F"/>
    <w:rsid w:val="00BF39A3"/>
    <w:rsid w:val="00BF3A69"/>
    <w:rsid w:val="00BF5B36"/>
    <w:rsid w:val="00C020A0"/>
    <w:rsid w:val="00C06D8A"/>
    <w:rsid w:val="00C070A7"/>
    <w:rsid w:val="00C07D1F"/>
    <w:rsid w:val="00C11092"/>
    <w:rsid w:val="00C12F2A"/>
    <w:rsid w:val="00C12F53"/>
    <w:rsid w:val="00C23660"/>
    <w:rsid w:val="00C2525F"/>
    <w:rsid w:val="00C27873"/>
    <w:rsid w:val="00C30331"/>
    <w:rsid w:val="00C332FE"/>
    <w:rsid w:val="00C35013"/>
    <w:rsid w:val="00C361C3"/>
    <w:rsid w:val="00C36B55"/>
    <w:rsid w:val="00C36D1D"/>
    <w:rsid w:val="00C43163"/>
    <w:rsid w:val="00C5376E"/>
    <w:rsid w:val="00C53CAF"/>
    <w:rsid w:val="00C546CA"/>
    <w:rsid w:val="00C56FD0"/>
    <w:rsid w:val="00C57C16"/>
    <w:rsid w:val="00C60A1C"/>
    <w:rsid w:val="00C613B0"/>
    <w:rsid w:val="00C616C9"/>
    <w:rsid w:val="00C61D02"/>
    <w:rsid w:val="00C63501"/>
    <w:rsid w:val="00C667C8"/>
    <w:rsid w:val="00C700C6"/>
    <w:rsid w:val="00C713B9"/>
    <w:rsid w:val="00C74183"/>
    <w:rsid w:val="00C74CDA"/>
    <w:rsid w:val="00C77828"/>
    <w:rsid w:val="00C778D1"/>
    <w:rsid w:val="00C82530"/>
    <w:rsid w:val="00C838EC"/>
    <w:rsid w:val="00C863E3"/>
    <w:rsid w:val="00C87A41"/>
    <w:rsid w:val="00C91B61"/>
    <w:rsid w:val="00C92505"/>
    <w:rsid w:val="00C93D93"/>
    <w:rsid w:val="00CA1AEE"/>
    <w:rsid w:val="00CA242D"/>
    <w:rsid w:val="00CA31B8"/>
    <w:rsid w:val="00CA67D0"/>
    <w:rsid w:val="00CB1011"/>
    <w:rsid w:val="00CB1050"/>
    <w:rsid w:val="00CB2BFD"/>
    <w:rsid w:val="00CB445D"/>
    <w:rsid w:val="00CB5A9E"/>
    <w:rsid w:val="00CB68BA"/>
    <w:rsid w:val="00CB6BDD"/>
    <w:rsid w:val="00CC0969"/>
    <w:rsid w:val="00CC205C"/>
    <w:rsid w:val="00CC2809"/>
    <w:rsid w:val="00CC38B8"/>
    <w:rsid w:val="00CC46AE"/>
    <w:rsid w:val="00CC767B"/>
    <w:rsid w:val="00CD042A"/>
    <w:rsid w:val="00CD4561"/>
    <w:rsid w:val="00CD4948"/>
    <w:rsid w:val="00CD68CE"/>
    <w:rsid w:val="00CE0E28"/>
    <w:rsid w:val="00CE101E"/>
    <w:rsid w:val="00CE2639"/>
    <w:rsid w:val="00CE6415"/>
    <w:rsid w:val="00CE7759"/>
    <w:rsid w:val="00CF0410"/>
    <w:rsid w:val="00CF091B"/>
    <w:rsid w:val="00CF1986"/>
    <w:rsid w:val="00CF67C0"/>
    <w:rsid w:val="00CF6B09"/>
    <w:rsid w:val="00D076C5"/>
    <w:rsid w:val="00D116B8"/>
    <w:rsid w:val="00D12C01"/>
    <w:rsid w:val="00D131D5"/>
    <w:rsid w:val="00D16B53"/>
    <w:rsid w:val="00D17C4F"/>
    <w:rsid w:val="00D2019F"/>
    <w:rsid w:val="00D229F8"/>
    <w:rsid w:val="00D23074"/>
    <w:rsid w:val="00D23821"/>
    <w:rsid w:val="00D240D2"/>
    <w:rsid w:val="00D24C23"/>
    <w:rsid w:val="00D25DEA"/>
    <w:rsid w:val="00D263A2"/>
    <w:rsid w:val="00D31166"/>
    <w:rsid w:val="00D31451"/>
    <w:rsid w:val="00D34ECF"/>
    <w:rsid w:val="00D35E42"/>
    <w:rsid w:val="00D3653E"/>
    <w:rsid w:val="00D400F5"/>
    <w:rsid w:val="00D43726"/>
    <w:rsid w:val="00D45264"/>
    <w:rsid w:val="00D45D02"/>
    <w:rsid w:val="00D45FC8"/>
    <w:rsid w:val="00D51089"/>
    <w:rsid w:val="00D51B92"/>
    <w:rsid w:val="00D5275E"/>
    <w:rsid w:val="00D5691B"/>
    <w:rsid w:val="00D574A4"/>
    <w:rsid w:val="00D62753"/>
    <w:rsid w:val="00D63698"/>
    <w:rsid w:val="00D640FD"/>
    <w:rsid w:val="00D64CFE"/>
    <w:rsid w:val="00D721E9"/>
    <w:rsid w:val="00D75950"/>
    <w:rsid w:val="00D75B97"/>
    <w:rsid w:val="00D760CE"/>
    <w:rsid w:val="00D838A0"/>
    <w:rsid w:val="00D84E56"/>
    <w:rsid w:val="00D8564D"/>
    <w:rsid w:val="00D924D5"/>
    <w:rsid w:val="00D9420F"/>
    <w:rsid w:val="00D94444"/>
    <w:rsid w:val="00D9603B"/>
    <w:rsid w:val="00DA3240"/>
    <w:rsid w:val="00DA4D85"/>
    <w:rsid w:val="00DA5C40"/>
    <w:rsid w:val="00DA63BE"/>
    <w:rsid w:val="00DB4BA9"/>
    <w:rsid w:val="00DB60E4"/>
    <w:rsid w:val="00DC4BEF"/>
    <w:rsid w:val="00DC6273"/>
    <w:rsid w:val="00DC6485"/>
    <w:rsid w:val="00DC7EE1"/>
    <w:rsid w:val="00DD0E75"/>
    <w:rsid w:val="00DD2076"/>
    <w:rsid w:val="00DD30C8"/>
    <w:rsid w:val="00DD3AE3"/>
    <w:rsid w:val="00DD7619"/>
    <w:rsid w:val="00DD76F6"/>
    <w:rsid w:val="00DE1053"/>
    <w:rsid w:val="00DE1C5D"/>
    <w:rsid w:val="00DE2AA7"/>
    <w:rsid w:val="00DE4054"/>
    <w:rsid w:val="00DE7C73"/>
    <w:rsid w:val="00DF0566"/>
    <w:rsid w:val="00E0318D"/>
    <w:rsid w:val="00E040FF"/>
    <w:rsid w:val="00E0419C"/>
    <w:rsid w:val="00E0441A"/>
    <w:rsid w:val="00E04D49"/>
    <w:rsid w:val="00E04F02"/>
    <w:rsid w:val="00E10FCC"/>
    <w:rsid w:val="00E112D0"/>
    <w:rsid w:val="00E143FC"/>
    <w:rsid w:val="00E153AE"/>
    <w:rsid w:val="00E175F7"/>
    <w:rsid w:val="00E21488"/>
    <w:rsid w:val="00E2335D"/>
    <w:rsid w:val="00E2398A"/>
    <w:rsid w:val="00E2507F"/>
    <w:rsid w:val="00E263B2"/>
    <w:rsid w:val="00E27BEB"/>
    <w:rsid w:val="00E30634"/>
    <w:rsid w:val="00E3095D"/>
    <w:rsid w:val="00E31562"/>
    <w:rsid w:val="00E31801"/>
    <w:rsid w:val="00E329A5"/>
    <w:rsid w:val="00E333F5"/>
    <w:rsid w:val="00E33698"/>
    <w:rsid w:val="00E33916"/>
    <w:rsid w:val="00E3723B"/>
    <w:rsid w:val="00E37D15"/>
    <w:rsid w:val="00E37EF3"/>
    <w:rsid w:val="00E426C1"/>
    <w:rsid w:val="00E5207B"/>
    <w:rsid w:val="00E52C7D"/>
    <w:rsid w:val="00E54592"/>
    <w:rsid w:val="00E54C42"/>
    <w:rsid w:val="00E55218"/>
    <w:rsid w:val="00E55495"/>
    <w:rsid w:val="00E5755F"/>
    <w:rsid w:val="00E57A03"/>
    <w:rsid w:val="00E57FBB"/>
    <w:rsid w:val="00E612E3"/>
    <w:rsid w:val="00E629CE"/>
    <w:rsid w:val="00E63100"/>
    <w:rsid w:val="00E70AA9"/>
    <w:rsid w:val="00E7203E"/>
    <w:rsid w:val="00E72110"/>
    <w:rsid w:val="00E724E8"/>
    <w:rsid w:val="00E77968"/>
    <w:rsid w:val="00E806A5"/>
    <w:rsid w:val="00E8318A"/>
    <w:rsid w:val="00E84C22"/>
    <w:rsid w:val="00E85219"/>
    <w:rsid w:val="00E93CB2"/>
    <w:rsid w:val="00E97670"/>
    <w:rsid w:val="00EA1585"/>
    <w:rsid w:val="00EA3312"/>
    <w:rsid w:val="00EA3CEA"/>
    <w:rsid w:val="00EA54E6"/>
    <w:rsid w:val="00EA69C7"/>
    <w:rsid w:val="00EB000A"/>
    <w:rsid w:val="00EB1BBB"/>
    <w:rsid w:val="00EB4A8B"/>
    <w:rsid w:val="00EB67E8"/>
    <w:rsid w:val="00EB7298"/>
    <w:rsid w:val="00EB7655"/>
    <w:rsid w:val="00EB7A16"/>
    <w:rsid w:val="00EC5FFD"/>
    <w:rsid w:val="00ED02AE"/>
    <w:rsid w:val="00ED0F60"/>
    <w:rsid w:val="00ED2F42"/>
    <w:rsid w:val="00ED6F8F"/>
    <w:rsid w:val="00ED768A"/>
    <w:rsid w:val="00EE2247"/>
    <w:rsid w:val="00EE2426"/>
    <w:rsid w:val="00EE2CEA"/>
    <w:rsid w:val="00EE3E05"/>
    <w:rsid w:val="00EE5A85"/>
    <w:rsid w:val="00EE64B7"/>
    <w:rsid w:val="00EF2826"/>
    <w:rsid w:val="00EF3E7B"/>
    <w:rsid w:val="00EF514A"/>
    <w:rsid w:val="00F045FC"/>
    <w:rsid w:val="00F057A4"/>
    <w:rsid w:val="00F10DE1"/>
    <w:rsid w:val="00F12484"/>
    <w:rsid w:val="00F12C89"/>
    <w:rsid w:val="00F1418D"/>
    <w:rsid w:val="00F1491A"/>
    <w:rsid w:val="00F15137"/>
    <w:rsid w:val="00F15B3A"/>
    <w:rsid w:val="00F20E51"/>
    <w:rsid w:val="00F22B1C"/>
    <w:rsid w:val="00F23EB1"/>
    <w:rsid w:val="00F2566E"/>
    <w:rsid w:val="00F25922"/>
    <w:rsid w:val="00F2620B"/>
    <w:rsid w:val="00F30A65"/>
    <w:rsid w:val="00F323DD"/>
    <w:rsid w:val="00F350F8"/>
    <w:rsid w:val="00F362EE"/>
    <w:rsid w:val="00F37578"/>
    <w:rsid w:val="00F37A87"/>
    <w:rsid w:val="00F47E8A"/>
    <w:rsid w:val="00F52BC9"/>
    <w:rsid w:val="00F56201"/>
    <w:rsid w:val="00F56938"/>
    <w:rsid w:val="00F57DE9"/>
    <w:rsid w:val="00F63D12"/>
    <w:rsid w:val="00F6598F"/>
    <w:rsid w:val="00F67230"/>
    <w:rsid w:val="00F676D5"/>
    <w:rsid w:val="00F67F60"/>
    <w:rsid w:val="00F80206"/>
    <w:rsid w:val="00F83D13"/>
    <w:rsid w:val="00F86229"/>
    <w:rsid w:val="00F8701A"/>
    <w:rsid w:val="00F870B9"/>
    <w:rsid w:val="00F93E9E"/>
    <w:rsid w:val="00F9429A"/>
    <w:rsid w:val="00F945A2"/>
    <w:rsid w:val="00F94E32"/>
    <w:rsid w:val="00F96541"/>
    <w:rsid w:val="00F9665E"/>
    <w:rsid w:val="00F969A2"/>
    <w:rsid w:val="00FA30B6"/>
    <w:rsid w:val="00FA450D"/>
    <w:rsid w:val="00FA6CE9"/>
    <w:rsid w:val="00FA6D09"/>
    <w:rsid w:val="00FA7FE6"/>
    <w:rsid w:val="00FB1BAE"/>
    <w:rsid w:val="00FB2064"/>
    <w:rsid w:val="00FB31C0"/>
    <w:rsid w:val="00FB375A"/>
    <w:rsid w:val="00FB4760"/>
    <w:rsid w:val="00FB4CB8"/>
    <w:rsid w:val="00FB7F92"/>
    <w:rsid w:val="00FC25AF"/>
    <w:rsid w:val="00FC2B86"/>
    <w:rsid w:val="00FC33A9"/>
    <w:rsid w:val="00FC33C3"/>
    <w:rsid w:val="00FC651B"/>
    <w:rsid w:val="00FC6D6D"/>
    <w:rsid w:val="00FC7F67"/>
    <w:rsid w:val="00FD0B54"/>
    <w:rsid w:val="00FD0D78"/>
    <w:rsid w:val="00FD1353"/>
    <w:rsid w:val="00FD1730"/>
    <w:rsid w:val="00FD2F8B"/>
    <w:rsid w:val="00FD3B7A"/>
    <w:rsid w:val="00FD4C98"/>
    <w:rsid w:val="00FD54D1"/>
    <w:rsid w:val="00FD6EBD"/>
    <w:rsid w:val="00FE09CF"/>
    <w:rsid w:val="00FE139B"/>
    <w:rsid w:val="00FE2F5B"/>
    <w:rsid w:val="00FF1C41"/>
    <w:rsid w:val="00FF6D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D52F919"/>
  <w15:docId w15:val="{D2B2253F-6A69-40E5-AC29-EF8814C51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 Normal"/>
    <w:rsid w:val="00190A01"/>
    <w:pPr>
      <w:spacing w:after="0" w:line="240" w:lineRule="auto"/>
    </w:pPr>
    <w:rPr>
      <w:rFonts w:ascii="Times New Roman" w:hAnsi="Times New Roman"/>
      <w:noProof/>
    </w:rPr>
  </w:style>
  <w:style w:type="paragraph" w:styleId="Heading1">
    <w:name w:val="heading 1"/>
    <w:basedOn w:val="Normal"/>
    <w:link w:val="Heading1Char"/>
    <w:uiPriority w:val="9"/>
    <w:rsid w:val="00190A01"/>
    <w:pPr>
      <w:ind w:left="871"/>
      <w:outlineLvl w:val="0"/>
    </w:pPr>
    <w:rPr>
      <w:rFonts w:eastAsia="Times New Roman"/>
      <w:b/>
      <w:bCs/>
    </w:rPr>
  </w:style>
  <w:style w:type="paragraph" w:styleId="Heading2">
    <w:name w:val="heading 2"/>
    <w:basedOn w:val="Normal"/>
    <w:link w:val="Heading2Char"/>
    <w:uiPriority w:val="1"/>
    <w:qFormat/>
    <w:rsid w:val="0045106A"/>
    <w:pPr>
      <w:ind w:left="106"/>
      <w:outlineLvl w:val="1"/>
    </w:pPr>
    <w:rPr>
      <w:rFonts w:eastAsia="Times New Roman"/>
      <w:b/>
      <w:bCs/>
      <w:sz w:val="21"/>
      <w:szCs w:val="21"/>
    </w:rPr>
  </w:style>
  <w:style w:type="character" w:default="1" w:styleId="DefaultParagraphFont">
    <w:name w:val="Default Paragraph Font"/>
    <w:uiPriority w:val="1"/>
    <w:semiHidden/>
    <w:unhideWhenUsed/>
    <w:rsid w:val="00190A0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90A01"/>
  </w:style>
  <w:style w:type="paragraph" w:styleId="Footer">
    <w:name w:val="footer"/>
    <w:basedOn w:val="Normal"/>
    <w:link w:val="FooterChar"/>
    <w:uiPriority w:val="99"/>
    <w:unhideWhenUsed/>
    <w:rsid w:val="00190A01"/>
    <w:pPr>
      <w:tabs>
        <w:tab w:val="center" w:pos="4513"/>
        <w:tab w:val="right" w:pos="9026"/>
      </w:tabs>
    </w:pPr>
  </w:style>
  <w:style w:type="character" w:customStyle="1" w:styleId="FooterChar">
    <w:name w:val="Footer Char"/>
    <w:basedOn w:val="DefaultParagraphFont"/>
    <w:link w:val="Footer"/>
    <w:uiPriority w:val="99"/>
    <w:rsid w:val="00190A01"/>
    <w:rPr>
      <w:rFonts w:ascii="Times New Roman" w:hAnsi="Times New Roman"/>
      <w:noProof/>
    </w:rPr>
  </w:style>
  <w:style w:type="paragraph" w:styleId="Header">
    <w:name w:val="header"/>
    <w:basedOn w:val="Normal"/>
    <w:link w:val="HeaderChar"/>
    <w:uiPriority w:val="99"/>
    <w:unhideWhenUsed/>
    <w:rsid w:val="00190A01"/>
    <w:pPr>
      <w:tabs>
        <w:tab w:val="center" w:pos="4513"/>
        <w:tab w:val="right" w:pos="9026"/>
      </w:tabs>
    </w:pPr>
  </w:style>
  <w:style w:type="character" w:customStyle="1" w:styleId="HeaderChar">
    <w:name w:val="Header Char"/>
    <w:basedOn w:val="DefaultParagraphFont"/>
    <w:link w:val="Header"/>
    <w:uiPriority w:val="99"/>
    <w:rsid w:val="00190A01"/>
    <w:rPr>
      <w:rFonts w:ascii="Times New Roman" w:hAnsi="Times New Roman"/>
      <w:noProof/>
    </w:rPr>
  </w:style>
  <w:style w:type="paragraph" w:styleId="BalloonText">
    <w:name w:val="Balloon Text"/>
    <w:basedOn w:val="Normal"/>
    <w:link w:val="BalloonTextChar"/>
    <w:uiPriority w:val="99"/>
    <w:semiHidden/>
    <w:unhideWhenUsed/>
    <w:rsid w:val="00190A01"/>
    <w:rPr>
      <w:rFonts w:ascii="Tahoma" w:hAnsi="Tahoma" w:cs="Tahoma"/>
      <w:sz w:val="16"/>
      <w:szCs w:val="16"/>
    </w:rPr>
  </w:style>
  <w:style w:type="character" w:customStyle="1" w:styleId="BalloonTextChar">
    <w:name w:val="Balloon Text Char"/>
    <w:basedOn w:val="DefaultParagraphFont"/>
    <w:link w:val="BalloonText"/>
    <w:uiPriority w:val="99"/>
    <w:semiHidden/>
    <w:rsid w:val="00190A01"/>
    <w:rPr>
      <w:rFonts w:ascii="Tahoma" w:hAnsi="Tahoma" w:cs="Tahoma"/>
      <w:noProof/>
      <w:sz w:val="16"/>
      <w:szCs w:val="16"/>
    </w:rPr>
  </w:style>
  <w:style w:type="paragraph" w:customStyle="1" w:styleId="REG-H3A">
    <w:name w:val="REG-H3A"/>
    <w:link w:val="REG-H3AChar"/>
    <w:qFormat/>
    <w:rsid w:val="00190A01"/>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190A01"/>
    <w:pPr>
      <w:numPr>
        <w:numId w:val="1"/>
      </w:numPr>
      <w:contextualSpacing/>
    </w:pPr>
  </w:style>
  <w:style w:type="character" w:customStyle="1" w:styleId="REG-H3AChar">
    <w:name w:val="REG-H3A Char"/>
    <w:basedOn w:val="DefaultParagraphFont"/>
    <w:link w:val="REG-H3A"/>
    <w:rsid w:val="00190A01"/>
    <w:rPr>
      <w:rFonts w:ascii="Times New Roman" w:hAnsi="Times New Roman" w:cs="Times New Roman"/>
      <w:b/>
      <w:caps/>
      <w:noProof/>
    </w:rPr>
  </w:style>
  <w:style w:type="character" w:customStyle="1" w:styleId="A3">
    <w:name w:val="A3"/>
    <w:uiPriority w:val="99"/>
    <w:rsid w:val="00190A01"/>
    <w:rPr>
      <w:rFonts w:cs="Times"/>
      <w:color w:val="000000"/>
      <w:sz w:val="22"/>
      <w:szCs w:val="22"/>
    </w:rPr>
  </w:style>
  <w:style w:type="paragraph" w:customStyle="1" w:styleId="Head2B">
    <w:name w:val="Head 2B"/>
    <w:basedOn w:val="AS-H3A"/>
    <w:link w:val="Head2BChar"/>
    <w:rsid w:val="00190A01"/>
  </w:style>
  <w:style w:type="paragraph" w:styleId="ListParagraph">
    <w:name w:val="List Paragraph"/>
    <w:basedOn w:val="Normal"/>
    <w:link w:val="ListParagraphChar"/>
    <w:uiPriority w:val="34"/>
    <w:rsid w:val="00190A01"/>
    <w:pPr>
      <w:ind w:left="720"/>
      <w:contextualSpacing/>
    </w:pPr>
  </w:style>
  <w:style w:type="character" w:customStyle="1" w:styleId="Head2BChar">
    <w:name w:val="Head 2B Char"/>
    <w:basedOn w:val="AS-H3AChar"/>
    <w:link w:val="Head2B"/>
    <w:rsid w:val="00190A01"/>
    <w:rPr>
      <w:rFonts w:ascii="Times New Roman" w:hAnsi="Times New Roman" w:cs="Times New Roman"/>
      <w:b/>
      <w:caps/>
      <w:noProof/>
    </w:rPr>
  </w:style>
  <w:style w:type="paragraph" w:customStyle="1" w:styleId="Head3">
    <w:name w:val="Head 3"/>
    <w:basedOn w:val="ListParagraph"/>
    <w:link w:val="Head3Char"/>
    <w:rsid w:val="00190A01"/>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190A01"/>
    <w:rPr>
      <w:rFonts w:ascii="Times New Roman" w:hAnsi="Times New Roman"/>
      <w:noProof/>
    </w:rPr>
  </w:style>
  <w:style w:type="character" w:customStyle="1" w:styleId="Head3Char">
    <w:name w:val="Head 3 Char"/>
    <w:basedOn w:val="ListParagraphChar"/>
    <w:link w:val="Head3"/>
    <w:rsid w:val="00190A01"/>
    <w:rPr>
      <w:rFonts w:ascii="Times New Roman" w:eastAsia="Times New Roman" w:hAnsi="Times New Roman" w:cs="Times New Roman"/>
      <w:b/>
      <w:bCs/>
      <w:noProof/>
    </w:rPr>
  </w:style>
  <w:style w:type="paragraph" w:customStyle="1" w:styleId="REG-H1a">
    <w:name w:val="REG-H1a"/>
    <w:link w:val="REG-H1aChar"/>
    <w:qFormat/>
    <w:rsid w:val="00190A01"/>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190A01"/>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190A01"/>
    <w:rPr>
      <w:rFonts w:ascii="Arial" w:hAnsi="Arial" w:cs="Arial"/>
      <w:b/>
      <w:noProof/>
      <w:sz w:val="36"/>
      <w:szCs w:val="36"/>
    </w:rPr>
  </w:style>
  <w:style w:type="paragraph" w:customStyle="1" w:styleId="AS-H1-Colour">
    <w:name w:val="AS-H1-Colour"/>
    <w:basedOn w:val="Normal"/>
    <w:link w:val="AS-H1-ColourChar"/>
    <w:rsid w:val="00190A01"/>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190A01"/>
    <w:rPr>
      <w:rFonts w:ascii="Times New Roman" w:hAnsi="Times New Roman" w:cs="Times New Roman"/>
      <w:b/>
      <w:caps/>
      <w:noProof/>
      <w:color w:val="00B050"/>
      <w:sz w:val="24"/>
      <w:szCs w:val="24"/>
    </w:rPr>
  </w:style>
  <w:style w:type="paragraph" w:customStyle="1" w:styleId="AS-H2b">
    <w:name w:val="AS-H2b"/>
    <w:basedOn w:val="Normal"/>
    <w:link w:val="AS-H2bChar"/>
    <w:rsid w:val="00190A01"/>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190A01"/>
    <w:rPr>
      <w:rFonts w:ascii="Arial" w:hAnsi="Arial" w:cs="Arial"/>
      <w:b/>
      <w:noProof/>
      <w:color w:val="00B050"/>
      <w:sz w:val="36"/>
      <w:szCs w:val="36"/>
    </w:rPr>
  </w:style>
  <w:style w:type="paragraph" w:customStyle="1" w:styleId="AS-H3">
    <w:name w:val="AS-H3"/>
    <w:basedOn w:val="AS-H3A"/>
    <w:link w:val="AS-H3Char"/>
    <w:rsid w:val="00190A01"/>
    <w:rPr>
      <w:sz w:val="28"/>
    </w:rPr>
  </w:style>
  <w:style w:type="character" w:customStyle="1" w:styleId="AS-H2bChar">
    <w:name w:val="AS-H2b Char"/>
    <w:basedOn w:val="DefaultParagraphFont"/>
    <w:link w:val="AS-H2b"/>
    <w:rsid w:val="00190A01"/>
    <w:rPr>
      <w:rFonts w:ascii="Arial" w:hAnsi="Arial" w:cs="Arial"/>
      <w:noProof/>
    </w:rPr>
  </w:style>
  <w:style w:type="paragraph" w:customStyle="1" w:styleId="REG-H3b">
    <w:name w:val="REG-H3b"/>
    <w:link w:val="REG-H3bChar"/>
    <w:qFormat/>
    <w:rsid w:val="00190A01"/>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190A01"/>
    <w:rPr>
      <w:rFonts w:ascii="Times New Roman" w:hAnsi="Times New Roman" w:cs="Times New Roman"/>
      <w:b/>
      <w:caps/>
      <w:noProof/>
      <w:sz w:val="28"/>
    </w:rPr>
  </w:style>
  <w:style w:type="paragraph" w:customStyle="1" w:styleId="AS-H3c">
    <w:name w:val="AS-H3c"/>
    <w:basedOn w:val="Head2B"/>
    <w:link w:val="AS-H3cChar"/>
    <w:rsid w:val="00190A01"/>
    <w:rPr>
      <w:b w:val="0"/>
    </w:rPr>
  </w:style>
  <w:style w:type="character" w:customStyle="1" w:styleId="REG-H3bChar">
    <w:name w:val="REG-H3b Char"/>
    <w:basedOn w:val="REG-H3AChar"/>
    <w:link w:val="REG-H3b"/>
    <w:rsid w:val="00190A01"/>
    <w:rPr>
      <w:rFonts w:ascii="Times New Roman" w:hAnsi="Times New Roman" w:cs="Times New Roman"/>
      <w:b w:val="0"/>
      <w:caps w:val="0"/>
      <w:noProof/>
    </w:rPr>
  </w:style>
  <w:style w:type="paragraph" w:customStyle="1" w:styleId="AS-H3d">
    <w:name w:val="AS-H3d"/>
    <w:basedOn w:val="Head2B"/>
    <w:link w:val="AS-H3dChar"/>
    <w:rsid w:val="00190A01"/>
  </w:style>
  <w:style w:type="character" w:customStyle="1" w:styleId="AS-H3cChar">
    <w:name w:val="AS-H3c Char"/>
    <w:basedOn w:val="Head2BChar"/>
    <w:link w:val="AS-H3c"/>
    <w:rsid w:val="00190A01"/>
    <w:rPr>
      <w:rFonts w:ascii="Times New Roman" w:hAnsi="Times New Roman" w:cs="Times New Roman"/>
      <w:b w:val="0"/>
      <w:caps/>
      <w:noProof/>
    </w:rPr>
  </w:style>
  <w:style w:type="paragraph" w:customStyle="1" w:styleId="REG-P0">
    <w:name w:val="REG-P(0)"/>
    <w:basedOn w:val="Normal"/>
    <w:link w:val="REG-P0Char"/>
    <w:qFormat/>
    <w:rsid w:val="00190A01"/>
    <w:pPr>
      <w:tabs>
        <w:tab w:val="left" w:pos="567"/>
      </w:tabs>
      <w:jc w:val="both"/>
    </w:pPr>
    <w:rPr>
      <w:rFonts w:eastAsia="Times New Roman" w:cs="Times New Roman"/>
    </w:rPr>
  </w:style>
  <w:style w:type="character" w:customStyle="1" w:styleId="AS-H3dChar">
    <w:name w:val="AS-H3d Char"/>
    <w:basedOn w:val="Head2BChar"/>
    <w:link w:val="AS-H3d"/>
    <w:rsid w:val="00190A01"/>
    <w:rPr>
      <w:rFonts w:ascii="Times New Roman" w:hAnsi="Times New Roman" w:cs="Times New Roman"/>
      <w:b/>
      <w:caps/>
      <w:noProof/>
    </w:rPr>
  </w:style>
  <w:style w:type="paragraph" w:customStyle="1" w:styleId="REG-P1">
    <w:name w:val="REG-P(1)"/>
    <w:basedOn w:val="Normal"/>
    <w:link w:val="REG-P1Char"/>
    <w:qFormat/>
    <w:rsid w:val="00190A01"/>
    <w:pPr>
      <w:suppressAutoHyphens/>
      <w:ind w:firstLine="567"/>
      <w:jc w:val="both"/>
    </w:pPr>
    <w:rPr>
      <w:rFonts w:eastAsia="Times New Roman" w:cs="Times New Roman"/>
    </w:rPr>
  </w:style>
  <w:style w:type="character" w:customStyle="1" w:styleId="REG-P0Char">
    <w:name w:val="REG-P(0) Char"/>
    <w:basedOn w:val="DefaultParagraphFont"/>
    <w:link w:val="REG-P0"/>
    <w:rsid w:val="00190A01"/>
    <w:rPr>
      <w:rFonts w:ascii="Times New Roman" w:eastAsia="Times New Roman" w:hAnsi="Times New Roman" w:cs="Times New Roman"/>
      <w:noProof/>
    </w:rPr>
  </w:style>
  <w:style w:type="paragraph" w:customStyle="1" w:styleId="REG-Pa">
    <w:name w:val="REG-P(a)"/>
    <w:basedOn w:val="Normal"/>
    <w:link w:val="REG-PaChar"/>
    <w:qFormat/>
    <w:rsid w:val="00190A01"/>
    <w:pPr>
      <w:ind w:left="1134" w:hanging="567"/>
      <w:jc w:val="both"/>
    </w:pPr>
  </w:style>
  <w:style w:type="character" w:customStyle="1" w:styleId="REG-P1Char">
    <w:name w:val="REG-P(1) Char"/>
    <w:basedOn w:val="DefaultParagraphFont"/>
    <w:link w:val="REG-P1"/>
    <w:rsid w:val="00190A01"/>
    <w:rPr>
      <w:rFonts w:ascii="Times New Roman" w:eastAsia="Times New Roman" w:hAnsi="Times New Roman" w:cs="Times New Roman"/>
      <w:noProof/>
    </w:rPr>
  </w:style>
  <w:style w:type="paragraph" w:customStyle="1" w:styleId="REG-Pi">
    <w:name w:val="REG-P(i)"/>
    <w:basedOn w:val="Normal"/>
    <w:link w:val="REG-PiChar"/>
    <w:qFormat/>
    <w:rsid w:val="00190A01"/>
    <w:pPr>
      <w:suppressAutoHyphens/>
      <w:ind w:left="1701" w:hanging="567"/>
      <w:jc w:val="both"/>
    </w:pPr>
    <w:rPr>
      <w:rFonts w:eastAsia="Times New Roman" w:cs="Times New Roman"/>
    </w:rPr>
  </w:style>
  <w:style w:type="character" w:customStyle="1" w:styleId="REG-PaChar">
    <w:name w:val="REG-P(a) Char"/>
    <w:basedOn w:val="DefaultParagraphFont"/>
    <w:link w:val="REG-Pa"/>
    <w:rsid w:val="00190A01"/>
    <w:rPr>
      <w:rFonts w:ascii="Times New Roman" w:hAnsi="Times New Roman"/>
      <w:noProof/>
    </w:rPr>
  </w:style>
  <w:style w:type="paragraph" w:customStyle="1" w:styleId="AS-Pahang">
    <w:name w:val="AS-P(a)hang"/>
    <w:basedOn w:val="Normal"/>
    <w:link w:val="AS-PahangChar"/>
    <w:rsid w:val="00190A01"/>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190A01"/>
    <w:rPr>
      <w:rFonts w:ascii="Times New Roman" w:eastAsia="Times New Roman" w:hAnsi="Times New Roman" w:cs="Times New Roman"/>
      <w:noProof/>
    </w:rPr>
  </w:style>
  <w:style w:type="paragraph" w:customStyle="1" w:styleId="REG-Paa">
    <w:name w:val="REG-P(aa)"/>
    <w:basedOn w:val="Normal"/>
    <w:link w:val="REG-PaaChar"/>
    <w:qFormat/>
    <w:rsid w:val="00190A01"/>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190A01"/>
    <w:rPr>
      <w:rFonts w:ascii="Times New Roman" w:eastAsia="Times New Roman" w:hAnsi="Times New Roman" w:cs="Times New Roman"/>
      <w:noProof/>
    </w:rPr>
  </w:style>
  <w:style w:type="paragraph" w:customStyle="1" w:styleId="REG-Amend">
    <w:name w:val="REG-Amend"/>
    <w:link w:val="REG-AmendChar"/>
    <w:qFormat/>
    <w:rsid w:val="00190A01"/>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190A01"/>
    <w:rPr>
      <w:rFonts w:ascii="Times New Roman" w:eastAsia="Times New Roman" w:hAnsi="Times New Roman" w:cs="Times New Roman"/>
      <w:noProof/>
    </w:rPr>
  </w:style>
  <w:style w:type="character" w:customStyle="1" w:styleId="REG-AmendChar">
    <w:name w:val="REG-Amend Char"/>
    <w:basedOn w:val="REG-P0Char"/>
    <w:link w:val="REG-Amend"/>
    <w:rsid w:val="00190A01"/>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190A01"/>
    <w:rPr>
      <w:sz w:val="16"/>
      <w:szCs w:val="16"/>
    </w:rPr>
  </w:style>
  <w:style w:type="paragraph" w:styleId="CommentText">
    <w:name w:val="annotation text"/>
    <w:basedOn w:val="Normal"/>
    <w:link w:val="CommentTextChar"/>
    <w:uiPriority w:val="99"/>
    <w:semiHidden/>
    <w:unhideWhenUsed/>
    <w:rsid w:val="00190A01"/>
    <w:rPr>
      <w:sz w:val="20"/>
      <w:szCs w:val="20"/>
    </w:rPr>
  </w:style>
  <w:style w:type="character" w:customStyle="1" w:styleId="CommentTextChar">
    <w:name w:val="Comment Text Char"/>
    <w:basedOn w:val="DefaultParagraphFont"/>
    <w:link w:val="CommentText"/>
    <w:uiPriority w:val="99"/>
    <w:semiHidden/>
    <w:rsid w:val="00190A01"/>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190A01"/>
    <w:rPr>
      <w:b/>
      <w:bCs/>
    </w:rPr>
  </w:style>
  <w:style w:type="character" w:customStyle="1" w:styleId="CommentSubjectChar">
    <w:name w:val="Comment Subject Char"/>
    <w:basedOn w:val="CommentTextChar"/>
    <w:link w:val="CommentSubject"/>
    <w:uiPriority w:val="99"/>
    <w:semiHidden/>
    <w:rsid w:val="00190A01"/>
    <w:rPr>
      <w:rFonts w:ascii="Times New Roman" w:hAnsi="Times New Roman"/>
      <w:b/>
      <w:bCs/>
      <w:noProof/>
      <w:sz w:val="20"/>
      <w:szCs w:val="20"/>
    </w:rPr>
  </w:style>
  <w:style w:type="paragraph" w:customStyle="1" w:styleId="AS-H4A">
    <w:name w:val="AS-H4A"/>
    <w:basedOn w:val="AS-P0"/>
    <w:link w:val="AS-H4AChar"/>
    <w:rsid w:val="00190A01"/>
    <w:pPr>
      <w:tabs>
        <w:tab w:val="clear" w:pos="567"/>
      </w:tabs>
      <w:jc w:val="center"/>
    </w:pPr>
    <w:rPr>
      <w:b/>
      <w:caps/>
    </w:rPr>
  </w:style>
  <w:style w:type="paragraph" w:customStyle="1" w:styleId="AS-H4b">
    <w:name w:val="AS-H4b"/>
    <w:basedOn w:val="AS-P0"/>
    <w:link w:val="AS-H4bChar"/>
    <w:rsid w:val="00190A01"/>
    <w:pPr>
      <w:tabs>
        <w:tab w:val="clear" w:pos="567"/>
      </w:tabs>
      <w:jc w:val="center"/>
    </w:pPr>
    <w:rPr>
      <w:b/>
    </w:rPr>
  </w:style>
  <w:style w:type="character" w:customStyle="1" w:styleId="AS-H4AChar">
    <w:name w:val="AS-H4A Char"/>
    <w:basedOn w:val="AS-P0Char"/>
    <w:link w:val="AS-H4A"/>
    <w:rsid w:val="00190A01"/>
    <w:rPr>
      <w:rFonts w:ascii="Times New Roman" w:eastAsia="Times New Roman" w:hAnsi="Times New Roman" w:cs="Times New Roman"/>
      <w:b/>
      <w:caps/>
      <w:noProof/>
    </w:rPr>
  </w:style>
  <w:style w:type="character" w:customStyle="1" w:styleId="AS-H4bChar">
    <w:name w:val="AS-H4b Char"/>
    <w:basedOn w:val="AS-P0Char"/>
    <w:link w:val="AS-H4b"/>
    <w:rsid w:val="00190A01"/>
    <w:rPr>
      <w:rFonts w:ascii="Times New Roman" w:eastAsia="Times New Roman" w:hAnsi="Times New Roman" w:cs="Times New Roman"/>
      <w:b/>
      <w:noProof/>
    </w:rPr>
  </w:style>
  <w:style w:type="paragraph" w:customStyle="1" w:styleId="AS-H2a">
    <w:name w:val="AS-H2a"/>
    <w:basedOn w:val="Normal"/>
    <w:link w:val="AS-H2aChar"/>
    <w:rsid w:val="00190A01"/>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190A01"/>
    <w:rPr>
      <w:rFonts w:ascii="Arial" w:hAnsi="Arial" w:cs="Arial"/>
      <w:b/>
      <w:noProof/>
    </w:rPr>
  </w:style>
  <w:style w:type="paragraph" w:customStyle="1" w:styleId="REG-H1d">
    <w:name w:val="REG-H1d"/>
    <w:link w:val="REG-H1dChar"/>
    <w:qFormat/>
    <w:rsid w:val="00190A01"/>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190A01"/>
    <w:rPr>
      <w:rFonts w:ascii="Arial" w:hAnsi="Arial" w:cs="Arial"/>
      <w:b w:val="0"/>
      <w:noProof/>
      <w:color w:val="000000"/>
      <w:szCs w:val="24"/>
      <w:lang w:val="en-ZA"/>
    </w:rPr>
  </w:style>
  <w:style w:type="table" w:styleId="TableGrid">
    <w:name w:val="Table Grid"/>
    <w:basedOn w:val="TableNormal"/>
    <w:uiPriority w:val="59"/>
    <w:rsid w:val="00190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190A01"/>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190A01"/>
    <w:rPr>
      <w:rFonts w:ascii="Times New Roman" w:eastAsia="Times New Roman" w:hAnsi="Times New Roman"/>
      <w:noProof/>
      <w:sz w:val="24"/>
      <w:szCs w:val="24"/>
      <w:lang w:val="en-US" w:eastAsia="en-US"/>
    </w:rPr>
  </w:style>
  <w:style w:type="paragraph" w:customStyle="1" w:styleId="AS-P0">
    <w:name w:val="AS-P(0)"/>
    <w:basedOn w:val="Normal"/>
    <w:link w:val="AS-P0Char"/>
    <w:rsid w:val="00190A01"/>
    <w:pPr>
      <w:tabs>
        <w:tab w:val="left" w:pos="567"/>
      </w:tabs>
      <w:jc w:val="both"/>
    </w:pPr>
    <w:rPr>
      <w:rFonts w:eastAsia="Times New Roman" w:cs="Times New Roman"/>
    </w:rPr>
  </w:style>
  <w:style w:type="character" w:customStyle="1" w:styleId="AS-P0Char">
    <w:name w:val="AS-P(0) Char"/>
    <w:basedOn w:val="DefaultParagraphFont"/>
    <w:link w:val="AS-P0"/>
    <w:rsid w:val="00190A01"/>
    <w:rPr>
      <w:rFonts w:ascii="Times New Roman" w:eastAsia="Times New Roman" w:hAnsi="Times New Roman" w:cs="Times New Roman"/>
      <w:noProof/>
    </w:rPr>
  </w:style>
  <w:style w:type="paragraph" w:customStyle="1" w:styleId="AS-H3A">
    <w:name w:val="AS-H3A"/>
    <w:basedOn w:val="Normal"/>
    <w:link w:val="AS-H3AChar"/>
    <w:rsid w:val="00190A01"/>
    <w:pPr>
      <w:autoSpaceDE w:val="0"/>
      <w:autoSpaceDN w:val="0"/>
      <w:adjustRightInd w:val="0"/>
      <w:jc w:val="center"/>
    </w:pPr>
    <w:rPr>
      <w:rFonts w:cs="Times New Roman"/>
      <w:b/>
      <w:caps/>
    </w:rPr>
  </w:style>
  <w:style w:type="character" w:customStyle="1" w:styleId="AS-H3AChar">
    <w:name w:val="AS-H3A Char"/>
    <w:basedOn w:val="DefaultParagraphFont"/>
    <w:link w:val="AS-H3A"/>
    <w:rsid w:val="00190A01"/>
    <w:rPr>
      <w:rFonts w:ascii="Times New Roman" w:hAnsi="Times New Roman" w:cs="Times New Roman"/>
      <w:b/>
      <w:caps/>
      <w:noProof/>
    </w:rPr>
  </w:style>
  <w:style w:type="paragraph" w:customStyle="1" w:styleId="AS-H1a">
    <w:name w:val="AS-H1a"/>
    <w:basedOn w:val="Normal"/>
    <w:link w:val="AS-H1aChar"/>
    <w:rsid w:val="00190A01"/>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190A01"/>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190A01"/>
    <w:rPr>
      <w:rFonts w:ascii="Arial" w:hAnsi="Arial" w:cs="Arial"/>
      <w:b/>
      <w:noProof/>
      <w:sz w:val="36"/>
      <w:szCs w:val="36"/>
    </w:rPr>
  </w:style>
  <w:style w:type="character" w:customStyle="1" w:styleId="AS-H2Char">
    <w:name w:val="AS-H2 Char"/>
    <w:basedOn w:val="DefaultParagraphFont"/>
    <w:link w:val="AS-H2"/>
    <w:rsid w:val="00190A01"/>
    <w:rPr>
      <w:rFonts w:ascii="Times New Roman" w:hAnsi="Times New Roman" w:cs="Times New Roman"/>
      <w:b/>
      <w:caps/>
      <w:noProof/>
      <w:color w:val="000000"/>
      <w:sz w:val="26"/>
    </w:rPr>
  </w:style>
  <w:style w:type="paragraph" w:customStyle="1" w:styleId="AS-H3b">
    <w:name w:val="AS-H3b"/>
    <w:basedOn w:val="Normal"/>
    <w:link w:val="AS-H3bChar"/>
    <w:autoRedefine/>
    <w:rsid w:val="00190A01"/>
    <w:pPr>
      <w:jc w:val="center"/>
    </w:pPr>
    <w:rPr>
      <w:rFonts w:cs="Times New Roman"/>
      <w:b/>
    </w:rPr>
  </w:style>
  <w:style w:type="character" w:customStyle="1" w:styleId="AS-H3bChar">
    <w:name w:val="AS-H3b Char"/>
    <w:basedOn w:val="AS-H3AChar"/>
    <w:link w:val="AS-H3b"/>
    <w:rsid w:val="00190A01"/>
    <w:rPr>
      <w:rFonts w:ascii="Times New Roman" w:hAnsi="Times New Roman" w:cs="Times New Roman"/>
      <w:b/>
      <w:caps w:val="0"/>
      <w:noProof/>
    </w:rPr>
  </w:style>
  <w:style w:type="paragraph" w:customStyle="1" w:styleId="AS-P1">
    <w:name w:val="AS-P(1)"/>
    <w:basedOn w:val="Normal"/>
    <w:link w:val="AS-P1Char"/>
    <w:rsid w:val="00190A01"/>
    <w:pPr>
      <w:suppressAutoHyphens/>
      <w:ind w:right="-7" w:firstLine="567"/>
      <w:jc w:val="both"/>
    </w:pPr>
    <w:rPr>
      <w:rFonts w:eastAsia="Times New Roman" w:cs="Times New Roman"/>
    </w:rPr>
  </w:style>
  <w:style w:type="paragraph" w:customStyle="1" w:styleId="AS-Pa">
    <w:name w:val="AS-P(a)"/>
    <w:basedOn w:val="AS-Pahang"/>
    <w:link w:val="AS-PaChar"/>
    <w:rsid w:val="00190A01"/>
  </w:style>
  <w:style w:type="character" w:customStyle="1" w:styleId="AS-P1Char">
    <w:name w:val="AS-P(1) Char"/>
    <w:basedOn w:val="DefaultParagraphFont"/>
    <w:link w:val="AS-P1"/>
    <w:rsid w:val="00190A01"/>
    <w:rPr>
      <w:rFonts w:ascii="Times New Roman" w:eastAsia="Times New Roman" w:hAnsi="Times New Roman" w:cs="Times New Roman"/>
      <w:noProof/>
    </w:rPr>
  </w:style>
  <w:style w:type="paragraph" w:customStyle="1" w:styleId="AS-Pi">
    <w:name w:val="AS-P(i)"/>
    <w:basedOn w:val="Normal"/>
    <w:link w:val="AS-PiChar"/>
    <w:rsid w:val="00190A01"/>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190A01"/>
    <w:rPr>
      <w:rFonts w:ascii="Times New Roman" w:eastAsia="Times New Roman" w:hAnsi="Times New Roman" w:cs="Times New Roman"/>
      <w:noProof/>
    </w:rPr>
  </w:style>
  <w:style w:type="character" w:customStyle="1" w:styleId="AS-PiChar">
    <w:name w:val="AS-P(i) Char"/>
    <w:basedOn w:val="DefaultParagraphFont"/>
    <w:link w:val="AS-Pi"/>
    <w:rsid w:val="00190A01"/>
    <w:rPr>
      <w:rFonts w:ascii="Times New Roman" w:eastAsia="Times New Roman" w:hAnsi="Times New Roman" w:cs="Times New Roman"/>
      <w:noProof/>
    </w:rPr>
  </w:style>
  <w:style w:type="paragraph" w:customStyle="1" w:styleId="AS-Paa">
    <w:name w:val="AS-P(aa)"/>
    <w:basedOn w:val="Normal"/>
    <w:link w:val="AS-PaaChar"/>
    <w:rsid w:val="00190A01"/>
    <w:pPr>
      <w:suppressAutoHyphens/>
      <w:ind w:left="2267" w:right="-7" w:hanging="566"/>
      <w:jc w:val="both"/>
    </w:pPr>
    <w:rPr>
      <w:rFonts w:eastAsia="Times New Roman" w:cs="Times New Roman"/>
    </w:rPr>
  </w:style>
  <w:style w:type="paragraph" w:customStyle="1" w:styleId="AS-P-Amend">
    <w:name w:val="AS-P-Amend"/>
    <w:link w:val="AS-P-AmendChar"/>
    <w:rsid w:val="00190A01"/>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190A01"/>
    <w:rPr>
      <w:rFonts w:ascii="Times New Roman" w:eastAsia="Times New Roman" w:hAnsi="Times New Roman" w:cs="Times New Roman"/>
      <w:noProof/>
    </w:rPr>
  </w:style>
  <w:style w:type="character" w:customStyle="1" w:styleId="AS-P-AmendChar">
    <w:name w:val="AS-P-Amend Char"/>
    <w:basedOn w:val="AS-P0Char"/>
    <w:link w:val="AS-P-Amend"/>
    <w:rsid w:val="00190A01"/>
    <w:rPr>
      <w:rFonts w:ascii="Arial" w:eastAsia="Times New Roman" w:hAnsi="Arial" w:cs="Arial"/>
      <w:b/>
      <w:noProof/>
      <w:color w:val="00B050"/>
      <w:sz w:val="18"/>
      <w:szCs w:val="18"/>
    </w:rPr>
  </w:style>
  <w:style w:type="paragraph" w:customStyle="1" w:styleId="AS-H1b">
    <w:name w:val="AS-H1b"/>
    <w:basedOn w:val="Normal"/>
    <w:link w:val="AS-H1bChar"/>
    <w:rsid w:val="00190A01"/>
    <w:pPr>
      <w:jc w:val="center"/>
    </w:pPr>
    <w:rPr>
      <w:rFonts w:ascii="Arial" w:hAnsi="Arial" w:cs="Arial"/>
      <w:b/>
      <w:color w:val="000000"/>
      <w:sz w:val="24"/>
      <w:szCs w:val="24"/>
    </w:rPr>
  </w:style>
  <w:style w:type="character" w:customStyle="1" w:styleId="AS-H1bChar">
    <w:name w:val="AS-H1b Char"/>
    <w:basedOn w:val="AS-H2aChar"/>
    <w:link w:val="AS-H1b"/>
    <w:rsid w:val="00190A01"/>
    <w:rPr>
      <w:rFonts w:ascii="Arial" w:hAnsi="Arial" w:cs="Arial"/>
      <w:b/>
      <w:noProof/>
      <w:color w:val="000000"/>
      <w:sz w:val="24"/>
      <w:szCs w:val="24"/>
    </w:rPr>
  </w:style>
  <w:style w:type="paragraph" w:customStyle="1" w:styleId="REG-H1b">
    <w:name w:val="REG-H1b"/>
    <w:link w:val="REG-H1bChar"/>
    <w:qFormat/>
    <w:rsid w:val="00190A01"/>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190A01"/>
    <w:rPr>
      <w:rFonts w:ascii="Times New Roman" w:eastAsia="Times New Roman" w:hAnsi="Times New Roman"/>
      <w:b/>
      <w:bCs/>
      <w:noProof/>
    </w:rPr>
  </w:style>
  <w:style w:type="paragraph" w:customStyle="1" w:styleId="TableParagraph">
    <w:name w:val="Table Paragraph"/>
    <w:basedOn w:val="Normal"/>
    <w:uiPriority w:val="1"/>
    <w:rsid w:val="00190A01"/>
  </w:style>
  <w:style w:type="table" w:customStyle="1" w:styleId="TableGrid0">
    <w:name w:val="TableGrid"/>
    <w:rsid w:val="00190A01"/>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190A01"/>
    <w:pPr>
      <w:spacing w:after="0" w:line="240" w:lineRule="auto"/>
      <w:jc w:val="center"/>
    </w:pPr>
    <w:rPr>
      <w:rFonts w:ascii="Arial" w:hAnsi="Arial"/>
      <w:b/>
      <w:noProof/>
      <w:sz w:val="24"/>
      <w:szCs w:val="24"/>
    </w:rPr>
  </w:style>
  <w:style w:type="character" w:customStyle="1" w:styleId="REG-H1bChar">
    <w:name w:val="REG-H1b Char"/>
    <w:basedOn w:val="DefaultParagraphFont"/>
    <w:link w:val="REG-H1b"/>
    <w:rsid w:val="00190A01"/>
    <w:rPr>
      <w:rFonts w:ascii="Arial" w:hAnsi="Arial"/>
      <w:b/>
      <w:noProof/>
      <w:sz w:val="28"/>
      <w:szCs w:val="24"/>
    </w:rPr>
  </w:style>
  <w:style w:type="character" w:customStyle="1" w:styleId="REG-H1cChar">
    <w:name w:val="REG-H1c Char"/>
    <w:basedOn w:val="REG-H1bChar"/>
    <w:link w:val="REG-H1c"/>
    <w:rsid w:val="00190A01"/>
    <w:rPr>
      <w:rFonts w:ascii="Arial" w:hAnsi="Arial"/>
      <w:b/>
      <w:noProof/>
      <w:sz w:val="24"/>
      <w:szCs w:val="24"/>
    </w:rPr>
  </w:style>
  <w:style w:type="paragraph" w:customStyle="1" w:styleId="REG-PHA">
    <w:name w:val="REG-PH(A)"/>
    <w:link w:val="REG-PHAChar"/>
    <w:qFormat/>
    <w:rsid w:val="00190A01"/>
    <w:pPr>
      <w:spacing w:after="0" w:line="240" w:lineRule="auto"/>
      <w:jc w:val="center"/>
    </w:pPr>
    <w:rPr>
      <w:rFonts w:ascii="Arial" w:hAnsi="Arial"/>
      <w:b/>
      <w:caps/>
      <w:noProof/>
      <w:sz w:val="16"/>
      <w:szCs w:val="24"/>
    </w:rPr>
  </w:style>
  <w:style w:type="paragraph" w:customStyle="1" w:styleId="REG-PHb">
    <w:name w:val="REG-PH(b)"/>
    <w:link w:val="REG-PHbChar"/>
    <w:qFormat/>
    <w:rsid w:val="00190A01"/>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190A01"/>
    <w:rPr>
      <w:rFonts w:ascii="Arial" w:hAnsi="Arial"/>
      <w:b/>
      <w:caps/>
      <w:noProof/>
      <w:sz w:val="16"/>
      <w:szCs w:val="24"/>
    </w:rPr>
  </w:style>
  <w:style w:type="character" w:customStyle="1" w:styleId="REG-PHbChar">
    <w:name w:val="REG-PH(b) Char"/>
    <w:basedOn w:val="REG-H1bChar"/>
    <w:link w:val="REG-PHb"/>
    <w:rsid w:val="00190A01"/>
    <w:rPr>
      <w:rFonts w:ascii="Arial" w:hAnsi="Arial" w:cs="Arial"/>
      <w:b/>
      <w:noProof/>
      <w:sz w:val="16"/>
      <w:szCs w:val="16"/>
    </w:rPr>
  </w:style>
  <w:style w:type="character" w:customStyle="1" w:styleId="Heading2Char">
    <w:name w:val="Heading 2 Char"/>
    <w:basedOn w:val="DefaultParagraphFont"/>
    <w:link w:val="Heading2"/>
    <w:uiPriority w:val="1"/>
    <w:rsid w:val="0045106A"/>
    <w:rPr>
      <w:rFonts w:ascii="Times New Roman" w:eastAsia="Times New Roman" w:hAnsi="Times New Roman"/>
      <w:b/>
      <w:bCs/>
      <w:sz w:val="21"/>
      <w:szCs w:val="21"/>
    </w:rPr>
  </w:style>
  <w:style w:type="paragraph" w:styleId="Revision">
    <w:name w:val="Revision"/>
    <w:hidden/>
    <w:uiPriority w:val="99"/>
    <w:semiHidden/>
    <w:rsid w:val="00B95AAA"/>
    <w:pPr>
      <w:spacing w:after="0" w:line="240" w:lineRule="auto"/>
    </w:pPr>
    <w:rPr>
      <w:rFonts w:ascii="Times New Roman" w:hAnsi="Times New Roman"/>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microsoft.com/office/2016/09/relationships/commentsIds" Target="commentsIds.xml"/><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GRN%20Annotated%20Statute%20Template%20-%20Post-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5F1608-092F-4F5A-A3D4-1255745FE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Regulations.dotx</Template>
  <TotalTime>2</TotalTime>
  <Pages>54</Pages>
  <Words>7497</Words>
  <Characters>42733</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#4378-Gov N226-Act 8 of 2009</vt:lpstr>
    </vt:vector>
  </TitlesOfParts>
  <Company/>
  <LinksUpToDate>false</LinksUpToDate>
  <CharactersWithSpaces>50130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#4378-Gov N226-Act 8 of 2009</dc:title>
  <dc:creator>perric</dc:creator>
  <cp:lastModifiedBy>Dianne Hubbard</cp:lastModifiedBy>
  <cp:revision>4</cp:revision>
  <dcterms:created xsi:type="dcterms:W3CDTF">2018-09-21T16:25:00Z</dcterms:created>
  <dcterms:modified xsi:type="dcterms:W3CDTF">2018-09-21T16:28:00Z</dcterms:modified>
</cp:coreProperties>
</file>