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DD532" w14:textId="77777777" w:rsidR="00D721E9" w:rsidRPr="00392766" w:rsidRDefault="00AF321A" w:rsidP="00CD113F">
      <w:pPr>
        <w:pStyle w:val="REG-H1a"/>
      </w:pPr>
      <w:r w:rsidRPr="00392766">
        <w:rPr>
          <w:lang w:val="en-ZA" w:eastAsia="en-ZA"/>
        </w:rPr>
        <w:drawing>
          <wp:anchor distT="0" distB="0" distL="114300" distR="114300" simplePos="0" relativeHeight="251658240" behindDoc="0" locked="1" layoutInCell="0" allowOverlap="0" wp14:anchorId="712F0165" wp14:editId="33556A5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4A8C153" w14:textId="77777777" w:rsidR="00EB7655" w:rsidRPr="00392766" w:rsidRDefault="00D2019F" w:rsidP="00CD113F">
      <w:pPr>
        <w:pStyle w:val="REG-H1d"/>
        <w:rPr>
          <w:lang w:val="en-GB"/>
        </w:rPr>
      </w:pPr>
      <w:r w:rsidRPr="00392766">
        <w:rPr>
          <w:lang w:val="en-GB"/>
        </w:rPr>
        <w:t>REGULATIONS MADE IN TERMS OF</w:t>
      </w:r>
    </w:p>
    <w:p w14:paraId="290D3EAF" w14:textId="77777777" w:rsidR="00E2335D" w:rsidRPr="00392766" w:rsidRDefault="00E2335D" w:rsidP="00CD113F">
      <w:pPr>
        <w:pStyle w:val="REG-H1d"/>
        <w:rPr>
          <w:lang w:val="en-GB"/>
        </w:rPr>
      </w:pPr>
    </w:p>
    <w:p w14:paraId="7C2A7585" w14:textId="77777777" w:rsidR="00E2335D" w:rsidRPr="00392766" w:rsidRDefault="00CD1797" w:rsidP="00CD113F">
      <w:pPr>
        <w:pStyle w:val="REG-H1a"/>
      </w:pPr>
      <w:r w:rsidRPr="00392766">
        <w:t>Legal Practitioners Act 15 of 1995</w:t>
      </w:r>
    </w:p>
    <w:p w14:paraId="03EB6721" w14:textId="77777777" w:rsidR="00BD2B69" w:rsidRPr="00392766" w:rsidRDefault="00D924D5" w:rsidP="00CD113F">
      <w:pPr>
        <w:pStyle w:val="REG-H1b"/>
        <w:rPr>
          <w:b w:val="0"/>
        </w:rPr>
      </w:pPr>
      <w:r w:rsidRPr="00392766">
        <w:rPr>
          <w:b w:val="0"/>
        </w:rPr>
        <w:t>s</w:t>
      </w:r>
      <w:r w:rsidR="00BD2B69" w:rsidRPr="00392766">
        <w:rPr>
          <w:b w:val="0"/>
        </w:rPr>
        <w:t xml:space="preserve">ection </w:t>
      </w:r>
      <w:r w:rsidR="00CD1797" w:rsidRPr="00392766">
        <w:rPr>
          <w:b w:val="0"/>
        </w:rPr>
        <w:t>81</w:t>
      </w:r>
      <w:r w:rsidR="00BC6658" w:rsidRPr="00392766">
        <w:rPr>
          <w:b w:val="0"/>
        </w:rPr>
        <w:t>(</w:t>
      </w:r>
      <w:r w:rsidR="00CD1797" w:rsidRPr="00392766">
        <w:rPr>
          <w:b w:val="0"/>
        </w:rPr>
        <w:t>1</w:t>
      </w:r>
      <w:r w:rsidR="00BC6658" w:rsidRPr="00392766">
        <w:rPr>
          <w:b w:val="0"/>
        </w:rPr>
        <w:t>)</w:t>
      </w:r>
    </w:p>
    <w:p w14:paraId="78E0218B" w14:textId="77777777" w:rsidR="00E2335D" w:rsidRPr="00392766" w:rsidRDefault="00E2335D" w:rsidP="00CD113F">
      <w:pPr>
        <w:pStyle w:val="REG-H1a"/>
        <w:pBdr>
          <w:bottom w:val="single" w:sz="4" w:space="1" w:color="auto"/>
        </w:pBdr>
      </w:pPr>
    </w:p>
    <w:p w14:paraId="4973D96A" w14:textId="77777777" w:rsidR="00E2335D" w:rsidRPr="00392766" w:rsidRDefault="00E2335D" w:rsidP="00CD113F">
      <w:pPr>
        <w:pStyle w:val="REG-H1a"/>
      </w:pPr>
    </w:p>
    <w:p w14:paraId="7C68A486" w14:textId="0D4EF1C2" w:rsidR="00E2335D" w:rsidRPr="00392766" w:rsidRDefault="00CD1797" w:rsidP="00CD113F">
      <w:pPr>
        <w:pStyle w:val="REG-H1b"/>
      </w:pPr>
      <w:r w:rsidRPr="00392766">
        <w:t xml:space="preserve">Candidate Legal Practitioners Regulations </w:t>
      </w:r>
    </w:p>
    <w:p w14:paraId="557CB3E5" w14:textId="77777777" w:rsidR="00D2019F" w:rsidRPr="00392766" w:rsidRDefault="00BD2B69" w:rsidP="00CD113F">
      <w:pPr>
        <w:pStyle w:val="REG-H1d"/>
        <w:rPr>
          <w:lang w:val="en-GB"/>
        </w:rPr>
      </w:pPr>
      <w:r w:rsidRPr="00392766">
        <w:rPr>
          <w:lang w:val="en-GB"/>
        </w:rPr>
        <w:t xml:space="preserve">Government Notice </w:t>
      </w:r>
      <w:r w:rsidR="00CD1797" w:rsidRPr="00392766">
        <w:rPr>
          <w:lang w:val="en-GB"/>
        </w:rPr>
        <w:t>228</w:t>
      </w:r>
      <w:r w:rsidR="005709A6" w:rsidRPr="00392766">
        <w:rPr>
          <w:lang w:val="en-GB"/>
        </w:rPr>
        <w:t xml:space="preserve"> </w:t>
      </w:r>
      <w:r w:rsidR="005C16B3" w:rsidRPr="00392766">
        <w:rPr>
          <w:lang w:val="en-GB"/>
        </w:rPr>
        <w:t>of</w:t>
      </w:r>
      <w:r w:rsidR="005709A6" w:rsidRPr="00392766">
        <w:rPr>
          <w:lang w:val="en-GB"/>
        </w:rPr>
        <w:t xml:space="preserve"> </w:t>
      </w:r>
      <w:r w:rsidR="00CD1797" w:rsidRPr="00392766">
        <w:rPr>
          <w:lang w:val="en-GB"/>
        </w:rPr>
        <w:t>1995</w:t>
      </w:r>
    </w:p>
    <w:p w14:paraId="2C0E44EA" w14:textId="131A5667" w:rsidR="003013D8" w:rsidRPr="00392766" w:rsidRDefault="003013D8" w:rsidP="00CD113F">
      <w:pPr>
        <w:pStyle w:val="REG-Amend"/>
      </w:pPr>
      <w:r w:rsidRPr="00392766">
        <w:t>(</w:t>
      </w:r>
      <w:hyperlink r:id="rId9" w:history="1">
        <w:r w:rsidR="0011739E" w:rsidRPr="00042F62">
          <w:rPr>
            <w:rStyle w:val="Hyperlink"/>
            <w:lang w:val="en-ZA"/>
          </w:rPr>
          <w:t>GG 120</w:t>
        </w:r>
        <w:bookmarkStart w:id="0" w:name="_GoBack"/>
        <w:bookmarkEnd w:id="0"/>
        <w:r w:rsidR="0011739E" w:rsidRPr="00042F62">
          <w:rPr>
            <w:rStyle w:val="Hyperlink"/>
            <w:lang w:val="en-ZA"/>
          </w:rPr>
          <w:t>7</w:t>
        </w:r>
      </w:hyperlink>
      <w:r w:rsidRPr="00392766">
        <w:t>)</w:t>
      </w:r>
    </w:p>
    <w:p w14:paraId="3A768DFD" w14:textId="77777777" w:rsidR="003013D8" w:rsidRPr="00392766" w:rsidRDefault="003013D8" w:rsidP="00CD113F">
      <w:pPr>
        <w:pStyle w:val="REG-Amend"/>
      </w:pPr>
      <w:r w:rsidRPr="00392766">
        <w:t xml:space="preserve">came into force on date of publication: </w:t>
      </w:r>
      <w:r w:rsidR="00CD1797" w:rsidRPr="00392766">
        <w:t>1 December 1995</w:t>
      </w:r>
    </w:p>
    <w:p w14:paraId="7131F999" w14:textId="77777777" w:rsidR="00A95545" w:rsidRPr="00392766" w:rsidRDefault="00A95545" w:rsidP="00CD113F">
      <w:pPr>
        <w:pStyle w:val="REG-Amend"/>
      </w:pPr>
    </w:p>
    <w:p w14:paraId="254168DB" w14:textId="77777777" w:rsidR="00A95545" w:rsidRPr="00392766" w:rsidRDefault="00A95545" w:rsidP="00CD113F">
      <w:pPr>
        <w:pStyle w:val="REG-Amend"/>
      </w:pPr>
      <w:r w:rsidRPr="00392766">
        <w:t xml:space="preserve">The Government Notice which publishes these regulations notes that they </w:t>
      </w:r>
      <w:r w:rsidRPr="00392766">
        <w:br/>
        <w:t>were made after consultation with the Board for Legal Education.</w:t>
      </w:r>
      <w:r w:rsidR="00655B72" w:rsidRPr="00392766">
        <w:t xml:space="preserve"> All of the </w:t>
      </w:r>
      <w:r w:rsidR="000B3D18" w:rsidRPr="00392766">
        <w:br/>
      </w:r>
      <w:r w:rsidR="00655B72" w:rsidRPr="00392766">
        <w:t xml:space="preserve">amendments to the regulations </w:t>
      </w:r>
      <w:r w:rsidR="000B3D18" w:rsidRPr="00392766">
        <w:t xml:space="preserve">also state that they </w:t>
      </w:r>
      <w:r w:rsidR="00655B72" w:rsidRPr="00392766">
        <w:t xml:space="preserve">were made after </w:t>
      </w:r>
      <w:r w:rsidR="000B3D18" w:rsidRPr="00392766">
        <w:br/>
      </w:r>
      <w:r w:rsidR="00655B72" w:rsidRPr="00392766">
        <w:t>consultation with the Board for Legal Education.</w:t>
      </w:r>
    </w:p>
    <w:p w14:paraId="59606037" w14:textId="77777777" w:rsidR="006737D3" w:rsidRPr="00392766" w:rsidRDefault="006737D3" w:rsidP="00CD113F">
      <w:pPr>
        <w:pStyle w:val="REG-H1c"/>
      </w:pPr>
    </w:p>
    <w:p w14:paraId="615802D5" w14:textId="77777777" w:rsidR="006737D3" w:rsidRPr="00392766" w:rsidRDefault="008938F7" w:rsidP="00CD113F">
      <w:pPr>
        <w:pStyle w:val="REG-H1c"/>
        <w:rPr>
          <w:rStyle w:val="REG-AmendChar"/>
          <w:rFonts w:eastAsiaTheme="minorHAnsi" w:cstheme="minorBidi"/>
          <w:b/>
          <w:sz w:val="24"/>
          <w:szCs w:val="24"/>
        </w:rPr>
      </w:pPr>
      <w:r w:rsidRPr="00392766">
        <w:rPr>
          <w:color w:val="00B050"/>
        </w:rPr>
        <w:t>as amended by</w:t>
      </w:r>
    </w:p>
    <w:p w14:paraId="087191F4" w14:textId="77777777" w:rsidR="006737D3" w:rsidRPr="00392766" w:rsidRDefault="006737D3" w:rsidP="00CD113F">
      <w:pPr>
        <w:pStyle w:val="REG-H1c"/>
      </w:pPr>
    </w:p>
    <w:p w14:paraId="07F8F8B0" w14:textId="6938C464" w:rsidR="008938F7" w:rsidRPr="00392766" w:rsidRDefault="008746A3" w:rsidP="00CD113F">
      <w:pPr>
        <w:pStyle w:val="REG-H1c"/>
      </w:pPr>
      <w:r w:rsidRPr="00392766">
        <w:t xml:space="preserve">Government Notice </w:t>
      </w:r>
      <w:r w:rsidR="00E86983" w:rsidRPr="00392766">
        <w:t>58 of 1997</w:t>
      </w:r>
      <w:r w:rsidRPr="00392766">
        <w:t xml:space="preserve"> </w:t>
      </w:r>
      <w:r w:rsidR="008938F7" w:rsidRPr="0011739E">
        <w:rPr>
          <w:rStyle w:val="REG-AmendChar"/>
          <w:rFonts w:eastAsiaTheme="minorHAnsi"/>
          <w:b/>
        </w:rPr>
        <w:t>(</w:t>
      </w:r>
      <w:hyperlink r:id="rId10" w:history="1">
        <w:r w:rsidR="0011739E" w:rsidRPr="0011739E">
          <w:rPr>
            <w:rStyle w:val="Hyperlink"/>
            <w:szCs w:val="18"/>
            <w:lang w:val="en-ZA"/>
          </w:rPr>
          <w:t>GG 1528</w:t>
        </w:r>
      </w:hyperlink>
      <w:r w:rsidR="008938F7" w:rsidRPr="00392766">
        <w:rPr>
          <w:rStyle w:val="REG-AmendChar"/>
          <w:rFonts w:eastAsiaTheme="minorHAnsi"/>
          <w:b/>
        </w:rPr>
        <w:t>)</w:t>
      </w:r>
    </w:p>
    <w:p w14:paraId="75693081" w14:textId="77777777" w:rsidR="00E86983" w:rsidRPr="00392766" w:rsidRDefault="00E86983" w:rsidP="00CD113F">
      <w:pPr>
        <w:pStyle w:val="REG-Amend"/>
      </w:pPr>
      <w:r w:rsidRPr="00392766">
        <w:t>came into force on date of publication: 1 April 1997</w:t>
      </w:r>
    </w:p>
    <w:p w14:paraId="5F76CA62" w14:textId="4E5D252B" w:rsidR="00FB6A07" w:rsidRPr="00392766" w:rsidRDefault="008746A3" w:rsidP="00CD113F">
      <w:pPr>
        <w:pStyle w:val="REG-H1c"/>
      </w:pPr>
      <w:r w:rsidRPr="00392766">
        <w:t>Government Notice</w:t>
      </w:r>
      <w:r w:rsidR="00FB6A07" w:rsidRPr="00392766">
        <w:t xml:space="preserve"> 67 of 1997</w:t>
      </w:r>
      <w:r w:rsidRPr="00392766">
        <w:t xml:space="preserve"> </w:t>
      </w:r>
      <w:r w:rsidR="00FB6A07" w:rsidRPr="00392766">
        <w:rPr>
          <w:rStyle w:val="REG-AmendChar"/>
          <w:rFonts w:eastAsiaTheme="minorHAnsi"/>
          <w:b/>
        </w:rPr>
        <w:t>(</w:t>
      </w:r>
      <w:hyperlink r:id="rId11" w:history="1">
        <w:r w:rsidR="0011739E" w:rsidRPr="00042F62">
          <w:rPr>
            <w:rStyle w:val="Hyperlink"/>
            <w:lang w:val="en-ZA"/>
          </w:rPr>
          <w:t>GG 1537</w:t>
        </w:r>
      </w:hyperlink>
      <w:r w:rsidR="00FB6A07" w:rsidRPr="00392766">
        <w:rPr>
          <w:rStyle w:val="REG-AmendChar"/>
          <w:rFonts w:eastAsiaTheme="minorHAnsi"/>
          <w:b/>
        </w:rPr>
        <w:t>)</w:t>
      </w:r>
    </w:p>
    <w:p w14:paraId="6B3F05D0" w14:textId="77777777" w:rsidR="00FB6A07" w:rsidRPr="00392766" w:rsidRDefault="00FB6A07" w:rsidP="00CD113F">
      <w:pPr>
        <w:pStyle w:val="REG-Amend"/>
      </w:pPr>
      <w:r w:rsidRPr="00392766">
        <w:t>came into force on date of publication: 15 April 1997</w:t>
      </w:r>
    </w:p>
    <w:p w14:paraId="6BCEF233" w14:textId="522929A7" w:rsidR="00556875" w:rsidRPr="00392766" w:rsidRDefault="008746A3" w:rsidP="00CD113F">
      <w:pPr>
        <w:pStyle w:val="REG-H1c"/>
      </w:pPr>
      <w:r w:rsidRPr="00392766">
        <w:t xml:space="preserve">Government Notice </w:t>
      </w:r>
      <w:r w:rsidR="00556875" w:rsidRPr="00392766">
        <w:t>8 of 1999</w:t>
      </w:r>
      <w:r w:rsidRPr="00392766">
        <w:t xml:space="preserve"> </w:t>
      </w:r>
      <w:r w:rsidR="00556875" w:rsidRPr="00392766">
        <w:rPr>
          <w:rStyle w:val="REG-AmendChar"/>
          <w:rFonts w:eastAsiaTheme="minorHAnsi"/>
          <w:b/>
        </w:rPr>
        <w:t>(</w:t>
      </w:r>
      <w:hyperlink r:id="rId12" w:history="1">
        <w:r w:rsidR="0011739E" w:rsidRPr="00042F62">
          <w:rPr>
            <w:rStyle w:val="Hyperlink"/>
            <w:lang w:val="en-ZA"/>
          </w:rPr>
          <w:t>GG 2025</w:t>
        </w:r>
      </w:hyperlink>
      <w:r w:rsidR="00556875" w:rsidRPr="00392766">
        <w:rPr>
          <w:rStyle w:val="REG-AmendChar"/>
          <w:rFonts w:eastAsiaTheme="minorHAnsi"/>
          <w:b/>
        </w:rPr>
        <w:t>)</w:t>
      </w:r>
    </w:p>
    <w:p w14:paraId="7D2E6F42" w14:textId="77777777" w:rsidR="00556875" w:rsidRPr="00392766" w:rsidRDefault="00556875" w:rsidP="00CD113F">
      <w:pPr>
        <w:pStyle w:val="REG-Amend"/>
      </w:pPr>
      <w:r w:rsidRPr="00392766">
        <w:t>came into force on date of publication: 15 January 1999</w:t>
      </w:r>
    </w:p>
    <w:p w14:paraId="796F23FE" w14:textId="6E37A2A4" w:rsidR="00CB6005" w:rsidRPr="00392766" w:rsidRDefault="008746A3" w:rsidP="00CD113F">
      <w:pPr>
        <w:pStyle w:val="REG-H1c"/>
      </w:pPr>
      <w:r w:rsidRPr="00392766">
        <w:t xml:space="preserve">Government Notice </w:t>
      </w:r>
      <w:r w:rsidR="00CB6005" w:rsidRPr="00392766">
        <w:t>8 of 2011</w:t>
      </w:r>
      <w:r w:rsidRPr="00392766">
        <w:t xml:space="preserve"> </w:t>
      </w:r>
      <w:r w:rsidR="00CB6005" w:rsidRPr="00392766">
        <w:rPr>
          <w:rStyle w:val="REG-AmendChar"/>
          <w:rFonts w:eastAsiaTheme="minorHAnsi"/>
          <w:b/>
        </w:rPr>
        <w:t>(</w:t>
      </w:r>
      <w:hyperlink r:id="rId13" w:history="1">
        <w:r w:rsidR="0011739E" w:rsidRPr="00042F62">
          <w:rPr>
            <w:rStyle w:val="Hyperlink"/>
            <w:lang w:val="en-ZA"/>
          </w:rPr>
          <w:t>GG 4649</w:t>
        </w:r>
      </w:hyperlink>
      <w:r w:rsidR="00CB6005" w:rsidRPr="00392766">
        <w:rPr>
          <w:rStyle w:val="REG-AmendChar"/>
          <w:rFonts w:eastAsiaTheme="minorHAnsi"/>
          <w:b/>
        </w:rPr>
        <w:t>)</w:t>
      </w:r>
    </w:p>
    <w:p w14:paraId="37C4D291" w14:textId="77777777" w:rsidR="00CB6005" w:rsidRPr="00392766" w:rsidRDefault="00CB6005" w:rsidP="00CD113F">
      <w:pPr>
        <w:pStyle w:val="REG-Amend"/>
      </w:pPr>
      <w:r w:rsidRPr="00392766">
        <w:t>came into force on date of publication: 15 February 2011</w:t>
      </w:r>
    </w:p>
    <w:p w14:paraId="14CED1EE" w14:textId="77777777" w:rsidR="005955EA" w:rsidRPr="00392766" w:rsidRDefault="005955EA" w:rsidP="00CD113F">
      <w:pPr>
        <w:pStyle w:val="REG-H1a"/>
        <w:pBdr>
          <w:bottom w:val="single" w:sz="4" w:space="1" w:color="auto"/>
        </w:pBdr>
      </w:pPr>
    </w:p>
    <w:p w14:paraId="5D58555A" w14:textId="77777777" w:rsidR="001121EE" w:rsidRPr="00392766" w:rsidRDefault="001121EE" w:rsidP="00CD113F">
      <w:pPr>
        <w:pStyle w:val="REG-H1a"/>
      </w:pPr>
    </w:p>
    <w:p w14:paraId="20CF38E3" w14:textId="77777777" w:rsidR="008938F7" w:rsidRPr="00392766" w:rsidRDefault="008938F7" w:rsidP="00CD113F">
      <w:pPr>
        <w:pStyle w:val="REG-H2"/>
      </w:pPr>
      <w:r w:rsidRPr="00392766">
        <w:t xml:space="preserve">ARRANGEMENT OF </w:t>
      </w:r>
      <w:r w:rsidR="00C11092" w:rsidRPr="00392766">
        <w:t>REGULATIONS</w:t>
      </w:r>
    </w:p>
    <w:p w14:paraId="48C6121D" w14:textId="77777777" w:rsidR="00DE48A9" w:rsidRPr="00392766" w:rsidRDefault="00DE48A9" w:rsidP="00CD113F">
      <w:pPr>
        <w:pStyle w:val="REG-H2"/>
      </w:pPr>
    </w:p>
    <w:p w14:paraId="71B1BE78" w14:textId="77777777" w:rsidR="00DE48A9" w:rsidRPr="00392766" w:rsidRDefault="00DE48A9" w:rsidP="00CD113F">
      <w:pPr>
        <w:pStyle w:val="REG-P0"/>
        <w:jc w:val="center"/>
        <w:rPr>
          <w:b/>
          <w:color w:val="00B050"/>
        </w:rPr>
      </w:pPr>
      <w:r w:rsidRPr="00392766">
        <w:rPr>
          <w:b/>
          <w:color w:val="00B050"/>
        </w:rPr>
        <w:t>PART I</w:t>
      </w:r>
    </w:p>
    <w:p w14:paraId="4AE4FCED" w14:textId="77777777" w:rsidR="00DE48A9" w:rsidRPr="00392766" w:rsidRDefault="00DE48A9" w:rsidP="00CD113F">
      <w:pPr>
        <w:pStyle w:val="REG-P0"/>
        <w:jc w:val="center"/>
        <w:rPr>
          <w:b/>
          <w:color w:val="00B050"/>
        </w:rPr>
      </w:pPr>
      <w:r w:rsidRPr="00392766">
        <w:rPr>
          <w:b/>
          <w:color w:val="00B050"/>
        </w:rPr>
        <w:t>INTRODUCTORY</w:t>
      </w:r>
    </w:p>
    <w:p w14:paraId="4DC7E956" w14:textId="77777777" w:rsidR="00DE48A9" w:rsidRPr="00392766" w:rsidRDefault="00DE48A9" w:rsidP="00CD113F">
      <w:pPr>
        <w:pStyle w:val="REG-P0"/>
        <w:rPr>
          <w:color w:val="00B050"/>
        </w:rPr>
      </w:pPr>
    </w:p>
    <w:p w14:paraId="094F6EE6" w14:textId="77777777" w:rsidR="00DE48A9" w:rsidRPr="00392766" w:rsidRDefault="00DE48A9" w:rsidP="00CD113F">
      <w:pPr>
        <w:pStyle w:val="REG-P0"/>
        <w:rPr>
          <w:color w:val="00B050"/>
        </w:rPr>
      </w:pPr>
      <w:r w:rsidRPr="00392766">
        <w:rPr>
          <w:color w:val="00B050"/>
        </w:rPr>
        <w:t>1.</w:t>
      </w:r>
      <w:r w:rsidRPr="00392766">
        <w:rPr>
          <w:color w:val="00B050"/>
        </w:rPr>
        <w:tab/>
        <w:t>Definitions</w:t>
      </w:r>
    </w:p>
    <w:p w14:paraId="475E1B30" w14:textId="77777777" w:rsidR="00DE48A9" w:rsidRPr="00392766" w:rsidRDefault="00DE48A9" w:rsidP="00CD113F">
      <w:pPr>
        <w:pStyle w:val="REG-P0"/>
        <w:rPr>
          <w:color w:val="00B050"/>
        </w:rPr>
      </w:pPr>
      <w:r w:rsidRPr="00392766">
        <w:rPr>
          <w:color w:val="00B050"/>
        </w:rPr>
        <w:t>2.</w:t>
      </w:r>
      <w:r w:rsidRPr="00392766">
        <w:rPr>
          <w:color w:val="00B050"/>
        </w:rPr>
        <w:tab/>
        <w:t>Admission as a legal practitioner</w:t>
      </w:r>
    </w:p>
    <w:p w14:paraId="0045CBAB" w14:textId="77777777" w:rsidR="0011667E" w:rsidRPr="00392766" w:rsidRDefault="0011667E" w:rsidP="00CD113F">
      <w:pPr>
        <w:pStyle w:val="REG-P0"/>
        <w:rPr>
          <w:color w:val="00B050"/>
        </w:rPr>
      </w:pPr>
    </w:p>
    <w:p w14:paraId="10A320B0" w14:textId="77777777" w:rsidR="0011667E" w:rsidRPr="00392766" w:rsidRDefault="0011667E" w:rsidP="00CD113F">
      <w:pPr>
        <w:pStyle w:val="REG-P0"/>
        <w:jc w:val="center"/>
        <w:rPr>
          <w:b/>
          <w:color w:val="00B050"/>
        </w:rPr>
      </w:pPr>
      <w:r w:rsidRPr="00392766">
        <w:rPr>
          <w:b/>
          <w:color w:val="00B050"/>
        </w:rPr>
        <w:t>PART II</w:t>
      </w:r>
    </w:p>
    <w:p w14:paraId="5D29B0F1" w14:textId="77777777" w:rsidR="0011667E" w:rsidRPr="00392766" w:rsidRDefault="0011667E" w:rsidP="00CD113F">
      <w:pPr>
        <w:pStyle w:val="REG-P0"/>
        <w:jc w:val="center"/>
        <w:rPr>
          <w:b/>
          <w:color w:val="00B050"/>
        </w:rPr>
      </w:pPr>
      <w:r w:rsidRPr="00392766">
        <w:rPr>
          <w:b/>
          <w:color w:val="00B050"/>
        </w:rPr>
        <w:lastRenderedPageBreak/>
        <w:t>REGISTRATION</w:t>
      </w:r>
    </w:p>
    <w:p w14:paraId="2375EDD1" w14:textId="77777777" w:rsidR="0011667E" w:rsidRPr="00392766" w:rsidRDefault="0011667E" w:rsidP="00CD113F">
      <w:pPr>
        <w:pStyle w:val="REG-P0"/>
        <w:rPr>
          <w:color w:val="00B050"/>
        </w:rPr>
      </w:pPr>
    </w:p>
    <w:p w14:paraId="7E3135ED" w14:textId="77777777" w:rsidR="00DE48A9" w:rsidRPr="00392766" w:rsidRDefault="00DE48A9" w:rsidP="00CD113F">
      <w:pPr>
        <w:pStyle w:val="REG-P0"/>
        <w:rPr>
          <w:color w:val="00B050"/>
        </w:rPr>
      </w:pPr>
      <w:r w:rsidRPr="00392766">
        <w:rPr>
          <w:color w:val="00B050"/>
        </w:rPr>
        <w:t>3.</w:t>
      </w:r>
      <w:r w:rsidRPr="00392766">
        <w:rPr>
          <w:color w:val="00B050"/>
        </w:rPr>
        <w:tab/>
        <w:t>Announcement of commencement of course of post-graduate study</w:t>
      </w:r>
    </w:p>
    <w:p w14:paraId="40EEBE7B" w14:textId="77777777" w:rsidR="00DE48A9" w:rsidRPr="00392766" w:rsidRDefault="00DE48A9" w:rsidP="00CD113F">
      <w:pPr>
        <w:pStyle w:val="REG-P0"/>
        <w:rPr>
          <w:color w:val="00B050"/>
        </w:rPr>
      </w:pPr>
      <w:r w:rsidRPr="00392766">
        <w:rPr>
          <w:color w:val="00B050"/>
        </w:rPr>
        <w:t>4.</w:t>
      </w:r>
      <w:r w:rsidRPr="00392766">
        <w:rPr>
          <w:color w:val="00B050"/>
        </w:rPr>
        <w:tab/>
        <w:t>Application for registration as a candidate legal practitioner</w:t>
      </w:r>
    </w:p>
    <w:p w14:paraId="220E586A" w14:textId="77777777" w:rsidR="00DE48A9" w:rsidRPr="00392766" w:rsidRDefault="00DE48A9" w:rsidP="00CD113F">
      <w:pPr>
        <w:pStyle w:val="REG-P0"/>
        <w:rPr>
          <w:color w:val="00B050"/>
        </w:rPr>
      </w:pPr>
      <w:r w:rsidRPr="00392766">
        <w:rPr>
          <w:color w:val="00B050"/>
        </w:rPr>
        <w:t>5.</w:t>
      </w:r>
      <w:r w:rsidRPr="00392766">
        <w:rPr>
          <w:color w:val="00B050"/>
        </w:rPr>
        <w:tab/>
        <w:t>Register of candidate legal practitioners</w:t>
      </w:r>
    </w:p>
    <w:p w14:paraId="1B62AB48" w14:textId="77777777" w:rsidR="00DE48A9" w:rsidRPr="00392766" w:rsidRDefault="00DE48A9" w:rsidP="00CD113F">
      <w:pPr>
        <w:pStyle w:val="REG-P0"/>
        <w:rPr>
          <w:color w:val="00B050"/>
        </w:rPr>
      </w:pPr>
      <w:r w:rsidRPr="00392766">
        <w:rPr>
          <w:color w:val="00B050"/>
        </w:rPr>
        <w:t>6.</w:t>
      </w:r>
      <w:r w:rsidRPr="00392766">
        <w:rPr>
          <w:color w:val="00B050"/>
        </w:rPr>
        <w:tab/>
        <w:t>Reregistration</w:t>
      </w:r>
    </w:p>
    <w:p w14:paraId="3351BBA7" w14:textId="77777777" w:rsidR="00DE48A9" w:rsidRPr="00392766" w:rsidRDefault="00DE48A9" w:rsidP="00CD113F">
      <w:pPr>
        <w:pStyle w:val="REG-P0"/>
        <w:rPr>
          <w:color w:val="00B050"/>
        </w:rPr>
      </w:pPr>
    </w:p>
    <w:p w14:paraId="6198CEFB" w14:textId="77777777" w:rsidR="00DE48A9" w:rsidRPr="00392766" w:rsidRDefault="00DE48A9" w:rsidP="00CD113F">
      <w:pPr>
        <w:pStyle w:val="REG-P0"/>
        <w:jc w:val="center"/>
        <w:rPr>
          <w:b/>
          <w:color w:val="00B050"/>
          <w:szCs w:val="24"/>
        </w:rPr>
      </w:pPr>
      <w:r w:rsidRPr="00392766">
        <w:rPr>
          <w:b/>
          <w:color w:val="00B050"/>
          <w:szCs w:val="24"/>
        </w:rPr>
        <w:t>PART III</w:t>
      </w:r>
    </w:p>
    <w:p w14:paraId="3E4960CE" w14:textId="77777777" w:rsidR="00DE48A9" w:rsidRPr="00392766" w:rsidRDefault="00DE48A9" w:rsidP="00CD113F">
      <w:pPr>
        <w:pStyle w:val="REG-P0"/>
        <w:jc w:val="center"/>
        <w:rPr>
          <w:b/>
          <w:color w:val="00B050"/>
          <w:szCs w:val="24"/>
        </w:rPr>
      </w:pPr>
      <w:r w:rsidRPr="00392766">
        <w:rPr>
          <w:b/>
          <w:color w:val="00B050"/>
          <w:szCs w:val="24"/>
        </w:rPr>
        <w:t>TRAINING PROGRAMME</w:t>
      </w:r>
    </w:p>
    <w:p w14:paraId="20138EB6" w14:textId="77777777" w:rsidR="00DE48A9" w:rsidRPr="00392766" w:rsidRDefault="00DE48A9" w:rsidP="00CD113F">
      <w:pPr>
        <w:pStyle w:val="REG-P0"/>
        <w:rPr>
          <w:color w:val="00B050"/>
        </w:rPr>
      </w:pPr>
    </w:p>
    <w:p w14:paraId="2956A7B9" w14:textId="77777777" w:rsidR="00DE48A9" w:rsidRPr="00392766" w:rsidRDefault="00DE48A9" w:rsidP="00CD113F">
      <w:pPr>
        <w:pStyle w:val="REG-P0"/>
        <w:rPr>
          <w:color w:val="00B050"/>
        </w:rPr>
      </w:pPr>
      <w:r w:rsidRPr="00392766">
        <w:rPr>
          <w:color w:val="00B050"/>
        </w:rPr>
        <w:t xml:space="preserve">7. </w:t>
      </w:r>
      <w:r w:rsidRPr="00392766">
        <w:rPr>
          <w:color w:val="00B050"/>
        </w:rPr>
        <w:tab/>
        <w:t>Syllabus</w:t>
      </w:r>
    </w:p>
    <w:p w14:paraId="7C6D223F" w14:textId="77777777" w:rsidR="00DE48A9" w:rsidRPr="00392766" w:rsidRDefault="00DE48A9" w:rsidP="00CD113F">
      <w:pPr>
        <w:pStyle w:val="REG-P0"/>
        <w:rPr>
          <w:color w:val="00B050"/>
        </w:rPr>
      </w:pPr>
      <w:r w:rsidRPr="00392766">
        <w:rPr>
          <w:color w:val="00B050"/>
        </w:rPr>
        <w:t xml:space="preserve">8. </w:t>
      </w:r>
      <w:r w:rsidRPr="00392766">
        <w:rPr>
          <w:color w:val="00B050"/>
        </w:rPr>
        <w:tab/>
        <w:t>Contract of attachment</w:t>
      </w:r>
    </w:p>
    <w:p w14:paraId="01C7B404" w14:textId="77777777" w:rsidR="00DE48A9" w:rsidRPr="00392766" w:rsidRDefault="00DE48A9" w:rsidP="00CD113F">
      <w:pPr>
        <w:pStyle w:val="REG-P0"/>
        <w:rPr>
          <w:color w:val="00B050"/>
        </w:rPr>
      </w:pPr>
      <w:r w:rsidRPr="00392766">
        <w:rPr>
          <w:color w:val="00B050"/>
        </w:rPr>
        <w:t xml:space="preserve">9. </w:t>
      </w:r>
      <w:r w:rsidRPr="00392766">
        <w:rPr>
          <w:color w:val="00B050"/>
        </w:rPr>
        <w:tab/>
        <w:t>Keeping of diary</w:t>
      </w:r>
    </w:p>
    <w:p w14:paraId="6551AAEF" w14:textId="77777777" w:rsidR="00DE48A9" w:rsidRPr="00392766" w:rsidRDefault="00DE48A9" w:rsidP="00CD113F">
      <w:pPr>
        <w:pStyle w:val="REG-P0"/>
        <w:rPr>
          <w:color w:val="00B050"/>
          <w:szCs w:val="23"/>
        </w:rPr>
      </w:pPr>
      <w:r w:rsidRPr="00392766">
        <w:rPr>
          <w:color w:val="00B050"/>
        </w:rPr>
        <w:t>10.</w:t>
      </w:r>
      <w:r w:rsidR="00CD113F" w:rsidRPr="00392766">
        <w:rPr>
          <w:color w:val="00B050"/>
        </w:rPr>
        <w:t xml:space="preserve"> </w:t>
      </w:r>
      <w:r w:rsidRPr="00392766">
        <w:rPr>
          <w:color w:val="00B050"/>
        </w:rPr>
        <w:tab/>
      </w:r>
      <w:r w:rsidRPr="00392766">
        <w:rPr>
          <w:color w:val="00B050"/>
          <w:szCs w:val="23"/>
        </w:rPr>
        <w:t>Assessment of diary</w:t>
      </w:r>
    </w:p>
    <w:p w14:paraId="0917767C" w14:textId="77777777" w:rsidR="00DE48A9" w:rsidRPr="00392766" w:rsidRDefault="00DE48A9" w:rsidP="00CD113F">
      <w:pPr>
        <w:pStyle w:val="REG-P0"/>
        <w:rPr>
          <w:color w:val="00B050"/>
        </w:rPr>
      </w:pPr>
      <w:r w:rsidRPr="00392766">
        <w:rPr>
          <w:color w:val="00B050"/>
        </w:rPr>
        <w:t xml:space="preserve">11. </w:t>
      </w:r>
      <w:r w:rsidRPr="00392766">
        <w:rPr>
          <w:color w:val="00B050"/>
        </w:rPr>
        <w:tab/>
        <w:t>Candidate</w:t>
      </w:r>
      <w:r w:rsidR="00CD113F" w:rsidRPr="00392766">
        <w:rPr>
          <w:color w:val="00B050"/>
        </w:rPr>
        <w:t>’</w:t>
      </w:r>
      <w:r w:rsidRPr="00392766">
        <w:rPr>
          <w:color w:val="00B050"/>
        </w:rPr>
        <w:t>s duty to take care of diary</w:t>
      </w:r>
    </w:p>
    <w:p w14:paraId="64292D7D" w14:textId="77777777" w:rsidR="00DE48A9" w:rsidRPr="00392766" w:rsidRDefault="00DE48A9" w:rsidP="00CD113F">
      <w:pPr>
        <w:pStyle w:val="REG-P0"/>
        <w:ind w:left="567" w:hanging="567"/>
        <w:rPr>
          <w:color w:val="00B050"/>
        </w:rPr>
      </w:pPr>
      <w:r w:rsidRPr="00392766">
        <w:rPr>
          <w:color w:val="00B050"/>
        </w:rPr>
        <w:t xml:space="preserve">12. </w:t>
      </w:r>
      <w:r w:rsidRPr="00392766">
        <w:rPr>
          <w:color w:val="00B050"/>
        </w:rPr>
        <w:tab/>
        <w:t>Evaluation of candidate</w:t>
      </w:r>
      <w:r w:rsidR="00CD113F" w:rsidRPr="00392766">
        <w:rPr>
          <w:color w:val="00B050"/>
        </w:rPr>
        <w:t>’</w:t>
      </w:r>
      <w:r w:rsidRPr="00392766">
        <w:rPr>
          <w:color w:val="00B050"/>
        </w:rPr>
        <w:t>s performance upon loss or damage of diary or defacement of entries</w:t>
      </w:r>
    </w:p>
    <w:p w14:paraId="1AC30854" w14:textId="77777777" w:rsidR="00DE48A9" w:rsidRPr="00392766" w:rsidRDefault="00DE48A9" w:rsidP="00CD113F">
      <w:pPr>
        <w:pStyle w:val="REG-P0"/>
        <w:rPr>
          <w:color w:val="00B050"/>
        </w:rPr>
      </w:pPr>
      <w:r w:rsidRPr="00392766">
        <w:rPr>
          <w:color w:val="00B050"/>
        </w:rPr>
        <w:t xml:space="preserve">13. </w:t>
      </w:r>
      <w:r w:rsidRPr="00392766">
        <w:rPr>
          <w:color w:val="00B050"/>
        </w:rPr>
        <w:tab/>
        <w:t>Attendance at classes</w:t>
      </w:r>
    </w:p>
    <w:p w14:paraId="472331EB" w14:textId="77777777" w:rsidR="00DE48A9" w:rsidRPr="00392766" w:rsidRDefault="00DE48A9" w:rsidP="00CD113F">
      <w:pPr>
        <w:pStyle w:val="REG-P0"/>
        <w:rPr>
          <w:color w:val="00B050"/>
        </w:rPr>
      </w:pPr>
    </w:p>
    <w:p w14:paraId="2C3ECF13" w14:textId="77777777" w:rsidR="00DE48A9" w:rsidRPr="00392766" w:rsidRDefault="00DE48A9" w:rsidP="00CD113F">
      <w:pPr>
        <w:pStyle w:val="REG-P0"/>
        <w:jc w:val="center"/>
        <w:rPr>
          <w:b/>
          <w:color w:val="00B050"/>
        </w:rPr>
      </w:pPr>
      <w:r w:rsidRPr="00392766">
        <w:rPr>
          <w:b/>
          <w:color w:val="00B050"/>
        </w:rPr>
        <w:t>PART IV</w:t>
      </w:r>
    </w:p>
    <w:p w14:paraId="009AE96B" w14:textId="77777777" w:rsidR="00DE48A9" w:rsidRPr="00392766" w:rsidRDefault="00DE48A9" w:rsidP="00CD113F">
      <w:pPr>
        <w:pStyle w:val="REG-P0"/>
        <w:jc w:val="center"/>
        <w:rPr>
          <w:b/>
          <w:color w:val="00B050"/>
        </w:rPr>
      </w:pPr>
      <w:r w:rsidRPr="00392766">
        <w:rPr>
          <w:b/>
          <w:color w:val="00B050"/>
        </w:rPr>
        <w:t>EXAMINATION</w:t>
      </w:r>
    </w:p>
    <w:p w14:paraId="51F9555C" w14:textId="77777777" w:rsidR="00DE48A9" w:rsidRPr="00392766" w:rsidRDefault="00DE48A9" w:rsidP="00CD113F">
      <w:pPr>
        <w:pStyle w:val="REG-P0"/>
        <w:rPr>
          <w:color w:val="00B050"/>
        </w:rPr>
      </w:pPr>
    </w:p>
    <w:p w14:paraId="654C79B2" w14:textId="77777777" w:rsidR="00DE48A9" w:rsidRPr="00392766" w:rsidRDefault="00DE48A9" w:rsidP="00CD113F">
      <w:pPr>
        <w:pStyle w:val="REG-P0"/>
        <w:rPr>
          <w:color w:val="00B050"/>
        </w:rPr>
      </w:pPr>
      <w:r w:rsidRPr="00392766">
        <w:rPr>
          <w:color w:val="00B050"/>
        </w:rPr>
        <w:t xml:space="preserve">14. </w:t>
      </w:r>
      <w:r w:rsidRPr="00392766">
        <w:rPr>
          <w:color w:val="00B050"/>
        </w:rPr>
        <w:tab/>
        <w:t>Holding of Legal Practitioners</w:t>
      </w:r>
      <w:r w:rsidR="00CD113F" w:rsidRPr="00392766">
        <w:rPr>
          <w:color w:val="00B050"/>
        </w:rPr>
        <w:t>’</w:t>
      </w:r>
      <w:r w:rsidRPr="00392766">
        <w:rPr>
          <w:color w:val="00B050"/>
        </w:rPr>
        <w:t xml:space="preserve"> Qualifying Examination</w:t>
      </w:r>
    </w:p>
    <w:p w14:paraId="41E58DB6" w14:textId="77777777" w:rsidR="00DE48A9" w:rsidRPr="00392766" w:rsidRDefault="00DE48A9" w:rsidP="00CD113F">
      <w:pPr>
        <w:pStyle w:val="REG-P0"/>
        <w:rPr>
          <w:color w:val="00B050"/>
        </w:rPr>
      </w:pPr>
      <w:r w:rsidRPr="00392766">
        <w:rPr>
          <w:color w:val="00B050"/>
        </w:rPr>
        <w:t xml:space="preserve">15. </w:t>
      </w:r>
      <w:r w:rsidRPr="00392766">
        <w:rPr>
          <w:color w:val="00B050"/>
        </w:rPr>
        <w:tab/>
        <w:t>Composition of Legal Practitioners</w:t>
      </w:r>
      <w:r w:rsidR="00CD113F" w:rsidRPr="00392766">
        <w:rPr>
          <w:color w:val="00B050"/>
        </w:rPr>
        <w:t>’</w:t>
      </w:r>
      <w:r w:rsidRPr="00392766">
        <w:rPr>
          <w:color w:val="00B050"/>
        </w:rPr>
        <w:t xml:space="preserve"> Qualifying Examination</w:t>
      </w:r>
    </w:p>
    <w:p w14:paraId="1E7A561C" w14:textId="77777777" w:rsidR="00DE48A9" w:rsidRPr="00392766" w:rsidRDefault="00DE48A9" w:rsidP="00CD113F">
      <w:pPr>
        <w:pStyle w:val="REG-P0"/>
        <w:rPr>
          <w:color w:val="00B050"/>
        </w:rPr>
      </w:pPr>
      <w:r w:rsidRPr="00392766">
        <w:rPr>
          <w:color w:val="00B050"/>
        </w:rPr>
        <w:t xml:space="preserve">16. </w:t>
      </w:r>
      <w:r w:rsidRPr="00392766">
        <w:rPr>
          <w:color w:val="00B050"/>
        </w:rPr>
        <w:tab/>
        <w:t>Requirements of the Legal Practitioners</w:t>
      </w:r>
      <w:r w:rsidR="00CD113F" w:rsidRPr="00392766">
        <w:rPr>
          <w:color w:val="00B050"/>
        </w:rPr>
        <w:t>’</w:t>
      </w:r>
      <w:r w:rsidRPr="00392766">
        <w:rPr>
          <w:color w:val="00B050"/>
        </w:rPr>
        <w:t xml:space="preserve"> Qualifying Examination</w:t>
      </w:r>
    </w:p>
    <w:p w14:paraId="56464597" w14:textId="77777777" w:rsidR="00DE48A9" w:rsidRPr="00392766" w:rsidRDefault="00DE48A9" w:rsidP="00CD113F">
      <w:pPr>
        <w:pStyle w:val="REG-P0"/>
        <w:rPr>
          <w:color w:val="00B050"/>
          <w:szCs w:val="24"/>
        </w:rPr>
      </w:pPr>
      <w:r w:rsidRPr="00392766">
        <w:rPr>
          <w:color w:val="00B050"/>
        </w:rPr>
        <w:t xml:space="preserve">17. </w:t>
      </w:r>
      <w:r w:rsidRPr="00392766">
        <w:rPr>
          <w:color w:val="00B050"/>
        </w:rPr>
        <w:tab/>
      </w:r>
      <w:r w:rsidRPr="00392766">
        <w:rPr>
          <w:color w:val="00B050"/>
          <w:szCs w:val="24"/>
        </w:rPr>
        <w:t>Notice</w:t>
      </w:r>
    </w:p>
    <w:p w14:paraId="60E88E64" w14:textId="77777777" w:rsidR="00DE48A9" w:rsidRPr="00392766" w:rsidRDefault="00DE48A9" w:rsidP="00CD113F">
      <w:pPr>
        <w:pStyle w:val="REG-P0"/>
        <w:rPr>
          <w:color w:val="00B050"/>
          <w:szCs w:val="24"/>
        </w:rPr>
      </w:pPr>
      <w:r w:rsidRPr="00392766">
        <w:rPr>
          <w:color w:val="00B050"/>
        </w:rPr>
        <w:t xml:space="preserve">18. </w:t>
      </w:r>
      <w:r w:rsidRPr="00392766">
        <w:rPr>
          <w:color w:val="00B050"/>
        </w:rPr>
        <w:tab/>
      </w:r>
      <w:r w:rsidRPr="00392766">
        <w:rPr>
          <w:color w:val="00B050"/>
          <w:szCs w:val="24"/>
        </w:rPr>
        <w:t>Conduct of Legal Practitioners</w:t>
      </w:r>
      <w:r w:rsidR="00CD113F" w:rsidRPr="00392766">
        <w:rPr>
          <w:color w:val="00B050"/>
          <w:szCs w:val="24"/>
        </w:rPr>
        <w:t>’</w:t>
      </w:r>
      <w:r w:rsidRPr="00392766">
        <w:rPr>
          <w:color w:val="00B050"/>
          <w:szCs w:val="24"/>
        </w:rPr>
        <w:t xml:space="preserve"> Qualifying Examination</w:t>
      </w:r>
    </w:p>
    <w:p w14:paraId="54AB78AE" w14:textId="77777777" w:rsidR="00DE48A9" w:rsidRPr="00392766" w:rsidRDefault="00DE48A9" w:rsidP="00CD113F">
      <w:pPr>
        <w:pStyle w:val="REG-P0"/>
        <w:rPr>
          <w:color w:val="00B050"/>
          <w:szCs w:val="24"/>
        </w:rPr>
      </w:pPr>
      <w:r w:rsidRPr="00392766">
        <w:rPr>
          <w:color w:val="00B050"/>
          <w:szCs w:val="28"/>
        </w:rPr>
        <w:t xml:space="preserve">19. </w:t>
      </w:r>
      <w:r w:rsidRPr="00392766">
        <w:rPr>
          <w:color w:val="00B050"/>
          <w:szCs w:val="28"/>
        </w:rPr>
        <w:tab/>
      </w:r>
      <w:r w:rsidRPr="00392766">
        <w:rPr>
          <w:color w:val="00B050"/>
          <w:szCs w:val="24"/>
        </w:rPr>
        <w:t>Results of Legal Practitioners</w:t>
      </w:r>
      <w:r w:rsidR="00CD113F" w:rsidRPr="00392766">
        <w:rPr>
          <w:color w:val="00B050"/>
          <w:szCs w:val="24"/>
        </w:rPr>
        <w:t>’</w:t>
      </w:r>
      <w:r w:rsidRPr="00392766">
        <w:rPr>
          <w:color w:val="00B050"/>
          <w:szCs w:val="24"/>
        </w:rPr>
        <w:t xml:space="preserve"> Qualifying Examination</w:t>
      </w:r>
    </w:p>
    <w:p w14:paraId="514189B2" w14:textId="77777777" w:rsidR="00DE48A9" w:rsidRPr="00392766" w:rsidRDefault="00DE48A9" w:rsidP="00CD113F">
      <w:pPr>
        <w:pStyle w:val="REG-P0"/>
        <w:rPr>
          <w:color w:val="00B050"/>
        </w:rPr>
      </w:pPr>
      <w:r w:rsidRPr="00392766">
        <w:rPr>
          <w:color w:val="00B050"/>
        </w:rPr>
        <w:t xml:space="preserve">20. </w:t>
      </w:r>
      <w:r w:rsidRPr="00392766">
        <w:rPr>
          <w:color w:val="00B050"/>
        </w:rPr>
        <w:tab/>
        <w:t>Scripts of Legal Practitioners</w:t>
      </w:r>
      <w:r w:rsidR="00CD113F" w:rsidRPr="00392766">
        <w:rPr>
          <w:color w:val="00B050"/>
        </w:rPr>
        <w:t>’</w:t>
      </w:r>
      <w:r w:rsidRPr="00392766">
        <w:rPr>
          <w:color w:val="00B050"/>
        </w:rPr>
        <w:t xml:space="preserve"> Qualifying Examination</w:t>
      </w:r>
    </w:p>
    <w:p w14:paraId="5A4C4D60" w14:textId="77777777" w:rsidR="00DE48A9" w:rsidRPr="00392766" w:rsidRDefault="00DE48A9" w:rsidP="00CD113F">
      <w:pPr>
        <w:pStyle w:val="REG-P0"/>
        <w:rPr>
          <w:rStyle w:val="REG-AmendChar"/>
        </w:rPr>
      </w:pPr>
      <w:r w:rsidRPr="00392766">
        <w:rPr>
          <w:color w:val="00B050"/>
        </w:rPr>
        <w:t xml:space="preserve">21. </w:t>
      </w:r>
      <w:r w:rsidRPr="00392766">
        <w:rPr>
          <w:color w:val="00B050"/>
        </w:rPr>
        <w:tab/>
      </w:r>
      <w:r w:rsidR="002B626D" w:rsidRPr="00392766">
        <w:rPr>
          <w:rStyle w:val="REG-AmendChar"/>
        </w:rPr>
        <w:t>[deleted by GN 8</w:t>
      </w:r>
      <w:r w:rsidR="008746A3" w:rsidRPr="00392766">
        <w:rPr>
          <w:rStyle w:val="REG-AmendChar"/>
        </w:rPr>
        <w:t>/</w:t>
      </w:r>
      <w:r w:rsidR="002B626D" w:rsidRPr="00392766">
        <w:rPr>
          <w:rStyle w:val="REG-AmendChar"/>
        </w:rPr>
        <w:t>1999]</w:t>
      </w:r>
    </w:p>
    <w:p w14:paraId="3C41424D" w14:textId="77777777" w:rsidR="00DE48A9" w:rsidRPr="00392766" w:rsidRDefault="00DE48A9" w:rsidP="00CD113F">
      <w:pPr>
        <w:pStyle w:val="REG-P0"/>
        <w:rPr>
          <w:color w:val="00B050"/>
        </w:rPr>
      </w:pPr>
      <w:r w:rsidRPr="00392766">
        <w:rPr>
          <w:color w:val="00B050"/>
        </w:rPr>
        <w:t>22.</w:t>
      </w:r>
      <w:r w:rsidR="00CD113F" w:rsidRPr="00392766">
        <w:rPr>
          <w:color w:val="00B050"/>
        </w:rPr>
        <w:t xml:space="preserve"> </w:t>
      </w:r>
      <w:r w:rsidRPr="00392766">
        <w:rPr>
          <w:color w:val="00B050"/>
        </w:rPr>
        <w:tab/>
        <w:t>Disciplinary action against candidate legal practitioners</w:t>
      </w:r>
    </w:p>
    <w:p w14:paraId="2E99696D" w14:textId="77777777" w:rsidR="00DE48A9" w:rsidRPr="00392766" w:rsidRDefault="00DE48A9" w:rsidP="00CD113F">
      <w:pPr>
        <w:pStyle w:val="REG-P0"/>
        <w:rPr>
          <w:color w:val="00B050"/>
        </w:rPr>
      </w:pPr>
    </w:p>
    <w:p w14:paraId="4E6E5230" w14:textId="77777777" w:rsidR="00DE48A9" w:rsidRPr="00392766" w:rsidRDefault="00DE48A9" w:rsidP="00CD113F">
      <w:pPr>
        <w:pStyle w:val="REG-P0"/>
        <w:jc w:val="center"/>
        <w:rPr>
          <w:rFonts w:eastAsia="Arial"/>
          <w:b/>
          <w:color w:val="00B050"/>
          <w:szCs w:val="21"/>
        </w:rPr>
      </w:pPr>
      <w:r w:rsidRPr="00392766">
        <w:rPr>
          <w:rFonts w:eastAsia="Arial"/>
          <w:b/>
          <w:color w:val="00B050"/>
          <w:szCs w:val="21"/>
        </w:rPr>
        <w:t>PART V</w:t>
      </w:r>
    </w:p>
    <w:p w14:paraId="7953E23C" w14:textId="77777777" w:rsidR="00DE48A9" w:rsidRPr="00392766" w:rsidRDefault="00DE48A9" w:rsidP="00CD113F">
      <w:pPr>
        <w:pStyle w:val="REG-P0"/>
        <w:jc w:val="center"/>
        <w:rPr>
          <w:b/>
          <w:color w:val="00B050"/>
          <w:szCs w:val="27"/>
        </w:rPr>
      </w:pPr>
      <w:r w:rsidRPr="00392766">
        <w:rPr>
          <w:b/>
          <w:color w:val="00B050"/>
          <w:szCs w:val="27"/>
        </w:rPr>
        <w:t>GENERAL</w:t>
      </w:r>
    </w:p>
    <w:p w14:paraId="221B2018" w14:textId="77777777" w:rsidR="00DE48A9" w:rsidRPr="00392766" w:rsidRDefault="00DE48A9" w:rsidP="00CD113F">
      <w:pPr>
        <w:pStyle w:val="REG-P0"/>
        <w:jc w:val="center"/>
        <w:rPr>
          <w:b/>
          <w:color w:val="00B050"/>
          <w:szCs w:val="27"/>
        </w:rPr>
      </w:pPr>
    </w:p>
    <w:p w14:paraId="05AAFBC9" w14:textId="77777777" w:rsidR="00DE48A9" w:rsidRPr="00392766" w:rsidRDefault="00DE48A9" w:rsidP="00CD113F">
      <w:pPr>
        <w:pStyle w:val="REG-P0"/>
        <w:rPr>
          <w:color w:val="00B050"/>
        </w:rPr>
      </w:pPr>
      <w:r w:rsidRPr="00392766">
        <w:rPr>
          <w:color w:val="00B050"/>
        </w:rPr>
        <w:t xml:space="preserve">23. </w:t>
      </w:r>
      <w:r w:rsidRPr="00392766">
        <w:rPr>
          <w:color w:val="00B050"/>
        </w:rPr>
        <w:tab/>
        <w:t>Lodgement of documents and papers</w:t>
      </w:r>
    </w:p>
    <w:p w14:paraId="0B89F0F1" w14:textId="77777777" w:rsidR="00DE48A9" w:rsidRPr="00392766" w:rsidRDefault="00DE48A9" w:rsidP="00CD113F">
      <w:pPr>
        <w:pStyle w:val="REG-P0"/>
        <w:rPr>
          <w:color w:val="00B050"/>
          <w:szCs w:val="25"/>
        </w:rPr>
      </w:pPr>
      <w:r w:rsidRPr="00392766">
        <w:rPr>
          <w:color w:val="00B050"/>
        </w:rPr>
        <w:t xml:space="preserve">24. </w:t>
      </w:r>
      <w:r w:rsidRPr="00392766">
        <w:rPr>
          <w:color w:val="00B050"/>
        </w:rPr>
        <w:tab/>
      </w:r>
      <w:r w:rsidRPr="00392766">
        <w:rPr>
          <w:color w:val="00B050"/>
          <w:szCs w:val="25"/>
        </w:rPr>
        <w:t>Extension and abridgment of time</w:t>
      </w:r>
    </w:p>
    <w:p w14:paraId="45ECF364" w14:textId="77777777" w:rsidR="00DE48A9" w:rsidRPr="00392766" w:rsidRDefault="00DE48A9" w:rsidP="00CD113F">
      <w:pPr>
        <w:pStyle w:val="REG-P0"/>
        <w:rPr>
          <w:color w:val="00B050"/>
          <w:szCs w:val="25"/>
        </w:rPr>
      </w:pPr>
    </w:p>
    <w:p w14:paraId="2E4212C1" w14:textId="77777777" w:rsidR="00DE48A9" w:rsidRPr="00392766" w:rsidRDefault="00DE48A9" w:rsidP="007C2940">
      <w:pPr>
        <w:pStyle w:val="REG-P0"/>
        <w:ind w:left="1276" w:hanging="1276"/>
        <w:rPr>
          <w:color w:val="00B050"/>
          <w:szCs w:val="25"/>
        </w:rPr>
      </w:pPr>
      <w:r w:rsidRPr="00392766">
        <w:rPr>
          <w:color w:val="00B050"/>
          <w:szCs w:val="25"/>
        </w:rPr>
        <w:t>Annexure 1:</w:t>
      </w:r>
      <w:r w:rsidRPr="00392766">
        <w:rPr>
          <w:color w:val="00B050"/>
          <w:szCs w:val="25"/>
        </w:rPr>
        <w:tab/>
        <w:t xml:space="preserve">Application for registration as a candidate legal practitioner </w:t>
      </w:r>
    </w:p>
    <w:p w14:paraId="37D63E45" w14:textId="77777777" w:rsidR="00DE48A9" w:rsidRPr="00392766" w:rsidRDefault="00DE48A9" w:rsidP="007C2940">
      <w:pPr>
        <w:pStyle w:val="REG-P0"/>
        <w:ind w:left="1276" w:hanging="1276"/>
        <w:rPr>
          <w:color w:val="00B050"/>
          <w:szCs w:val="25"/>
        </w:rPr>
      </w:pPr>
      <w:r w:rsidRPr="00392766">
        <w:rPr>
          <w:color w:val="00B050"/>
          <w:szCs w:val="25"/>
        </w:rPr>
        <w:t>Annexure 2:</w:t>
      </w:r>
      <w:r w:rsidRPr="00392766">
        <w:rPr>
          <w:color w:val="00B050"/>
          <w:szCs w:val="25"/>
        </w:rPr>
        <w:tab/>
      </w:r>
      <w:r w:rsidR="0011667E" w:rsidRPr="00392766">
        <w:rPr>
          <w:color w:val="00B050"/>
          <w:szCs w:val="25"/>
        </w:rPr>
        <w:t>C</w:t>
      </w:r>
      <w:r w:rsidRPr="00392766">
        <w:rPr>
          <w:color w:val="00B050"/>
          <w:szCs w:val="25"/>
        </w:rPr>
        <w:t xml:space="preserve">ertificate of registration </w:t>
      </w:r>
    </w:p>
    <w:p w14:paraId="311FB3D6" w14:textId="77777777" w:rsidR="00DE48A9" w:rsidRPr="00392766" w:rsidRDefault="00DE48A9" w:rsidP="007C2940">
      <w:pPr>
        <w:pStyle w:val="REG-P0"/>
        <w:ind w:left="1276" w:hanging="1276"/>
        <w:rPr>
          <w:color w:val="00B050"/>
          <w:szCs w:val="25"/>
        </w:rPr>
      </w:pPr>
      <w:r w:rsidRPr="00392766">
        <w:rPr>
          <w:color w:val="00B050"/>
          <w:szCs w:val="25"/>
        </w:rPr>
        <w:t>Annexure 3:</w:t>
      </w:r>
      <w:r w:rsidRPr="00392766">
        <w:rPr>
          <w:color w:val="00B050"/>
          <w:szCs w:val="25"/>
        </w:rPr>
        <w:tab/>
      </w:r>
      <w:r w:rsidR="0011667E" w:rsidRPr="00392766">
        <w:rPr>
          <w:color w:val="00B050"/>
          <w:szCs w:val="25"/>
        </w:rPr>
        <w:t>C</w:t>
      </w:r>
      <w:r w:rsidRPr="00392766">
        <w:rPr>
          <w:color w:val="00B050"/>
          <w:szCs w:val="25"/>
        </w:rPr>
        <w:t xml:space="preserve">ontract of attachment </w:t>
      </w:r>
    </w:p>
    <w:p w14:paraId="2842D942" w14:textId="77777777" w:rsidR="0011667E" w:rsidRPr="00392766" w:rsidRDefault="00DE48A9" w:rsidP="007C2940">
      <w:pPr>
        <w:pStyle w:val="REG-P0"/>
        <w:tabs>
          <w:tab w:val="clear" w:pos="567"/>
          <w:tab w:val="left" w:pos="1418"/>
        </w:tabs>
        <w:ind w:left="1276" w:hanging="1276"/>
        <w:rPr>
          <w:color w:val="00B050"/>
          <w:szCs w:val="25"/>
        </w:rPr>
      </w:pPr>
      <w:r w:rsidRPr="00392766">
        <w:rPr>
          <w:color w:val="00B050"/>
          <w:szCs w:val="25"/>
        </w:rPr>
        <w:t>Annexure 4:</w:t>
      </w:r>
      <w:r w:rsidRPr="00392766">
        <w:rPr>
          <w:color w:val="00B050"/>
          <w:szCs w:val="25"/>
        </w:rPr>
        <w:tab/>
      </w:r>
      <w:r w:rsidR="0011667E" w:rsidRPr="00392766">
        <w:rPr>
          <w:color w:val="00B050"/>
          <w:szCs w:val="25"/>
        </w:rPr>
        <w:t>Notice of intention to sit the legal practitioners</w:t>
      </w:r>
      <w:r w:rsidR="00CD113F" w:rsidRPr="00392766">
        <w:rPr>
          <w:color w:val="00B050"/>
          <w:szCs w:val="25"/>
        </w:rPr>
        <w:t>’</w:t>
      </w:r>
      <w:r w:rsidR="0011667E" w:rsidRPr="00392766">
        <w:rPr>
          <w:color w:val="00B050"/>
          <w:szCs w:val="25"/>
        </w:rPr>
        <w:t xml:space="preserve"> qualifying examination</w:t>
      </w:r>
    </w:p>
    <w:p w14:paraId="27957B84" w14:textId="77777777" w:rsidR="00DE48A9" w:rsidRPr="00392766" w:rsidRDefault="0011667E" w:rsidP="007C2940">
      <w:pPr>
        <w:pStyle w:val="REG-P0"/>
        <w:ind w:left="1276" w:hanging="1276"/>
        <w:rPr>
          <w:color w:val="00B050"/>
          <w:szCs w:val="25"/>
        </w:rPr>
      </w:pPr>
      <w:r w:rsidRPr="00392766">
        <w:rPr>
          <w:color w:val="00B050"/>
          <w:szCs w:val="25"/>
        </w:rPr>
        <w:t>Annexure 5:</w:t>
      </w:r>
      <w:r w:rsidRPr="00392766">
        <w:rPr>
          <w:color w:val="00B050"/>
          <w:szCs w:val="25"/>
        </w:rPr>
        <w:tab/>
        <w:t>Application for exemption from the whole or part of the legal practitioners</w:t>
      </w:r>
      <w:r w:rsidR="00CD113F" w:rsidRPr="00392766">
        <w:rPr>
          <w:color w:val="00B050"/>
          <w:szCs w:val="25"/>
        </w:rPr>
        <w:t>’</w:t>
      </w:r>
      <w:r w:rsidRPr="00392766">
        <w:rPr>
          <w:color w:val="00B050"/>
          <w:szCs w:val="25"/>
        </w:rPr>
        <w:t xml:space="preserve"> qualifying examination</w:t>
      </w:r>
      <w:r w:rsidR="00CD113F" w:rsidRPr="00392766">
        <w:rPr>
          <w:color w:val="00B050"/>
          <w:szCs w:val="25"/>
        </w:rPr>
        <w:t xml:space="preserve"> </w:t>
      </w:r>
    </w:p>
    <w:p w14:paraId="2CB035D2" w14:textId="77777777" w:rsidR="0011667E" w:rsidRPr="00392766" w:rsidRDefault="0011667E" w:rsidP="007C2940">
      <w:pPr>
        <w:pStyle w:val="REG-P0"/>
        <w:ind w:left="1276" w:hanging="1276"/>
        <w:rPr>
          <w:color w:val="00B050"/>
          <w:szCs w:val="25"/>
        </w:rPr>
      </w:pPr>
      <w:r w:rsidRPr="00392766">
        <w:rPr>
          <w:color w:val="00B050"/>
          <w:szCs w:val="25"/>
        </w:rPr>
        <w:t>Annexure 6:</w:t>
      </w:r>
      <w:r w:rsidRPr="00392766">
        <w:rPr>
          <w:color w:val="00B050"/>
          <w:szCs w:val="25"/>
        </w:rPr>
        <w:tab/>
      </w:r>
      <w:r w:rsidR="00CB6005" w:rsidRPr="00392766">
        <w:rPr>
          <w:color w:val="00B050"/>
          <w:szCs w:val="25"/>
        </w:rPr>
        <w:t>Registration and Tuition Fees</w:t>
      </w:r>
      <w:r w:rsidR="00CD113F" w:rsidRPr="00392766">
        <w:rPr>
          <w:color w:val="00B050"/>
          <w:szCs w:val="25"/>
        </w:rPr>
        <w:t xml:space="preserve"> </w:t>
      </w:r>
    </w:p>
    <w:p w14:paraId="7F0D7BF9" w14:textId="77777777" w:rsidR="00FA7FE6" w:rsidRPr="00392766" w:rsidRDefault="00FA7FE6" w:rsidP="00CD113F">
      <w:pPr>
        <w:pStyle w:val="REG-H1a"/>
        <w:pBdr>
          <w:bottom w:val="single" w:sz="4" w:space="1" w:color="auto"/>
        </w:pBdr>
      </w:pPr>
    </w:p>
    <w:p w14:paraId="4359F29F" w14:textId="77777777" w:rsidR="00DE48A9" w:rsidRPr="00392766" w:rsidRDefault="00DE48A9" w:rsidP="00CD113F">
      <w:pPr>
        <w:pStyle w:val="REG-H1a"/>
      </w:pPr>
    </w:p>
    <w:p w14:paraId="6CBD9EA4" w14:textId="77777777" w:rsidR="00CD1797" w:rsidRPr="00392766" w:rsidRDefault="00CD1797" w:rsidP="00CD113F">
      <w:pPr>
        <w:pStyle w:val="REG-P0"/>
        <w:jc w:val="center"/>
        <w:rPr>
          <w:b/>
          <w:szCs w:val="26"/>
        </w:rPr>
      </w:pPr>
      <w:r w:rsidRPr="00392766">
        <w:rPr>
          <w:b/>
          <w:szCs w:val="26"/>
        </w:rPr>
        <w:t>PART I</w:t>
      </w:r>
    </w:p>
    <w:p w14:paraId="417BF476" w14:textId="77777777" w:rsidR="00CD1797" w:rsidRPr="00392766" w:rsidRDefault="00CD1797" w:rsidP="00CD113F">
      <w:pPr>
        <w:pStyle w:val="REG-P0"/>
        <w:jc w:val="center"/>
        <w:rPr>
          <w:b/>
          <w:szCs w:val="26"/>
        </w:rPr>
      </w:pPr>
    </w:p>
    <w:p w14:paraId="4B5E2883" w14:textId="77777777" w:rsidR="00CD1797" w:rsidRPr="00392766" w:rsidRDefault="00CD1797" w:rsidP="00CD113F">
      <w:pPr>
        <w:pStyle w:val="REG-P0"/>
        <w:jc w:val="center"/>
        <w:rPr>
          <w:b/>
        </w:rPr>
      </w:pPr>
      <w:r w:rsidRPr="00392766">
        <w:rPr>
          <w:b/>
        </w:rPr>
        <w:t>INTRODUCTORY</w:t>
      </w:r>
    </w:p>
    <w:p w14:paraId="7644F4AA" w14:textId="77777777" w:rsidR="00CD1797" w:rsidRPr="00392766" w:rsidRDefault="00CD1797" w:rsidP="00CD113F">
      <w:pPr>
        <w:pStyle w:val="REG-P0"/>
        <w:rPr>
          <w:b/>
        </w:rPr>
      </w:pPr>
    </w:p>
    <w:p w14:paraId="4E6B1E1C" w14:textId="77777777" w:rsidR="00CD1797" w:rsidRPr="00392766" w:rsidRDefault="00CD1797" w:rsidP="00CD113F">
      <w:pPr>
        <w:pStyle w:val="REG-P0"/>
        <w:rPr>
          <w:b/>
        </w:rPr>
      </w:pPr>
      <w:r w:rsidRPr="00392766">
        <w:rPr>
          <w:b/>
        </w:rPr>
        <w:t>Definitions</w:t>
      </w:r>
    </w:p>
    <w:p w14:paraId="7E6EF7DA" w14:textId="77777777" w:rsidR="00CD1797" w:rsidRPr="00392766" w:rsidRDefault="00CD1797" w:rsidP="00CD113F">
      <w:pPr>
        <w:pStyle w:val="REG-P0"/>
        <w:rPr>
          <w:b/>
        </w:rPr>
      </w:pPr>
    </w:p>
    <w:p w14:paraId="022764AE" w14:textId="77777777" w:rsidR="00CD1797" w:rsidRPr="00392766" w:rsidRDefault="00CD1797" w:rsidP="00CD113F">
      <w:pPr>
        <w:pStyle w:val="REG-P1"/>
      </w:pPr>
      <w:r w:rsidRPr="00392766">
        <w:rPr>
          <w:rFonts w:eastAsia="Arial"/>
          <w:b/>
        </w:rPr>
        <w:t xml:space="preserve">1. </w:t>
      </w:r>
      <w:r w:rsidRPr="00392766">
        <w:rPr>
          <w:rFonts w:eastAsia="Arial"/>
          <w:b/>
        </w:rPr>
        <w:tab/>
      </w:r>
      <w:r w:rsidRPr="00392766">
        <w:t xml:space="preserve">In these Regulations any word or expression to which a meaning has been assigned in the Legal Practitioners Act, 1995 (Act 15 of 1995) shall bear that meaning and, unless the context otherwise requires - </w:t>
      </w:r>
    </w:p>
    <w:p w14:paraId="3C4E0BB4" w14:textId="77777777" w:rsidR="00CD1797" w:rsidRPr="00392766" w:rsidRDefault="00CD1797" w:rsidP="00CD113F">
      <w:pPr>
        <w:pStyle w:val="REG-P0"/>
      </w:pPr>
    </w:p>
    <w:p w14:paraId="1923BD7B" w14:textId="77777777" w:rsidR="00CD1797" w:rsidRPr="00392766" w:rsidRDefault="00CD113F" w:rsidP="00CD113F">
      <w:pPr>
        <w:pStyle w:val="REG-P0"/>
      </w:pPr>
      <w:r w:rsidRPr="00392766">
        <w:t>“</w:t>
      </w:r>
      <w:r w:rsidR="00CD1797" w:rsidRPr="00392766">
        <w:t>Act</w:t>
      </w:r>
      <w:r w:rsidRPr="00392766">
        <w:t>”</w:t>
      </w:r>
      <w:r w:rsidR="00CD1797" w:rsidRPr="00392766">
        <w:t xml:space="preserve"> means the Legal Practitioners Act, 1995 (Act 15 of 1995);</w:t>
      </w:r>
    </w:p>
    <w:p w14:paraId="0B28CDEF" w14:textId="77777777" w:rsidR="00CD1797" w:rsidRPr="00392766" w:rsidRDefault="00CD1797" w:rsidP="00CD113F">
      <w:pPr>
        <w:pStyle w:val="REG-P0"/>
      </w:pPr>
    </w:p>
    <w:p w14:paraId="377110C8" w14:textId="77777777" w:rsidR="00CD1797" w:rsidRPr="00392766" w:rsidRDefault="00CD113F" w:rsidP="00CD113F">
      <w:pPr>
        <w:pStyle w:val="REG-P0"/>
      </w:pPr>
      <w:r w:rsidRPr="00392766">
        <w:t>“</w:t>
      </w:r>
      <w:r w:rsidR="00CD1797" w:rsidRPr="00392766">
        <w:t>Board</w:t>
      </w:r>
      <w:r w:rsidRPr="00392766">
        <w:t>”</w:t>
      </w:r>
      <w:r w:rsidR="00CD1797" w:rsidRPr="00392766">
        <w:t xml:space="preserve"> means the Board for Legal Education established by section 8 of the Act; </w:t>
      </w:r>
    </w:p>
    <w:p w14:paraId="079DA306" w14:textId="77777777" w:rsidR="00CD1797" w:rsidRPr="00392766" w:rsidRDefault="00CD1797" w:rsidP="00CD113F">
      <w:pPr>
        <w:pStyle w:val="REG-P0"/>
      </w:pPr>
    </w:p>
    <w:p w14:paraId="4583D2E7" w14:textId="77777777" w:rsidR="00CD1797" w:rsidRPr="00392766" w:rsidRDefault="00CD113F" w:rsidP="00CD113F">
      <w:pPr>
        <w:pStyle w:val="REG-P0"/>
      </w:pPr>
      <w:r w:rsidRPr="00392766">
        <w:t>“</w:t>
      </w:r>
      <w:r w:rsidR="00CD1797" w:rsidRPr="00392766">
        <w:t>candidate</w:t>
      </w:r>
      <w:r w:rsidRPr="00392766">
        <w:t>”</w:t>
      </w:r>
      <w:r w:rsidR="00CD1797" w:rsidRPr="00392766">
        <w:t xml:space="preserve"> means a candidate legal practitioner as defined in section 1 of the Act; </w:t>
      </w:r>
    </w:p>
    <w:p w14:paraId="6D3ECAD2" w14:textId="77777777" w:rsidR="00CD1797" w:rsidRPr="00392766" w:rsidRDefault="00CD1797" w:rsidP="00CD113F">
      <w:pPr>
        <w:pStyle w:val="REG-P0"/>
      </w:pPr>
    </w:p>
    <w:p w14:paraId="1CF7D181" w14:textId="77777777" w:rsidR="00CD1797" w:rsidRPr="00392766" w:rsidRDefault="00CD113F" w:rsidP="00CD113F">
      <w:pPr>
        <w:pStyle w:val="REG-P0"/>
        <w:rPr>
          <w:szCs w:val="23"/>
        </w:rPr>
      </w:pPr>
      <w:r w:rsidRPr="00392766">
        <w:t>“</w:t>
      </w:r>
      <w:r w:rsidR="00CD1797" w:rsidRPr="00392766">
        <w:t>diary</w:t>
      </w:r>
      <w:r w:rsidRPr="00392766">
        <w:t>”</w:t>
      </w:r>
      <w:r w:rsidR="00CD1797" w:rsidRPr="00392766">
        <w:t xml:space="preserve"> means a candidate</w:t>
      </w:r>
      <w:r w:rsidRPr="00392766">
        <w:t>’</w:t>
      </w:r>
      <w:r w:rsidR="00CD1797" w:rsidRPr="00392766">
        <w:t xml:space="preserve">s diary referred to in regulation </w:t>
      </w:r>
      <w:r w:rsidR="00CD1797" w:rsidRPr="00392766">
        <w:rPr>
          <w:szCs w:val="23"/>
        </w:rPr>
        <w:t>9;</w:t>
      </w:r>
    </w:p>
    <w:p w14:paraId="6A2CF509" w14:textId="77777777" w:rsidR="00CD1797" w:rsidRPr="00392766" w:rsidRDefault="00CD1797" w:rsidP="00CD113F">
      <w:pPr>
        <w:pStyle w:val="REG-P0"/>
        <w:rPr>
          <w:szCs w:val="23"/>
        </w:rPr>
      </w:pPr>
    </w:p>
    <w:p w14:paraId="59C15CCB" w14:textId="77777777" w:rsidR="00CD1797" w:rsidRPr="00392766" w:rsidRDefault="00CD113F" w:rsidP="00CD113F">
      <w:pPr>
        <w:pStyle w:val="REG-P0"/>
      </w:pPr>
      <w:r w:rsidRPr="00392766">
        <w:t>“</w:t>
      </w:r>
      <w:r w:rsidR="00CD1797" w:rsidRPr="00392766">
        <w:t>prinicipal</w:t>
      </w:r>
      <w:r w:rsidRPr="00392766">
        <w:t>”</w:t>
      </w:r>
      <w:r w:rsidR="00CD1797" w:rsidRPr="00392766">
        <w:t>, in relation to a candidate, means the legal practitioner to whom the candidate is attached for practical legal training for the purposes of section 5(2) of the Act;</w:t>
      </w:r>
    </w:p>
    <w:p w14:paraId="6A11C19E" w14:textId="77777777" w:rsidR="00CD1797" w:rsidRPr="00392766" w:rsidRDefault="00CD1797" w:rsidP="00CD113F">
      <w:pPr>
        <w:pStyle w:val="REG-P0"/>
      </w:pPr>
    </w:p>
    <w:p w14:paraId="463DBD7D" w14:textId="77777777" w:rsidR="00CD1797" w:rsidRPr="00392766" w:rsidRDefault="008746A3" w:rsidP="00CD113F">
      <w:pPr>
        <w:pStyle w:val="REG-Amend"/>
      </w:pPr>
      <w:r w:rsidRPr="00392766">
        <w:t>[T</w:t>
      </w:r>
      <w:r w:rsidR="00CD1797" w:rsidRPr="00392766">
        <w:t xml:space="preserve">he word </w:t>
      </w:r>
      <w:r w:rsidR="00CD113F" w:rsidRPr="00392766">
        <w:t>“</w:t>
      </w:r>
      <w:r w:rsidR="00CD1797" w:rsidRPr="00392766">
        <w:t>principal</w:t>
      </w:r>
      <w:r w:rsidR="00CD113F" w:rsidRPr="00392766">
        <w:t>”</w:t>
      </w:r>
      <w:r w:rsidR="00CD1797" w:rsidRPr="00392766">
        <w:t xml:space="preserve"> </w:t>
      </w:r>
      <w:r w:rsidRPr="00392766">
        <w:t xml:space="preserve">is misspelt in the </w:t>
      </w:r>
      <w:r w:rsidRPr="00392766">
        <w:rPr>
          <w:i/>
        </w:rPr>
        <w:t>Government Gazette</w:t>
      </w:r>
      <w:r w:rsidRPr="00392766">
        <w:t>, as reproduced above.]</w:t>
      </w:r>
    </w:p>
    <w:p w14:paraId="499B3E40" w14:textId="77777777" w:rsidR="00CD1797" w:rsidRPr="00392766" w:rsidRDefault="00CD1797" w:rsidP="00CD113F">
      <w:pPr>
        <w:pStyle w:val="REG-P0"/>
      </w:pPr>
    </w:p>
    <w:p w14:paraId="63AFEEEC" w14:textId="77777777" w:rsidR="00CD1797" w:rsidRPr="00392766" w:rsidRDefault="00CD113F" w:rsidP="00CD113F">
      <w:pPr>
        <w:pStyle w:val="REG-P0"/>
      </w:pPr>
      <w:r w:rsidRPr="00392766">
        <w:t>“</w:t>
      </w:r>
      <w:r w:rsidR="00CD1797" w:rsidRPr="00392766">
        <w:t>Programme Director</w:t>
      </w:r>
      <w:r w:rsidRPr="00392766">
        <w:t>”</w:t>
      </w:r>
      <w:r w:rsidR="00CD1797" w:rsidRPr="00392766">
        <w:t xml:space="preserve"> means the person designated to supervise and co-ordinate the course of post-graduate study at the Centre; </w:t>
      </w:r>
    </w:p>
    <w:p w14:paraId="6F6DAD1F" w14:textId="77777777" w:rsidR="00CD1797" w:rsidRPr="00392766" w:rsidRDefault="00CD1797" w:rsidP="00CD113F">
      <w:pPr>
        <w:pStyle w:val="REG-P0"/>
      </w:pPr>
    </w:p>
    <w:p w14:paraId="5D9772D9" w14:textId="77777777" w:rsidR="00CD1797" w:rsidRPr="00392766" w:rsidRDefault="00CD113F" w:rsidP="00CD113F">
      <w:pPr>
        <w:pStyle w:val="REG-P0"/>
      </w:pPr>
      <w:r w:rsidRPr="00392766">
        <w:t>“</w:t>
      </w:r>
      <w:r w:rsidR="00CD1797" w:rsidRPr="00392766">
        <w:t>secretary</w:t>
      </w:r>
      <w:r w:rsidRPr="00392766">
        <w:t xml:space="preserve">” </w:t>
      </w:r>
      <w:r w:rsidR="00CD1797" w:rsidRPr="00392766">
        <w:t xml:space="preserve">means the secretary to the Board; </w:t>
      </w:r>
    </w:p>
    <w:p w14:paraId="161DE0F3" w14:textId="77777777" w:rsidR="00CD1797" w:rsidRPr="00392766" w:rsidRDefault="00CD1797" w:rsidP="00CD113F">
      <w:pPr>
        <w:pStyle w:val="REG-P0"/>
        <w:rPr>
          <w:b/>
        </w:rPr>
      </w:pPr>
    </w:p>
    <w:p w14:paraId="134B9642" w14:textId="77777777" w:rsidR="00CD1797" w:rsidRPr="00392766" w:rsidRDefault="00CD1797" w:rsidP="00CD113F">
      <w:pPr>
        <w:pStyle w:val="REG-P0"/>
        <w:rPr>
          <w:b/>
        </w:rPr>
      </w:pPr>
      <w:r w:rsidRPr="00392766">
        <w:rPr>
          <w:b/>
        </w:rPr>
        <w:t>Admission as a legal practitioner</w:t>
      </w:r>
    </w:p>
    <w:p w14:paraId="55D01C7F" w14:textId="77777777" w:rsidR="00CD1797" w:rsidRPr="00392766" w:rsidRDefault="00CD1797" w:rsidP="00CD113F">
      <w:pPr>
        <w:pStyle w:val="REG-P1"/>
      </w:pPr>
    </w:p>
    <w:p w14:paraId="2BE208A8" w14:textId="77777777" w:rsidR="00CD1797" w:rsidRPr="00392766" w:rsidRDefault="00CD1797" w:rsidP="00CD113F">
      <w:pPr>
        <w:pStyle w:val="REG-P1"/>
      </w:pPr>
      <w:r w:rsidRPr="00392766">
        <w:rPr>
          <w:b/>
        </w:rPr>
        <w:t>2.</w:t>
      </w:r>
      <w:r w:rsidRPr="00392766">
        <w:tab/>
        <w:t>Subject to the provisions of the Act, a person wishing to qualify to be admitted as a legal practitioner under the Act, shall comply with the provisions of these regulations.</w:t>
      </w:r>
    </w:p>
    <w:p w14:paraId="1972EAAD" w14:textId="77777777" w:rsidR="00CD1797" w:rsidRPr="00392766" w:rsidRDefault="00CD1797" w:rsidP="00CD113F">
      <w:pPr>
        <w:pStyle w:val="REG-P0"/>
        <w:jc w:val="center"/>
        <w:rPr>
          <w:b/>
        </w:rPr>
      </w:pPr>
    </w:p>
    <w:p w14:paraId="68A1B9EC" w14:textId="77777777" w:rsidR="00CD1797" w:rsidRPr="00392766" w:rsidRDefault="00CD1797" w:rsidP="00CD113F">
      <w:pPr>
        <w:pStyle w:val="REG-P0"/>
        <w:jc w:val="center"/>
        <w:rPr>
          <w:b/>
        </w:rPr>
      </w:pPr>
      <w:r w:rsidRPr="00392766">
        <w:rPr>
          <w:b/>
        </w:rPr>
        <w:t>PART II</w:t>
      </w:r>
    </w:p>
    <w:p w14:paraId="1F669317" w14:textId="77777777" w:rsidR="00CD1797" w:rsidRPr="00392766" w:rsidRDefault="00CD1797" w:rsidP="00CD113F">
      <w:pPr>
        <w:pStyle w:val="REG-P0"/>
        <w:jc w:val="center"/>
        <w:rPr>
          <w:b/>
        </w:rPr>
      </w:pPr>
    </w:p>
    <w:p w14:paraId="3D25929A" w14:textId="77777777" w:rsidR="00CD1797" w:rsidRPr="00392766" w:rsidRDefault="00CD1797" w:rsidP="00CD113F">
      <w:pPr>
        <w:pStyle w:val="REG-P0"/>
        <w:jc w:val="center"/>
        <w:rPr>
          <w:b/>
        </w:rPr>
      </w:pPr>
      <w:r w:rsidRPr="00392766">
        <w:rPr>
          <w:b/>
        </w:rPr>
        <w:t>REGISTRATION</w:t>
      </w:r>
    </w:p>
    <w:p w14:paraId="6575EF17" w14:textId="77777777" w:rsidR="00CD1797" w:rsidRPr="00392766" w:rsidRDefault="00CD1797" w:rsidP="00CD113F">
      <w:pPr>
        <w:pStyle w:val="REG-P0"/>
        <w:rPr>
          <w:b/>
        </w:rPr>
      </w:pPr>
    </w:p>
    <w:p w14:paraId="78623AB1" w14:textId="77777777" w:rsidR="00CD1797" w:rsidRPr="00392766" w:rsidRDefault="00CD1797" w:rsidP="00CD113F">
      <w:pPr>
        <w:pStyle w:val="REG-P0"/>
        <w:rPr>
          <w:b/>
        </w:rPr>
      </w:pPr>
      <w:r w:rsidRPr="00392766">
        <w:rPr>
          <w:b/>
        </w:rPr>
        <w:t>Announcement of commencement of course of post-graduate study</w:t>
      </w:r>
    </w:p>
    <w:p w14:paraId="6B72835F" w14:textId="77777777" w:rsidR="00CD1797" w:rsidRPr="00392766" w:rsidRDefault="00CD1797" w:rsidP="00CD113F">
      <w:pPr>
        <w:pStyle w:val="REG-P0"/>
        <w:rPr>
          <w:b/>
          <w:szCs w:val="28"/>
        </w:rPr>
      </w:pPr>
    </w:p>
    <w:p w14:paraId="2326C315" w14:textId="77777777" w:rsidR="00CD1797" w:rsidRPr="00392766" w:rsidRDefault="00CD1797" w:rsidP="00CD113F">
      <w:pPr>
        <w:pStyle w:val="REG-P1"/>
      </w:pPr>
      <w:r w:rsidRPr="00392766">
        <w:rPr>
          <w:b/>
        </w:rPr>
        <w:t>3.</w:t>
      </w:r>
      <w:r w:rsidRPr="00392766">
        <w:tab/>
        <w:t xml:space="preserve">At least six weeks before the commencement of every course of post graduate-study at the Centre, the Board shall cause to be published, once in the </w:t>
      </w:r>
      <w:r w:rsidRPr="00392766">
        <w:rPr>
          <w:i/>
          <w:szCs w:val="24"/>
        </w:rPr>
        <w:t>Gazette</w:t>
      </w:r>
      <w:r w:rsidRPr="00392766">
        <w:rPr>
          <w:szCs w:val="24"/>
        </w:rPr>
        <w:t xml:space="preserve"> </w:t>
      </w:r>
      <w:r w:rsidRPr="00392766">
        <w:t>and once a week during three consecutive weeks in at least two daily newspapers circulating in Namibia, a notice announcing the date of the commencement of such course and inviting interested persons to apply for registration as candidate legal practitioners.</w:t>
      </w:r>
    </w:p>
    <w:p w14:paraId="2116C1F1" w14:textId="77777777" w:rsidR="00CD1797" w:rsidRPr="00392766" w:rsidRDefault="00CD1797" w:rsidP="00CD113F">
      <w:pPr>
        <w:pStyle w:val="REG-P0"/>
        <w:rPr>
          <w:b/>
        </w:rPr>
      </w:pPr>
    </w:p>
    <w:p w14:paraId="011AEEB4" w14:textId="77777777" w:rsidR="00CD1797" w:rsidRPr="00392766" w:rsidRDefault="00CD1797" w:rsidP="00CD113F">
      <w:pPr>
        <w:pStyle w:val="REG-P0"/>
        <w:rPr>
          <w:b/>
        </w:rPr>
      </w:pPr>
      <w:r w:rsidRPr="00392766">
        <w:rPr>
          <w:b/>
        </w:rPr>
        <w:t>Application for registration as a candidate legal practitioner</w:t>
      </w:r>
    </w:p>
    <w:p w14:paraId="0144330E" w14:textId="77777777" w:rsidR="00CD1797" w:rsidRPr="00392766" w:rsidRDefault="00CD1797" w:rsidP="00CD113F">
      <w:pPr>
        <w:pStyle w:val="REG-P0"/>
        <w:rPr>
          <w:b/>
          <w:szCs w:val="28"/>
        </w:rPr>
      </w:pPr>
    </w:p>
    <w:p w14:paraId="30675463" w14:textId="77777777" w:rsidR="00CD1797" w:rsidRPr="00392766" w:rsidRDefault="00CD1797" w:rsidP="00CD113F">
      <w:pPr>
        <w:pStyle w:val="REG-P1"/>
      </w:pPr>
      <w:r w:rsidRPr="00392766">
        <w:rPr>
          <w:b/>
        </w:rPr>
        <w:t>4.</w:t>
      </w:r>
      <w:r w:rsidR="00CD113F" w:rsidRPr="00392766">
        <w:t xml:space="preserve"> </w:t>
      </w:r>
      <w:r w:rsidRPr="00392766">
        <w:tab/>
        <w:t>(1)</w:t>
      </w:r>
      <w:r w:rsidR="00CD113F" w:rsidRPr="00392766">
        <w:t xml:space="preserve"> </w:t>
      </w:r>
      <w:r w:rsidRPr="00392766">
        <w:tab/>
        <w:t>Any person wishing to be registered as a candidate shall, before or on the date of commencement of the course of post-graduate study as announced under regulation 3, or such later date as the Board, after consultation with the Programme-Director, may allow in a particular case, make application for registration to the Board by duly completing Form JTC/1, as set out in Annexure 1, and lodging the completed form with the Board, together with the qualification s which in his or her submission entitles him or her to registration in accordance with section 5(l)(a) or (c) of the Act</w:t>
      </w:r>
    </w:p>
    <w:p w14:paraId="071D3711" w14:textId="77777777" w:rsidR="00CD1797" w:rsidRPr="00392766" w:rsidRDefault="00CD1797" w:rsidP="00CD113F">
      <w:pPr>
        <w:pStyle w:val="REG-P1"/>
        <w:rPr>
          <w:szCs w:val="28"/>
        </w:rPr>
      </w:pPr>
    </w:p>
    <w:p w14:paraId="06D62AE2" w14:textId="77777777" w:rsidR="00CD1797" w:rsidRPr="00392766" w:rsidRDefault="00CD1797" w:rsidP="00CD113F">
      <w:pPr>
        <w:pStyle w:val="REG-P1"/>
      </w:pPr>
      <w:r w:rsidRPr="00392766">
        <w:t>(2)</w:t>
      </w:r>
      <w:r w:rsidRPr="00392766">
        <w:tab/>
        <w:t>The Board may by seven days</w:t>
      </w:r>
      <w:r w:rsidR="00CD113F" w:rsidRPr="00392766">
        <w:t>’</w:t>
      </w:r>
      <w:r w:rsidRPr="00392766">
        <w:t xml:space="preserve"> notice in writing require an applicant to attend personally before the Board and may reject the application if the applicant fails to attend.</w:t>
      </w:r>
    </w:p>
    <w:p w14:paraId="6137D590" w14:textId="77777777" w:rsidR="00CD1797" w:rsidRPr="00392766" w:rsidRDefault="00CD1797" w:rsidP="00CD113F">
      <w:pPr>
        <w:pStyle w:val="REG-P1"/>
        <w:rPr>
          <w:szCs w:val="26"/>
        </w:rPr>
      </w:pPr>
    </w:p>
    <w:p w14:paraId="3608D303" w14:textId="77777777" w:rsidR="00CD1797" w:rsidRPr="00392766" w:rsidRDefault="00CD1797" w:rsidP="00CD113F">
      <w:pPr>
        <w:pStyle w:val="REG-P1"/>
      </w:pPr>
      <w:r w:rsidRPr="00392766">
        <w:t>(3)</w:t>
      </w:r>
      <w:r w:rsidRPr="00392766">
        <w:tab/>
        <w:t>If the Board is satisfied that the applicant -</w:t>
      </w:r>
    </w:p>
    <w:p w14:paraId="0B93E638" w14:textId="77777777" w:rsidR="00CD1797" w:rsidRPr="00392766" w:rsidRDefault="00CD1797" w:rsidP="00CD113F">
      <w:pPr>
        <w:pStyle w:val="REG-P1"/>
        <w:rPr>
          <w:szCs w:val="26"/>
        </w:rPr>
      </w:pPr>
    </w:p>
    <w:p w14:paraId="43F3BACD" w14:textId="77777777" w:rsidR="00CD1797" w:rsidRPr="00392766" w:rsidRDefault="00CD1797" w:rsidP="00CD113F">
      <w:pPr>
        <w:pStyle w:val="REG-Pa"/>
        <w:rPr>
          <w:szCs w:val="23"/>
        </w:rPr>
      </w:pPr>
      <w:r w:rsidRPr="00392766">
        <w:rPr>
          <w:szCs w:val="23"/>
        </w:rPr>
        <w:t>(a)</w:t>
      </w:r>
      <w:r w:rsidRPr="00392766">
        <w:rPr>
          <w:szCs w:val="23"/>
        </w:rPr>
        <w:tab/>
        <w:t xml:space="preserve">holds a degree or equivalent qualification in law referred to in paragraph (a) or paragraph (c) of subsection </w:t>
      </w:r>
      <w:r w:rsidRPr="00392766">
        <w:rPr>
          <w:szCs w:val="21"/>
        </w:rPr>
        <w:t xml:space="preserve">(1) </w:t>
      </w:r>
      <w:r w:rsidRPr="00392766">
        <w:rPr>
          <w:szCs w:val="23"/>
        </w:rPr>
        <w:t>of section 5 of the Act;</w:t>
      </w:r>
    </w:p>
    <w:p w14:paraId="785216BF" w14:textId="77777777" w:rsidR="00CD1797" w:rsidRPr="00392766" w:rsidRDefault="00CD1797" w:rsidP="00CD113F">
      <w:pPr>
        <w:pStyle w:val="REG-Pa"/>
        <w:rPr>
          <w:szCs w:val="26"/>
        </w:rPr>
      </w:pPr>
    </w:p>
    <w:p w14:paraId="003F9A26" w14:textId="77777777" w:rsidR="00CD1797" w:rsidRPr="00392766" w:rsidRDefault="00CD1797" w:rsidP="00CD113F">
      <w:pPr>
        <w:pStyle w:val="REG-Pa"/>
        <w:rPr>
          <w:szCs w:val="23"/>
        </w:rPr>
      </w:pPr>
      <w:r w:rsidRPr="00392766">
        <w:rPr>
          <w:szCs w:val="23"/>
        </w:rPr>
        <w:t>(b)</w:t>
      </w:r>
      <w:r w:rsidRPr="00392766">
        <w:rPr>
          <w:szCs w:val="23"/>
        </w:rPr>
        <w:tab/>
        <w:t xml:space="preserve">has, in a case of a person holding a degree or equivalent qualification referred to in the said paragraph (c), complied with the provisions of subparagraph </w:t>
      </w:r>
      <w:r w:rsidRPr="00392766">
        <w:rPr>
          <w:szCs w:val="21"/>
        </w:rPr>
        <w:t xml:space="preserve">(i) </w:t>
      </w:r>
      <w:r w:rsidRPr="00392766">
        <w:rPr>
          <w:szCs w:val="23"/>
        </w:rPr>
        <w:t>of that paragraph; and</w:t>
      </w:r>
    </w:p>
    <w:p w14:paraId="2309418E" w14:textId="77777777" w:rsidR="00CD1797" w:rsidRPr="00392766" w:rsidRDefault="00CD1797" w:rsidP="00CD113F">
      <w:pPr>
        <w:pStyle w:val="REG-Pa"/>
        <w:rPr>
          <w:szCs w:val="26"/>
        </w:rPr>
      </w:pPr>
    </w:p>
    <w:p w14:paraId="35249C56" w14:textId="77777777" w:rsidR="00CD1797" w:rsidRPr="00392766" w:rsidRDefault="00CD1797" w:rsidP="00CD113F">
      <w:pPr>
        <w:pStyle w:val="REG-Pa"/>
        <w:rPr>
          <w:szCs w:val="23"/>
        </w:rPr>
      </w:pPr>
      <w:r w:rsidRPr="00392766">
        <w:rPr>
          <w:szCs w:val="23"/>
        </w:rPr>
        <w:t>(c)</w:t>
      </w:r>
      <w:r w:rsidRPr="00392766">
        <w:rPr>
          <w:szCs w:val="23"/>
        </w:rPr>
        <w:tab/>
        <w:t>is of good character and a fit and proper person to be registered as a candidate,</w:t>
      </w:r>
    </w:p>
    <w:p w14:paraId="588E567F" w14:textId="77777777" w:rsidR="00CD1797" w:rsidRPr="00392766" w:rsidRDefault="00CD1797" w:rsidP="00CD113F">
      <w:pPr>
        <w:pStyle w:val="REG-Pa"/>
        <w:rPr>
          <w:szCs w:val="24"/>
        </w:rPr>
      </w:pPr>
    </w:p>
    <w:p w14:paraId="67993C5F" w14:textId="77777777" w:rsidR="00CD1797" w:rsidRPr="00392766" w:rsidRDefault="00CD1797" w:rsidP="00CD113F">
      <w:pPr>
        <w:pStyle w:val="REG-P0"/>
      </w:pPr>
      <w:r w:rsidRPr="00392766">
        <w:t>the Board shall, upon payment of the registration and tuition fees prescribed in Annexure 6, issue to the applicant a certificate of registration in the form set out in Annexure 2.</w:t>
      </w:r>
    </w:p>
    <w:p w14:paraId="7CADFA79" w14:textId="77777777" w:rsidR="00CD1797" w:rsidRPr="00392766" w:rsidRDefault="00CD1797" w:rsidP="00CD113F">
      <w:pPr>
        <w:pStyle w:val="REG-P0"/>
        <w:rPr>
          <w:szCs w:val="24"/>
        </w:rPr>
      </w:pPr>
    </w:p>
    <w:p w14:paraId="396EFEBA" w14:textId="77777777" w:rsidR="00CD1797" w:rsidRPr="00392766" w:rsidRDefault="00CD1797" w:rsidP="00CD113F">
      <w:pPr>
        <w:pStyle w:val="REG-P1"/>
        <w:rPr>
          <w:szCs w:val="23"/>
        </w:rPr>
      </w:pPr>
      <w:r w:rsidRPr="00392766">
        <w:rPr>
          <w:szCs w:val="23"/>
        </w:rPr>
        <w:t>(4)</w:t>
      </w:r>
      <w:r w:rsidRPr="00392766">
        <w:rPr>
          <w:szCs w:val="23"/>
        </w:rPr>
        <w:tab/>
        <w:t>The Board shall reject an applicant</w:t>
      </w:r>
      <w:r w:rsidR="00CD113F" w:rsidRPr="00392766">
        <w:rPr>
          <w:szCs w:val="23"/>
        </w:rPr>
        <w:t>’</w:t>
      </w:r>
      <w:r w:rsidRPr="00392766">
        <w:rPr>
          <w:szCs w:val="23"/>
        </w:rPr>
        <w:t>s application if it is not satisfied with respect to the matters mentioned in subregulation (3).</w:t>
      </w:r>
    </w:p>
    <w:p w14:paraId="722EE854" w14:textId="77777777" w:rsidR="00CD1797" w:rsidRPr="00392766" w:rsidRDefault="00CD1797" w:rsidP="00CD113F">
      <w:pPr>
        <w:pStyle w:val="REG-P1"/>
        <w:rPr>
          <w:szCs w:val="28"/>
        </w:rPr>
      </w:pPr>
    </w:p>
    <w:p w14:paraId="0C93D8A7" w14:textId="77777777" w:rsidR="00CD1797" w:rsidRPr="00392766" w:rsidRDefault="00CD1797" w:rsidP="00CD113F">
      <w:pPr>
        <w:pStyle w:val="REG-P1"/>
        <w:rPr>
          <w:szCs w:val="23"/>
        </w:rPr>
      </w:pPr>
      <w:r w:rsidRPr="00392766">
        <w:rPr>
          <w:szCs w:val="23"/>
        </w:rPr>
        <w:t>(5)</w:t>
      </w:r>
      <w:r w:rsidRPr="00392766">
        <w:rPr>
          <w:szCs w:val="23"/>
        </w:rPr>
        <w:tab/>
      </w:r>
      <w:r w:rsidRPr="00392766">
        <w:rPr>
          <w:rFonts w:eastAsia="Arial"/>
        </w:rPr>
        <w:t xml:space="preserve">An </w:t>
      </w:r>
      <w:r w:rsidRPr="00392766">
        <w:rPr>
          <w:szCs w:val="23"/>
        </w:rPr>
        <w:t>applicant who is dissatisfied with a decision of the Board rejecting his or her application for registration as a candidate, may -</w:t>
      </w:r>
    </w:p>
    <w:p w14:paraId="1EEB3525" w14:textId="77777777" w:rsidR="00CD1797" w:rsidRPr="00392766" w:rsidRDefault="00CD1797" w:rsidP="00CD113F">
      <w:pPr>
        <w:pStyle w:val="REG-P1"/>
        <w:rPr>
          <w:szCs w:val="28"/>
        </w:rPr>
      </w:pPr>
    </w:p>
    <w:p w14:paraId="406281F1" w14:textId="77777777" w:rsidR="00CD1797" w:rsidRPr="00392766" w:rsidRDefault="00CD1797" w:rsidP="00CD113F">
      <w:pPr>
        <w:pStyle w:val="REG-Pa"/>
      </w:pPr>
      <w:r w:rsidRPr="00392766">
        <w:t>(a)</w:t>
      </w:r>
      <w:r w:rsidRPr="00392766">
        <w:tab/>
        <w:t>within 14 days after the decision of the Board is communicated to him or her, request the Board in writing to furnish him or her with its reasons in writing for that decision within 30 days after receiving such request;</w:t>
      </w:r>
    </w:p>
    <w:p w14:paraId="1E1FC88E" w14:textId="77777777" w:rsidR="00CD1797" w:rsidRPr="00392766" w:rsidRDefault="00CD1797" w:rsidP="00CD113F">
      <w:pPr>
        <w:pStyle w:val="REG-Pa"/>
        <w:rPr>
          <w:szCs w:val="24"/>
        </w:rPr>
      </w:pPr>
    </w:p>
    <w:p w14:paraId="445DA66F" w14:textId="77777777" w:rsidR="00CD1797" w:rsidRPr="00392766" w:rsidRDefault="00CD1797" w:rsidP="00CD113F">
      <w:pPr>
        <w:pStyle w:val="REG-Pa"/>
      </w:pPr>
      <w:r w:rsidRPr="00392766">
        <w:t>(b)</w:t>
      </w:r>
      <w:r w:rsidRPr="00392766">
        <w:tab/>
        <w:t>within 30 days after having been furnished with the Board</w:t>
      </w:r>
      <w:r w:rsidR="00CD113F" w:rsidRPr="00392766">
        <w:t>’</w:t>
      </w:r>
      <w:r w:rsidRPr="00392766">
        <w:t>s reasons in accordance with paragraph (a), or after the expiration of the period within which those reasons should have been furnished, appeal to the Court against that decision.</w:t>
      </w:r>
    </w:p>
    <w:p w14:paraId="57C6C8AA" w14:textId="77777777" w:rsidR="00CD1797" w:rsidRPr="00392766" w:rsidRDefault="00CD1797" w:rsidP="00CD113F">
      <w:pPr>
        <w:pStyle w:val="REG-Pa"/>
        <w:rPr>
          <w:szCs w:val="24"/>
        </w:rPr>
      </w:pPr>
    </w:p>
    <w:p w14:paraId="000D0185" w14:textId="77777777" w:rsidR="00CD1797" w:rsidRPr="00392766" w:rsidRDefault="00CD1797" w:rsidP="00CD113F">
      <w:pPr>
        <w:pStyle w:val="REG-P1"/>
        <w:rPr>
          <w:szCs w:val="23"/>
        </w:rPr>
      </w:pPr>
      <w:r w:rsidRPr="00392766">
        <w:rPr>
          <w:szCs w:val="23"/>
        </w:rPr>
        <w:t>(6)</w:t>
      </w:r>
      <w:r w:rsidRPr="00392766">
        <w:rPr>
          <w:szCs w:val="23"/>
        </w:rPr>
        <w:tab/>
        <w:t>Upon hearing an appeal in terms of subregulation (5), the Court may</w:t>
      </w:r>
    </w:p>
    <w:p w14:paraId="0E00040A" w14:textId="77777777" w:rsidR="00CD1797" w:rsidRPr="00392766" w:rsidRDefault="00CD1797" w:rsidP="00CD113F">
      <w:pPr>
        <w:pStyle w:val="REG-P1"/>
        <w:rPr>
          <w:szCs w:val="23"/>
        </w:rPr>
      </w:pPr>
    </w:p>
    <w:p w14:paraId="31A7BA5E" w14:textId="77777777" w:rsidR="00CD1797" w:rsidRPr="00392766" w:rsidRDefault="00CD1797" w:rsidP="00CD113F">
      <w:pPr>
        <w:pStyle w:val="REG-Pa"/>
      </w:pPr>
      <w:r w:rsidRPr="00392766">
        <w:rPr>
          <w:szCs w:val="23"/>
        </w:rPr>
        <w:t>(a)</w:t>
      </w:r>
      <w:r w:rsidRPr="00392766">
        <w:rPr>
          <w:szCs w:val="23"/>
        </w:rPr>
        <w:tab/>
      </w:r>
      <w:r w:rsidRPr="00392766">
        <w:t>confirm the decision of the Board;</w:t>
      </w:r>
    </w:p>
    <w:p w14:paraId="0AA57B44" w14:textId="77777777" w:rsidR="00CD1797" w:rsidRPr="00392766" w:rsidRDefault="00CD1797" w:rsidP="00CD113F">
      <w:pPr>
        <w:pStyle w:val="REG-Pa"/>
      </w:pPr>
    </w:p>
    <w:p w14:paraId="09769C2D" w14:textId="77777777" w:rsidR="00CD1797" w:rsidRPr="00392766" w:rsidRDefault="00CD1797" w:rsidP="00CD113F">
      <w:pPr>
        <w:pStyle w:val="REG-Pa"/>
      </w:pPr>
      <w:r w:rsidRPr="00392766">
        <w:rPr>
          <w:szCs w:val="23"/>
        </w:rPr>
        <w:t>(b)</w:t>
      </w:r>
      <w:r w:rsidRPr="00392766">
        <w:rPr>
          <w:szCs w:val="23"/>
        </w:rPr>
        <w:tab/>
      </w:r>
      <w:r w:rsidRPr="00392766">
        <w:t>set aside the decision of the Board and order that the applicant be registered as a candidate; or</w:t>
      </w:r>
    </w:p>
    <w:p w14:paraId="26520DDE" w14:textId="77777777" w:rsidR="00CD1797" w:rsidRPr="00392766" w:rsidRDefault="00CD1797" w:rsidP="00CD113F">
      <w:pPr>
        <w:pStyle w:val="REG-Pa"/>
        <w:rPr>
          <w:szCs w:val="28"/>
        </w:rPr>
      </w:pPr>
    </w:p>
    <w:p w14:paraId="34EAB4DF" w14:textId="77777777" w:rsidR="00CD1797" w:rsidRPr="00392766" w:rsidRDefault="00CD1797" w:rsidP="00CD113F">
      <w:pPr>
        <w:pStyle w:val="REG-Pa"/>
      </w:pPr>
      <w:r w:rsidRPr="00392766">
        <w:rPr>
          <w:szCs w:val="23"/>
        </w:rPr>
        <w:t>(c)</w:t>
      </w:r>
      <w:r w:rsidRPr="00392766">
        <w:rPr>
          <w:szCs w:val="23"/>
        </w:rPr>
        <w:tab/>
      </w:r>
      <w:r w:rsidRPr="00392766">
        <w:t>make such other order as it thinks fit,</w:t>
      </w:r>
    </w:p>
    <w:p w14:paraId="2B29A3D5" w14:textId="77777777" w:rsidR="00CD1797" w:rsidRPr="00392766" w:rsidRDefault="00CD1797" w:rsidP="00CD113F">
      <w:pPr>
        <w:pStyle w:val="REG-Pa"/>
      </w:pPr>
    </w:p>
    <w:p w14:paraId="777EED87" w14:textId="77777777" w:rsidR="00CD1797" w:rsidRPr="00392766" w:rsidRDefault="00CD1797" w:rsidP="00CD113F">
      <w:pPr>
        <w:pStyle w:val="REG-P0"/>
      </w:pPr>
      <w:r w:rsidRPr="00392766">
        <w:t>and make such order as to costs as the Court may consider fair.</w:t>
      </w:r>
    </w:p>
    <w:p w14:paraId="5B6B5B5D" w14:textId="77777777" w:rsidR="00CD1797" w:rsidRPr="00392766" w:rsidRDefault="00CD1797" w:rsidP="00CD113F">
      <w:pPr>
        <w:pStyle w:val="REG-P0"/>
        <w:rPr>
          <w:sz w:val="28"/>
          <w:szCs w:val="28"/>
        </w:rPr>
      </w:pPr>
    </w:p>
    <w:p w14:paraId="409CDA6C" w14:textId="77777777" w:rsidR="00CD1797" w:rsidRPr="00392766" w:rsidRDefault="00CD1797" w:rsidP="00CD113F">
      <w:pPr>
        <w:pStyle w:val="REG-P1"/>
      </w:pPr>
      <w:r w:rsidRPr="00392766">
        <w:t xml:space="preserve">(7) </w:t>
      </w:r>
      <w:r w:rsidRPr="00392766">
        <w:tab/>
        <w:t>The rules applicable in respect of the noting and prosecution of an appeal against the finding of a magistrate</w:t>
      </w:r>
      <w:r w:rsidR="00CD113F" w:rsidRPr="00392766">
        <w:t>’</w:t>
      </w:r>
      <w:r w:rsidRPr="00392766">
        <w:t xml:space="preserve">s court in a civil suit shall </w:t>
      </w:r>
      <w:r w:rsidRPr="00392766">
        <w:rPr>
          <w:i/>
          <w:szCs w:val="24"/>
        </w:rPr>
        <w:t>mutatis mutandis</w:t>
      </w:r>
      <w:r w:rsidRPr="00392766">
        <w:rPr>
          <w:szCs w:val="24"/>
        </w:rPr>
        <w:t xml:space="preserve"> </w:t>
      </w:r>
      <w:r w:rsidRPr="00392766">
        <w:t>be applicable in respect of the noting and prosecution of an appeal in terms of subregulation (5), but subject to the provisions of that subregulation relating to the period within which the appeal shall be noted.</w:t>
      </w:r>
    </w:p>
    <w:p w14:paraId="5C7440B1" w14:textId="77777777" w:rsidR="00CD1797" w:rsidRPr="00392766" w:rsidRDefault="00CD1797" w:rsidP="00CD113F">
      <w:pPr>
        <w:pStyle w:val="REG-P0"/>
        <w:rPr>
          <w:b/>
        </w:rPr>
      </w:pPr>
    </w:p>
    <w:p w14:paraId="72E2AFDF" w14:textId="77777777" w:rsidR="00CD1797" w:rsidRPr="00392766" w:rsidRDefault="00CD1797" w:rsidP="00CD113F">
      <w:pPr>
        <w:pStyle w:val="REG-P0"/>
        <w:rPr>
          <w:b/>
        </w:rPr>
      </w:pPr>
      <w:r w:rsidRPr="00392766">
        <w:rPr>
          <w:b/>
        </w:rPr>
        <w:t>Register of candidate legal practitioners</w:t>
      </w:r>
    </w:p>
    <w:p w14:paraId="7D81FB97" w14:textId="77777777" w:rsidR="00CD1797" w:rsidRPr="00392766" w:rsidRDefault="00CD1797" w:rsidP="00CD113F">
      <w:pPr>
        <w:pStyle w:val="REG-P0"/>
        <w:rPr>
          <w:b/>
          <w:szCs w:val="28"/>
        </w:rPr>
      </w:pPr>
    </w:p>
    <w:p w14:paraId="7E9DBA2D" w14:textId="77777777" w:rsidR="00CD1797" w:rsidRPr="00392766" w:rsidRDefault="00CD1797" w:rsidP="00CD113F">
      <w:pPr>
        <w:pStyle w:val="REG-P1"/>
      </w:pPr>
      <w:r w:rsidRPr="00392766">
        <w:rPr>
          <w:b/>
          <w:szCs w:val="24"/>
        </w:rPr>
        <w:t>5.</w:t>
      </w:r>
      <w:r w:rsidRPr="00392766">
        <w:rPr>
          <w:szCs w:val="24"/>
        </w:rPr>
        <w:tab/>
      </w:r>
      <w:r w:rsidRPr="00392766">
        <w:t>The Board shall maintain a register in which it shall cause to be recorded with respect to every person registered as a candiate under regulation 4(3) -</w:t>
      </w:r>
    </w:p>
    <w:p w14:paraId="03FC46F7" w14:textId="77777777" w:rsidR="00CD1797" w:rsidRPr="00392766" w:rsidRDefault="00CD1797" w:rsidP="00CD113F">
      <w:pPr>
        <w:pStyle w:val="REG-P1"/>
      </w:pPr>
      <w:r w:rsidRPr="00392766">
        <w:tab/>
      </w:r>
    </w:p>
    <w:p w14:paraId="003B1387" w14:textId="77777777" w:rsidR="00CD1797" w:rsidRPr="00392766" w:rsidRDefault="00F6118E" w:rsidP="00CD113F">
      <w:pPr>
        <w:pStyle w:val="REG-Amend"/>
      </w:pPr>
      <w:r w:rsidRPr="00392766">
        <w:t>[T</w:t>
      </w:r>
      <w:r w:rsidR="00CD1797" w:rsidRPr="00392766">
        <w:t xml:space="preserve">he word </w:t>
      </w:r>
      <w:r w:rsidR="00CD113F" w:rsidRPr="00392766">
        <w:t>“</w:t>
      </w:r>
      <w:r w:rsidR="00CD1797" w:rsidRPr="00392766">
        <w:t>candidate</w:t>
      </w:r>
      <w:r w:rsidR="00CD113F" w:rsidRPr="00392766">
        <w:t>”</w:t>
      </w:r>
      <w:r w:rsidRPr="00392766">
        <w:t xml:space="preserve"> is misspelt in the </w:t>
      </w:r>
      <w:r w:rsidRPr="00392766">
        <w:rPr>
          <w:i/>
        </w:rPr>
        <w:t>Government Gazette</w:t>
      </w:r>
      <w:r w:rsidRPr="00392766">
        <w:t>, as reproduced above.]</w:t>
      </w:r>
    </w:p>
    <w:p w14:paraId="7568D272" w14:textId="77777777" w:rsidR="00CD1797" w:rsidRPr="00392766" w:rsidRDefault="00CD1797" w:rsidP="00CD113F">
      <w:pPr>
        <w:pStyle w:val="REG-Pa"/>
      </w:pPr>
    </w:p>
    <w:p w14:paraId="515E464B" w14:textId="77777777" w:rsidR="00CD1797" w:rsidRPr="00392766" w:rsidRDefault="00CD1797" w:rsidP="00CD113F">
      <w:pPr>
        <w:pStyle w:val="REG-Pa"/>
      </w:pPr>
      <w:r w:rsidRPr="00392766">
        <w:t>(a)</w:t>
      </w:r>
      <w:r w:rsidRPr="00392766">
        <w:tab/>
        <w:t>the full name, date of birth, nationality and physical and postal addresses of the candidate;</w:t>
      </w:r>
    </w:p>
    <w:p w14:paraId="28BB7C3F" w14:textId="77777777" w:rsidR="00CD1797" w:rsidRPr="00392766" w:rsidRDefault="00CD1797" w:rsidP="00CD113F">
      <w:pPr>
        <w:pStyle w:val="REG-Pa"/>
        <w:rPr>
          <w:szCs w:val="28"/>
        </w:rPr>
      </w:pPr>
    </w:p>
    <w:p w14:paraId="3B9A3DED" w14:textId="77777777" w:rsidR="00CD1797" w:rsidRPr="00392766" w:rsidRDefault="00CD1797" w:rsidP="00CD113F">
      <w:pPr>
        <w:pStyle w:val="REG-Pa"/>
      </w:pPr>
      <w:r w:rsidRPr="00392766">
        <w:t>(b)</w:t>
      </w:r>
      <w:r w:rsidRPr="00392766">
        <w:tab/>
        <w:t>the date of issue of the certificate of registration to the candidate; and</w:t>
      </w:r>
    </w:p>
    <w:p w14:paraId="27467A0D" w14:textId="77777777" w:rsidR="00CD1797" w:rsidRPr="00392766" w:rsidRDefault="00CD1797" w:rsidP="00CD113F">
      <w:pPr>
        <w:pStyle w:val="REG-Pa"/>
      </w:pPr>
    </w:p>
    <w:p w14:paraId="55C50D1A" w14:textId="77777777" w:rsidR="00CD1797" w:rsidRPr="00392766" w:rsidRDefault="00CD1797" w:rsidP="00CD113F">
      <w:pPr>
        <w:pStyle w:val="REG-Pa"/>
      </w:pPr>
      <w:r w:rsidRPr="00392766">
        <w:t>(c)</w:t>
      </w:r>
      <w:r w:rsidRPr="00392766">
        <w:tab/>
        <w:t>the name of the practising legal practitioner under whom the candidate shall undergo practical training as required by section 5(2) of the Act, and the name of the law firm or institution, if any, in which such legal practitioner practises.</w:t>
      </w:r>
    </w:p>
    <w:p w14:paraId="03948A1F" w14:textId="77777777" w:rsidR="00CD1797" w:rsidRPr="00392766" w:rsidRDefault="00CD1797" w:rsidP="00CD113F">
      <w:pPr>
        <w:pStyle w:val="REG-P0"/>
        <w:rPr>
          <w:b/>
        </w:rPr>
      </w:pPr>
    </w:p>
    <w:p w14:paraId="74837B69" w14:textId="77777777" w:rsidR="00CD1797" w:rsidRPr="00392766" w:rsidRDefault="00CD1797" w:rsidP="00CD113F">
      <w:pPr>
        <w:pStyle w:val="REG-P0"/>
        <w:rPr>
          <w:b/>
        </w:rPr>
      </w:pPr>
      <w:r w:rsidRPr="00392766">
        <w:rPr>
          <w:b/>
        </w:rPr>
        <w:t>Reregistration</w:t>
      </w:r>
    </w:p>
    <w:p w14:paraId="7322552A" w14:textId="77777777" w:rsidR="00CD1797" w:rsidRPr="00392766" w:rsidRDefault="00CD1797" w:rsidP="00CD113F">
      <w:pPr>
        <w:pStyle w:val="REG-P0"/>
        <w:rPr>
          <w:b/>
        </w:rPr>
      </w:pPr>
    </w:p>
    <w:p w14:paraId="072A2D5D" w14:textId="77777777" w:rsidR="00CD1797" w:rsidRPr="00392766" w:rsidRDefault="00CD1797" w:rsidP="00CD113F">
      <w:pPr>
        <w:pStyle w:val="REG-P1"/>
      </w:pPr>
      <w:r w:rsidRPr="00392766">
        <w:rPr>
          <w:b/>
          <w:szCs w:val="24"/>
        </w:rPr>
        <w:t>6.</w:t>
      </w:r>
      <w:r w:rsidRPr="00392766">
        <w:rPr>
          <w:szCs w:val="24"/>
        </w:rPr>
        <w:tab/>
      </w:r>
      <w:r w:rsidRPr="00392766">
        <w:t xml:space="preserve">(1) </w:t>
      </w:r>
      <w:r w:rsidRPr="00392766">
        <w:tab/>
        <w:t xml:space="preserve">A certificate of registration issued by the Board under regulation 4(3) shall lapse if the person to whom it has been issued does not commence his or her attendance of the course of post-graduate study at the Centre within three months of the date of issue of such </w:t>
      </w:r>
      <w:r w:rsidR="00597DEF" w:rsidRPr="00392766">
        <w:t>c</w:t>
      </w:r>
      <w:r w:rsidRPr="00392766">
        <w:t>ertificate.</w:t>
      </w:r>
    </w:p>
    <w:p w14:paraId="781AFB0F" w14:textId="77777777" w:rsidR="00CD1797" w:rsidRPr="00392766" w:rsidRDefault="00CD1797" w:rsidP="00CD113F">
      <w:pPr>
        <w:pStyle w:val="REG-P1"/>
      </w:pPr>
    </w:p>
    <w:p w14:paraId="3E1E6A15" w14:textId="77777777" w:rsidR="00CD1797" w:rsidRPr="00392766" w:rsidRDefault="00CD1797" w:rsidP="00CD113F">
      <w:pPr>
        <w:pStyle w:val="REG-P1"/>
      </w:pPr>
      <w:r w:rsidRPr="00392766">
        <w:t xml:space="preserve">(2) </w:t>
      </w:r>
      <w:r w:rsidR="00597DEF" w:rsidRPr="00392766">
        <w:tab/>
      </w:r>
      <w:r w:rsidRPr="00392766">
        <w:t>A person whose</w:t>
      </w:r>
      <w:r w:rsidR="00597DEF" w:rsidRPr="00392766">
        <w:t xml:space="preserve"> certificate </w:t>
      </w:r>
      <w:r w:rsidRPr="00392766">
        <w:t>of registration has lapsed in terms of subregulation (1) may re-apply for registration in terms of these regulations.</w:t>
      </w:r>
    </w:p>
    <w:p w14:paraId="2FD87661" w14:textId="77777777" w:rsidR="00CD1797" w:rsidRPr="00392766" w:rsidRDefault="00CD1797" w:rsidP="00CD113F">
      <w:pPr>
        <w:pStyle w:val="REG-P1"/>
      </w:pPr>
    </w:p>
    <w:p w14:paraId="1E423D68" w14:textId="77777777" w:rsidR="00597DEF" w:rsidRPr="00392766" w:rsidRDefault="00CD1797" w:rsidP="00CD113F">
      <w:pPr>
        <w:pStyle w:val="REG-P0"/>
        <w:jc w:val="center"/>
        <w:rPr>
          <w:b/>
          <w:szCs w:val="24"/>
        </w:rPr>
      </w:pPr>
      <w:r w:rsidRPr="00392766">
        <w:rPr>
          <w:b/>
          <w:szCs w:val="24"/>
        </w:rPr>
        <w:t>PART</w:t>
      </w:r>
      <w:r w:rsidR="00597DEF" w:rsidRPr="00392766">
        <w:rPr>
          <w:b/>
          <w:szCs w:val="24"/>
        </w:rPr>
        <w:t xml:space="preserve"> III</w:t>
      </w:r>
    </w:p>
    <w:p w14:paraId="6E3A9446" w14:textId="77777777" w:rsidR="00597DEF" w:rsidRPr="00392766" w:rsidRDefault="00597DEF" w:rsidP="00CD113F">
      <w:pPr>
        <w:pStyle w:val="REG-P0"/>
        <w:jc w:val="center"/>
        <w:rPr>
          <w:b/>
          <w:szCs w:val="24"/>
        </w:rPr>
      </w:pPr>
    </w:p>
    <w:p w14:paraId="585724EF" w14:textId="77777777" w:rsidR="00CD1797" w:rsidRPr="00392766" w:rsidRDefault="00CD1797" w:rsidP="00CD113F">
      <w:pPr>
        <w:pStyle w:val="REG-P0"/>
        <w:jc w:val="center"/>
        <w:rPr>
          <w:b/>
          <w:szCs w:val="24"/>
        </w:rPr>
      </w:pPr>
      <w:r w:rsidRPr="00392766">
        <w:rPr>
          <w:b/>
          <w:szCs w:val="24"/>
        </w:rPr>
        <w:t>TRAINING PROGRAMME</w:t>
      </w:r>
    </w:p>
    <w:p w14:paraId="2230C70F" w14:textId="77777777" w:rsidR="00597DEF" w:rsidRPr="00392766" w:rsidRDefault="00597DEF" w:rsidP="00CD113F">
      <w:pPr>
        <w:pStyle w:val="REG-P0"/>
        <w:rPr>
          <w:b/>
        </w:rPr>
      </w:pPr>
    </w:p>
    <w:p w14:paraId="445142F2" w14:textId="77777777" w:rsidR="00CD1797" w:rsidRPr="00392766" w:rsidRDefault="00CD1797" w:rsidP="00CD113F">
      <w:pPr>
        <w:pStyle w:val="REG-P0"/>
        <w:rPr>
          <w:b/>
        </w:rPr>
      </w:pPr>
      <w:r w:rsidRPr="00392766">
        <w:rPr>
          <w:b/>
        </w:rPr>
        <w:t>Syllabus</w:t>
      </w:r>
    </w:p>
    <w:p w14:paraId="7C82161A" w14:textId="77777777" w:rsidR="00CD1797" w:rsidRPr="00392766" w:rsidRDefault="00CD1797" w:rsidP="00CD113F">
      <w:pPr>
        <w:pStyle w:val="REG-P1"/>
        <w:rPr>
          <w:szCs w:val="28"/>
        </w:rPr>
      </w:pPr>
    </w:p>
    <w:p w14:paraId="2596DBA2" w14:textId="77777777" w:rsidR="00CD1797" w:rsidRPr="00392766" w:rsidRDefault="00CD1797" w:rsidP="00CD113F">
      <w:pPr>
        <w:pStyle w:val="REG-P1"/>
      </w:pPr>
      <w:r w:rsidRPr="00392766">
        <w:rPr>
          <w:b/>
          <w:szCs w:val="24"/>
        </w:rPr>
        <w:t>7.</w:t>
      </w:r>
      <w:r w:rsidRPr="00392766">
        <w:rPr>
          <w:szCs w:val="24"/>
        </w:rPr>
        <w:tab/>
      </w:r>
      <w:r w:rsidR="00556875" w:rsidRPr="00392766">
        <w:t xml:space="preserve">The course of post </w:t>
      </w:r>
      <w:r w:rsidRPr="00392766">
        <w:t>graduate study shall extend for a period of at least</w:t>
      </w:r>
      <w:r w:rsidR="00597DEF" w:rsidRPr="00392766">
        <w:t xml:space="preserve"> </w:t>
      </w:r>
      <w:r w:rsidRPr="00392766">
        <w:t>nine months</w:t>
      </w:r>
      <w:r w:rsidR="00556875" w:rsidRPr="00392766">
        <w:t xml:space="preserve">, three months of which shall be devoted to compulsory full time lecturing at the Justice Training Centre, and the syllabus of the course shall comprise the following </w:t>
      </w:r>
      <w:r w:rsidRPr="00392766">
        <w:t>subjects:</w:t>
      </w:r>
    </w:p>
    <w:p w14:paraId="277496D1" w14:textId="77777777" w:rsidR="00CD1797" w:rsidRPr="00392766" w:rsidRDefault="00CD1797" w:rsidP="00CD113F">
      <w:pPr>
        <w:pStyle w:val="REG-P1"/>
        <w:rPr>
          <w:szCs w:val="28"/>
        </w:rPr>
      </w:pPr>
    </w:p>
    <w:p w14:paraId="3ECA95E9" w14:textId="77777777" w:rsidR="00556875" w:rsidRPr="00392766" w:rsidRDefault="00556875" w:rsidP="00CD113F">
      <w:pPr>
        <w:pStyle w:val="REG-Pa"/>
        <w:rPr>
          <w:szCs w:val="21"/>
        </w:rPr>
      </w:pPr>
      <w:r w:rsidRPr="00392766">
        <w:rPr>
          <w:szCs w:val="21"/>
        </w:rPr>
        <w:t xml:space="preserve">(a) </w:t>
      </w:r>
      <w:r w:rsidRPr="00392766">
        <w:rPr>
          <w:szCs w:val="21"/>
        </w:rPr>
        <w:tab/>
        <w:t>Civil Practice and Procedure in the Supreme Court, High Court and the Lower Courts, Legal costs, and Prescription;</w:t>
      </w:r>
    </w:p>
    <w:p w14:paraId="7CE5D825" w14:textId="77777777" w:rsidR="00556875" w:rsidRPr="00392766" w:rsidRDefault="00556875" w:rsidP="00CD113F">
      <w:pPr>
        <w:pStyle w:val="REG-Pa"/>
        <w:rPr>
          <w:szCs w:val="21"/>
        </w:rPr>
      </w:pPr>
    </w:p>
    <w:p w14:paraId="18A1EEBE" w14:textId="77777777" w:rsidR="00556875" w:rsidRPr="00392766" w:rsidRDefault="00556875" w:rsidP="00CD113F">
      <w:pPr>
        <w:pStyle w:val="REG-Pa"/>
        <w:rPr>
          <w:szCs w:val="21"/>
        </w:rPr>
      </w:pPr>
      <w:r w:rsidRPr="00392766">
        <w:rPr>
          <w:szCs w:val="21"/>
        </w:rPr>
        <w:t xml:space="preserve">(b) </w:t>
      </w:r>
      <w:r w:rsidRPr="00392766">
        <w:rPr>
          <w:szCs w:val="21"/>
        </w:rPr>
        <w:tab/>
        <w:t>Criminal Practice and Procedure in the Namibian Courts;</w:t>
      </w:r>
    </w:p>
    <w:p w14:paraId="1750A6B3" w14:textId="77777777" w:rsidR="00556875" w:rsidRPr="00392766" w:rsidRDefault="00556875" w:rsidP="00CD113F">
      <w:pPr>
        <w:pStyle w:val="REG-Pa"/>
        <w:rPr>
          <w:szCs w:val="21"/>
        </w:rPr>
      </w:pPr>
    </w:p>
    <w:p w14:paraId="0C17D2EF" w14:textId="77777777" w:rsidR="00556875" w:rsidRPr="00392766" w:rsidRDefault="00556875" w:rsidP="00CD113F">
      <w:pPr>
        <w:pStyle w:val="REG-Pa"/>
        <w:rPr>
          <w:szCs w:val="21"/>
        </w:rPr>
      </w:pPr>
      <w:r w:rsidRPr="00392766">
        <w:rPr>
          <w:szCs w:val="21"/>
        </w:rPr>
        <w:t xml:space="preserve">(c) </w:t>
      </w:r>
      <w:r w:rsidRPr="00392766">
        <w:rPr>
          <w:szCs w:val="21"/>
        </w:rPr>
        <w:tab/>
        <w:t>Motor Accident Law and Motor Vehicle Accident Claims;</w:t>
      </w:r>
    </w:p>
    <w:p w14:paraId="0903CD41" w14:textId="77777777" w:rsidR="00556875" w:rsidRPr="00392766" w:rsidRDefault="00556875" w:rsidP="00CD113F">
      <w:pPr>
        <w:pStyle w:val="REG-Pa"/>
        <w:rPr>
          <w:szCs w:val="21"/>
        </w:rPr>
      </w:pPr>
    </w:p>
    <w:p w14:paraId="71E5F374" w14:textId="77777777" w:rsidR="00556875" w:rsidRPr="00392766" w:rsidRDefault="00556875" w:rsidP="00CD113F">
      <w:pPr>
        <w:pStyle w:val="REG-Pa"/>
        <w:rPr>
          <w:szCs w:val="21"/>
        </w:rPr>
      </w:pPr>
      <w:r w:rsidRPr="00392766">
        <w:rPr>
          <w:szCs w:val="21"/>
        </w:rPr>
        <w:t xml:space="preserve">(d) </w:t>
      </w:r>
      <w:r w:rsidRPr="00392766">
        <w:rPr>
          <w:szCs w:val="21"/>
        </w:rPr>
        <w:tab/>
        <w:t>Professional Ethics and Conduct, and Techniques in Litigation, including salient rules of Evidence;</w:t>
      </w:r>
    </w:p>
    <w:p w14:paraId="1DB995DD" w14:textId="77777777" w:rsidR="00556875" w:rsidRPr="00392766" w:rsidRDefault="00556875" w:rsidP="00CD113F">
      <w:pPr>
        <w:pStyle w:val="REG-Pa"/>
        <w:rPr>
          <w:szCs w:val="21"/>
        </w:rPr>
      </w:pPr>
    </w:p>
    <w:p w14:paraId="73B70856" w14:textId="77777777" w:rsidR="00556875" w:rsidRPr="00392766" w:rsidRDefault="00556875" w:rsidP="00CD113F">
      <w:pPr>
        <w:pStyle w:val="REG-Pa"/>
        <w:rPr>
          <w:szCs w:val="21"/>
        </w:rPr>
      </w:pPr>
      <w:r w:rsidRPr="00392766">
        <w:rPr>
          <w:szCs w:val="21"/>
        </w:rPr>
        <w:t xml:space="preserve">(e) </w:t>
      </w:r>
      <w:r w:rsidRPr="00392766">
        <w:rPr>
          <w:szCs w:val="21"/>
        </w:rPr>
        <w:tab/>
        <w:t>Practice, Management and Administration, and Practical Bookkeeping and Accounts;</w:t>
      </w:r>
    </w:p>
    <w:p w14:paraId="4FC7CF44" w14:textId="77777777" w:rsidR="00556875" w:rsidRPr="00392766" w:rsidRDefault="00556875" w:rsidP="00CD113F">
      <w:pPr>
        <w:pStyle w:val="REG-Pa"/>
        <w:rPr>
          <w:szCs w:val="21"/>
        </w:rPr>
      </w:pPr>
    </w:p>
    <w:p w14:paraId="3F673FA4" w14:textId="77777777" w:rsidR="00556875" w:rsidRPr="00392766" w:rsidRDefault="00556875" w:rsidP="00CD113F">
      <w:pPr>
        <w:pStyle w:val="REG-Pa"/>
        <w:rPr>
          <w:szCs w:val="21"/>
        </w:rPr>
      </w:pPr>
      <w:r w:rsidRPr="00392766">
        <w:rPr>
          <w:szCs w:val="20"/>
        </w:rPr>
        <w:t xml:space="preserve">(f) </w:t>
      </w:r>
      <w:r w:rsidRPr="00392766">
        <w:rPr>
          <w:szCs w:val="20"/>
        </w:rPr>
        <w:tab/>
      </w:r>
      <w:r w:rsidRPr="00392766">
        <w:rPr>
          <w:szCs w:val="21"/>
        </w:rPr>
        <w:t>Wills and Estates;</w:t>
      </w:r>
    </w:p>
    <w:p w14:paraId="77014B8B" w14:textId="77777777" w:rsidR="00556875" w:rsidRPr="00392766" w:rsidRDefault="00556875" w:rsidP="00CD113F">
      <w:pPr>
        <w:pStyle w:val="REG-Pa"/>
        <w:rPr>
          <w:szCs w:val="21"/>
        </w:rPr>
      </w:pPr>
    </w:p>
    <w:p w14:paraId="07BC12F4" w14:textId="77777777" w:rsidR="00556875" w:rsidRPr="00392766" w:rsidRDefault="00556875" w:rsidP="00CD113F">
      <w:pPr>
        <w:pStyle w:val="REG-Pa"/>
        <w:rPr>
          <w:szCs w:val="21"/>
        </w:rPr>
      </w:pPr>
      <w:r w:rsidRPr="00392766">
        <w:rPr>
          <w:szCs w:val="21"/>
        </w:rPr>
        <w:t xml:space="preserve">(g) </w:t>
      </w:r>
      <w:r w:rsidRPr="00392766">
        <w:rPr>
          <w:szCs w:val="21"/>
        </w:rPr>
        <w:tab/>
        <w:t>Practice of Constitutional Law, Human Rights and Practical workings of the Organs of the State and Public Bodies;</w:t>
      </w:r>
    </w:p>
    <w:p w14:paraId="552FCD11" w14:textId="77777777" w:rsidR="00655B72" w:rsidRPr="00392766" w:rsidRDefault="00655B72" w:rsidP="00CD113F">
      <w:pPr>
        <w:pStyle w:val="REG-Pa"/>
        <w:rPr>
          <w:szCs w:val="21"/>
        </w:rPr>
      </w:pPr>
    </w:p>
    <w:p w14:paraId="25DAE862" w14:textId="77777777" w:rsidR="00556875" w:rsidRPr="00392766" w:rsidRDefault="00556875" w:rsidP="00CD113F">
      <w:pPr>
        <w:pStyle w:val="REG-Pa"/>
        <w:rPr>
          <w:szCs w:val="21"/>
        </w:rPr>
      </w:pPr>
      <w:r w:rsidRPr="00392766">
        <w:rPr>
          <w:szCs w:val="21"/>
        </w:rPr>
        <w:t xml:space="preserve">(h) </w:t>
      </w:r>
      <w:r w:rsidRPr="00392766">
        <w:rPr>
          <w:szCs w:val="21"/>
        </w:rPr>
        <w:tab/>
        <w:t>Practice of Labour Law and Alternative Dispute Resolution;</w:t>
      </w:r>
    </w:p>
    <w:p w14:paraId="5A11BDF5" w14:textId="77777777" w:rsidR="00556875" w:rsidRPr="00392766" w:rsidRDefault="00556875" w:rsidP="00CD113F">
      <w:pPr>
        <w:pStyle w:val="REG-Pa"/>
        <w:rPr>
          <w:szCs w:val="21"/>
        </w:rPr>
      </w:pPr>
    </w:p>
    <w:p w14:paraId="75B14F58" w14:textId="77777777" w:rsidR="00556875" w:rsidRPr="00392766" w:rsidRDefault="00556875" w:rsidP="00CD113F">
      <w:pPr>
        <w:pStyle w:val="REG-Pa"/>
        <w:rPr>
          <w:szCs w:val="21"/>
        </w:rPr>
      </w:pPr>
      <w:r w:rsidRPr="00392766">
        <w:rPr>
          <w:szCs w:val="20"/>
        </w:rPr>
        <w:t xml:space="preserve">(i) </w:t>
      </w:r>
      <w:r w:rsidRPr="00392766">
        <w:rPr>
          <w:szCs w:val="20"/>
        </w:rPr>
        <w:tab/>
      </w:r>
      <w:r w:rsidRPr="00392766">
        <w:rPr>
          <w:szCs w:val="21"/>
        </w:rPr>
        <w:t xml:space="preserve">Practice and Procedure relating to the law of </w:t>
      </w:r>
      <w:r w:rsidR="00F6118E" w:rsidRPr="00392766">
        <w:rPr>
          <w:szCs w:val="21"/>
        </w:rPr>
        <w:t>I</w:t>
      </w:r>
      <w:r w:rsidRPr="00392766">
        <w:rPr>
          <w:szCs w:val="21"/>
        </w:rPr>
        <w:t>nsolvency and Trusts;</w:t>
      </w:r>
    </w:p>
    <w:p w14:paraId="2E3DE007" w14:textId="77777777" w:rsidR="00556875" w:rsidRPr="00392766" w:rsidRDefault="00556875" w:rsidP="00CD113F">
      <w:pPr>
        <w:pStyle w:val="REG-Pa"/>
        <w:rPr>
          <w:szCs w:val="21"/>
        </w:rPr>
      </w:pPr>
    </w:p>
    <w:p w14:paraId="16C8262A" w14:textId="77777777" w:rsidR="00556875" w:rsidRPr="00392766" w:rsidRDefault="00556875" w:rsidP="00CD113F">
      <w:pPr>
        <w:pStyle w:val="REG-Pa"/>
        <w:rPr>
          <w:szCs w:val="21"/>
        </w:rPr>
      </w:pPr>
      <w:r w:rsidRPr="00392766">
        <w:rPr>
          <w:szCs w:val="20"/>
        </w:rPr>
        <w:t xml:space="preserve">(j) </w:t>
      </w:r>
      <w:r w:rsidRPr="00392766">
        <w:rPr>
          <w:szCs w:val="20"/>
        </w:rPr>
        <w:tab/>
      </w:r>
      <w:r w:rsidRPr="00392766">
        <w:rPr>
          <w:szCs w:val="21"/>
        </w:rPr>
        <w:t>Practice and Procedure relating to Commercial Transactions and</w:t>
      </w:r>
      <w:r w:rsidR="009F140C" w:rsidRPr="00392766">
        <w:rPr>
          <w:szCs w:val="21"/>
        </w:rPr>
        <w:t xml:space="preserve"> </w:t>
      </w:r>
      <w:r w:rsidRPr="00392766">
        <w:rPr>
          <w:szCs w:val="21"/>
        </w:rPr>
        <w:t>Drafting of Contracts;</w:t>
      </w:r>
    </w:p>
    <w:p w14:paraId="176CE6E3" w14:textId="77777777" w:rsidR="009F140C" w:rsidRPr="00392766" w:rsidRDefault="009F140C" w:rsidP="00CD113F">
      <w:pPr>
        <w:pStyle w:val="REG-Pa"/>
        <w:rPr>
          <w:szCs w:val="21"/>
        </w:rPr>
      </w:pPr>
    </w:p>
    <w:p w14:paraId="47E24CD5" w14:textId="77777777" w:rsidR="00556875" w:rsidRPr="00392766" w:rsidRDefault="00556875" w:rsidP="00CD113F">
      <w:pPr>
        <w:pStyle w:val="REG-Pa"/>
        <w:rPr>
          <w:szCs w:val="21"/>
        </w:rPr>
      </w:pPr>
      <w:r w:rsidRPr="00392766">
        <w:rPr>
          <w:szCs w:val="21"/>
        </w:rPr>
        <w:t>(k)</w:t>
      </w:r>
      <w:r w:rsidR="009F140C" w:rsidRPr="00392766">
        <w:rPr>
          <w:szCs w:val="21"/>
        </w:rPr>
        <w:tab/>
      </w:r>
      <w:r w:rsidRPr="00392766">
        <w:rPr>
          <w:szCs w:val="21"/>
        </w:rPr>
        <w:t xml:space="preserve"> Legal Drafting; and</w:t>
      </w:r>
    </w:p>
    <w:p w14:paraId="4FAA7453" w14:textId="77777777" w:rsidR="009F140C" w:rsidRPr="00392766" w:rsidRDefault="009F140C" w:rsidP="00CD113F">
      <w:pPr>
        <w:pStyle w:val="REG-Pa"/>
        <w:rPr>
          <w:szCs w:val="21"/>
        </w:rPr>
      </w:pPr>
    </w:p>
    <w:p w14:paraId="593D7209" w14:textId="77777777" w:rsidR="00556875" w:rsidRPr="00392766" w:rsidRDefault="00556875" w:rsidP="00CD113F">
      <w:pPr>
        <w:pStyle w:val="REG-Pa"/>
      </w:pPr>
      <w:r w:rsidRPr="00392766">
        <w:rPr>
          <w:szCs w:val="20"/>
        </w:rPr>
        <w:t xml:space="preserve">(1) </w:t>
      </w:r>
      <w:r w:rsidR="009F140C" w:rsidRPr="00392766">
        <w:rPr>
          <w:szCs w:val="20"/>
        </w:rPr>
        <w:tab/>
      </w:r>
      <w:r w:rsidRPr="00392766">
        <w:rPr>
          <w:szCs w:val="21"/>
        </w:rPr>
        <w:t>The Law Practice and Procedu</w:t>
      </w:r>
      <w:r w:rsidR="009F140C" w:rsidRPr="00392766">
        <w:rPr>
          <w:szCs w:val="21"/>
        </w:rPr>
        <w:t>re of Conveyancing (optional).</w:t>
      </w:r>
    </w:p>
    <w:p w14:paraId="254CB3F7" w14:textId="77777777" w:rsidR="00556875" w:rsidRPr="00392766" w:rsidRDefault="00556875" w:rsidP="00CD113F">
      <w:pPr>
        <w:pStyle w:val="REG-Pa"/>
      </w:pPr>
    </w:p>
    <w:p w14:paraId="0AA0C567" w14:textId="77777777" w:rsidR="009F140C" w:rsidRPr="00392766" w:rsidRDefault="009F140C" w:rsidP="00CD113F">
      <w:pPr>
        <w:pStyle w:val="REG-Amend"/>
      </w:pPr>
      <w:r w:rsidRPr="00392766">
        <w:t>[</w:t>
      </w:r>
      <w:r w:rsidR="00F6118E" w:rsidRPr="00392766">
        <w:t xml:space="preserve">regulation 7 amended by </w:t>
      </w:r>
      <w:r w:rsidRPr="00392766">
        <w:t>GN 58</w:t>
      </w:r>
      <w:r w:rsidR="00F6118E" w:rsidRPr="00392766">
        <w:t>/</w:t>
      </w:r>
      <w:r w:rsidRPr="00392766">
        <w:t>1997</w:t>
      </w:r>
      <w:r w:rsidR="00F6118E" w:rsidRPr="00392766">
        <w:t xml:space="preserve"> and </w:t>
      </w:r>
      <w:r w:rsidRPr="00392766">
        <w:t>substituted by GN 8</w:t>
      </w:r>
      <w:r w:rsidR="00F6118E" w:rsidRPr="00392766">
        <w:t>/</w:t>
      </w:r>
      <w:r w:rsidRPr="00392766">
        <w:t>1999]</w:t>
      </w:r>
    </w:p>
    <w:p w14:paraId="54C1BC82" w14:textId="77777777" w:rsidR="009F140C" w:rsidRPr="00392766" w:rsidRDefault="009F140C" w:rsidP="00CD113F">
      <w:pPr>
        <w:pStyle w:val="REG-Amend"/>
      </w:pPr>
    </w:p>
    <w:p w14:paraId="2769BAFE" w14:textId="77777777" w:rsidR="00CD1797" w:rsidRPr="00392766" w:rsidRDefault="00CD1797" w:rsidP="00CD113F">
      <w:pPr>
        <w:pStyle w:val="REG-P0"/>
        <w:rPr>
          <w:b/>
        </w:rPr>
      </w:pPr>
      <w:r w:rsidRPr="00392766">
        <w:rPr>
          <w:b/>
        </w:rPr>
        <w:t>Contract of attachment</w:t>
      </w:r>
    </w:p>
    <w:p w14:paraId="1E376E1A" w14:textId="77777777" w:rsidR="00CD1797" w:rsidRPr="00392766" w:rsidRDefault="00CD1797" w:rsidP="00CD113F">
      <w:pPr>
        <w:pStyle w:val="REG-P0"/>
        <w:rPr>
          <w:b/>
          <w:szCs w:val="28"/>
        </w:rPr>
      </w:pPr>
    </w:p>
    <w:p w14:paraId="4F87AE64" w14:textId="77777777" w:rsidR="00CD1797" w:rsidRPr="00392766" w:rsidRDefault="00CD1797" w:rsidP="00CD113F">
      <w:pPr>
        <w:pStyle w:val="REG-P1"/>
      </w:pPr>
      <w:r w:rsidRPr="00392766">
        <w:rPr>
          <w:rFonts w:eastAsia="Arial"/>
          <w:b/>
          <w:szCs w:val="21"/>
        </w:rPr>
        <w:t>8.</w:t>
      </w:r>
      <w:r w:rsidR="00CD113F" w:rsidRPr="00392766">
        <w:rPr>
          <w:rFonts w:eastAsia="Arial"/>
          <w:szCs w:val="21"/>
        </w:rPr>
        <w:t xml:space="preserve"> </w:t>
      </w:r>
      <w:r w:rsidR="00991D5D" w:rsidRPr="00392766">
        <w:rPr>
          <w:rFonts w:eastAsia="Arial"/>
          <w:szCs w:val="21"/>
        </w:rPr>
        <w:tab/>
      </w:r>
      <w:r w:rsidRPr="00392766">
        <w:t>(1)</w:t>
      </w:r>
      <w:r w:rsidR="00CD113F" w:rsidRPr="00392766">
        <w:t xml:space="preserve"> </w:t>
      </w:r>
      <w:r w:rsidR="00991D5D" w:rsidRPr="00392766">
        <w:tab/>
      </w:r>
      <w:r w:rsidRPr="00392766">
        <w:t xml:space="preserve">Subject to subregulation (2), every candidate shall not later than the date of commencement of his or her attendance of the course of </w:t>
      </w:r>
      <w:r w:rsidR="00597DEF" w:rsidRPr="00392766">
        <w:t>post-gradu</w:t>
      </w:r>
      <w:r w:rsidRPr="00392766">
        <w:t xml:space="preserve">ate study at the Centre, or such later date as the Board, after consultation with the Programme-Director, may approve in a </w:t>
      </w:r>
      <w:r w:rsidR="00597DEF" w:rsidRPr="00392766">
        <w:t xml:space="preserve">particular </w:t>
      </w:r>
      <w:r w:rsidRPr="00392766">
        <w:t xml:space="preserve">case, enter into a contract of attachment with his or her principal in terms whereof such candidate will </w:t>
      </w:r>
      <w:r w:rsidRPr="00392766">
        <w:rPr>
          <w:szCs w:val="21"/>
        </w:rPr>
        <w:t xml:space="preserve">be </w:t>
      </w:r>
      <w:r w:rsidRPr="00392766">
        <w:t xml:space="preserve">attached to such principal for not </w:t>
      </w:r>
      <w:r w:rsidR="00597DEF" w:rsidRPr="00392766">
        <w:t>l</w:t>
      </w:r>
      <w:r w:rsidRPr="00392766">
        <w:t>ess than 60 hours per month for the duration of that course.</w:t>
      </w:r>
    </w:p>
    <w:p w14:paraId="233A0F17" w14:textId="77777777" w:rsidR="00CD1797" w:rsidRPr="00392766" w:rsidRDefault="00CD1797" w:rsidP="00CD113F">
      <w:pPr>
        <w:pStyle w:val="REG-P1"/>
        <w:rPr>
          <w:szCs w:val="26"/>
        </w:rPr>
      </w:pPr>
    </w:p>
    <w:p w14:paraId="0561BA41" w14:textId="77777777" w:rsidR="00CD1797" w:rsidRPr="00392766" w:rsidRDefault="00CD1797" w:rsidP="00CD113F">
      <w:pPr>
        <w:pStyle w:val="REG-P1"/>
      </w:pPr>
      <w:r w:rsidRPr="00392766">
        <w:t>(2)</w:t>
      </w:r>
      <w:r w:rsidRPr="00392766">
        <w:tab/>
        <w:t xml:space="preserve">Notwithstanding subregulation </w:t>
      </w:r>
      <w:r w:rsidRPr="00392766">
        <w:rPr>
          <w:szCs w:val="21"/>
        </w:rPr>
        <w:t xml:space="preserve">(1), </w:t>
      </w:r>
      <w:r w:rsidRPr="00392766">
        <w:t>the Board may, if in its opinion good reasons exist, permit a candidate to undergo practical training under attachment to a principal after he or she has passed the Legal Practitioners</w:t>
      </w:r>
      <w:r w:rsidR="00CD113F" w:rsidRPr="00392766">
        <w:t>’</w:t>
      </w:r>
      <w:r w:rsidRPr="00392766">
        <w:t xml:space="preserve"> Qualifying Examination.</w:t>
      </w:r>
    </w:p>
    <w:p w14:paraId="1132FB60" w14:textId="77777777" w:rsidR="00CD1797" w:rsidRPr="00392766" w:rsidRDefault="00CD1797" w:rsidP="00CD113F">
      <w:pPr>
        <w:pStyle w:val="REG-P1"/>
      </w:pPr>
    </w:p>
    <w:p w14:paraId="6BE24858" w14:textId="77777777" w:rsidR="00CD1797" w:rsidRPr="00392766" w:rsidRDefault="00CD1797" w:rsidP="00CD113F">
      <w:pPr>
        <w:pStyle w:val="REG-P1"/>
      </w:pPr>
      <w:r w:rsidRPr="00392766">
        <w:t>(3)</w:t>
      </w:r>
      <w:r w:rsidRPr="00392766">
        <w:tab/>
        <w:t>The contract of attachment shall -</w:t>
      </w:r>
    </w:p>
    <w:p w14:paraId="62FE5A31" w14:textId="77777777" w:rsidR="00CD1797" w:rsidRPr="00392766" w:rsidRDefault="00CD1797" w:rsidP="00CD113F">
      <w:pPr>
        <w:pStyle w:val="REG-P1"/>
      </w:pPr>
    </w:p>
    <w:p w14:paraId="52D6FE50" w14:textId="77777777" w:rsidR="00CD1797" w:rsidRPr="00392766" w:rsidRDefault="00CD1797" w:rsidP="00CD113F">
      <w:pPr>
        <w:pStyle w:val="REG-Pa"/>
      </w:pPr>
      <w:r w:rsidRPr="00392766">
        <w:t>(a)</w:t>
      </w:r>
      <w:r w:rsidRPr="00392766">
        <w:tab/>
        <w:t>comply substantially with the form of the contract set out in Annexure</w:t>
      </w:r>
      <w:r w:rsidR="00597DEF" w:rsidRPr="00392766">
        <w:t xml:space="preserve"> </w:t>
      </w:r>
      <w:r w:rsidRPr="00392766">
        <w:rPr>
          <w:szCs w:val="21"/>
        </w:rPr>
        <w:t xml:space="preserve">3; </w:t>
      </w:r>
      <w:r w:rsidRPr="00392766">
        <w:t>and</w:t>
      </w:r>
    </w:p>
    <w:p w14:paraId="1CE72E36" w14:textId="77777777" w:rsidR="00CD1797" w:rsidRPr="00392766" w:rsidRDefault="00CD1797" w:rsidP="00CD113F">
      <w:pPr>
        <w:pStyle w:val="REG-Pa"/>
      </w:pPr>
    </w:p>
    <w:p w14:paraId="6BE49DB7" w14:textId="77777777" w:rsidR="00CD1797" w:rsidRPr="00392766" w:rsidRDefault="00CD1797" w:rsidP="00CD113F">
      <w:pPr>
        <w:pStyle w:val="REG-Pa"/>
      </w:pPr>
      <w:r w:rsidRPr="00392766">
        <w:t>(b)</w:t>
      </w:r>
      <w:r w:rsidRPr="00392766">
        <w:tab/>
        <w:t>contain the whole agreement entered into between the candidate and his or her principal.</w:t>
      </w:r>
    </w:p>
    <w:p w14:paraId="3C8355FD" w14:textId="77777777" w:rsidR="00CD1797" w:rsidRPr="00392766" w:rsidRDefault="00CD1797" w:rsidP="00CD113F">
      <w:pPr>
        <w:pStyle w:val="REG-Pa"/>
        <w:rPr>
          <w:szCs w:val="28"/>
        </w:rPr>
      </w:pPr>
    </w:p>
    <w:p w14:paraId="1586A2F4" w14:textId="77777777" w:rsidR="00CD1797" w:rsidRPr="00392766" w:rsidRDefault="00CD1797" w:rsidP="00CD113F">
      <w:pPr>
        <w:pStyle w:val="REG-P1"/>
      </w:pPr>
      <w:r w:rsidRPr="00392766">
        <w:t>(4)</w:t>
      </w:r>
      <w:r w:rsidRPr="00392766">
        <w:tab/>
        <w:t>Every principal shall, not later than one month after he or she has concluded a contract of attachment with a candidate -</w:t>
      </w:r>
    </w:p>
    <w:p w14:paraId="69262E86" w14:textId="77777777" w:rsidR="00CD1797" w:rsidRPr="00392766" w:rsidRDefault="00CD1797" w:rsidP="00CD113F">
      <w:pPr>
        <w:pStyle w:val="REG-P1"/>
        <w:rPr>
          <w:szCs w:val="24"/>
        </w:rPr>
      </w:pPr>
    </w:p>
    <w:p w14:paraId="78D3BA3F" w14:textId="77777777" w:rsidR="00CD1797" w:rsidRPr="00392766" w:rsidRDefault="00CD1797" w:rsidP="00CD113F">
      <w:pPr>
        <w:pStyle w:val="REG-Pa"/>
      </w:pPr>
      <w:r w:rsidRPr="00392766">
        <w:t>(a)</w:t>
      </w:r>
      <w:r w:rsidRPr="00392766">
        <w:tab/>
        <w:t>file the original of such contract with the secretary; and</w:t>
      </w:r>
    </w:p>
    <w:p w14:paraId="6D9CEE7B" w14:textId="77777777" w:rsidR="00CD1797" w:rsidRPr="00392766" w:rsidRDefault="00CD1797" w:rsidP="00CD113F">
      <w:pPr>
        <w:pStyle w:val="REG-Pa"/>
      </w:pPr>
    </w:p>
    <w:p w14:paraId="3875DE98" w14:textId="77777777" w:rsidR="00CD1797" w:rsidRPr="00392766" w:rsidRDefault="00CD1797" w:rsidP="00CD113F">
      <w:pPr>
        <w:pStyle w:val="REG-Pa"/>
      </w:pPr>
      <w:r w:rsidRPr="00392766">
        <w:t>(b)</w:t>
      </w:r>
      <w:r w:rsidRPr="00392766">
        <w:tab/>
        <w:t>lodge a copy of such contract with the Law Society.</w:t>
      </w:r>
    </w:p>
    <w:p w14:paraId="1CE93514" w14:textId="77777777" w:rsidR="00CD1797" w:rsidRPr="00392766" w:rsidRDefault="00CD1797" w:rsidP="00CD113F">
      <w:pPr>
        <w:pStyle w:val="REG-Pa"/>
        <w:rPr>
          <w:szCs w:val="28"/>
        </w:rPr>
      </w:pPr>
    </w:p>
    <w:p w14:paraId="39A5FB29" w14:textId="77777777" w:rsidR="00CD1797" w:rsidRPr="00392766" w:rsidRDefault="00CD1797" w:rsidP="00CD113F">
      <w:pPr>
        <w:pStyle w:val="REG-P1"/>
      </w:pPr>
      <w:r w:rsidRPr="00392766">
        <w:t>(5)</w:t>
      </w:r>
      <w:r w:rsidRPr="00392766">
        <w:tab/>
        <w:t>The Board shall have the right to reject any contract of attachment which, in the opinion of the Board, contains improper or undesirable clauses.</w:t>
      </w:r>
    </w:p>
    <w:p w14:paraId="2FA124E5" w14:textId="77777777" w:rsidR="00CD1797" w:rsidRPr="00392766" w:rsidRDefault="00CD1797" w:rsidP="00CD113F">
      <w:pPr>
        <w:pStyle w:val="REG-P1"/>
        <w:rPr>
          <w:szCs w:val="26"/>
        </w:rPr>
      </w:pPr>
    </w:p>
    <w:p w14:paraId="5411263A" w14:textId="77777777" w:rsidR="00CD1797" w:rsidRPr="00392766" w:rsidRDefault="00CD1797" w:rsidP="00CD113F">
      <w:pPr>
        <w:pStyle w:val="REG-P0"/>
        <w:rPr>
          <w:b/>
        </w:rPr>
      </w:pPr>
      <w:r w:rsidRPr="00392766">
        <w:rPr>
          <w:b/>
        </w:rPr>
        <w:t>Keeping of diary</w:t>
      </w:r>
    </w:p>
    <w:p w14:paraId="30F47263" w14:textId="77777777" w:rsidR="00CD1797" w:rsidRPr="00392766" w:rsidRDefault="00CD1797" w:rsidP="00CD113F">
      <w:pPr>
        <w:pStyle w:val="REG-P0"/>
        <w:rPr>
          <w:b/>
        </w:rPr>
      </w:pPr>
    </w:p>
    <w:p w14:paraId="2CD50859" w14:textId="77777777" w:rsidR="00CD1797" w:rsidRPr="00392766" w:rsidRDefault="00CD1797" w:rsidP="00CD113F">
      <w:pPr>
        <w:pStyle w:val="REG-P1"/>
      </w:pPr>
      <w:r w:rsidRPr="00392766">
        <w:rPr>
          <w:b/>
          <w:szCs w:val="23"/>
        </w:rPr>
        <w:t>9.</w:t>
      </w:r>
      <w:r w:rsidR="00CD113F" w:rsidRPr="00392766">
        <w:rPr>
          <w:szCs w:val="23"/>
        </w:rPr>
        <w:t xml:space="preserve"> </w:t>
      </w:r>
      <w:r w:rsidR="00991D5D" w:rsidRPr="00392766">
        <w:rPr>
          <w:szCs w:val="23"/>
        </w:rPr>
        <w:tab/>
      </w:r>
      <w:r w:rsidR="00597DEF" w:rsidRPr="00392766">
        <w:t>(1</w:t>
      </w:r>
      <w:r w:rsidRPr="00392766">
        <w:t>)</w:t>
      </w:r>
      <w:r w:rsidR="00CD113F" w:rsidRPr="00392766">
        <w:t xml:space="preserve"> </w:t>
      </w:r>
      <w:r w:rsidR="00991D5D" w:rsidRPr="00392766">
        <w:tab/>
      </w:r>
      <w:r w:rsidRPr="00392766">
        <w:t xml:space="preserve">Every candidate shall, with effect from the commencement of his or her attachment to a principal, and for the duration thereof, keep and </w:t>
      </w:r>
      <w:r w:rsidR="00597DEF" w:rsidRPr="00392766">
        <w:t>main</w:t>
      </w:r>
      <w:r w:rsidRPr="00392766">
        <w:t>tain a diary for recording details of the practical legal training undergone by him or her under such attachment.</w:t>
      </w:r>
    </w:p>
    <w:p w14:paraId="03AE03A5" w14:textId="77777777" w:rsidR="00CD1797" w:rsidRPr="00392766" w:rsidRDefault="00CD1797" w:rsidP="00CD113F">
      <w:pPr>
        <w:pStyle w:val="REG-P1"/>
        <w:rPr>
          <w:szCs w:val="28"/>
        </w:rPr>
      </w:pPr>
    </w:p>
    <w:p w14:paraId="45CE8517" w14:textId="77777777" w:rsidR="00CD1797" w:rsidRPr="00392766" w:rsidRDefault="00CD1797" w:rsidP="00CD113F">
      <w:pPr>
        <w:pStyle w:val="REG-P1"/>
      </w:pPr>
      <w:r w:rsidRPr="00392766">
        <w:t>(2)</w:t>
      </w:r>
      <w:r w:rsidRPr="00392766">
        <w:tab/>
        <w:t xml:space="preserve">A candidate shall in respect of each working day during the period referred to in subregulation (1), as the Programme-Director may determine, make and keep in the diary in clear and legible handwriting a true and </w:t>
      </w:r>
      <w:r w:rsidR="00597DEF" w:rsidRPr="00392766">
        <w:t>a</w:t>
      </w:r>
      <w:r w:rsidRPr="00392766">
        <w:t>ccurate record of the following matters -</w:t>
      </w:r>
    </w:p>
    <w:p w14:paraId="1ED4AD62" w14:textId="77777777" w:rsidR="00CD1797" w:rsidRPr="00392766" w:rsidRDefault="00CD1797" w:rsidP="00CD113F">
      <w:pPr>
        <w:pStyle w:val="REG-P1"/>
        <w:rPr>
          <w:szCs w:val="26"/>
        </w:rPr>
      </w:pPr>
    </w:p>
    <w:p w14:paraId="600C3CE6" w14:textId="77777777" w:rsidR="00CD1797" w:rsidRPr="00392766" w:rsidRDefault="00CD1797" w:rsidP="00CD113F">
      <w:pPr>
        <w:pStyle w:val="REG-Pa"/>
      </w:pPr>
      <w:r w:rsidRPr="00392766">
        <w:t>(a)</w:t>
      </w:r>
      <w:r w:rsidRPr="00392766">
        <w:tab/>
        <w:t>the date of the entry;</w:t>
      </w:r>
    </w:p>
    <w:p w14:paraId="50893B84" w14:textId="77777777" w:rsidR="00CD1797" w:rsidRPr="00392766" w:rsidRDefault="00CD1797" w:rsidP="00CD113F">
      <w:pPr>
        <w:pStyle w:val="REG-Pa"/>
        <w:rPr>
          <w:szCs w:val="28"/>
        </w:rPr>
      </w:pPr>
    </w:p>
    <w:p w14:paraId="3BBD0960" w14:textId="77777777" w:rsidR="00CD1797" w:rsidRPr="00392766" w:rsidRDefault="00CD1797" w:rsidP="00CD113F">
      <w:pPr>
        <w:pStyle w:val="REG-Pa"/>
      </w:pPr>
      <w:r w:rsidRPr="00392766">
        <w:t>(b)</w:t>
      </w:r>
      <w:r w:rsidRPr="00392766">
        <w:tab/>
        <w:t>whether he or she attended at the office of his or her principal or any other place directed by the principal, and if he or she has not done so, his or her reasons therefor;</w:t>
      </w:r>
    </w:p>
    <w:p w14:paraId="5E1D7A38" w14:textId="77777777" w:rsidR="00CD1797" w:rsidRPr="00392766" w:rsidRDefault="00CD1797" w:rsidP="00CD113F">
      <w:pPr>
        <w:pStyle w:val="REG-Pa"/>
        <w:rPr>
          <w:szCs w:val="28"/>
        </w:rPr>
      </w:pPr>
    </w:p>
    <w:p w14:paraId="2BE6A816" w14:textId="77777777" w:rsidR="00CD1797" w:rsidRPr="00392766" w:rsidRDefault="00CD1797" w:rsidP="00CD113F">
      <w:pPr>
        <w:pStyle w:val="REG-Pa"/>
      </w:pPr>
      <w:r w:rsidRPr="00392766">
        <w:t>(c)</w:t>
      </w:r>
      <w:r w:rsidRPr="00392766">
        <w:tab/>
        <w:t>the duties and tasks assigned to him or her by his or her principal, and if no duties or tasks are assigned, the reasons for such omission;</w:t>
      </w:r>
    </w:p>
    <w:p w14:paraId="4ACB237E" w14:textId="77777777" w:rsidR="00CD1797" w:rsidRPr="00392766" w:rsidRDefault="00CD1797" w:rsidP="00CD113F">
      <w:pPr>
        <w:pStyle w:val="REG-Pa"/>
        <w:rPr>
          <w:szCs w:val="26"/>
        </w:rPr>
      </w:pPr>
    </w:p>
    <w:p w14:paraId="6E1D67E5" w14:textId="77777777" w:rsidR="00CD1797" w:rsidRPr="00392766" w:rsidRDefault="00CD1797" w:rsidP="00CD113F">
      <w:pPr>
        <w:pStyle w:val="REG-Pa"/>
      </w:pPr>
      <w:r w:rsidRPr="00392766">
        <w:t>(d)</w:t>
      </w:r>
      <w:r w:rsidRPr="00392766">
        <w:tab/>
        <w:t>the manner in and extent to which he or she has performed the duties and tasks assigned to him or her;</w:t>
      </w:r>
    </w:p>
    <w:p w14:paraId="7927B533" w14:textId="77777777" w:rsidR="00CD1797" w:rsidRPr="00392766" w:rsidRDefault="00CD1797" w:rsidP="00CD113F">
      <w:pPr>
        <w:pStyle w:val="REG-Pa"/>
        <w:rPr>
          <w:szCs w:val="26"/>
        </w:rPr>
      </w:pPr>
    </w:p>
    <w:p w14:paraId="035F4CDC" w14:textId="77777777" w:rsidR="00CD1797" w:rsidRPr="00392766" w:rsidRDefault="00CD1797" w:rsidP="00CD113F">
      <w:pPr>
        <w:pStyle w:val="REG-Pa"/>
      </w:pPr>
      <w:r w:rsidRPr="00392766">
        <w:t>(e)</w:t>
      </w:r>
      <w:r w:rsidRPr="00392766">
        <w:tab/>
        <w:t>the approximate number or hours actually spent by him or her in the execution of the duties and tasks; and</w:t>
      </w:r>
    </w:p>
    <w:p w14:paraId="7A14339D" w14:textId="77777777" w:rsidR="00CD1797" w:rsidRPr="00392766" w:rsidRDefault="00CD1797" w:rsidP="00CD113F">
      <w:pPr>
        <w:pStyle w:val="REG-Pa"/>
        <w:rPr>
          <w:szCs w:val="26"/>
        </w:rPr>
      </w:pPr>
    </w:p>
    <w:p w14:paraId="740D07DE" w14:textId="77777777" w:rsidR="00CD1797" w:rsidRPr="00392766" w:rsidRDefault="00CD1797" w:rsidP="00CD113F">
      <w:pPr>
        <w:pStyle w:val="REG-Pa"/>
      </w:pPr>
      <w:r w:rsidRPr="00392766">
        <w:rPr>
          <w:szCs w:val="21"/>
        </w:rPr>
        <w:t>(f)</w:t>
      </w:r>
      <w:r w:rsidRPr="00392766">
        <w:rPr>
          <w:szCs w:val="21"/>
        </w:rPr>
        <w:tab/>
      </w:r>
      <w:r w:rsidRPr="00392766">
        <w:t>any relevant matter not covered in paragraphs (a), (b), (c), (d) and (e) or any remarks.</w:t>
      </w:r>
    </w:p>
    <w:p w14:paraId="32F3B6FA" w14:textId="77777777" w:rsidR="00CD1797" w:rsidRPr="00392766" w:rsidRDefault="00CD1797" w:rsidP="00CD113F">
      <w:pPr>
        <w:pStyle w:val="REG-Pa"/>
      </w:pPr>
    </w:p>
    <w:p w14:paraId="4ABF5AE1" w14:textId="77777777" w:rsidR="00CD1797" w:rsidRPr="00392766" w:rsidRDefault="00CD1797" w:rsidP="00CD113F">
      <w:pPr>
        <w:pStyle w:val="REG-P1"/>
      </w:pPr>
      <w:r w:rsidRPr="00392766">
        <w:t>(3)</w:t>
      </w:r>
      <w:r w:rsidR="00CD113F" w:rsidRPr="00392766">
        <w:t xml:space="preserve"> </w:t>
      </w:r>
      <w:r w:rsidR="00597DEF" w:rsidRPr="00392766">
        <w:tab/>
      </w:r>
      <w:r w:rsidRPr="00392766">
        <w:t>A candidate shall ensure that every daily entry in the diary made by him or her in accordance with subregulation (2) is endorsed by his or her principal, or in absence of the principal, by any other legal practitioner under whose control or supervision he or she performed his or her duties and tasks during the principal</w:t>
      </w:r>
      <w:r w:rsidR="00CD113F" w:rsidRPr="00392766">
        <w:t>’</w:t>
      </w:r>
      <w:r w:rsidRPr="00392766">
        <w:t>s absence.</w:t>
      </w:r>
    </w:p>
    <w:p w14:paraId="2A0E3D36" w14:textId="77777777" w:rsidR="00CD1797" w:rsidRPr="00392766" w:rsidRDefault="00CD1797" w:rsidP="00CD113F">
      <w:pPr>
        <w:pStyle w:val="REG-P1"/>
        <w:rPr>
          <w:szCs w:val="28"/>
        </w:rPr>
      </w:pPr>
    </w:p>
    <w:p w14:paraId="7F4F016D" w14:textId="77777777" w:rsidR="00CD1797" w:rsidRPr="00392766" w:rsidRDefault="00CD1797" w:rsidP="00CD113F">
      <w:pPr>
        <w:pStyle w:val="REG-P1"/>
      </w:pPr>
      <w:r w:rsidRPr="00392766">
        <w:t xml:space="preserve">(4) </w:t>
      </w:r>
      <w:r w:rsidR="00597DEF" w:rsidRPr="00392766">
        <w:tab/>
      </w:r>
      <w:r w:rsidRPr="00392766">
        <w:t>The Programme-Director shall make available to candidates a sufficient number of diaries at a reasonable cost and no candidate shall use any other type of diary.</w:t>
      </w:r>
    </w:p>
    <w:p w14:paraId="14F6B760" w14:textId="77777777" w:rsidR="00CD1797" w:rsidRPr="00392766" w:rsidRDefault="00CD1797" w:rsidP="00CD113F">
      <w:pPr>
        <w:pStyle w:val="REG-P0"/>
        <w:rPr>
          <w:b/>
          <w:szCs w:val="26"/>
        </w:rPr>
      </w:pPr>
    </w:p>
    <w:p w14:paraId="57E58C41" w14:textId="77777777" w:rsidR="00CD1797" w:rsidRPr="00392766" w:rsidRDefault="00CD1797" w:rsidP="00CD113F">
      <w:pPr>
        <w:pStyle w:val="REG-P0"/>
        <w:rPr>
          <w:b/>
          <w:szCs w:val="23"/>
        </w:rPr>
      </w:pPr>
      <w:r w:rsidRPr="00392766">
        <w:rPr>
          <w:b/>
          <w:szCs w:val="23"/>
        </w:rPr>
        <w:t>Assessment of diary</w:t>
      </w:r>
    </w:p>
    <w:p w14:paraId="1C42842A" w14:textId="77777777" w:rsidR="00CD1797" w:rsidRPr="00392766" w:rsidRDefault="00CD1797" w:rsidP="00CD113F">
      <w:pPr>
        <w:pStyle w:val="REG-P0"/>
        <w:rPr>
          <w:b/>
          <w:szCs w:val="28"/>
        </w:rPr>
      </w:pPr>
    </w:p>
    <w:p w14:paraId="3ED4FDF9" w14:textId="77777777" w:rsidR="00CD1797" w:rsidRPr="00392766" w:rsidRDefault="00CD1797" w:rsidP="00CD113F">
      <w:pPr>
        <w:pStyle w:val="REG-P1"/>
      </w:pPr>
      <w:r w:rsidRPr="00392766">
        <w:rPr>
          <w:b/>
        </w:rPr>
        <w:t>10.</w:t>
      </w:r>
      <w:r w:rsidRPr="00392766">
        <w:tab/>
      </w:r>
      <w:r w:rsidRPr="00392766">
        <w:rPr>
          <w:rFonts w:eastAsia="Arial"/>
          <w:szCs w:val="20"/>
        </w:rPr>
        <w:t xml:space="preserve">(1) </w:t>
      </w:r>
      <w:r w:rsidR="00597DEF" w:rsidRPr="00392766">
        <w:rPr>
          <w:rFonts w:eastAsia="Arial"/>
          <w:szCs w:val="20"/>
        </w:rPr>
        <w:tab/>
      </w:r>
      <w:r w:rsidRPr="00392766">
        <w:t>Every candidate shall, at such times as the Programme-</w:t>
      </w:r>
      <w:r w:rsidR="00597DEF" w:rsidRPr="00392766">
        <w:t>Di</w:t>
      </w:r>
      <w:r w:rsidRPr="00392766">
        <w:t xml:space="preserve">rector may determine, which shall </w:t>
      </w:r>
      <w:r w:rsidRPr="00392766">
        <w:rPr>
          <w:szCs w:val="21"/>
        </w:rPr>
        <w:t xml:space="preserve">be </w:t>
      </w:r>
      <w:r w:rsidRPr="00392766">
        <w:t>at least once every quarter and at the end of the course, hand over to the Programme Director his or her diary for inspection.</w:t>
      </w:r>
    </w:p>
    <w:p w14:paraId="0C201493" w14:textId="77777777" w:rsidR="00CD1797" w:rsidRPr="00392766" w:rsidRDefault="00CD1797" w:rsidP="00CD113F">
      <w:pPr>
        <w:pStyle w:val="REG-P1"/>
        <w:rPr>
          <w:szCs w:val="26"/>
        </w:rPr>
      </w:pPr>
    </w:p>
    <w:p w14:paraId="45C1FA15" w14:textId="77777777" w:rsidR="00CD1797" w:rsidRPr="00392766" w:rsidRDefault="00CD1797" w:rsidP="00CD113F">
      <w:pPr>
        <w:pStyle w:val="REG-P1"/>
      </w:pPr>
      <w:r w:rsidRPr="00392766">
        <w:t>(2)</w:t>
      </w:r>
      <w:r w:rsidRPr="00392766">
        <w:tab/>
        <w:t xml:space="preserve">On </w:t>
      </w:r>
      <w:r w:rsidR="00597DEF" w:rsidRPr="00392766">
        <w:t xml:space="preserve">the </w:t>
      </w:r>
      <w:r w:rsidRPr="00392766">
        <w:t>receipt of a candidate</w:t>
      </w:r>
      <w:r w:rsidR="00CD113F" w:rsidRPr="00392766">
        <w:t>’</w:t>
      </w:r>
      <w:r w:rsidRPr="00392766">
        <w:t>s diary, the Programme-Director shall examine the entries and note in the diary any suggestions or comments and thereafter return the diary to the candidate at such time as he or she may think fit.</w:t>
      </w:r>
    </w:p>
    <w:p w14:paraId="3DA3D7B0" w14:textId="77777777" w:rsidR="00CD1797" w:rsidRPr="00392766" w:rsidRDefault="00CD1797" w:rsidP="00CD113F">
      <w:pPr>
        <w:pStyle w:val="REG-P1"/>
        <w:rPr>
          <w:szCs w:val="24"/>
        </w:rPr>
      </w:pPr>
    </w:p>
    <w:p w14:paraId="51964F88" w14:textId="77777777" w:rsidR="00CD1797" w:rsidRPr="00392766" w:rsidRDefault="00CD1797" w:rsidP="00CD113F">
      <w:pPr>
        <w:pStyle w:val="REG-P1"/>
      </w:pPr>
      <w:r w:rsidRPr="00392766">
        <w:t>(3)</w:t>
      </w:r>
      <w:r w:rsidRPr="00392766">
        <w:tab/>
        <w:t>The Programme-Director shall keep in respect of every candidate a record of a fair summary of his or her suggestions or comments and any remarks recorded in the diary by the principal.</w:t>
      </w:r>
    </w:p>
    <w:p w14:paraId="0E75F105" w14:textId="77777777" w:rsidR="00CD1797" w:rsidRPr="00392766" w:rsidRDefault="00CD1797" w:rsidP="00CD113F">
      <w:pPr>
        <w:pStyle w:val="REG-P1"/>
      </w:pPr>
    </w:p>
    <w:p w14:paraId="5DAC13C6" w14:textId="77777777" w:rsidR="00CD1797" w:rsidRPr="00392766" w:rsidRDefault="00CD1797" w:rsidP="00CD113F">
      <w:pPr>
        <w:pStyle w:val="REG-P1"/>
      </w:pPr>
      <w:r w:rsidRPr="00392766">
        <w:t>(4)</w:t>
      </w:r>
      <w:r w:rsidRPr="00392766">
        <w:tab/>
      </w:r>
      <w:r w:rsidRPr="00392766">
        <w:rPr>
          <w:szCs w:val="26"/>
        </w:rPr>
        <w:t xml:space="preserve">If </w:t>
      </w:r>
      <w:r w:rsidRPr="00392766">
        <w:t>at the end of the course the Programme-Director is satisfied that</w:t>
      </w:r>
      <w:r w:rsidR="00597DEF" w:rsidRPr="00392766">
        <w:t xml:space="preserve"> </w:t>
      </w:r>
      <w:r w:rsidRPr="00392766">
        <w:t>-</w:t>
      </w:r>
    </w:p>
    <w:p w14:paraId="2D7F6D4B" w14:textId="77777777" w:rsidR="00CD1797" w:rsidRPr="00392766" w:rsidRDefault="00CD1797" w:rsidP="00CD113F">
      <w:pPr>
        <w:pStyle w:val="REG-P1"/>
        <w:rPr>
          <w:szCs w:val="28"/>
        </w:rPr>
      </w:pPr>
    </w:p>
    <w:p w14:paraId="0C90B256" w14:textId="77777777" w:rsidR="00CD1797" w:rsidRPr="00392766" w:rsidRDefault="00CD1797" w:rsidP="00CD113F">
      <w:pPr>
        <w:pStyle w:val="REG-Pa"/>
      </w:pPr>
      <w:r w:rsidRPr="00392766">
        <w:t>(a)</w:t>
      </w:r>
      <w:r w:rsidRPr="00392766">
        <w:tab/>
        <w:t xml:space="preserve">a candidate has satisfactorily performed the duties and tasks assigned to him or her by his or </w:t>
      </w:r>
      <w:r w:rsidR="00597DEF" w:rsidRPr="00392766">
        <w:t>her</w:t>
      </w:r>
      <w:r w:rsidRPr="00392766">
        <w:t xml:space="preserve"> principal, he or she shall forthwith make the following entry in the diary of that candidate and inform him or her accordingly -</w:t>
      </w:r>
    </w:p>
    <w:p w14:paraId="261649C9" w14:textId="77777777" w:rsidR="00CD1797" w:rsidRPr="00392766" w:rsidRDefault="00CD1797" w:rsidP="00CD113F">
      <w:pPr>
        <w:pStyle w:val="REG-P0"/>
        <w:rPr>
          <w:szCs w:val="26"/>
        </w:rPr>
      </w:pPr>
    </w:p>
    <w:p w14:paraId="401974DE" w14:textId="77777777" w:rsidR="00CD1797" w:rsidRPr="00392766" w:rsidRDefault="00CD113F" w:rsidP="00CD113F">
      <w:pPr>
        <w:pStyle w:val="REG-P0"/>
        <w:ind w:left="1134"/>
        <w:rPr>
          <w:i/>
        </w:rPr>
      </w:pPr>
      <w:r w:rsidRPr="00392766">
        <w:rPr>
          <w:i/>
        </w:rPr>
        <w:t>“</w:t>
      </w:r>
      <w:r w:rsidR="00597DEF" w:rsidRPr="00392766">
        <w:rPr>
          <w:i/>
        </w:rPr>
        <w:t>Candidate</w:t>
      </w:r>
      <w:r w:rsidR="00CD1797" w:rsidRPr="00392766">
        <w:rPr>
          <w:i/>
        </w:rPr>
        <w:t xml:space="preserve"> has satisfactorily attended and completed the course of post-graduate </w:t>
      </w:r>
      <w:r w:rsidR="00CD1797" w:rsidRPr="00392766">
        <w:rPr>
          <w:i/>
          <w:spacing w:val="-2"/>
        </w:rPr>
        <w:t>study and is recommended to sit the Legal Practitioners</w:t>
      </w:r>
      <w:r w:rsidRPr="00392766">
        <w:rPr>
          <w:i/>
          <w:spacing w:val="-2"/>
        </w:rPr>
        <w:t>’</w:t>
      </w:r>
      <w:r w:rsidR="00956B29" w:rsidRPr="00392766">
        <w:rPr>
          <w:i/>
          <w:spacing w:val="-2"/>
        </w:rPr>
        <w:t xml:space="preserve"> </w:t>
      </w:r>
      <w:r w:rsidR="00CD1797" w:rsidRPr="00392766">
        <w:rPr>
          <w:i/>
          <w:spacing w:val="-2"/>
        </w:rPr>
        <w:t>Qualifying Examination.</w:t>
      </w:r>
      <w:r w:rsidRPr="00392766">
        <w:rPr>
          <w:i/>
          <w:spacing w:val="-2"/>
        </w:rPr>
        <w:t>”</w:t>
      </w:r>
      <w:r w:rsidR="00CD1797" w:rsidRPr="00392766">
        <w:rPr>
          <w:i/>
          <w:spacing w:val="-2"/>
        </w:rPr>
        <w:t>;</w:t>
      </w:r>
    </w:p>
    <w:p w14:paraId="2BA5421D" w14:textId="77777777" w:rsidR="00CD1797" w:rsidRPr="00392766" w:rsidRDefault="00CD1797" w:rsidP="00991D5D">
      <w:pPr>
        <w:pStyle w:val="REG-Pa"/>
      </w:pPr>
    </w:p>
    <w:p w14:paraId="7DE627BA" w14:textId="596D4BF1" w:rsidR="00CD1797" w:rsidRPr="00392766" w:rsidRDefault="00123A63" w:rsidP="00CD113F">
      <w:pPr>
        <w:pStyle w:val="REG-Pa"/>
      </w:pPr>
      <w:r>
        <w:t>(b)</w:t>
      </w:r>
      <w:r>
        <w:tab/>
        <w:t>a candidate h</w:t>
      </w:r>
      <w:r w:rsidR="00CD1797" w:rsidRPr="00392766">
        <w:t>as not satisfactorily performed the duties and tasks assigned to him or her by his or he</w:t>
      </w:r>
      <w:r w:rsidR="00956B29" w:rsidRPr="00392766">
        <w:t>r principal</w:t>
      </w:r>
      <w:r w:rsidR="00CD1797" w:rsidRPr="00392766">
        <w:t>, he or she shall forthwith make one of the following entries in the diary of that candidate and inform him or her accordingly -</w:t>
      </w:r>
    </w:p>
    <w:p w14:paraId="018EF892" w14:textId="77777777" w:rsidR="00CD1797" w:rsidRPr="00392766" w:rsidRDefault="00CD1797" w:rsidP="00CD113F">
      <w:pPr>
        <w:pStyle w:val="REG-Pa"/>
        <w:rPr>
          <w:szCs w:val="24"/>
        </w:rPr>
      </w:pPr>
    </w:p>
    <w:p w14:paraId="64E29F07" w14:textId="77777777" w:rsidR="00CD1797" w:rsidRPr="00392766" w:rsidRDefault="00CD1797" w:rsidP="00CD113F">
      <w:pPr>
        <w:pStyle w:val="REG-Pi"/>
      </w:pPr>
      <w:r w:rsidRPr="00392766">
        <w:t>(i)</w:t>
      </w:r>
      <w:r w:rsidRPr="00392766">
        <w:rPr>
          <w:i/>
        </w:rPr>
        <w:tab/>
      </w:r>
      <w:r w:rsidR="00CD113F" w:rsidRPr="00392766">
        <w:rPr>
          <w:i/>
        </w:rPr>
        <w:t>“</w:t>
      </w:r>
      <w:r w:rsidRPr="00392766">
        <w:rPr>
          <w:i/>
        </w:rPr>
        <w:t xml:space="preserve">Candidate has not attended and completed course </w:t>
      </w:r>
      <w:r w:rsidR="00956B29" w:rsidRPr="00392766">
        <w:rPr>
          <w:i/>
        </w:rPr>
        <w:t>of post</w:t>
      </w:r>
      <w:r w:rsidRPr="00392766">
        <w:rPr>
          <w:i/>
        </w:rPr>
        <w:t xml:space="preserve">­graduate study </w:t>
      </w:r>
      <w:r w:rsidRPr="00392766">
        <w:rPr>
          <w:i/>
          <w:spacing w:val="-4"/>
        </w:rPr>
        <w:t>satisfactorily and is not recommended to sit the Legal Practitioners</w:t>
      </w:r>
      <w:r w:rsidR="00CD113F" w:rsidRPr="00392766">
        <w:rPr>
          <w:i/>
          <w:spacing w:val="-4"/>
        </w:rPr>
        <w:t>’</w:t>
      </w:r>
      <w:r w:rsidRPr="00392766">
        <w:rPr>
          <w:i/>
          <w:spacing w:val="-4"/>
        </w:rPr>
        <w:t xml:space="preserve"> Qualifying</w:t>
      </w:r>
      <w:r w:rsidRPr="00392766">
        <w:rPr>
          <w:i/>
        </w:rPr>
        <w:t xml:space="preserve"> Examination.</w:t>
      </w:r>
      <w:r w:rsidR="00CD113F" w:rsidRPr="00392766">
        <w:rPr>
          <w:i/>
        </w:rPr>
        <w:t>”</w:t>
      </w:r>
      <w:r w:rsidRPr="00392766">
        <w:t>; or</w:t>
      </w:r>
    </w:p>
    <w:p w14:paraId="64FBACE7" w14:textId="77777777" w:rsidR="00CD1797" w:rsidRPr="00392766" w:rsidRDefault="00CD1797" w:rsidP="00CD113F">
      <w:pPr>
        <w:pStyle w:val="REG-Pi"/>
        <w:rPr>
          <w:i/>
        </w:rPr>
      </w:pPr>
    </w:p>
    <w:p w14:paraId="26250BA9" w14:textId="77777777" w:rsidR="00CD1797" w:rsidRPr="00392766" w:rsidRDefault="00CD1797" w:rsidP="00CD113F">
      <w:pPr>
        <w:pStyle w:val="REG-Pi"/>
        <w:rPr>
          <w:i/>
        </w:rPr>
      </w:pPr>
      <w:r w:rsidRPr="00392766">
        <w:t>(ii)</w:t>
      </w:r>
      <w:r w:rsidRPr="00392766">
        <w:rPr>
          <w:i/>
        </w:rPr>
        <w:tab/>
      </w:r>
      <w:r w:rsidR="00CD113F" w:rsidRPr="00392766">
        <w:rPr>
          <w:i/>
        </w:rPr>
        <w:t>“</w:t>
      </w:r>
      <w:r w:rsidRPr="00392766">
        <w:rPr>
          <w:i/>
        </w:rPr>
        <w:t>Candidate required to perform further duties and tasks at the office of a principal satisfactorily to the Programme-Director before he/she can be recommended to sit the Leg</w:t>
      </w:r>
      <w:r w:rsidR="00956B29" w:rsidRPr="00392766">
        <w:rPr>
          <w:i/>
        </w:rPr>
        <w:t>a</w:t>
      </w:r>
      <w:r w:rsidRPr="00392766">
        <w:rPr>
          <w:i/>
        </w:rPr>
        <w:t>l Practitioners</w:t>
      </w:r>
      <w:r w:rsidR="00CD113F" w:rsidRPr="00392766">
        <w:rPr>
          <w:i/>
        </w:rPr>
        <w:t>’</w:t>
      </w:r>
      <w:r w:rsidRPr="00392766">
        <w:rPr>
          <w:i/>
        </w:rPr>
        <w:t xml:space="preserve"> Qualifying Examination.</w:t>
      </w:r>
      <w:r w:rsidR="00CD113F" w:rsidRPr="00392766">
        <w:rPr>
          <w:i/>
        </w:rPr>
        <w:t>”</w:t>
      </w:r>
      <w:r w:rsidRPr="00392766">
        <w:t>:</w:t>
      </w:r>
    </w:p>
    <w:p w14:paraId="763D21E4" w14:textId="77777777" w:rsidR="00CD1797" w:rsidRPr="00392766" w:rsidRDefault="00CD1797" w:rsidP="00CD113F">
      <w:pPr>
        <w:pStyle w:val="REG-P0"/>
      </w:pPr>
    </w:p>
    <w:p w14:paraId="224A1D51" w14:textId="77777777" w:rsidR="00CD1797" w:rsidRPr="00392766" w:rsidRDefault="00CD1797" w:rsidP="00CD113F">
      <w:pPr>
        <w:pStyle w:val="REG-P0"/>
      </w:pPr>
      <w:r w:rsidRPr="00392766">
        <w:t>Provided that a candidate referred to in regulation 8(2), shall be entitled to sit for the Legal Practitioners</w:t>
      </w:r>
      <w:r w:rsidR="00CD113F" w:rsidRPr="00392766">
        <w:t>’</w:t>
      </w:r>
      <w:r w:rsidRPr="00392766">
        <w:t xml:space="preserve"> Qualifying Examination if he or she has completed the course of post-graduate study.</w:t>
      </w:r>
    </w:p>
    <w:p w14:paraId="10537F13" w14:textId="77777777" w:rsidR="00CD1797" w:rsidRPr="00392766" w:rsidRDefault="00CD1797" w:rsidP="00CD113F">
      <w:pPr>
        <w:pStyle w:val="REG-P0"/>
        <w:rPr>
          <w:szCs w:val="28"/>
        </w:rPr>
      </w:pPr>
    </w:p>
    <w:p w14:paraId="6E3EBCCA" w14:textId="77777777" w:rsidR="00CD1797" w:rsidRPr="00392766" w:rsidRDefault="00CD1797" w:rsidP="00CD113F">
      <w:pPr>
        <w:pStyle w:val="REG-P1"/>
      </w:pPr>
      <w:r w:rsidRPr="00392766">
        <w:t>(5)</w:t>
      </w:r>
      <w:r w:rsidRPr="00392766">
        <w:tab/>
        <w:t xml:space="preserve">A candidate who is dissatisfied with </w:t>
      </w:r>
      <w:r w:rsidR="00956B29" w:rsidRPr="00392766">
        <w:t>an entry made by the Programme-</w:t>
      </w:r>
      <w:r w:rsidRPr="00392766">
        <w:t>Director under paragraph (b) of subregulation (4) may, within three days of being informed of the entry, by notice in writing, appeal to the Board against that entry and state the reasons for such appeal.</w:t>
      </w:r>
    </w:p>
    <w:p w14:paraId="77DD76C2" w14:textId="77777777" w:rsidR="00CD1797" w:rsidRPr="00392766" w:rsidRDefault="00CD1797" w:rsidP="00CD113F">
      <w:pPr>
        <w:pStyle w:val="REG-P1"/>
        <w:rPr>
          <w:szCs w:val="24"/>
        </w:rPr>
      </w:pPr>
    </w:p>
    <w:p w14:paraId="0621E78B" w14:textId="77777777" w:rsidR="00CD1797" w:rsidRPr="00392766" w:rsidRDefault="00CD1797" w:rsidP="00CD113F">
      <w:pPr>
        <w:pStyle w:val="REG-P1"/>
      </w:pPr>
      <w:r w:rsidRPr="00392766">
        <w:t>(6)</w:t>
      </w:r>
      <w:r w:rsidRPr="00392766">
        <w:tab/>
        <w:t>An appeal referred to in subregulation (5) sha</w:t>
      </w:r>
      <w:r w:rsidR="00956B29" w:rsidRPr="00392766">
        <w:t>ll be lodged with the Programme-</w:t>
      </w:r>
      <w:r w:rsidRPr="00392766">
        <w:t>Director who shall forthwith transmit the appeal, together with that candidate</w:t>
      </w:r>
      <w:r w:rsidR="00CD113F" w:rsidRPr="00392766">
        <w:t>’</w:t>
      </w:r>
      <w:r w:rsidRPr="00392766">
        <w:t>s diary and any relevant documents and reaso</w:t>
      </w:r>
      <w:r w:rsidR="00956B29" w:rsidRPr="00392766">
        <w:t>ns for the entry, to the secre</w:t>
      </w:r>
      <w:r w:rsidRPr="00392766">
        <w:t xml:space="preserve">tary, and any such appeal shall </w:t>
      </w:r>
      <w:r w:rsidRPr="00392766">
        <w:rPr>
          <w:szCs w:val="21"/>
        </w:rPr>
        <w:t xml:space="preserve">be </w:t>
      </w:r>
      <w:r w:rsidRPr="00392766">
        <w:t>considered by the Board within 10 days after the appeal has been lodged.</w:t>
      </w:r>
    </w:p>
    <w:p w14:paraId="5DBC64BC" w14:textId="77777777" w:rsidR="00CD1797" w:rsidRPr="00392766" w:rsidRDefault="00CD1797" w:rsidP="00CD113F">
      <w:pPr>
        <w:pStyle w:val="REG-P1"/>
        <w:rPr>
          <w:szCs w:val="28"/>
        </w:rPr>
      </w:pPr>
    </w:p>
    <w:p w14:paraId="1F7164B4" w14:textId="77777777" w:rsidR="00CD1797" w:rsidRPr="00392766" w:rsidRDefault="00CD1797" w:rsidP="00CD113F">
      <w:pPr>
        <w:pStyle w:val="REG-P1"/>
      </w:pPr>
      <w:r w:rsidRPr="00392766">
        <w:t>(7)</w:t>
      </w:r>
      <w:r w:rsidRPr="00392766">
        <w:tab/>
        <w:t>The Board may request the appellant and the Programme-Director to appear before it, if it thinks fit.</w:t>
      </w:r>
    </w:p>
    <w:p w14:paraId="5C311026" w14:textId="77777777" w:rsidR="00CD1797" w:rsidRPr="00392766" w:rsidRDefault="00CD1797" w:rsidP="00CD113F">
      <w:pPr>
        <w:pStyle w:val="REG-P1"/>
        <w:rPr>
          <w:szCs w:val="28"/>
        </w:rPr>
      </w:pPr>
    </w:p>
    <w:p w14:paraId="61457BF0" w14:textId="77777777" w:rsidR="00CD1797" w:rsidRPr="00392766" w:rsidRDefault="00CD1797" w:rsidP="00CD113F">
      <w:pPr>
        <w:pStyle w:val="REG-P1"/>
      </w:pPr>
      <w:r w:rsidRPr="00392766">
        <w:t>(8)</w:t>
      </w:r>
      <w:r w:rsidRPr="00392766">
        <w:tab/>
        <w:t>Upon considering the appeal, the Board may -</w:t>
      </w:r>
    </w:p>
    <w:p w14:paraId="41B082E0" w14:textId="77777777" w:rsidR="00CD1797" w:rsidRPr="00392766" w:rsidRDefault="00CD1797" w:rsidP="00CD113F">
      <w:pPr>
        <w:pStyle w:val="REG-P1"/>
        <w:rPr>
          <w:szCs w:val="28"/>
        </w:rPr>
      </w:pPr>
    </w:p>
    <w:p w14:paraId="2B99994D" w14:textId="77777777" w:rsidR="00CD1797" w:rsidRPr="00392766" w:rsidRDefault="00CD1797" w:rsidP="00CD113F">
      <w:pPr>
        <w:pStyle w:val="REG-Pa"/>
      </w:pPr>
      <w:r w:rsidRPr="00392766">
        <w:t>(a)</w:t>
      </w:r>
      <w:r w:rsidRPr="00392766">
        <w:tab/>
        <w:t>confirm the entry made by the Programme-Director; or</w:t>
      </w:r>
    </w:p>
    <w:p w14:paraId="3E9AF537" w14:textId="77777777" w:rsidR="00CD1797" w:rsidRPr="00392766" w:rsidRDefault="00CD1797" w:rsidP="00CD113F">
      <w:pPr>
        <w:pStyle w:val="REG-Pa"/>
      </w:pPr>
    </w:p>
    <w:p w14:paraId="59BE1B71" w14:textId="77777777" w:rsidR="00CD1797" w:rsidRPr="00392766" w:rsidRDefault="00CD1797" w:rsidP="00CD113F">
      <w:pPr>
        <w:pStyle w:val="REG-Pa"/>
      </w:pPr>
      <w:r w:rsidRPr="00392766">
        <w:t>(b)</w:t>
      </w:r>
      <w:r w:rsidRPr="00392766">
        <w:tab/>
        <w:t>vary or amend, in any manner it thinks fit, the entry made by the Programme- Director.</w:t>
      </w:r>
    </w:p>
    <w:p w14:paraId="6D2F9D6F" w14:textId="77777777" w:rsidR="00CD1797" w:rsidRPr="00392766" w:rsidRDefault="00CD1797" w:rsidP="00CD113F">
      <w:pPr>
        <w:pStyle w:val="REG-Pa"/>
        <w:rPr>
          <w:szCs w:val="26"/>
        </w:rPr>
      </w:pPr>
    </w:p>
    <w:p w14:paraId="56B78DEE" w14:textId="77777777" w:rsidR="00CD1797" w:rsidRPr="00392766" w:rsidRDefault="00CD1797" w:rsidP="00CD113F">
      <w:pPr>
        <w:pStyle w:val="REG-P0"/>
        <w:rPr>
          <w:b/>
        </w:rPr>
      </w:pPr>
      <w:r w:rsidRPr="00392766">
        <w:rPr>
          <w:b/>
        </w:rPr>
        <w:t>Candidate</w:t>
      </w:r>
      <w:r w:rsidR="00CD113F" w:rsidRPr="00392766">
        <w:rPr>
          <w:b/>
        </w:rPr>
        <w:t>’</w:t>
      </w:r>
      <w:r w:rsidRPr="00392766">
        <w:rPr>
          <w:b/>
        </w:rPr>
        <w:t>s duty to take care of diary</w:t>
      </w:r>
    </w:p>
    <w:p w14:paraId="5ACCBECC" w14:textId="77777777" w:rsidR="00CD1797" w:rsidRPr="00392766" w:rsidRDefault="00CD1797" w:rsidP="00CD113F">
      <w:pPr>
        <w:pStyle w:val="REG-P0"/>
        <w:rPr>
          <w:b/>
          <w:szCs w:val="28"/>
        </w:rPr>
      </w:pPr>
    </w:p>
    <w:p w14:paraId="7BC0820E" w14:textId="77777777" w:rsidR="00CD1797" w:rsidRPr="00392766" w:rsidRDefault="00CD1797" w:rsidP="00CD113F">
      <w:pPr>
        <w:pStyle w:val="REG-P1"/>
      </w:pPr>
      <w:r w:rsidRPr="00392766">
        <w:rPr>
          <w:b/>
        </w:rPr>
        <w:t>11.</w:t>
      </w:r>
      <w:r w:rsidRPr="00392766">
        <w:tab/>
      </w:r>
      <w:r w:rsidR="00956B29" w:rsidRPr="00392766">
        <w:rPr>
          <w:szCs w:val="21"/>
        </w:rPr>
        <w:t>(1</w:t>
      </w:r>
      <w:r w:rsidRPr="00392766">
        <w:rPr>
          <w:szCs w:val="21"/>
        </w:rPr>
        <w:t>)</w:t>
      </w:r>
      <w:r w:rsidR="00CD113F" w:rsidRPr="00392766">
        <w:rPr>
          <w:szCs w:val="21"/>
        </w:rPr>
        <w:t xml:space="preserve"> </w:t>
      </w:r>
      <w:r w:rsidR="00956B29" w:rsidRPr="00392766">
        <w:rPr>
          <w:szCs w:val="21"/>
        </w:rPr>
        <w:tab/>
      </w:r>
      <w:r w:rsidRPr="00392766">
        <w:t>Every candidate shall be required to take the utmost care of his or her diary in order to prevent its loss or damage or the defacement of the entries therein.</w:t>
      </w:r>
    </w:p>
    <w:p w14:paraId="234A4D25" w14:textId="77777777" w:rsidR="00CD1797" w:rsidRPr="00392766" w:rsidRDefault="00CD1797" w:rsidP="00CD113F">
      <w:pPr>
        <w:pStyle w:val="REG-P1"/>
        <w:rPr>
          <w:szCs w:val="26"/>
        </w:rPr>
      </w:pPr>
    </w:p>
    <w:p w14:paraId="747E5A3B" w14:textId="77777777" w:rsidR="00CD1797" w:rsidRPr="00392766" w:rsidRDefault="00CD1797" w:rsidP="00CD113F">
      <w:pPr>
        <w:pStyle w:val="REG-P1"/>
      </w:pPr>
      <w:r w:rsidRPr="00392766">
        <w:t>(2)</w:t>
      </w:r>
      <w:r w:rsidR="00CD113F" w:rsidRPr="00392766">
        <w:t xml:space="preserve"> </w:t>
      </w:r>
      <w:r w:rsidR="00956B29" w:rsidRPr="00392766">
        <w:tab/>
      </w:r>
      <w:r w:rsidRPr="00392766">
        <w:t>Where the diary of a candidate is lost or damaged or the entries therein are defaced, the candidate shall forthwith make a full report in writing to the Programme-Director explaining the circumstance</w:t>
      </w:r>
      <w:r w:rsidR="00956B29" w:rsidRPr="00392766">
        <w:t>s of the loss, damage or deface</w:t>
      </w:r>
      <w:r w:rsidRPr="00392766">
        <w:t>ment and giving the date of the loss, damage or defacement.</w:t>
      </w:r>
    </w:p>
    <w:p w14:paraId="2E5888D0" w14:textId="77777777" w:rsidR="00CD1797" w:rsidRPr="00392766" w:rsidRDefault="00CD1797" w:rsidP="00CD113F">
      <w:pPr>
        <w:pStyle w:val="REG-P1"/>
        <w:rPr>
          <w:szCs w:val="28"/>
        </w:rPr>
      </w:pPr>
    </w:p>
    <w:p w14:paraId="15856550" w14:textId="7755E32F" w:rsidR="00CD1797" w:rsidRPr="00392766" w:rsidRDefault="00CD1797" w:rsidP="00CD113F">
      <w:pPr>
        <w:pStyle w:val="REG-P1"/>
      </w:pPr>
      <w:r w:rsidRPr="00392766">
        <w:rPr>
          <w:szCs w:val="21"/>
        </w:rPr>
        <w:t>(3)</w:t>
      </w:r>
      <w:r w:rsidR="00CD113F" w:rsidRPr="00392766">
        <w:rPr>
          <w:szCs w:val="21"/>
        </w:rPr>
        <w:t xml:space="preserve"> </w:t>
      </w:r>
      <w:r w:rsidR="00A53858" w:rsidRPr="00392766">
        <w:rPr>
          <w:szCs w:val="21"/>
        </w:rPr>
        <w:tab/>
      </w:r>
      <w:r w:rsidRPr="00392766">
        <w:t xml:space="preserve">The Programme-Director may require a </w:t>
      </w:r>
      <w:r w:rsidR="007C2940" w:rsidRPr="00392766">
        <w:t>candidate who has reported the l</w:t>
      </w:r>
      <w:r w:rsidRPr="00392766">
        <w:t>oss or damage of his or her diary or the defacement of the entries therein to keep and maintain a new diary for the unexpired portion of the duration of the course of study.</w:t>
      </w:r>
    </w:p>
    <w:p w14:paraId="398C680F" w14:textId="77777777" w:rsidR="00CD1797" w:rsidRPr="00392766" w:rsidRDefault="00CD1797" w:rsidP="00CD113F">
      <w:pPr>
        <w:pStyle w:val="REG-P0"/>
        <w:rPr>
          <w:b/>
        </w:rPr>
      </w:pPr>
    </w:p>
    <w:p w14:paraId="5A80D18D" w14:textId="77777777" w:rsidR="00CD1797" w:rsidRPr="00392766" w:rsidRDefault="00CD1797" w:rsidP="00CD113F">
      <w:pPr>
        <w:pStyle w:val="REG-P0"/>
        <w:rPr>
          <w:b/>
        </w:rPr>
      </w:pPr>
      <w:r w:rsidRPr="00392766">
        <w:rPr>
          <w:b/>
        </w:rPr>
        <w:t>Evaluation of candidate</w:t>
      </w:r>
      <w:r w:rsidR="00CD113F" w:rsidRPr="00392766">
        <w:rPr>
          <w:b/>
        </w:rPr>
        <w:t>’</w:t>
      </w:r>
      <w:r w:rsidRPr="00392766">
        <w:rPr>
          <w:b/>
        </w:rPr>
        <w:t>s performance upon lo</w:t>
      </w:r>
      <w:r w:rsidR="00956B29" w:rsidRPr="00392766">
        <w:rPr>
          <w:b/>
        </w:rPr>
        <w:t>ss or damage of diary or deface</w:t>
      </w:r>
      <w:r w:rsidRPr="00392766">
        <w:rPr>
          <w:b/>
        </w:rPr>
        <w:t>ment of entries</w:t>
      </w:r>
    </w:p>
    <w:p w14:paraId="1AF400B7" w14:textId="77777777" w:rsidR="00CD1797" w:rsidRPr="00392766" w:rsidRDefault="00CD1797" w:rsidP="00CD113F">
      <w:pPr>
        <w:pStyle w:val="REG-P0"/>
        <w:rPr>
          <w:b/>
          <w:szCs w:val="26"/>
        </w:rPr>
      </w:pPr>
    </w:p>
    <w:p w14:paraId="1DCC34F0" w14:textId="77777777" w:rsidR="00CD1797" w:rsidRPr="00392766" w:rsidRDefault="00CD1797" w:rsidP="00CD113F">
      <w:pPr>
        <w:pStyle w:val="REG-P1"/>
      </w:pPr>
      <w:r w:rsidRPr="00392766">
        <w:rPr>
          <w:b/>
          <w:szCs w:val="24"/>
        </w:rPr>
        <w:t>12.</w:t>
      </w:r>
      <w:r w:rsidRPr="00392766">
        <w:rPr>
          <w:szCs w:val="24"/>
        </w:rPr>
        <w:tab/>
      </w:r>
      <w:r w:rsidRPr="00392766">
        <w:rPr>
          <w:rFonts w:eastAsia="Arial"/>
        </w:rPr>
        <w:t xml:space="preserve">If </w:t>
      </w:r>
      <w:r w:rsidRPr="00392766">
        <w:t>the diary of a candidate is lost or damaged or the entries therein are defaced, the Programme-Director may, for the purpose</w:t>
      </w:r>
      <w:r w:rsidR="00956B29" w:rsidRPr="00392766">
        <w:t>s of subregulation (4) of regu</w:t>
      </w:r>
      <w:r w:rsidRPr="00392766">
        <w:t xml:space="preserve">lation 10, take into account only the summaries kept in respect of the candidate in accordance with the provisions of subregulation </w:t>
      </w:r>
      <w:r w:rsidRPr="00392766">
        <w:rPr>
          <w:szCs w:val="21"/>
        </w:rPr>
        <w:t xml:space="preserve">(3) </w:t>
      </w:r>
      <w:r w:rsidRPr="00392766">
        <w:t>of that regulation.</w:t>
      </w:r>
    </w:p>
    <w:p w14:paraId="3E17A777" w14:textId="77777777" w:rsidR="00CD1797" w:rsidRPr="00392766" w:rsidRDefault="00CD1797" w:rsidP="00CD113F">
      <w:pPr>
        <w:pStyle w:val="REG-P0"/>
        <w:rPr>
          <w:b/>
        </w:rPr>
      </w:pPr>
    </w:p>
    <w:p w14:paraId="2C8056A0" w14:textId="77777777" w:rsidR="00CD1797" w:rsidRPr="00392766" w:rsidRDefault="00CD1797" w:rsidP="00CD113F">
      <w:pPr>
        <w:pStyle w:val="REG-P0"/>
        <w:rPr>
          <w:b/>
        </w:rPr>
      </w:pPr>
      <w:r w:rsidRPr="00392766">
        <w:rPr>
          <w:b/>
        </w:rPr>
        <w:t>Attendance at classes</w:t>
      </w:r>
    </w:p>
    <w:p w14:paraId="5287FC29" w14:textId="77777777" w:rsidR="00CD1797" w:rsidRPr="00392766" w:rsidRDefault="00CD1797" w:rsidP="00CD113F">
      <w:pPr>
        <w:pStyle w:val="REG-P0"/>
        <w:rPr>
          <w:b/>
          <w:szCs w:val="28"/>
        </w:rPr>
      </w:pPr>
    </w:p>
    <w:p w14:paraId="45E18809" w14:textId="77777777" w:rsidR="00CD1797" w:rsidRPr="00392766" w:rsidRDefault="00CD1797" w:rsidP="00CD113F">
      <w:pPr>
        <w:pStyle w:val="REG-P1"/>
      </w:pPr>
      <w:r w:rsidRPr="00392766">
        <w:rPr>
          <w:b/>
          <w:szCs w:val="24"/>
        </w:rPr>
        <w:t>13.</w:t>
      </w:r>
      <w:r w:rsidRPr="00392766">
        <w:rPr>
          <w:szCs w:val="24"/>
        </w:rPr>
        <w:tab/>
      </w:r>
      <w:r w:rsidRPr="00392766">
        <w:t xml:space="preserve">Every candidate shall attend classes of instruction, as directed by the </w:t>
      </w:r>
      <w:r w:rsidR="00956B29" w:rsidRPr="00392766">
        <w:t>Programme-</w:t>
      </w:r>
      <w:r w:rsidRPr="00392766">
        <w:t xml:space="preserve">Director, in all the subjects </w:t>
      </w:r>
      <w:r w:rsidR="00210E6B" w:rsidRPr="00392766">
        <w:t xml:space="preserve">specified </w:t>
      </w:r>
      <w:r w:rsidRPr="00392766">
        <w:t>in regulation 7</w:t>
      </w:r>
      <w:r w:rsidR="009F140C" w:rsidRPr="00392766">
        <w:t>.</w:t>
      </w:r>
    </w:p>
    <w:p w14:paraId="782CA49F" w14:textId="77777777" w:rsidR="009F140C" w:rsidRPr="00392766" w:rsidRDefault="009F140C" w:rsidP="00CD113F">
      <w:pPr>
        <w:pStyle w:val="REG-Amend"/>
      </w:pPr>
    </w:p>
    <w:p w14:paraId="63B4626B" w14:textId="77777777" w:rsidR="009F140C" w:rsidRPr="00392766" w:rsidRDefault="00F6118E" w:rsidP="00CD113F">
      <w:pPr>
        <w:pStyle w:val="REG-Amend"/>
      </w:pPr>
      <w:r w:rsidRPr="00392766">
        <w:t>[r</w:t>
      </w:r>
      <w:r w:rsidR="009F140C" w:rsidRPr="00392766">
        <w:t>egulation 13 substituted by GN 8</w:t>
      </w:r>
      <w:r w:rsidRPr="00392766">
        <w:t>/</w:t>
      </w:r>
      <w:r w:rsidR="009F140C" w:rsidRPr="00392766">
        <w:t>1999]</w:t>
      </w:r>
    </w:p>
    <w:p w14:paraId="1A308A0D" w14:textId="77777777" w:rsidR="00CD1797" w:rsidRPr="00392766" w:rsidRDefault="00CD1797" w:rsidP="00CD113F">
      <w:pPr>
        <w:pStyle w:val="REG-P0"/>
        <w:jc w:val="center"/>
        <w:rPr>
          <w:b/>
          <w:szCs w:val="20"/>
        </w:rPr>
      </w:pPr>
    </w:p>
    <w:p w14:paraId="532CCCC5" w14:textId="77777777" w:rsidR="00956B29" w:rsidRPr="00392766" w:rsidRDefault="00CD1797" w:rsidP="00CD113F">
      <w:pPr>
        <w:pStyle w:val="REG-P0"/>
        <w:jc w:val="center"/>
        <w:rPr>
          <w:b/>
        </w:rPr>
      </w:pPr>
      <w:r w:rsidRPr="00392766">
        <w:rPr>
          <w:b/>
        </w:rPr>
        <w:t>PART IV</w:t>
      </w:r>
    </w:p>
    <w:p w14:paraId="78B8764F" w14:textId="77777777" w:rsidR="00956B29" w:rsidRPr="00392766" w:rsidRDefault="00956B29" w:rsidP="00CD113F">
      <w:pPr>
        <w:pStyle w:val="REG-P0"/>
        <w:jc w:val="center"/>
        <w:rPr>
          <w:b/>
        </w:rPr>
      </w:pPr>
    </w:p>
    <w:p w14:paraId="579F9F3F" w14:textId="77777777" w:rsidR="00CD1797" w:rsidRPr="00392766" w:rsidRDefault="00CD1797" w:rsidP="00CD113F">
      <w:pPr>
        <w:pStyle w:val="REG-P0"/>
        <w:jc w:val="center"/>
        <w:rPr>
          <w:b/>
        </w:rPr>
      </w:pPr>
      <w:r w:rsidRPr="00392766">
        <w:rPr>
          <w:b/>
        </w:rPr>
        <w:t>EXAMINATION</w:t>
      </w:r>
    </w:p>
    <w:p w14:paraId="21AD191E" w14:textId="77777777" w:rsidR="00956B29" w:rsidRPr="00392766" w:rsidRDefault="00956B29" w:rsidP="00CD113F">
      <w:pPr>
        <w:pStyle w:val="REG-P0"/>
      </w:pPr>
    </w:p>
    <w:p w14:paraId="08A95697" w14:textId="77777777" w:rsidR="00CD1797" w:rsidRPr="00392766" w:rsidRDefault="00CD1797" w:rsidP="00CD113F">
      <w:pPr>
        <w:pStyle w:val="REG-P0"/>
        <w:rPr>
          <w:b/>
        </w:rPr>
      </w:pPr>
      <w:r w:rsidRPr="00392766">
        <w:rPr>
          <w:b/>
        </w:rPr>
        <w:t>Holding of Legal Practitioners</w:t>
      </w:r>
      <w:r w:rsidR="00CD113F" w:rsidRPr="00392766">
        <w:rPr>
          <w:b/>
        </w:rPr>
        <w:t>’</w:t>
      </w:r>
      <w:r w:rsidRPr="00392766">
        <w:rPr>
          <w:b/>
        </w:rPr>
        <w:t xml:space="preserve"> Qualifying Examination</w:t>
      </w:r>
    </w:p>
    <w:p w14:paraId="636B854B" w14:textId="77777777" w:rsidR="00CD1797" w:rsidRPr="00392766" w:rsidRDefault="00CD1797" w:rsidP="00CD113F">
      <w:pPr>
        <w:pStyle w:val="REG-P0"/>
        <w:rPr>
          <w:b/>
          <w:szCs w:val="28"/>
        </w:rPr>
      </w:pPr>
    </w:p>
    <w:p w14:paraId="2EE56F0E" w14:textId="77777777" w:rsidR="00CD1797" w:rsidRPr="00392766" w:rsidRDefault="00CD1797" w:rsidP="00CD113F">
      <w:pPr>
        <w:pStyle w:val="REG-P1"/>
      </w:pPr>
      <w:r w:rsidRPr="00392766">
        <w:rPr>
          <w:b/>
          <w:szCs w:val="24"/>
        </w:rPr>
        <w:t>14.</w:t>
      </w:r>
      <w:r w:rsidRPr="00392766">
        <w:rPr>
          <w:szCs w:val="24"/>
        </w:rPr>
        <w:tab/>
      </w:r>
      <w:r w:rsidRPr="00392766">
        <w:rPr>
          <w:szCs w:val="23"/>
        </w:rPr>
        <w:t>(</w:t>
      </w:r>
      <w:r w:rsidR="00956B29" w:rsidRPr="00392766">
        <w:rPr>
          <w:szCs w:val="23"/>
        </w:rPr>
        <w:t>1</w:t>
      </w:r>
      <w:r w:rsidRPr="00392766">
        <w:rPr>
          <w:szCs w:val="23"/>
        </w:rPr>
        <w:t xml:space="preserve">) </w:t>
      </w:r>
      <w:r w:rsidR="009F140C" w:rsidRPr="00392766">
        <w:rPr>
          <w:szCs w:val="23"/>
        </w:rPr>
        <w:tab/>
      </w:r>
      <w:r w:rsidRPr="00392766">
        <w:t>The Legal Practitioners</w:t>
      </w:r>
      <w:r w:rsidR="00CD113F" w:rsidRPr="00392766">
        <w:t>’</w:t>
      </w:r>
      <w:r w:rsidRPr="00392766">
        <w:t xml:space="preserve"> Qualifying Examination shall be held twice in each calendar year on such dates and at such time and place as the Board, after consultation with </w:t>
      </w:r>
      <w:r w:rsidR="00956B29" w:rsidRPr="00392766">
        <w:t>the Programme-Dire</w:t>
      </w:r>
      <w:r w:rsidRPr="00392766">
        <w:t xml:space="preserve">ctor, may </w:t>
      </w:r>
      <w:r w:rsidR="00956B29" w:rsidRPr="00392766">
        <w:t>announce by public notifica</w:t>
      </w:r>
      <w:r w:rsidRPr="00392766">
        <w:t>tion, but the Board may, if it thinks fit, direct that an additional examination be held in a particular year.</w:t>
      </w:r>
    </w:p>
    <w:p w14:paraId="32E239A3" w14:textId="77777777" w:rsidR="009F140C" w:rsidRPr="00392766" w:rsidRDefault="009F140C" w:rsidP="00CD113F">
      <w:pPr>
        <w:pStyle w:val="REG-P1"/>
      </w:pPr>
    </w:p>
    <w:p w14:paraId="2BC9FBFB" w14:textId="77777777" w:rsidR="009F140C" w:rsidRPr="00392766" w:rsidRDefault="009F140C" w:rsidP="00CD113F">
      <w:pPr>
        <w:pStyle w:val="REG-P1"/>
        <w:rPr>
          <w:szCs w:val="23"/>
        </w:rPr>
      </w:pPr>
      <w:r w:rsidRPr="00392766">
        <w:rPr>
          <w:szCs w:val="23"/>
        </w:rPr>
        <w:t xml:space="preserve">(2) </w:t>
      </w:r>
      <w:r w:rsidRPr="00392766">
        <w:rPr>
          <w:szCs w:val="23"/>
        </w:rPr>
        <w:tab/>
        <w:t>A candidate for the Legal Practitioners</w:t>
      </w:r>
      <w:r w:rsidR="00CD113F" w:rsidRPr="00392766">
        <w:rPr>
          <w:szCs w:val="23"/>
        </w:rPr>
        <w:t>’</w:t>
      </w:r>
      <w:r w:rsidRPr="00392766">
        <w:rPr>
          <w:szCs w:val="23"/>
        </w:rPr>
        <w:t xml:space="preserve"> Qualifying Examination shall be assessed on the basis of continuous assessment, which continuous assessment shall comprise the aggregate of the marks obtained by the candidate in the written assignments done by him or her during the relevant year and the marks obtained in the Mid-Year Examination, in each of the subjects specified in regulation 7.</w:t>
      </w:r>
    </w:p>
    <w:p w14:paraId="7ED496E2" w14:textId="77777777" w:rsidR="009F140C" w:rsidRPr="00392766" w:rsidRDefault="009F140C" w:rsidP="00CD113F">
      <w:pPr>
        <w:pStyle w:val="REG-P1"/>
        <w:rPr>
          <w:szCs w:val="23"/>
        </w:rPr>
      </w:pPr>
    </w:p>
    <w:p w14:paraId="3CAD5FFA" w14:textId="77777777" w:rsidR="00F6118E" w:rsidRPr="00392766" w:rsidRDefault="00F6118E" w:rsidP="00CD113F">
      <w:pPr>
        <w:pStyle w:val="REG-Amend"/>
      </w:pPr>
      <w:r w:rsidRPr="00392766">
        <w:t>[subregulation (2) inserted by GN 8/1999]</w:t>
      </w:r>
    </w:p>
    <w:p w14:paraId="6247C7AB" w14:textId="77777777" w:rsidR="00F6118E" w:rsidRPr="00392766" w:rsidRDefault="00F6118E" w:rsidP="00CD113F">
      <w:pPr>
        <w:pStyle w:val="REG-P1"/>
        <w:rPr>
          <w:b/>
          <w:szCs w:val="23"/>
        </w:rPr>
      </w:pPr>
    </w:p>
    <w:p w14:paraId="76C3E0C1" w14:textId="77777777" w:rsidR="009F140C" w:rsidRPr="00392766" w:rsidRDefault="009F140C" w:rsidP="00CD113F">
      <w:pPr>
        <w:pStyle w:val="REG-P1"/>
        <w:rPr>
          <w:szCs w:val="9"/>
        </w:rPr>
      </w:pPr>
      <w:r w:rsidRPr="00392766">
        <w:rPr>
          <w:szCs w:val="23"/>
        </w:rPr>
        <w:t xml:space="preserve">(3) </w:t>
      </w:r>
      <w:r w:rsidRPr="00392766">
        <w:rPr>
          <w:szCs w:val="23"/>
        </w:rPr>
        <w:tab/>
        <w:t xml:space="preserve">The marks for the written assignments and the Mid-Year Examination referred to in subsection (2) shall each total 20 percent of the aggregate of the marks in the continuous assessment and the End of the Year Examination. </w:t>
      </w:r>
    </w:p>
    <w:p w14:paraId="5392530F" w14:textId="77777777" w:rsidR="00F6118E" w:rsidRPr="00392766" w:rsidRDefault="00F6118E" w:rsidP="00CD113F">
      <w:pPr>
        <w:pStyle w:val="REG-P1"/>
        <w:rPr>
          <w:szCs w:val="9"/>
        </w:rPr>
      </w:pPr>
    </w:p>
    <w:p w14:paraId="2F894589" w14:textId="77777777" w:rsidR="009F140C" w:rsidRPr="00392766" w:rsidRDefault="009F140C" w:rsidP="00CD113F">
      <w:pPr>
        <w:pStyle w:val="REG-Amend"/>
      </w:pPr>
      <w:r w:rsidRPr="00392766">
        <w:t>[subregulation</w:t>
      </w:r>
      <w:r w:rsidR="00F6118E" w:rsidRPr="00392766">
        <w:t xml:space="preserve"> </w:t>
      </w:r>
      <w:r w:rsidRPr="00392766">
        <w:t>(3) inserted by GN 8</w:t>
      </w:r>
      <w:r w:rsidR="00F6118E" w:rsidRPr="00392766">
        <w:t>/</w:t>
      </w:r>
      <w:r w:rsidRPr="00392766">
        <w:t>1999]</w:t>
      </w:r>
    </w:p>
    <w:p w14:paraId="403D5F81" w14:textId="77777777" w:rsidR="00CD1797" w:rsidRPr="00392766" w:rsidRDefault="00CD1797" w:rsidP="00CD113F">
      <w:pPr>
        <w:pStyle w:val="REG-P1"/>
        <w:rPr>
          <w:szCs w:val="26"/>
        </w:rPr>
      </w:pPr>
    </w:p>
    <w:p w14:paraId="0D859D53" w14:textId="77777777" w:rsidR="009F140C" w:rsidRPr="00392766" w:rsidRDefault="009F140C" w:rsidP="00CD113F">
      <w:pPr>
        <w:pStyle w:val="REG-P1"/>
        <w:rPr>
          <w:szCs w:val="23"/>
        </w:rPr>
      </w:pPr>
      <w:r w:rsidRPr="00392766">
        <w:rPr>
          <w:szCs w:val="23"/>
        </w:rPr>
        <w:t xml:space="preserve">(4) </w:t>
      </w:r>
      <w:r w:rsidRPr="00392766">
        <w:rPr>
          <w:szCs w:val="23"/>
        </w:rPr>
        <w:tab/>
        <w:t>No person shall be permitted to enter for the Legal Practitioners</w:t>
      </w:r>
      <w:r w:rsidR="00CD113F" w:rsidRPr="00392766">
        <w:rPr>
          <w:szCs w:val="23"/>
        </w:rPr>
        <w:t>’</w:t>
      </w:r>
      <w:r w:rsidRPr="00392766">
        <w:rPr>
          <w:szCs w:val="23"/>
        </w:rPr>
        <w:t xml:space="preserve"> Qualifying Examination or any part thereof unless he or she -</w:t>
      </w:r>
    </w:p>
    <w:p w14:paraId="59F13B3D" w14:textId="77777777" w:rsidR="009F140C" w:rsidRPr="00392766" w:rsidRDefault="009F140C" w:rsidP="00CD113F">
      <w:pPr>
        <w:pStyle w:val="REG-Pa"/>
      </w:pPr>
    </w:p>
    <w:p w14:paraId="167A74F2" w14:textId="77777777" w:rsidR="009F140C" w:rsidRPr="00392766" w:rsidRDefault="009F140C" w:rsidP="00CD113F">
      <w:pPr>
        <w:pStyle w:val="REG-Pa"/>
      </w:pPr>
      <w:r w:rsidRPr="00392766">
        <w:t xml:space="preserve">(a) </w:t>
      </w:r>
      <w:r w:rsidRPr="00392766">
        <w:tab/>
        <w:t>is registered as a candidate in terms of regulation 4;</w:t>
      </w:r>
    </w:p>
    <w:p w14:paraId="72E51CF6" w14:textId="77777777" w:rsidR="009F140C" w:rsidRPr="00392766" w:rsidRDefault="009F140C" w:rsidP="00CD113F">
      <w:pPr>
        <w:pStyle w:val="REG-Pa"/>
      </w:pPr>
    </w:p>
    <w:p w14:paraId="5A94FA48" w14:textId="77777777" w:rsidR="009F140C" w:rsidRPr="00392766" w:rsidRDefault="009F140C" w:rsidP="00CD113F">
      <w:pPr>
        <w:pStyle w:val="REG-Pa"/>
      </w:pPr>
      <w:r w:rsidRPr="00392766">
        <w:t xml:space="preserve">(b) </w:t>
      </w:r>
      <w:r w:rsidRPr="00392766">
        <w:tab/>
        <w:t>for the purposes of section 5(3) of the Act, has obtained not less than 80 percent class attendance in each of the subjects specified in regulation 7, except in a case where the Board is satisfied that a candidate was for a good reason unable to attain this level of attendance;</w:t>
      </w:r>
    </w:p>
    <w:p w14:paraId="2052922C" w14:textId="77777777" w:rsidR="009F140C" w:rsidRPr="00392766" w:rsidRDefault="009F140C" w:rsidP="00CD113F">
      <w:pPr>
        <w:pStyle w:val="REG-Pa"/>
      </w:pPr>
    </w:p>
    <w:p w14:paraId="1ABE58AF" w14:textId="77777777" w:rsidR="009F140C" w:rsidRPr="00392766" w:rsidRDefault="009F140C" w:rsidP="00CD113F">
      <w:pPr>
        <w:pStyle w:val="REG-Pa"/>
      </w:pPr>
      <w:r w:rsidRPr="00392766">
        <w:t xml:space="preserve">(c) </w:t>
      </w:r>
      <w:r w:rsidRPr="00392766">
        <w:tab/>
        <w:t>has done his or her written assignments in each of the subjects specified in regulation 7;</w:t>
      </w:r>
    </w:p>
    <w:p w14:paraId="135CFBFB" w14:textId="77777777" w:rsidR="009F140C" w:rsidRPr="00392766" w:rsidRDefault="009F140C" w:rsidP="00CD113F">
      <w:pPr>
        <w:pStyle w:val="REG-Pa"/>
      </w:pPr>
    </w:p>
    <w:p w14:paraId="713B8DD1" w14:textId="77777777" w:rsidR="009F140C" w:rsidRPr="00392766" w:rsidRDefault="009F140C" w:rsidP="00CD113F">
      <w:pPr>
        <w:pStyle w:val="REG-Pa"/>
      </w:pPr>
      <w:r w:rsidRPr="00392766">
        <w:t xml:space="preserve">(d) </w:t>
      </w:r>
      <w:r w:rsidRPr="00392766">
        <w:tab/>
        <w:t>has sat the Mid-Year Examination;</w:t>
      </w:r>
    </w:p>
    <w:p w14:paraId="14BC8FA0" w14:textId="77777777" w:rsidR="009F140C" w:rsidRPr="00392766" w:rsidRDefault="009F140C" w:rsidP="00CD113F">
      <w:pPr>
        <w:pStyle w:val="REG-Pa"/>
      </w:pPr>
    </w:p>
    <w:p w14:paraId="20DEBAFA" w14:textId="77777777" w:rsidR="009F140C" w:rsidRPr="00392766" w:rsidRDefault="009F140C" w:rsidP="00CD113F">
      <w:pPr>
        <w:pStyle w:val="REG-Pa"/>
      </w:pPr>
      <w:r w:rsidRPr="00392766">
        <w:t xml:space="preserve">(e) </w:t>
      </w:r>
      <w:r w:rsidRPr="00392766">
        <w:tab/>
        <w:t>has obtained at least 40 percent, based on the aggregate of the marks in the continuous assessment and the End of the Year Examination, in each of the subjects specified in regulation 7; and</w:t>
      </w:r>
    </w:p>
    <w:p w14:paraId="1BB7D819" w14:textId="77777777" w:rsidR="009F140C" w:rsidRPr="00392766" w:rsidRDefault="009F140C" w:rsidP="00CD113F">
      <w:pPr>
        <w:pStyle w:val="REG-Pa"/>
      </w:pPr>
    </w:p>
    <w:p w14:paraId="76E9F14C" w14:textId="77777777" w:rsidR="009F140C" w:rsidRPr="00392766" w:rsidRDefault="009F140C" w:rsidP="00CD113F">
      <w:pPr>
        <w:pStyle w:val="REG-Pa"/>
      </w:pPr>
      <w:r w:rsidRPr="00392766">
        <w:rPr>
          <w:szCs w:val="21"/>
        </w:rPr>
        <w:t xml:space="preserve">(f) </w:t>
      </w:r>
      <w:r w:rsidRPr="00392766">
        <w:rPr>
          <w:szCs w:val="21"/>
        </w:rPr>
        <w:tab/>
      </w:r>
      <w:r w:rsidRPr="00392766">
        <w:t xml:space="preserve">has in accordance with section 5(3) of the Act been granted permission to sit that examination. </w:t>
      </w:r>
    </w:p>
    <w:p w14:paraId="07DAF5FC" w14:textId="77777777" w:rsidR="009F140C" w:rsidRPr="00392766" w:rsidRDefault="009F140C" w:rsidP="00CD113F">
      <w:pPr>
        <w:pStyle w:val="REG-Pa"/>
      </w:pPr>
    </w:p>
    <w:p w14:paraId="761B844F" w14:textId="77777777" w:rsidR="009F140C" w:rsidRPr="00392766" w:rsidRDefault="009F140C" w:rsidP="00CD113F">
      <w:pPr>
        <w:pStyle w:val="REG-Amend"/>
        <w:rPr>
          <w:szCs w:val="9"/>
        </w:rPr>
      </w:pPr>
      <w:r w:rsidRPr="00392766">
        <w:t>[subregulation (4) substituted for the original subregulation (2) by GN 8</w:t>
      </w:r>
      <w:r w:rsidR="00F6118E" w:rsidRPr="00392766">
        <w:t>/</w:t>
      </w:r>
      <w:r w:rsidRPr="00392766">
        <w:t>1999]</w:t>
      </w:r>
    </w:p>
    <w:p w14:paraId="18AFBAA5" w14:textId="77777777" w:rsidR="005D5C14" w:rsidRPr="00392766" w:rsidRDefault="005D5C14" w:rsidP="00CD113F">
      <w:pPr>
        <w:pStyle w:val="REG-P0"/>
      </w:pPr>
    </w:p>
    <w:p w14:paraId="28980DCE" w14:textId="77777777" w:rsidR="00CD1797" w:rsidRPr="00392766" w:rsidRDefault="00CD1797" w:rsidP="00CD113F">
      <w:pPr>
        <w:pStyle w:val="REG-P0"/>
        <w:rPr>
          <w:b/>
        </w:rPr>
      </w:pPr>
      <w:r w:rsidRPr="00392766">
        <w:rPr>
          <w:b/>
        </w:rPr>
        <w:t>Composition of Legal Practitioners</w:t>
      </w:r>
      <w:r w:rsidR="00CD113F" w:rsidRPr="00392766">
        <w:rPr>
          <w:b/>
        </w:rPr>
        <w:t>’</w:t>
      </w:r>
      <w:r w:rsidRPr="00392766">
        <w:rPr>
          <w:b/>
        </w:rPr>
        <w:t xml:space="preserve"> Qualifying Examination</w:t>
      </w:r>
    </w:p>
    <w:p w14:paraId="6C5664B6" w14:textId="77777777" w:rsidR="00CD1797" w:rsidRPr="00392766" w:rsidRDefault="00CD1797" w:rsidP="00CD113F">
      <w:pPr>
        <w:pStyle w:val="REG-P0"/>
        <w:rPr>
          <w:b/>
          <w:szCs w:val="26"/>
        </w:rPr>
      </w:pPr>
    </w:p>
    <w:p w14:paraId="496281E5" w14:textId="77777777" w:rsidR="00CD1797" w:rsidRPr="00392766" w:rsidRDefault="00CD1797" w:rsidP="00CD113F">
      <w:pPr>
        <w:pStyle w:val="REG-P1"/>
      </w:pPr>
      <w:r w:rsidRPr="00392766">
        <w:rPr>
          <w:b/>
          <w:szCs w:val="24"/>
        </w:rPr>
        <w:t>15.</w:t>
      </w:r>
      <w:r w:rsidRPr="00392766">
        <w:rPr>
          <w:szCs w:val="24"/>
        </w:rPr>
        <w:tab/>
      </w:r>
      <w:r w:rsidRPr="00392766">
        <w:t>(1)</w:t>
      </w:r>
      <w:r w:rsidR="00A53858" w:rsidRPr="00392766">
        <w:tab/>
      </w:r>
      <w:r w:rsidRPr="00392766">
        <w:rPr>
          <w:spacing w:val="-2"/>
        </w:rPr>
        <w:t>The Legal Practitioners</w:t>
      </w:r>
      <w:r w:rsidR="00CD113F" w:rsidRPr="00392766">
        <w:rPr>
          <w:spacing w:val="-2"/>
        </w:rPr>
        <w:t>’</w:t>
      </w:r>
      <w:r w:rsidRPr="00392766">
        <w:rPr>
          <w:spacing w:val="-2"/>
        </w:rPr>
        <w:t xml:space="preserve"> Qualifying Examination shall consist of examinations </w:t>
      </w:r>
      <w:r w:rsidRPr="00392766">
        <w:t>in the subjects specified in regulation 7</w:t>
      </w:r>
      <w:r w:rsidR="009F140C" w:rsidRPr="00392766">
        <w:t>.</w:t>
      </w:r>
    </w:p>
    <w:p w14:paraId="631DF7B2" w14:textId="77777777" w:rsidR="009F140C" w:rsidRPr="00392766" w:rsidRDefault="009F140C" w:rsidP="00CD113F">
      <w:pPr>
        <w:pStyle w:val="REG-P1"/>
      </w:pPr>
    </w:p>
    <w:p w14:paraId="0FB448C6" w14:textId="77777777" w:rsidR="009F140C" w:rsidRPr="00392766" w:rsidRDefault="009F140C" w:rsidP="00CD113F">
      <w:pPr>
        <w:pStyle w:val="REG-Amend"/>
      </w:pPr>
      <w:r w:rsidRPr="00392766">
        <w:t>[subregulation (1) substituted by GN 8</w:t>
      </w:r>
      <w:r w:rsidR="00F6118E" w:rsidRPr="00392766">
        <w:t>/</w:t>
      </w:r>
      <w:r w:rsidRPr="00392766">
        <w:t>1999]</w:t>
      </w:r>
    </w:p>
    <w:p w14:paraId="125896FE" w14:textId="77777777" w:rsidR="00CD1797" w:rsidRPr="00392766" w:rsidRDefault="00CD1797" w:rsidP="00CD113F">
      <w:pPr>
        <w:pStyle w:val="REG-P1"/>
        <w:rPr>
          <w:szCs w:val="26"/>
        </w:rPr>
      </w:pPr>
    </w:p>
    <w:p w14:paraId="6BA5578D" w14:textId="77777777" w:rsidR="00CD1797" w:rsidRPr="00392766" w:rsidRDefault="00CD1797" w:rsidP="00CD113F">
      <w:pPr>
        <w:pStyle w:val="REG-P1"/>
      </w:pPr>
      <w:r w:rsidRPr="00392766">
        <w:rPr>
          <w:rFonts w:eastAsia="Arial"/>
        </w:rPr>
        <w:t xml:space="preserve">(2) </w:t>
      </w:r>
      <w:r w:rsidR="00956B29" w:rsidRPr="00392766">
        <w:rPr>
          <w:rFonts w:eastAsia="Arial"/>
        </w:rPr>
        <w:tab/>
      </w:r>
      <w:r w:rsidRPr="00392766">
        <w:t xml:space="preserve">Each examination shall consist of written papers in each of the </w:t>
      </w:r>
      <w:r w:rsidR="00956B29" w:rsidRPr="00392766">
        <w:t>sub</w:t>
      </w:r>
      <w:r w:rsidRPr="00392766">
        <w:t xml:space="preserve">jects, and during the writing of a subject, a candidate may be permitted to refer to such texts and statutes as the </w:t>
      </w:r>
      <w:r w:rsidR="00956B29" w:rsidRPr="00392766">
        <w:t>Programme</w:t>
      </w:r>
      <w:r w:rsidRPr="00392766">
        <w:t>-Director may direct.</w:t>
      </w:r>
    </w:p>
    <w:p w14:paraId="411CAECA" w14:textId="77777777" w:rsidR="00CD1797" w:rsidRPr="00392766" w:rsidRDefault="00CD1797" w:rsidP="00CD113F">
      <w:pPr>
        <w:pStyle w:val="REG-P1"/>
        <w:rPr>
          <w:szCs w:val="26"/>
        </w:rPr>
      </w:pPr>
    </w:p>
    <w:p w14:paraId="046A4AE3" w14:textId="77777777" w:rsidR="00CD1797" w:rsidRPr="00392766" w:rsidRDefault="00CD1797" w:rsidP="00CD113F">
      <w:pPr>
        <w:pStyle w:val="REG-P1"/>
      </w:pPr>
      <w:r w:rsidRPr="00392766">
        <w:t>(3)</w:t>
      </w:r>
      <w:r w:rsidRPr="00392766">
        <w:tab/>
        <w:t>The Board shall appoint</w:t>
      </w:r>
      <w:r w:rsidR="00956B29" w:rsidRPr="00392766">
        <w:t xml:space="preserve"> </w:t>
      </w:r>
      <w:r w:rsidRPr="00392766">
        <w:t>-</w:t>
      </w:r>
    </w:p>
    <w:p w14:paraId="7CC78F39" w14:textId="77777777" w:rsidR="00CD1797" w:rsidRPr="00392766" w:rsidRDefault="00CD1797" w:rsidP="00CD113F">
      <w:pPr>
        <w:pStyle w:val="REG-P1"/>
      </w:pPr>
    </w:p>
    <w:p w14:paraId="0ECE76B8" w14:textId="77777777" w:rsidR="00CD1797" w:rsidRPr="00392766" w:rsidRDefault="00CD1797" w:rsidP="00CD113F">
      <w:pPr>
        <w:pStyle w:val="REG-Pa"/>
        <w:rPr>
          <w:szCs w:val="21"/>
        </w:rPr>
      </w:pPr>
      <w:r w:rsidRPr="00392766">
        <w:t>(a)</w:t>
      </w:r>
      <w:r w:rsidRPr="00392766">
        <w:tab/>
        <w:t>a lecturer or lecturers, if there are more than one, of a subject as the</w:t>
      </w:r>
      <w:r w:rsidR="00956B29" w:rsidRPr="00392766">
        <w:t xml:space="preserve"> </w:t>
      </w:r>
      <w:r w:rsidRPr="00392766">
        <w:t xml:space="preserve">examiner or examiners of that subject; </w:t>
      </w:r>
      <w:r w:rsidRPr="00392766">
        <w:rPr>
          <w:szCs w:val="21"/>
        </w:rPr>
        <w:t>and</w:t>
      </w:r>
    </w:p>
    <w:p w14:paraId="21AD31CF" w14:textId="77777777" w:rsidR="00CD1797" w:rsidRPr="00392766" w:rsidRDefault="00CD1797" w:rsidP="00CD113F">
      <w:pPr>
        <w:pStyle w:val="REG-Pa"/>
        <w:rPr>
          <w:szCs w:val="28"/>
        </w:rPr>
      </w:pPr>
    </w:p>
    <w:p w14:paraId="0C5C9830" w14:textId="77777777" w:rsidR="00CD1797" w:rsidRPr="00392766" w:rsidRDefault="00CD1797" w:rsidP="00CD113F">
      <w:pPr>
        <w:pStyle w:val="REG-Pa"/>
      </w:pPr>
      <w:r w:rsidRPr="00392766">
        <w:t>(b)</w:t>
      </w:r>
      <w:r w:rsidRPr="00392766">
        <w:tab/>
        <w:t>a moderator for each subject.</w:t>
      </w:r>
    </w:p>
    <w:p w14:paraId="57470F93" w14:textId="77777777" w:rsidR="00CD1797" w:rsidRPr="00392766" w:rsidRDefault="00CD1797" w:rsidP="00CD113F">
      <w:pPr>
        <w:pStyle w:val="REG-P0"/>
        <w:rPr>
          <w:b/>
        </w:rPr>
      </w:pPr>
    </w:p>
    <w:p w14:paraId="5C2D65B3" w14:textId="77777777" w:rsidR="00CD1797" w:rsidRPr="00392766" w:rsidRDefault="00CD1797" w:rsidP="00CD113F">
      <w:pPr>
        <w:pStyle w:val="REG-P0"/>
        <w:rPr>
          <w:b/>
        </w:rPr>
      </w:pPr>
      <w:r w:rsidRPr="00392766">
        <w:rPr>
          <w:b/>
        </w:rPr>
        <w:t>Requirements of the Legal Practitioners</w:t>
      </w:r>
      <w:r w:rsidR="00CD113F" w:rsidRPr="00392766">
        <w:rPr>
          <w:b/>
        </w:rPr>
        <w:t>’</w:t>
      </w:r>
      <w:r w:rsidRPr="00392766">
        <w:rPr>
          <w:b/>
        </w:rPr>
        <w:t xml:space="preserve"> Qualifying Examination</w:t>
      </w:r>
    </w:p>
    <w:p w14:paraId="54A36210" w14:textId="77777777" w:rsidR="00CD1797" w:rsidRPr="00392766" w:rsidRDefault="00CD1797" w:rsidP="00CD113F">
      <w:pPr>
        <w:pStyle w:val="REG-P0"/>
        <w:rPr>
          <w:b/>
          <w:szCs w:val="26"/>
        </w:rPr>
      </w:pPr>
    </w:p>
    <w:p w14:paraId="1AF5D815" w14:textId="77777777" w:rsidR="00CD1797" w:rsidRPr="00392766" w:rsidRDefault="00CD1797" w:rsidP="00CD113F">
      <w:pPr>
        <w:pStyle w:val="REG-P1"/>
      </w:pPr>
      <w:r w:rsidRPr="00392766">
        <w:rPr>
          <w:rFonts w:eastAsia="Arial"/>
          <w:b/>
          <w:szCs w:val="24"/>
        </w:rPr>
        <w:t>16.</w:t>
      </w:r>
      <w:r w:rsidRPr="00392766">
        <w:rPr>
          <w:rFonts w:eastAsia="Arial"/>
          <w:szCs w:val="24"/>
        </w:rPr>
        <w:t xml:space="preserve"> </w:t>
      </w:r>
      <w:r w:rsidR="00956B29" w:rsidRPr="00392766">
        <w:rPr>
          <w:rFonts w:eastAsia="Arial"/>
          <w:szCs w:val="24"/>
        </w:rPr>
        <w:tab/>
      </w:r>
      <w:r w:rsidRPr="00392766">
        <w:rPr>
          <w:rFonts w:eastAsia="Arial"/>
          <w:szCs w:val="24"/>
        </w:rPr>
        <w:t xml:space="preserve">(1) </w:t>
      </w:r>
      <w:r w:rsidR="00956B29" w:rsidRPr="00392766">
        <w:rPr>
          <w:rFonts w:eastAsia="Arial"/>
          <w:szCs w:val="24"/>
        </w:rPr>
        <w:tab/>
      </w:r>
      <w:r w:rsidRPr="00392766">
        <w:t xml:space="preserve">Subject to regulation </w:t>
      </w:r>
      <w:r w:rsidRPr="00392766">
        <w:rPr>
          <w:szCs w:val="25"/>
        </w:rPr>
        <w:t xml:space="preserve">19(3), </w:t>
      </w:r>
      <w:r w:rsidRPr="00392766">
        <w:t>every candidate for the Legal Practitioners</w:t>
      </w:r>
      <w:r w:rsidR="00CD113F" w:rsidRPr="00392766">
        <w:t>’</w:t>
      </w:r>
      <w:r w:rsidRPr="00392766">
        <w:t xml:space="preserve"> Qualifying Examination shall </w:t>
      </w:r>
      <w:r w:rsidRPr="00392766">
        <w:rPr>
          <w:rFonts w:eastAsia="Arial"/>
          <w:szCs w:val="23"/>
        </w:rPr>
        <w:t xml:space="preserve">be </w:t>
      </w:r>
      <w:r w:rsidRPr="00392766">
        <w:t xml:space="preserve">required to pass in every subject of </w:t>
      </w:r>
      <w:r w:rsidRPr="00392766">
        <w:rPr>
          <w:szCs w:val="21"/>
        </w:rPr>
        <w:t xml:space="preserve">the examination, except </w:t>
      </w:r>
      <w:r w:rsidR="009F140C" w:rsidRPr="00392766">
        <w:t xml:space="preserve">Conveyancing. </w:t>
      </w:r>
    </w:p>
    <w:p w14:paraId="646F500E" w14:textId="77777777" w:rsidR="009F140C" w:rsidRPr="00392766" w:rsidRDefault="009F140C" w:rsidP="00CD113F">
      <w:pPr>
        <w:pStyle w:val="REG-P1"/>
      </w:pPr>
    </w:p>
    <w:p w14:paraId="1D5F0C4B" w14:textId="77777777" w:rsidR="009F140C" w:rsidRPr="00392766" w:rsidRDefault="009F140C" w:rsidP="00CD113F">
      <w:pPr>
        <w:pStyle w:val="REG-Amend"/>
      </w:pPr>
      <w:r w:rsidRPr="00392766">
        <w:t>[subregulation (1) substituted by GN 8</w:t>
      </w:r>
      <w:r w:rsidR="00F6118E" w:rsidRPr="00392766">
        <w:t>/</w:t>
      </w:r>
      <w:r w:rsidRPr="00392766">
        <w:t>1999]</w:t>
      </w:r>
    </w:p>
    <w:p w14:paraId="62675F9A" w14:textId="77777777" w:rsidR="00CD1797" w:rsidRPr="00392766" w:rsidRDefault="00CD1797" w:rsidP="00CD113F">
      <w:pPr>
        <w:pStyle w:val="REG-P1"/>
      </w:pPr>
    </w:p>
    <w:p w14:paraId="32CB864A" w14:textId="77777777" w:rsidR="00CD1797" w:rsidRPr="00392766" w:rsidRDefault="00CD1797" w:rsidP="00CD113F">
      <w:pPr>
        <w:pStyle w:val="REG-P1"/>
      </w:pPr>
      <w:r w:rsidRPr="00392766">
        <w:t>(2)</w:t>
      </w:r>
      <w:r w:rsidRPr="00392766">
        <w:tab/>
        <w:t>Subject to subregulation (3), in any</w:t>
      </w:r>
      <w:r w:rsidR="00956B29" w:rsidRPr="00392766">
        <w:t xml:space="preserve"> subsequent examination, a can</w:t>
      </w:r>
      <w:r w:rsidRPr="00392766">
        <w:t>didate shall be required to present himself or herself for only the subject or subjects in which he or she has not passed.</w:t>
      </w:r>
    </w:p>
    <w:p w14:paraId="44EB9B93" w14:textId="77777777" w:rsidR="00CD1797" w:rsidRPr="00392766" w:rsidRDefault="00CD1797" w:rsidP="00CD113F">
      <w:pPr>
        <w:pStyle w:val="REG-P1"/>
        <w:rPr>
          <w:szCs w:val="24"/>
        </w:rPr>
      </w:pPr>
    </w:p>
    <w:p w14:paraId="1DBC3650" w14:textId="77777777" w:rsidR="00CD1797" w:rsidRPr="00392766" w:rsidRDefault="00CD1797" w:rsidP="00CD113F">
      <w:pPr>
        <w:pStyle w:val="REG-P1"/>
        <w:rPr>
          <w:szCs w:val="23"/>
        </w:rPr>
      </w:pPr>
      <w:r w:rsidRPr="00392766">
        <w:rPr>
          <w:szCs w:val="23"/>
        </w:rPr>
        <w:t>(3)</w:t>
      </w:r>
      <w:r w:rsidRPr="00392766">
        <w:rPr>
          <w:szCs w:val="23"/>
        </w:rPr>
        <w:tab/>
        <w:t>A candidate who has taken and four</w:t>
      </w:r>
      <w:r w:rsidR="00956B29" w:rsidRPr="00392766">
        <w:rPr>
          <w:szCs w:val="23"/>
        </w:rPr>
        <w:t xml:space="preserve"> times retaken the Legal Practi</w:t>
      </w:r>
      <w:r w:rsidRPr="00392766">
        <w:rPr>
          <w:szCs w:val="23"/>
        </w:rPr>
        <w:t>tioners</w:t>
      </w:r>
      <w:r w:rsidR="00CD113F" w:rsidRPr="00392766">
        <w:rPr>
          <w:szCs w:val="23"/>
        </w:rPr>
        <w:t>’</w:t>
      </w:r>
      <w:r w:rsidRPr="00392766">
        <w:rPr>
          <w:szCs w:val="23"/>
        </w:rPr>
        <w:t xml:space="preserve"> Qualifying Examination or any part thereof and failed to complete it, shall not be permitted to retake the whole examination or any part thereof within five years of his or her last attempt, unless the Board upo</w:t>
      </w:r>
      <w:r w:rsidR="00956B29" w:rsidRPr="00392766">
        <w:rPr>
          <w:szCs w:val="23"/>
        </w:rPr>
        <w:t>n an application of such candi</w:t>
      </w:r>
      <w:r w:rsidRPr="00392766">
        <w:rPr>
          <w:szCs w:val="23"/>
        </w:rPr>
        <w:t>date, has granted its consent therefor.</w:t>
      </w:r>
    </w:p>
    <w:p w14:paraId="587C61B8" w14:textId="77777777" w:rsidR="00CD1797" w:rsidRPr="00392766" w:rsidRDefault="00CD1797" w:rsidP="00CD113F">
      <w:pPr>
        <w:pStyle w:val="REG-P0"/>
        <w:rPr>
          <w:b/>
        </w:rPr>
      </w:pPr>
    </w:p>
    <w:p w14:paraId="36BDB4B3" w14:textId="77777777" w:rsidR="00CD1797" w:rsidRPr="00392766" w:rsidRDefault="00CD1797" w:rsidP="00CD113F">
      <w:pPr>
        <w:pStyle w:val="REG-P0"/>
        <w:rPr>
          <w:b/>
          <w:szCs w:val="24"/>
        </w:rPr>
      </w:pPr>
      <w:r w:rsidRPr="00392766">
        <w:rPr>
          <w:b/>
          <w:szCs w:val="24"/>
        </w:rPr>
        <w:t>Notice</w:t>
      </w:r>
    </w:p>
    <w:p w14:paraId="26C9FD3D" w14:textId="77777777" w:rsidR="00CD1797" w:rsidRPr="00392766" w:rsidRDefault="00CD1797" w:rsidP="00CD113F">
      <w:pPr>
        <w:pStyle w:val="REG-P0"/>
        <w:rPr>
          <w:b/>
          <w:szCs w:val="26"/>
        </w:rPr>
      </w:pPr>
    </w:p>
    <w:p w14:paraId="2E04C834" w14:textId="77777777" w:rsidR="00CD1797" w:rsidRPr="00392766" w:rsidRDefault="00CD1797" w:rsidP="00CD113F">
      <w:pPr>
        <w:pStyle w:val="REG-P1"/>
        <w:rPr>
          <w:rFonts w:eastAsia="Arial"/>
          <w:szCs w:val="20"/>
        </w:rPr>
      </w:pPr>
      <w:r w:rsidRPr="00392766">
        <w:rPr>
          <w:b/>
        </w:rPr>
        <w:t>17.</w:t>
      </w:r>
      <w:r w:rsidRPr="00392766">
        <w:tab/>
        <w:t>A candidate wishing to sit the Lega</w:t>
      </w:r>
      <w:r w:rsidR="00956B29" w:rsidRPr="00392766">
        <w:t>l Practitioners</w:t>
      </w:r>
      <w:r w:rsidR="00CD113F" w:rsidRPr="00392766">
        <w:t>’</w:t>
      </w:r>
      <w:r w:rsidR="00956B29" w:rsidRPr="00392766">
        <w:t xml:space="preserve"> Qualifying Ex</w:t>
      </w:r>
      <w:r w:rsidRPr="00392766">
        <w:t xml:space="preserve">amination or any part thereof shall, at least four weeks </w:t>
      </w:r>
      <w:r w:rsidR="00956B29" w:rsidRPr="00392766">
        <w:t>prior to the date of the exami</w:t>
      </w:r>
      <w:r w:rsidRPr="00392766">
        <w:t xml:space="preserve">nation notified by the Board under regulation </w:t>
      </w:r>
      <w:r w:rsidRPr="00392766">
        <w:rPr>
          <w:rFonts w:eastAsia="Arial"/>
          <w:szCs w:val="20"/>
        </w:rPr>
        <w:t>14(1)</w:t>
      </w:r>
      <w:r w:rsidR="00DE48A9" w:rsidRPr="00392766">
        <w:rPr>
          <w:rFonts w:eastAsia="Arial"/>
          <w:szCs w:val="20"/>
        </w:rPr>
        <w:t xml:space="preserve"> </w:t>
      </w:r>
      <w:r w:rsidRPr="00392766">
        <w:rPr>
          <w:rFonts w:eastAsia="Arial"/>
          <w:szCs w:val="20"/>
        </w:rPr>
        <w:t>-</w:t>
      </w:r>
    </w:p>
    <w:p w14:paraId="088151D4" w14:textId="77777777" w:rsidR="00956B29" w:rsidRPr="00392766" w:rsidRDefault="00956B29" w:rsidP="00CD113F">
      <w:pPr>
        <w:pStyle w:val="REG-P0"/>
        <w:rPr>
          <w:sz w:val="23"/>
          <w:szCs w:val="23"/>
        </w:rPr>
      </w:pPr>
    </w:p>
    <w:p w14:paraId="642CEACF" w14:textId="77777777" w:rsidR="00CD1797" w:rsidRPr="00392766" w:rsidRDefault="00CD1797" w:rsidP="00CD113F">
      <w:pPr>
        <w:pStyle w:val="REG-Pa"/>
        <w:rPr>
          <w:szCs w:val="23"/>
        </w:rPr>
      </w:pPr>
      <w:r w:rsidRPr="00392766">
        <w:rPr>
          <w:szCs w:val="23"/>
        </w:rPr>
        <w:t>(a)</w:t>
      </w:r>
      <w:r w:rsidRPr="00392766">
        <w:rPr>
          <w:szCs w:val="23"/>
        </w:rPr>
        <w:tab/>
        <w:t>give notice of his or her intention to sit the examination to the Board</w:t>
      </w:r>
      <w:r w:rsidR="00DE48A9" w:rsidRPr="00392766">
        <w:rPr>
          <w:szCs w:val="23"/>
        </w:rPr>
        <w:t xml:space="preserve"> </w:t>
      </w:r>
      <w:r w:rsidRPr="00392766">
        <w:rPr>
          <w:szCs w:val="23"/>
        </w:rPr>
        <w:t>on Form JTC/2, as set out in Annexure 4; and</w:t>
      </w:r>
    </w:p>
    <w:p w14:paraId="2A38FB44" w14:textId="77777777" w:rsidR="00CD1797" w:rsidRPr="00392766" w:rsidRDefault="00CD1797" w:rsidP="00CD113F">
      <w:pPr>
        <w:pStyle w:val="REG-Pa"/>
        <w:rPr>
          <w:szCs w:val="28"/>
        </w:rPr>
      </w:pPr>
    </w:p>
    <w:p w14:paraId="670C210A" w14:textId="77777777" w:rsidR="00CD1797" w:rsidRPr="00392766" w:rsidRDefault="00CD1797" w:rsidP="00CD113F">
      <w:pPr>
        <w:pStyle w:val="REG-Pa"/>
        <w:rPr>
          <w:szCs w:val="23"/>
        </w:rPr>
      </w:pPr>
      <w:r w:rsidRPr="00392766">
        <w:rPr>
          <w:szCs w:val="23"/>
        </w:rPr>
        <w:t>(b)</w:t>
      </w:r>
      <w:r w:rsidRPr="00392766">
        <w:rPr>
          <w:szCs w:val="23"/>
        </w:rPr>
        <w:tab/>
        <w:t>pay to the secretary the examination fees prescribed in Annexure 6.</w:t>
      </w:r>
    </w:p>
    <w:p w14:paraId="575C6575" w14:textId="77777777" w:rsidR="00CD1797" w:rsidRPr="00392766" w:rsidRDefault="00CD1797" w:rsidP="00CD113F">
      <w:pPr>
        <w:pStyle w:val="REG-Pa"/>
        <w:rPr>
          <w:szCs w:val="28"/>
        </w:rPr>
      </w:pPr>
    </w:p>
    <w:p w14:paraId="0EAD17C4" w14:textId="77777777" w:rsidR="00CD1797" w:rsidRPr="00392766" w:rsidRDefault="00CD1797" w:rsidP="00CD113F">
      <w:pPr>
        <w:pStyle w:val="REG-P0"/>
        <w:rPr>
          <w:b/>
        </w:rPr>
      </w:pPr>
      <w:r w:rsidRPr="00392766">
        <w:rPr>
          <w:b/>
        </w:rPr>
        <w:t>Conduct of Legal Practitioners</w:t>
      </w:r>
      <w:r w:rsidR="00CD113F" w:rsidRPr="00392766">
        <w:rPr>
          <w:b/>
        </w:rPr>
        <w:t>’</w:t>
      </w:r>
      <w:r w:rsidRPr="00392766">
        <w:rPr>
          <w:b/>
        </w:rPr>
        <w:t xml:space="preserve"> Qualifying Examination</w:t>
      </w:r>
    </w:p>
    <w:p w14:paraId="21758103" w14:textId="77777777" w:rsidR="00CD1797" w:rsidRPr="00392766" w:rsidRDefault="00CD1797" w:rsidP="00CD113F">
      <w:pPr>
        <w:pStyle w:val="REG-P0"/>
        <w:rPr>
          <w:b/>
          <w:szCs w:val="28"/>
        </w:rPr>
      </w:pPr>
    </w:p>
    <w:p w14:paraId="33E31C85" w14:textId="77777777" w:rsidR="00CD1797" w:rsidRPr="00392766" w:rsidRDefault="00CD1797" w:rsidP="00CD113F">
      <w:pPr>
        <w:pStyle w:val="REG-P1"/>
        <w:rPr>
          <w:szCs w:val="23"/>
        </w:rPr>
      </w:pPr>
      <w:r w:rsidRPr="00392766">
        <w:rPr>
          <w:b/>
          <w:szCs w:val="23"/>
        </w:rPr>
        <w:t>18.</w:t>
      </w:r>
      <w:r w:rsidRPr="00392766">
        <w:rPr>
          <w:szCs w:val="23"/>
        </w:rPr>
        <w:tab/>
        <w:t>The Legal Practitioners</w:t>
      </w:r>
      <w:r w:rsidR="00CD113F" w:rsidRPr="00392766">
        <w:rPr>
          <w:szCs w:val="23"/>
        </w:rPr>
        <w:t>’</w:t>
      </w:r>
      <w:r w:rsidRPr="00392766">
        <w:rPr>
          <w:szCs w:val="23"/>
        </w:rPr>
        <w:t xml:space="preserve"> Qualifying Examination shall be conducted in accordance with such instructions as may have been issued by the Board after consultation with the Programme-Director.</w:t>
      </w:r>
    </w:p>
    <w:p w14:paraId="2AC9D849" w14:textId="77777777" w:rsidR="00CD1797" w:rsidRPr="00392766" w:rsidRDefault="00CD1797" w:rsidP="00CD113F">
      <w:pPr>
        <w:pStyle w:val="REG-P0"/>
        <w:rPr>
          <w:b/>
        </w:rPr>
      </w:pPr>
    </w:p>
    <w:p w14:paraId="1C7B2451" w14:textId="77777777" w:rsidR="00CD1797" w:rsidRPr="00392766" w:rsidRDefault="00CD1797" w:rsidP="00CD113F">
      <w:pPr>
        <w:pStyle w:val="REG-P0"/>
        <w:rPr>
          <w:b/>
          <w:szCs w:val="24"/>
        </w:rPr>
      </w:pPr>
      <w:r w:rsidRPr="00392766">
        <w:rPr>
          <w:b/>
          <w:szCs w:val="24"/>
        </w:rPr>
        <w:t>Results of Legal Practitioners</w:t>
      </w:r>
      <w:r w:rsidR="00CD113F" w:rsidRPr="00392766">
        <w:rPr>
          <w:b/>
          <w:szCs w:val="24"/>
        </w:rPr>
        <w:t>’</w:t>
      </w:r>
      <w:r w:rsidRPr="00392766">
        <w:rPr>
          <w:b/>
          <w:szCs w:val="24"/>
        </w:rPr>
        <w:t xml:space="preserve"> Qualifying Examination</w:t>
      </w:r>
    </w:p>
    <w:p w14:paraId="3B2CE8F4" w14:textId="77777777" w:rsidR="00CD1797" w:rsidRPr="00392766" w:rsidRDefault="00CD1797" w:rsidP="00CD113F">
      <w:pPr>
        <w:pStyle w:val="REG-P1"/>
      </w:pPr>
    </w:p>
    <w:p w14:paraId="44F1B4F4" w14:textId="77777777" w:rsidR="009F140C" w:rsidRPr="00392766" w:rsidRDefault="009F140C" w:rsidP="00CD113F">
      <w:pPr>
        <w:pStyle w:val="REG-P1"/>
      </w:pPr>
      <w:r w:rsidRPr="00392766">
        <w:rPr>
          <w:szCs w:val="20"/>
        </w:rPr>
        <w:t xml:space="preserve"> </w:t>
      </w:r>
      <w:r w:rsidR="00F6118E" w:rsidRPr="00392766">
        <w:rPr>
          <w:b/>
          <w:szCs w:val="20"/>
        </w:rPr>
        <w:t>19.</w:t>
      </w:r>
      <w:r w:rsidR="00F6118E" w:rsidRPr="00392766">
        <w:rPr>
          <w:b/>
          <w:szCs w:val="20"/>
        </w:rPr>
        <w:tab/>
      </w:r>
      <w:r w:rsidRPr="00392766">
        <w:rPr>
          <w:szCs w:val="20"/>
        </w:rPr>
        <w:t xml:space="preserve">(1) </w:t>
      </w:r>
      <w:r w:rsidRPr="00392766">
        <w:rPr>
          <w:szCs w:val="20"/>
        </w:rPr>
        <w:tab/>
      </w:r>
      <w:r w:rsidRPr="00392766">
        <w:t>The mark to be obtained by a candidate in order to pass any subject in the Legal Practitioners</w:t>
      </w:r>
      <w:r w:rsidR="00CD113F" w:rsidRPr="00392766">
        <w:t>’</w:t>
      </w:r>
      <w:r w:rsidRPr="00392766">
        <w:t xml:space="preserve"> Qualifying Examination shall be 50 percent, based on the aggregate of the marks obtained in the End of the Year Examination and the continuous assessment, provided that a sub-minimum of at least 40 percent for each subject is obtained in the End of the Year Examination.</w:t>
      </w:r>
    </w:p>
    <w:p w14:paraId="07B7C617" w14:textId="77777777" w:rsidR="009F140C" w:rsidRPr="00392766" w:rsidRDefault="009F140C" w:rsidP="00CD113F">
      <w:pPr>
        <w:pStyle w:val="REG-P1"/>
      </w:pPr>
    </w:p>
    <w:p w14:paraId="303724D7" w14:textId="77777777" w:rsidR="00F6118E" w:rsidRPr="00392766" w:rsidRDefault="00F6118E" w:rsidP="00CD113F">
      <w:pPr>
        <w:pStyle w:val="REG-Amend"/>
      </w:pPr>
      <w:r w:rsidRPr="00392766">
        <w:t>[subregulation (1) substituted by GN 8/1999]</w:t>
      </w:r>
    </w:p>
    <w:p w14:paraId="4E8D26B1" w14:textId="77777777" w:rsidR="00F6118E" w:rsidRPr="00392766" w:rsidRDefault="00F6118E" w:rsidP="00CD113F">
      <w:pPr>
        <w:pStyle w:val="REG-P1"/>
      </w:pPr>
    </w:p>
    <w:p w14:paraId="1812454C" w14:textId="77777777" w:rsidR="009F140C" w:rsidRPr="00392766" w:rsidRDefault="009F140C" w:rsidP="00CD113F">
      <w:pPr>
        <w:pStyle w:val="REG-P1"/>
      </w:pPr>
      <w:r w:rsidRPr="00392766">
        <w:rPr>
          <w:szCs w:val="21"/>
        </w:rPr>
        <w:t xml:space="preserve">(2) </w:t>
      </w:r>
      <w:r w:rsidRPr="00392766">
        <w:rPr>
          <w:szCs w:val="21"/>
        </w:rPr>
        <w:tab/>
      </w:r>
      <w:r w:rsidRPr="00392766">
        <w:t>The total mark in each subject in the Legal Practitioners</w:t>
      </w:r>
      <w:r w:rsidR="00CD113F" w:rsidRPr="00392766">
        <w:t>’</w:t>
      </w:r>
      <w:r w:rsidRPr="00392766">
        <w:t xml:space="preserve"> Qualifying Examination shall consist of 60 percent representing the mark in the End of the Year Examination and 40 percent representing the mark in the continuous assessment.</w:t>
      </w:r>
    </w:p>
    <w:p w14:paraId="0FF924CB" w14:textId="77777777" w:rsidR="009F140C" w:rsidRPr="00392766" w:rsidRDefault="009F140C" w:rsidP="00CD113F">
      <w:pPr>
        <w:autoSpaceDE w:val="0"/>
        <w:autoSpaceDN w:val="0"/>
        <w:adjustRightInd w:val="0"/>
        <w:rPr>
          <w:rFonts w:cs="Times New Roman"/>
        </w:rPr>
      </w:pPr>
    </w:p>
    <w:p w14:paraId="64052B5A" w14:textId="77777777" w:rsidR="00F6118E" w:rsidRPr="00392766" w:rsidRDefault="00F6118E" w:rsidP="00CD113F">
      <w:pPr>
        <w:pStyle w:val="REG-Amend"/>
      </w:pPr>
      <w:r w:rsidRPr="00392766">
        <w:t>[subregulation</w:t>
      </w:r>
      <w:r w:rsidR="00197228" w:rsidRPr="00392766">
        <w:t xml:space="preserve"> </w:t>
      </w:r>
      <w:r w:rsidRPr="00392766">
        <w:t>(2) substituted by GN 8/1999]</w:t>
      </w:r>
    </w:p>
    <w:p w14:paraId="355D10F6" w14:textId="77777777" w:rsidR="00F6118E" w:rsidRPr="00392766" w:rsidRDefault="00F6118E" w:rsidP="00CD113F">
      <w:pPr>
        <w:autoSpaceDE w:val="0"/>
        <w:autoSpaceDN w:val="0"/>
        <w:adjustRightInd w:val="0"/>
        <w:rPr>
          <w:rFonts w:cs="Times New Roman"/>
        </w:rPr>
      </w:pPr>
    </w:p>
    <w:p w14:paraId="4E606B1C" w14:textId="77777777" w:rsidR="009F140C" w:rsidRPr="00392766" w:rsidRDefault="009F140C" w:rsidP="00CD113F">
      <w:pPr>
        <w:pStyle w:val="REG-P1"/>
      </w:pPr>
      <w:r w:rsidRPr="00392766">
        <w:rPr>
          <w:szCs w:val="21"/>
        </w:rPr>
        <w:t xml:space="preserve">(3) </w:t>
      </w:r>
      <w:r w:rsidRPr="00392766">
        <w:rPr>
          <w:szCs w:val="21"/>
        </w:rPr>
        <w:tab/>
      </w:r>
      <w:r w:rsidRPr="00392766">
        <w:t>The result of a candidate in the Legal Practitioners</w:t>
      </w:r>
      <w:r w:rsidR="00CD113F" w:rsidRPr="00392766">
        <w:t>’</w:t>
      </w:r>
      <w:r w:rsidRPr="00392766">
        <w:t xml:space="preserve"> Qualifying Examination shall be graded -</w:t>
      </w:r>
    </w:p>
    <w:p w14:paraId="63F9DE6C" w14:textId="77777777" w:rsidR="009F140C" w:rsidRPr="00392766" w:rsidRDefault="009F140C" w:rsidP="00CD113F">
      <w:pPr>
        <w:pStyle w:val="REG-Pa"/>
      </w:pPr>
    </w:p>
    <w:p w14:paraId="03D6B97E" w14:textId="77777777" w:rsidR="009F140C" w:rsidRPr="00392766" w:rsidRDefault="009F140C" w:rsidP="00CD113F">
      <w:pPr>
        <w:pStyle w:val="REG-Pa"/>
      </w:pPr>
      <w:r w:rsidRPr="00392766">
        <w:t xml:space="preserve">(a) </w:t>
      </w:r>
      <w:r w:rsidRPr="00392766">
        <w:tab/>
      </w:r>
      <w:r w:rsidR="00CD113F" w:rsidRPr="00392766">
        <w:t>“</w:t>
      </w:r>
      <w:r w:rsidRPr="00392766">
        <w:t>Distinction</w:t>
      </w:r>
      <w:r w:rsidR="00CD113F" w:rsidRPr="00392766">
        <w:t>”</w:t>
      </w:r>
      <w:r w:rsidRPr="00392766">
        <w:t xml:space="preserve"> if he or she gets </w:t>
      </w:r>
      <w:r w:rsidRPr="00392766">
        <w:rPr>
          <w:szCs w:val="20"/>
        </w:rPr>
        <w:t xml:space="preserve">75 </w:t>
      </w:r>
      <w:r w:rsidRPr="00392766">
        <w:t>percent or more of the aggregate marks;</w:t>
      </w:r>
    </w:p>
    <w:p w14:paraId="5F96CB99" w14:textId="77777777" w:rsidR="009F140C" w:rsidRPr="00392766" w:rsidRDefault="009F140C" w:rsidP="00CD113F">
      <w:pPr>
        <w:pStyle w:val="REG-Pa"/>
      </w:pPr>
      <w:r w:rsidRPr="00392766">
        <w:tab/>
      </w:r>
    </w:p>
    <w:p w14:paraId="370D8898" w14:textId="77777777" w:rsidR="009F140C" w:rsidRPr="00392766" w:rsidRDefault="009F140C" w:rsidP="00CD113F">
      <w:pPr>
        <w:pStyle w:val="REG-Pa"/>
      </w:pPr>
      <w:r w:rsidRPr="00392766">
        <w:t xml:space="preserve">(b) </w:t>
      </w:r>
      <w:r w:rsidRPr="00392766">
        <w:tab/>
      </w:r>
      <w:r w:rsidR="00CD113F" w:rsidRPr="00392766">
        <w:t>“</w:t>
      </w:r>
      <w:r w:rsidRPr="00392766">
        <w:t>Pass</w:t>
      </w:r>
      <w:r w:rsidR="00CD113F" w:rsidRPr="00392766">
        <w:t>”</w:t>
      </w:r>
      <w:r w:rsidRPr="00392766">
        <w:t xml:space="preserve"> if he or she gets 50 percent or more of the aggregate marks; and</w:t>
      </w:r>
    </w:p>
    <w:p w14:paraId="1D3E0B29" w14:textId="77777777" w:rsidR="009F140C" w:rsidRPr="00392766" w:rsidRDefault="009F140C" w:rsidP="00CD113F">
      <w:pPr>
        <w:pStyle w:val="REG-Pa"/>
      </w:pPr>
    </w:p>
    <w:p w14:paraId="703ED27F" w14:textId="77777777" w:rsidR="00DE48A9" w:rsidRPr="00392766" w:rsidRDefault="009F140C" w:rsidP="00CD113F">
      <w:pPr>
        <w:pStyle w:val="REG-Pa"/>
      </w:pPr>
      <w:r w:rsidRPr="00392766">
        <w:t xml:space="preserve">(c) </w:t>
      </w:r>
      <w:r w:rsidRPr="00392766">
        <w:tab/>
      </w:r>
      <w:r w:rsidR="00CD113F" w:rsidRPr="00392766">
        <w:t>“</w:t>
      </w:r>
      <w:r w:rsidRPr="00392766">
        <w:t>Fail</w:t>
      </w:r>
      <w:r w:rsidR="00CD113F" w:rsidRPr="00392766">
        <w:t>”</w:t>
      </w:r>
      <w:r w:rsidRPr="00392766">
        <w:t xml:space="preserve"> if he or she gets less than 50 percent of the aggregate marks.</w:t>
      </w:r>
    </w:p>
    <w:p w14:paraId="351E5197" w14:textId="77777777" w:rsidR="009F140C" w:rsidRPr="00392766" w:rsidRDefault="009F140C" w:rsidP="00CD113F">
      <w:pPr>
        <w:pStyle w:val="REG-P1"/>
      </w:pPr>
    </w:p>
    <w:p w14:paraId="672CE6A5" w14:textId="77777777" w:rsidR="00F6118E" w:rsidRPr="00392766" w:rsidRDefault="00F6118E" w:rsidP="00CD113F">
      <w:pPr>
        <w:pStyle w:val="REG-Amend"/>
      </w:pPr>
      <w:r w:rsidRPr="00392766">
        <w:t>[subregulation</w:t>
      </w:r>
      <w:r w:rsidR="00197228" w:rsidRPr="00392766">
        <w:t xml:space="preserve"> </w:t>
      </w:r>
      <w:r w:rsidRPr="00392766">
        <w:t>(3) substituted by GN 8/1999]</w:t>
      </w:r>
    </w:p>
    <w:p w14:paraId="40992B26" w14:textId="77777777" w:rsidR="009F140C" w:rsidRPr="00392766" w:rsidRDefault="009F140C" w:rsidP="00CD113F">
      <w:pPr>
        <w:pStyle w:val="REG-P1"/>
      </w:pPr>
    </w:p>
    <w:p w14:paraId="4F191729" w14:textId="77777777" w:rsidR="00CD1797" w:rsidRPr="00392766" w:rsidRDefault="00CD1797" w:rsidP="00CD113F">
      <w:pPr>
        <w:pStyle w:val="REG-P1"/>
      </w:pPr>
      <w:r w:rsidRPr="00392766">
        <w:rPr>
          <w:szCs w:val="23"/>
        </w:rPr>
        <w:t>(4)</w:t>
      </w:r>
      <w:r w:rsidRPr="00392766">
        <w:rPr>
          <w:szCs w:val="23"/>
        </w:rPr>
        <w:tab/>
      </w:r>
      <w:r w:rsidRPr="00392766">
        <w:t xml:space="preserve">The Board shall issue a </w:t>
      </w:r>
      <w:r w:rsidR="00CD113F" w:rsidRPr="00392766">
        <w:t>“</w:t>
      </w:r>
      <w:r w:rsidRPr="00392766">
        <w:t>Certificate in Law Practice</w:t>
      </w:r>
      <w:r w:rsidR="00CD113F" w:rsidRPr="00392766">
        <w:t>”</w:t>
      </w:r>
      <w:r w:rsidRPr="00392766">
        <w:t xml:space="preserve"> to any person who is successful at the Legal Practitioners</w:t>
      </w:r>
      <w:r w:rsidR="00CD113F" w:rsidRPr="00392766">
        <w:t>’</w:t>
      </w:r>
      <w:r w:rsidRPr="00392766">
        <w:t xml:space="preserve"> Qualifying Examination, and each such certificate shall indicate, in accordance with subregulation (2), the grade with which the candidate has passed.</w:t>
      </w:r>
    </w:p>
    <w:p w14:paraId="109A6F3E" w14:textId="77777777" w:rsidR="00CD1797" w:rsidRPr="00392766" w:rsidRDefault="00CD1797" w:rsidP="00CD113F">
      <w:pPr>
        <w:pStyle w:val="REG-P1"/>
        <w:rPr>
          <w:szCs w:val="28"/>
        </w:rPr>
      </w:pPr>
    </w:p>
    <w:p w14:paraId="0FAA4DDB" w14:textId="77777777" w:rsidR="00CD1797" w:rsidRPr="00392766" w:rsidRDefault="00CD1797" w:rsidP="00CD113F">
      <w:pPr>
        <w:pStyle w:val="REG-P1"/>
      </w:pPr>
      <w:r w:rsidRPr="00392766">
        <w:t xml:space="preserve">(5) </w:t>
      </w:r>
      <w:r w:rsidR="00DE48A9" w:rsidRPr="00392766">
        <w:tab/>
      </w:r>
      <w:r w:rsidRPr="00392766">
        <w:t>The final decision as to whether or not a person has gained any of the grades referred to in subregulation (2) shall rest with the Board.</w:t>
      </w:r>
    </w:p>
    <w:p w14:paraId="1379841B" w14:textId="77777777" w:rsidR="00CD1797" w:rsidRPr="00392766" w:rsidRDefault="00CD1797" w:rsidP="00CD113F">
      <w:pPr>
        <w:pStyle w:val="REG-P0"/>
        <w:rPr>
          <w:b/>
        </w:rPr>
      </w:pPr>
    </w:p>
    <w:p w14:paraId="37CDC678" w14:textId="77777777" w:rsidR="00CD1797" w:rsidRPr="00392766" w:rsidRDefault="00CD1797" w:rsidP="00CD113F">
      <w:pPr>
        <w:pStyle w:val="REG-P0"/>
        <w:rPr>
          <w:b/>
        </w:rPr>
      </w:pPr>
      <w:r w:rsidRPr="00392766">
        <w:rPr>
          <w:b/>
        </w:rPr>
        <w:t>Scripts of Legal Practitioners</w:t>
      </w:r>
      <w:r w:rsidR="00CD113F" w:rsidRPr="00392766">
        <w:rPr>
          <w:b/>
        </w:rPr>
        <w:t>’</w:t>
      </w:r>
      <w:r w:rsidRPr="00392766">
        <w:rPr>
          <w:b/>
        </w:rPr>
        <w:t xml:space="preserve"> Qualifying Examination</w:t>
      </w:r>
    </w:p>
    <w:p w14:paraId="6C43A815" w14:textId="77777777" w:rsidR="00CD1797" w:rsidRPr="00392766" w:rsidRDefault="00CD1797" w:rsidP="00CD113F">
      <w:pPr>
        <w:pStyle w:val="REG-P0"/>
        <w:rPr>
          <w:b/>
        </w:rPr>
      </w:pPr>
    </w:p>
    <w:p w14:paraId="7A941A32" w14:textId="77777777" w:rsidR="002B626D" w:rsidRPr="00392766" w:rsidRDefault="00CD1797" w:rsidP="00CD113F">
      <w:pPr>
        <w:pStyle w:val="REG-P1"/>
      </w:pPr>
      <w:r w:rsidRPr="00392766">
        <w:rPr>
          <w:b/>
        </w:rPr>
        <w:t>20.</w:t>
      </w:r>
      <w:r w:rsidRPr="00392766">
        <w:t xml:space="preserve"> </w:t>
      </w:r>
      <w:r w:rsidR="00DE48A9" w:rsidRPr="00392766">
        <w:tab/>
      </w:r>
      <w:r w:rsidRPr="00392766">
        <w:t xml:space="preserve">Any script written by a candidate for the purpose of the Legal </w:t>
      </w:r>
      <w:r w:rsidR="002B626D" w:rsidRPr="00392766">
        <w:t>Practitioners</w:t>
      </w:r>
      <w:r w:rsidR="00CD113F" w:rsidRPr="00392766">
        <w:t>’</w:t>
      </w:r>
      <w:r w:rsidRPr="00392766">
        <w:t xml:space="preserve"> Qualifying Examination shall be the prop</w:t>
      </w:r>
      <w:r w:rsidR="00DE48A9" w:rsidRPr="00392766">
        <w:t xml:space="preserve">erty of the Board, </w:t>
      </w:r>
      <w:r w:rsidR="002B626D" w:rsidRPr="00392766">
        <w:t xml:space="preserve">provided that </w:t>
      </w:r>
      <w:r w:rsidR="00DE48A9" w:rsidRPr="00392766">
        <w:t>a candi</w:t>
      </w:r>
      <w:r w:rsidRPr="00392766">
        <w:t xml:space="preserve">date </w:t>
      </w:r>
      <w:r w:rsidR="002B626D" w:rsidRPr="00392766">
        <w:t xml:space="preserve">may apply in writing to the Director to have sight of such script. </w:t>
      </w:r>
    </w:p>
    <w:p w14:paraId="1EBDF803" w14:textId="77777777" w:rsidR="002B626D" w:rsidRPr="00392766" w:rsidRDefault="002B626D" w:rsidP="00CD113F">
      <w:pPr>
        <w:pStyle w:val="REG-P1"/>
      </w:pPr>
    </w:p>
    <w:p w14:paraId="78E04AB3" w14:textId="77777777" w:rsidR="002B626D" w:rsidRPr="00392766" w:rsidRDefault="002B626D" w:rsidP="00CD113F">
      <w:pPr>
        <w:pStyle w:val="REG-Amend"/>
      </w:pPr>
      <w:r w:rsidRPr="00392766">
        <w:t>[</w:t>
      </w:r>
      <w:r w:rsidR="00197228" w:rsidRPr="00392766">
        <w:t>r</w:t>
      </w:r>
      <w:r w:rsidRPr="00392766">
        <w:t>egulation 20 substituted by GN 8</w:t>
      </w:r>
      <w:r w:rsidR="00197228" w:rsidRPr="00392766">
        <w:t>/</w:t>
      </w:r>
      <w:r w:rsidRPr="00392766">
        <w:t>1999]</w:t>
      </w:r>
    </w:p>
    <w:p w14:paraId="4F9EBD65" w14:textId="77777777" w:rsidR="00DE48A9" w:rsidRPr="00392766" w:rsidRDefault="00DE48A9" w:rsidP="00CD113F">
      <w:pPr>
        <w:pStyle w:val="REG-P0"/>
        <w:rPr>
          <w:b/>
        </w:rPr>
      </w:pPr>
    </w:p>
    <w:p w14:paraId="17D4BC03" w14:textId="77777777" w:rsidR="00CD1797" w:rsidRPr="00392766" w:rsidRDefault="002B626D" w:rsidP="00CD113F">
      <w:pPr>
        <w:pStyle w:val="REG-P0"/>
        <w:rPr>
          <w:b/>
        </w:rPr>
      </w:pPr>
      <w:r w:rsidRPr="00392766">
        <w:rPr>
          <w:b/>
        </w:rPr>
        <w:t>***</w:t>
      </w:r>
    </w:p>
    <w:p w14:paraId="573D7D47" w14:textId="77777777" w:rsidR="002B626D" w:rsidRPr="00392766" w:rsidRDefault="002B626D" w:rsidP="00CD113F">
      <w:pPr>
        <w:pStyle w:val="REG-P0"/>
        <w:rPr>
          <w:b/>
        </w:rPr>
      </w:pPr>
      <w:r w:rsidRPr="00392766">
        <w:rPr>
          <w:b/>
        </w:rPr>
        <w:t xml:space="preserve"> </w:t>
      </w:r>
    </w:p>
    <w:p w14:paraId="6CFC03DA" w14:textId="77777777" w:rsidR="00197228" w:rsidRPr="00392766" w:rsidRDefault="00197228" w:rsidP="00CD113F">
      <w:pPr>
        <w:pStyle w:val="REG-P0"/>
        <w:ind w:left="567"/>
        <w:rPr>
          <w:b/>
        </w:rPr>
      </w:pPr>
      <w:r w:rsidRPr="00392766">
        <w:rPr>
          <w:b/>
        </w:rPr>
        <w:t>21.</w:t>
      </w:r>
      <w:r w:rsidRPr="00392766">
        <w:rPr>
          <w:b/>
        </w:rPr>
        <w:tab/>
      </w:r>
    </w:p>
    <w:p w14:paraId="1B2CB417" w14:textId="77777777" w:rsidR="00197228" w:rsidRPr="00392766" w:rsidRDefault="00197228" w:rsidP="00CD113F">
      <w:pPr>
        <w:pStyle w:val="REG-Amend"/>
      </w:pPr>
    </w:p>
    <w:p w14:paraId="1D058D6E" w14:textId="77777777" w:rsidR="002B626D" w:rsidRPr="00392766" w:rsidRDefault="00197228" w:rsidP="00CD113F">
      <w:pPr>
        <w:pStyle w:val="REG-Amend"/>
      </w:pPr>
      <w:r w:rsidRPr="00392766">
        <w:t>[r</w:t>
      </w:r>
      <w:r w:rsidR="002B626D" w:rsidRPr="00392766">
        <w:t>egulation 21 deleted by GN 8</w:t>
      </w:r>
      <w:r w:rsidRPr="00392766">
        <w:t>/</w:t>
      </w:r>
      <w:r w:rsidR="002B626D" w:rsidRPr="00392766">
        <w:t>1999]</w:t>
      </w:r>
    </w:p>
    <w:p w14:paraId="790F7BD7" w14:textId="77777777" w:rsidR="002B626D" w:rsidRPr="00392766" w:rsidRDefault="002B626D" w:rsidP="00CD113F">
      <w:pPr>
        <w:pStyle w:val="REG-P0"/>
        <w:rPr>
          <w:b/>
        </w:rPr>
      </w:pPr>
    </w:p>
    <w:p w14:paraId="620EE0DD" w14:textId="77777777" w:rsidR="00CD1797" w:rsidRPr="00392766" w:rsidRDefault="00CD1797" w:rsidP="00CD113F">
      <w:pPr>
        <w:pStyle w:val="REG-P0"/>
        <w:rPr>
          <w:b/>
        </w:rPr>
      </w:pPr>
      <w:r w:rsidRPr="00392766">
        <w:rPr>
          <w:b/>
        </w:rPr>
        <w:t>Disciplinary action against candidate legal practitioners</w:t>
      </w:r>
    </w:p>
    <w:p w14:paraId="6FD55E91" w14:textId="77777777" w:rsidR="00CD1797" w:rsidRPr="00392766" w:rsidRDefault="00CD1797" w:rsidP="00CD113F">
      <w:pPr>
        <w:pStyle w:val="REG-P0"/>
        <w:rPr>
          <w:b/>
        </w:rPr>
      </w:pPr>
    </w:p>
    <w:p w14:paraId="6799CA2C" w14:textId="77777777" w:rsidR="00CD1797" w:rsidRPr="00392766" w:rsidRDefault="00CD1797" w:rsidP="00CD113F">
      <w:pPr>
        <w:pStyle w:val="REG-P1"/>
      </w:pPr>
      <w:r w:rsidRPr="00392766">
        <w:rPr>
          <w:b/>
        </w:rPr>
        <w:t>22.</w:t>
      </w:r>
      <w:r w:rsidRPr="00392766">
        <w:tab/>
      </w:r>
      <w:r w:rsidRPr="00392766">
        <w:rPr>
          <w:szCs w:val="21"/>
        </w:rPr>
        <w:t>(1)</w:t>
      </w:r>
      <w:r w:rsidRPr="00392766">
        <w:rPr>
          <w:szCs w:val="21"/>
        </w:rPr>
        <w:tab/>
      </w:r>
      <w:r w:rsidRPr="00392766">
        <w:t>If -</w:t>
      </w:r>
    </w:p>
    <w:p w14:paraId="11EDF099" w14:textId="77777777" w:rsidR="00CD1797" w:rsidRPr="00392766" w:rsidRDefault="00CD1797" w:rsidP="00CD113F">
      <w:pPr>
        <w:pStyle w:val="REG-P1"/>
        <w:rPr>
          <w:szCs w:val="28"/>
        </w:rPr>
      </w:pPr>
    </w:p>
    <w:p w14:paraId="7033E5A9" w14:textId="77777777" w:rsidR="00CD1797" w:rsidRPr="00392766" w:rsidRDefault="00CD1797" w:rsidP="00CD113F">
      <w:pPr>
        <w:pStyle w:val="REG-Pa"/>
      </w:pPr>
      <w:r w:rsidRPr="00392766">
        <w:t>(a)</w:t>
      </w:r>
      <w:r w:rsidRPr="00392766">
        <w:tab/>
        <w:t>in the course of or as a result of a</w:t>
      </w:r>
      <w:r w:rsidR="00DE48A9" w:rsidRPr="00392766">
        <w:t>ny proceedings before the Disci</w:t>
      </w:r>
      <w:r w:rsidRPr="00392766">
        <w:t xml:space="preserve">plinary Committee under section 35 of the Act it appears </w:t>
      </w:r>
      <w:r w:rsidR="00DE48A9" w:rsidRPr="00392766">
        <w:t>to the Com</w:t>
      </w:r>
      <w:r w:rsidRPr="00392766">
        <w:t>mittee that a candidate has been a party to the alleged unprofessional or dishonourable or unworthy conduct of the candidate</w:t>
      </w:r>
      <w:r w:rsidR="00CD113F" w:rsidRPr="00392766">
        <w:t>’</w:t>
      </w:r>
      <w:r w:rsidRPr="00392766">
        <w:t>s principal which gave rise to the proceedings; or</w:t>
      </w:r>
    </w:p>
    <w:p w14:paraId="11FE7A8F" w14:textId="77777777" w:rsidR="00CD1797" w:rsidRPr="00392766" w:rsidRDefault="00CD1797" w:rsidP="00CD113F">
      <w:pPr>
        <w:pStyle w:val="REG-Pa"/>
        <w:rPr>
          <w:szCs w:val="28"/>
        </w:rPr>
      </w:pPr>
    </w:p>
    <w:p w14:paraId="6AB084A8" w14:textId="77777777" w:rsidR="00CD1797" w:rsidRPr="00392766" w:rsidRDefault="00CD1797" w:rsidP="00CD113F">
      <w:pPr>
        <w:pStyle w:val="REG-Pa"/>
      </w:pPr>
      <w:r w:rsidRPr="00392766">
        <w:t>(b)</w:t>
      </w:r>
      <w:r w:rsidRPr="00392766">
        <w:tab/>
      </w:r>
      <w:r w:rsidRPr="00392766">
        <w:rPr>
          <w:spacing w:val="-2"/>
        </w:rPr>
        <w:t>a complaint is lodged with the Disciplinary Committee by the Council or any person</w:t>
      </w:r>
      <w:r w:rsidRPr="00392766">
        <w:t xml:space="preserve"> on the conduct of a candidate which would have amounted to unprofessional or dishonourable or unworthy conduct had he or she been a legal practitioner,</w:t>
      </w:r>
    </w:p>
    <w:p w14:paraId="10DE1087" w14:textId="77777777" w:rsidR="00CD1797" w:rsidRPr="00392766" w:rsidRDefault="00CD1797" w:rsidP="00CD113F">
      <w:pPr>
        <w:pStyle w:val="REG-Pa"/>
        <w:rPr>
          <w:szCs w:val="24"/>
        </w:rPr>
      </w:pPr>
    </w:p>
    <w:p w14:paraId="322CC94F" w14:textId="77777777" w:rsidR="00CD1797" w:rsidRPr="00392766" w:rsidRDefault="00CD1797" w:rsidP="00CD113F">
      <w:pPr>
        <w:pStyle w:val="REG-P0"/>
        <w:rPr>
          <w:szCs w:val="25"/>
        </w:rPr>
      </w:pPr>
      <w:r w:rsidRPr="00392766">
        <w:t>the Disciplinary Committee shall enquire into the involvement of the candidate or</w:t>
      </w:r>
      <w:r w:rsidR="00DE48A9" w:rsidRPr="00392766">
        <w:t xml:space="preserve"> </w:t>
      </w:r>
      <w:r w:rsidRPr="00392766">
        <w:rPr>
          <w:szCs w:val="27"/>
        </w:rPr>
        <w:t xml:space="preserve">complaint, as the case may </w:t>
      </w:r>
      <w:r w:rsidRPr="00392766">
        <w:rPr>
          <w:szCs w:val="25"/>
        </w:rPr>
        <w:t>be.</w:t>
      </w:r>
    </w:p>
    <w:p w14:paraId="7B33B35D" w14:textId="77777777" w:rsidR="00CD1797" w:rsidRPr="00392766" w:rsidRDefault="00CD1797" w:rsidP="00CD113F">
      <w:pPr>
        <w:pStyle w:val="REG-P1"/>
        <w:rPr>
          <w:szCs w:val="26"/>
        </w:rPr>
      </w:pPr>
    </w:p>
    <w:p w14:paraId="0974E48F" w14:textId="77777777" w:rsidR="00CD1797" w:rsidRPr="00392766" w:rsidRDefault="00CD1797" w:rsidP="00CD113F">
      <w:pPr>
        <w:pStyle w:val="REG-P1"/>
      </w:pPr>
      <w:r w:rsidRPr="00392766">
        <w:rPr>
          <w:szCs w:val="19"/>
        </w:rPr>
        <w:t xml:space="preserve">(2) </w:t>
      </w:r>
      <w:r w:rsidR="00197228" w:rsidRPr="00392766">
        <w:rPr>
          <w:szCs w:val="19"/>
        </w:rPr>
        <w:tab/>
      </w:r>
      <w:r w:rsidRPr="00392766">
        <w:t xml:space="preserve">The rules referred to in section </w:t>
      </w:r>
      <w:r w:rsidRPr="00392766">
        <w:rPr>
          <w:szCs w:val="19"/>
        </w:rPr>
        <w:t xml:space="preserve">39(1) </w:t>
      </w:r>
      <w:r w:rsidRPr="00392766">
        <w:t xml:space="preserve">of the Act shall apply </w:t>
      </w:r>
      <w:r w:rsidRPr="00392766">
        <w:rPr>
          <w:i/>
        </w:rPr>
        <w:t>mutatis mutandis</w:t>
      </w:r>
      <w:r w:rsidRPr="00392766">
        <w:t xml:space="preserve"> to any proceedings under subregulation (1).</w:t>
      </w:r>
    </w:p>
    <w:p w14:paraId="6470F978" w14:textId="77777777" w:rsidR="00CD1797" w:rsidRPr="00392766" w:rsidRDefault="00CD1797" w:rsidP="00CD113F">
      <w:pPr>
        <w:pStyle w:val="REG-P1"/>
      </w:pPr>
    </w:p>
    <w:p w14:paraId="5D1F6149" w14:textId="77777777" w:rsidR="00CD1797" w:rsidRPr="00392766" w:rsidRDefault="00CD1797" w:rsidP="00CD113F">
      <w:pPr>
        <w:pStyle w:val="REG-P0"/>
        <w:jc w:val="center"/>
        <w:rPr>
          <w:rFonts w:eastAsia="Arial"/>
          <w:b/>
          <w:szCs w:val="21"/>
        </w:rPr>
      </w:pPr>
      <w:r w:rsidRPr="00392766">
        <w:rPr>
          <w:rFonts w:eastAsia="Arial"/>
          <w:b/>
          <w:szCs w:val="21"/>
        </w:rPr>
        <w:t>PART</w:t>
      </w:r>
      <w:r w:rsidR="00DE48A9" w:rsidRPr="00392766">
        <w:rPr>
          <w:rFonts w:eastAsia="Arial"/>
          <w:b/>
          <w:szCs w:val="21"/>
        </w:rPr>
        <w:t xml:space="preserve"> </w:t>
      </w:r>
      <w:r w:rsidRPr="00392766">
        <w:rPr>
          <w:rFonts w:eastAsia="Arial"/>
          <w:b/>
          <w:szCs w:val="21"/>
        </w:rPr>
        <w:t>V</w:t>
      </w:r>
    </w:p>
    <w:p w14:paraId="17E40E8E" w14:textId="77777777" w:rsidR="00CD1797" w:rsidRPr="00392766" w:rsidRDefault="00CD1797" w:rsidP="00CD113F">
      <w:pPr>
        <w:pStyle w:val="REG-P0"/>
        <w:jc w:val="center"/>
        <w:rPr>
          <w:b/>
          <w:szCs w:val="28"/>
        </w:rPr>
      </w:pPr>
    </w:p>
    <w:p w14:paraId="230F19AE" w14:textId="77777777" w:rsidR="00CD1797" w:rsidRPr="00392766" w:rsidRDefault="00CD1797" w:rsidP="00CD113F">
      <w:pPr>
        <w:pStyle w:val="REG-P0"/>
        <w:jc w:val="center"/>
        <w:rPr>
          <w:b/>
          <w:szCs w:val="27"/>
        </w:rPr>
      </w:pPr>
      <w:r w:rsidRPr="00392766">
        <w:rPr>
          <w:b/>
          <w:szCs w:val="27"/>
        </w:rPr>
        <w:t>GENERAL</w:t>
      </w:r>
    </w:p>
    <w:p w14:paraId="1558F59D" w14:textId="77777777" w:rsidR="00CD1797" w:rsidRPr="00392766" w:rsidRDefault="00CD1797" w:rsidP="00CD113F">
      <w:pPr>
        <w:pStyle w:val="REG-P0"/>
        <w:jc w:val="center"/>
        <w:rPr>
          <w:b/>
          <w:szCs w:val="26"/>
        </w:rPr>
      </w:pPr>
    </w:p>
    <w:p w14:paraId="10D353DE" w14:textId="77777777" w:rsidR="00CD1797" w:rsidRPr="00392766" w:rsidRDefault="00CD1797" w:rsidP="00CD113F">
      <w:pPr>
        <w:pStyle w:val="REG-P0"/>
        <w:rPr>
          <w:b/>
        </w:rPr>
      </w:pPr>
      <w:r w:rsidRPr="00392766">
        <w:rPr>
          <w:b/>
        </w:rPr>
        <w:t>Lodgement of documents and papers</w:t>
      </w:r>
    </w:p>
    <w:p w14:paraId="1645183C" w14:textId="77777777" w:rsidR="00CD1797" w:rsidRPr="00392766" w:rsidRDefault="00CD1797" w:rsidP="00CD113F">
      <w:pPr>
        <w:pStyle w:val="REG-P0"/>
        <w:rPr>
          <w:b/>
          <w:szCs w:val="26"/>
        </w:rPr>
      </w:pPr>
    </w:p>
    <w:p w14:paraId="73BF6C31" w14:textId="77777777" w:rsidR="00CD1797" w:rsidRPr="00392766" w:rsidRDefault="00CD1797" w:rsidP="00CD113F">
      <w:pPr>
        <w:pStyle w:val="REG-P1"/>
      </w:pPr>
      <w:r w:rsidRPr="00392766">
        <w:rPr>
          <w:b/>
          <w:szCs w:val="26"/>
        </w:rPr>
        <w:t>23.</w:t>
      </w:r>
      <w:r w:rsidRPr="00392766">
        <w:rPr>
          <w:szCs w:val="26"/>
        </w:rPr>
        <w:t xml:space="preserve"> </w:t>
      </w:r>
      <w:r w:rsidR="00DE48A9" w:rsidRPr="00392766">
        <w:rPr>
          <w:szCs w:val="26"/>
        </w:rPr>
        <w:tab/>
      </w:r>
      <w:r w:rsidRPr="00392766">
        <w:t xml:space="preserve">Documents and papers required to </w:t>
      </w:r>
      <w:r w:rsidRPr="00392766">
        <w:rPr>
          <w:rFonts w:eastAsia="Arial"/>
          <w:szCs w:val="23"/>
        </w:rPr>
        <w:t xml:space="preserve">be </w:t>
      </w:r>
      <w:r w:rsidRPr="00392766">
        <w:t xml:space="preserve">lodged </w:t>
      </w:r>
      <w:r w:rsidRPr="00392766">
        <w:rPr>
          <w:szCs w:val="24"/>
        </w:rPr>
        <w:t xml:space="preserve">with </w:t>
      </w:r>
      <w:r w:rsidRPr="00392766">
        <w:t>the Board shall personally be delivered and handed over to the secretary or sent to him or her by registered post.</w:t>
      </w:r>
    </w:p>
    <w:p w14:paraId="11A68F10" w14:textId="77777777" w:rsidR="00CD1797" w:rsidRPr="00392766" w:rsidRDefault="00CD1797" w:rsidP="00CD113F">
      <w:pPr>
        <w:pStyle w:val="REG-P0"/>
        <w:rPr>
          <w:b/>
        </w:rPr>
      </w:pPr>
    </w:p>
    <w:p w14:paraId="3DCB04A5" w14:textId="77777777" w:rsidR="00CD1797" w:rsidRPr="00392766" w:rsidRDefault="00CD1797" w:rsidP="00CD113F">
      <w:pPr>
        <w:pStyle w:val="REG-P0"/>
        <w:rPr>
          <w:b/>
          <w:szCs w:val="25"/>
        </w:rPr>
      </w:pPr>
      <w:r w:rsidRPr="00392766">
        <w:rPr>
          <w:b/>
          <w:szCs w:val="25"/>
        </w:rPr>
        <w:t>Extension and abridgment of time</w:t>
      </w:r>
    </w:p>
    <w:p w14:paraId="307E11BF" w14:textId="77777777" w:rsidR="00CD1797" w:rsidRPr="00392766" w:rsidRDefault="00CD1797" w:rsidP="00CD113F">
      <w:pPr>
        <w:pStyle w:val="REG-P0"/>
        <w:rPr>
          <w:b/>
        </w:rPr>
      </w:pPr>
    </w:p>
    <w:p w14:paraId="6F7BA420" w14:textId="0D9B1DA4" w:rsidR="00CD1797" w:rsidRPr="00392766" w:rsidRDefault="00CD1797" w:rsidP="00CD113F">
      <w:pPr>
        <w:pStyle w:val="REG-P1"/>
      </w:pPr>
      <w:r w:rsidRPr="00392766">
        <w:rPr>
          <w:b/>
        </w:rPr>
        <w:t>24.</w:t>
      </w:r>
      <w:r w:rsidRPr="00392766">
        <w:tab/>
        <w:t xml:space="preserve">Subject to the provisions of the Act, the Board may if it thinks </w:t>
      </w:r>
      <w:r w:rsidRPr="00392766">
        <w:rPr>
          <w:szCs w:val="21"/>
        </w:rPr>
        <w:t>fit,</w:t>
      </w:r>
      <w:r w:rsidR="00DE48A9" w:rsidRPr="00392766">
        <w:rPr>
          <w:szCs w:val="21"/>
        </w:rPr>
        <w:t xml:space="preserve"> </w:t>
      </w:r>
      <w:r w:rsidRPr="00392766">
        <w:t>extend or abridge any time stipulated by these regulations.</w:t>
      </w:r>
    </w:p>
    <w:p w14:paraId="7554545C" w14:textId="77777777" w:rsidR="005E4ED5" w:rsidRPr="00392766" w:rsidRDefault="005E4ED5" w:rsidP="00CD113F">
      <w:pPr>
        <w:pStyle w:val="REG-H1a"/>
        <w:pBdr>
          <w:bottom w:val="single" w:sz="4" w:space="1" w:color="auto"/>
        </w:pBdr>
      </w:pPr>
    </w:p>
    <w:p w14:paraId="3F354DA0" w14:textId="77777777" w:rsidR="00E5207B" w:rsidRPr="00392766" w:rsidRDefault="00E5207B" w:rsidP="00CD113F">
      <w:pPr>
        <w:pStyle w:val="REG-H1a"/>
      </w:pPr>
    </w:p>
    <w:p w14:paraId="7AEFC4DE" w14:textId="77777777" w:rsidR="001B3D40" w:rsidRPr="00392766" w:rsidRDefault="001B3D40" w:rsidP="00CD113F">
      <w:pPr>
        <w:pStyle w:val="REG-H3A"/>
        <w:rPr>
          <w:color w:val="00B050"/>
        </w:rPr>
      </w:pPr>
      <w:r w:rsidRPr="00392766">
        <w:rPr>
          <w:color w:val="00B050"/>
        </w:rPr>
        <w:t>ANNEXURE</w:t>
      </w:r>
      <w:r w:rsidR="00DE48A9" w:rsidRPr="00392766">
        <w:rPr>
          <w:color w:val="00B050"/>
        </w:rPr>
        <w:t>S</w:t>
      </w:r>
      <w:r w:rsidR="000B3D18" w:rsidRPr="00392766">
        <w:rPr>
          <w:color w:val="00B050"/>
        </w:rPr>
        <w:t xml:space="preserve"> 1-5</w:t>
      </w:r>
    </w:p>
    <w:p w14:paraId="5B607F5E" w14:textId="77777777" w:rsidR="001B3D40" w:rsidRPr="00392766" w:rsidRDefault="001B3D40" w:rsidP="00CD113F">
      <w:pPr>
        <w:pStyle w:val="REG-Amend"/>
      </w:pPr>
    </w:p>
    <w:p w14:paraId="200329C5" w14:textId="77777777" w:rsidR="00A83578" w:rsidRPr="00392766" w:rsidRDefault="00A83578" w:rsidP="00CD113F">
      <w:pPr>
        <w:pStyle w:val="REG-Amend"/>
      </w:pPr>
      <w:r w:rsidRPr="00392766">
        <w:t>To view content without printing, scroll down.</w:t>
      </w:r>
    </w:p>
    <w:p w14:paraId="34661E45" w14:textId="77777777" w:rsidR="00A83578" w:rsidRPr="00392766" w:rsidRDefault="00A83578" w:rsidP="00CD113F">
      <w:pPr>
        <w:pStyle w:val="REG-Amend"/>
      </w:pPr>
    </w:p>
    <w:p w14:paraId="4CA3FD48" w14:textId="77777777" w:rsidR="00A83578" w:rsidRPr="00392766" w:rsidRDefault="00A83578" w:rsidP="00CD113F">
      <w:pPr>
        <w:pStyle w:val="REG-Amend"/>
      </w:pPr>
      <w:r w:rsidRPr="00392766">
        <w:t>To print at full scale (A4), double-click the icon below.</w:t>
      </w:r>
    </w:p>
    <w:p w14:paraId="4A38802F" w14:textId="77777777" w:rsidR="00A83578" w:rsidRPr="00392766" w:rsidRDefault="00A83578" w:rsidP="00CD113F">
      <w:pPr>
        <w:pStyle w:val="REG-Amend"/>
      </w:pPr>
    </w:p>
    <w:p w14:paraId="749A5A6C" w14:textId="77777777" w:rsidR="00BA67AF" w:rsidRPr="00392766" w:rsidRDefault="00F92A34" w:rsidP="00CD113F">
      <w:pPr>
        <w:pStyle w:val="REG-Amend"/>
      </w:pPr>
      <w:r w:rsidRPr="00392766">
        <w:object w:dxaOrig="1536" w:dyaOrig="999" w14:anchorId="7E9C9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1pt" o:ole="">
            <v:imagedata r:id="rId14" o:title=""/>
          </v:shape>
          <o:OLEObject Type="Embed" ProgID="Acrobat.Document.DC" ShapeID="_x0000_i1025" DrawAspect="Icon" ObjectID="_1715684708" r:id="rId15"/>
        </w:object>
      </w:r>
    </w:p>
    <w:p w14:paraId="608BC8C9" w14:textId="77777777" w:rsidR="00F47E8A" w:rsidRPr="00392766" w:rsidRDefault="00F47E8A" w:rsidP="00CD113F">
      <w:pPr>
        <w:pStyle w:val="REG-H1a"/>
        <w:pBdr>
          <w:bottom w:val="single" w:sz="4" w:space="1" w:color="auto"/>
        </w:pBdr>
      </w:pPr>
    </w:p>
    <w:p w14:paraId="6DA2A20E" w14:textId="77777777" w:rsidR="00683064" w:rsidRPr="00392766" w:rsidRDefault="00683064" w:rsidP="00CD113F">
      <w:pPr>
        <w:pStyle w:val="REG-P0"/>
      </w:pPr>
    </w:p>
    <w:p w14:paraId="132FE787" w14:textId="77777777" w:rsidR="00B12C91" w:rsidRPr="00392766" w:rsidRDefault="00B12C91" w:rsidP="00CD113F">
      <w:pPr>
        <w:rPr>
          <w:rFonts w:eastAsia="Times New Roman" w:cs="Times New Roman"/>
        </w:rPr>
      </w:pPr>
      <w:r w:rsidRPr="00392766">
        <w:br w:type="page"/>
      </w:r>
    </w:p>
    <w:p w14:paraId="2FD1E403" w14:textId="77777777" w:rsidR="00683064" w:rsidRPr="00392766" w:rsidRDefault="00520A66" w:rsidP="00CD113F">
      <w:pPr>
        <w:pStyle w:val="REG-P0"/>
        <w:jc w:val="left"/>
      </w:pPr>
      <w:r w:rsidRPr="00392766">
        <w:rPr>
          <w:lang w:val="en-ZA" w:eastAsia="en-ZA"/>
        </w:rPr>
        <w:drawing>
          <wp:inline distT="0" distB="0" distL="0" distR="0" wp14:anchorId="7A7AB404" wp14:editId="5058EB5F">
            <wp:extent cx="5396230" cy="7985760"/>
            <wp:effectExtent l="19050" t="0" r="0" b="0"/>
            <wp:docPr id="1" name="Picture 0" descr="REGULATIONS LEGAL PRACTITIONERS (1995) - Legal Practitioners Act 15 of 1995 (01)_Redacted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1.png"/>
                    <pic:cNvPicPr/>
                  </pic:nvPicPr>
                  <pic:blipFill>
                    <a:blip r:embed="rId16"/>
                    <a:stretch>
                      <a:fillRect/>
                    </a:stretch>
                  </pic:blipFill>
                  <pic:spPr>
                    <a:xfrm>
                      <a:off x="0" y="0"/>
                      <a:ext cx="5396230" cy="7985760"/>
                    </a:xfrm>
                    <a:prstGeom prst="rect">
                      <a:avLst/>
                    </a:prstGeom>
                  </pic:spPr>
                </pic:pic>
              </a:graphicData>
            </a:graphic>
          </wp:inline>
        </w:drawing>
      </w:r>
      <w:r w:rsidRPr="00392766">
        <w:rPr>
          <w:lang w:val="en-ZA" w:eastAsia="en-ZA"/>
        </w:rPr>
        <w:drawing>
          <wp:inline distT="0" distB="0" distL="0" distR="0" wp14:anchorId="7E4A8754" wp14:editId="0C36B055">
            <wp:extent cx="5396230" cy="8041640"/>
            <wp:effectExtent l="19050" t="0" r="0" b="0"/>
            <wp:docPr id="2" name="Picture 1" descr="REGULATIONS LEGAL PRACTITIONERS (1995) - Legal Practitioners Act 15 of 1995 (01)_Redacted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2.png"/>
                    <pic:cNvPicPr/>
                  </pic:nvPicPr>
                  <pic:blipFill>
                    <a:blip r:embed="rId17"/>
                    <a:stretch>
                      <a:fillRect/>
                    </a:stretch>
                  </pic:blipFill>
                  <pic:spPr>
                    <a:xfrm>
                      <a:off x="0" y="0"/>
                      <a:ext cx="5396230" cy="8041640"/>
                    </a:xfrm>
                    <a:prstGeom prst="rect">
                      <a:avLst/>
                    </a:prstGeom>
                  </pic:spPr>
                </pic:pic>
              </a:graphicData>
            </a:graphic>
          </wp:inline>
        </w:drawing>
      </w:r>
      <w:r w:rsidRPr="00392766">
        <w:rPr>
          <w:lang w:val="en-ZA" w:eastAsia="en-ZA"/>
        </w:rPr>
        <w:drawing>
          <wp:inline distT="0" distB="0" distL="0" distR="0" wp14:anchorId="29176873" wp14:editId="020EC6C4">
            <wp:extent cx="5396230" cy="8117205"/>
            <wp:effectExtent l="19050" t="0" r="0" b="0"/>
            <wp:docPr id="4" name="Picture 3" descr="REGULATIONS LEGAL PRACTITIONERS (1995) - Legal Practitioners Act 15 of 1995 (01)_Redacted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3.png"/>
                    <pic:cNvPicPr/>
                  </pic:nvPicPr>
                  <pic:blipFill>
                    <a:blip r:embed="rId18"/>
                    <a:stretch>
                      <a:fillRect/>
                    </a:stretch>
                  </pic:blipFill>
                  <pic:spPr>
                    <a:xfrm>
                      <a:off x="0" y="0"/>
                      <a:ext cx="5396230" cy="8117205"/>
                    </a:xfrm>
                    <a:prstGeom prst="rect">
                      <a:avLst/>
                    </a:prstGeom>
                  </pic:spPr>
                </pic:pic>
              </a:graphicData>
            </a:graphic>
          </wp:inline>
        </w:drawing>
      </w:r>
      <w:r w:rsidRPr="00392766">
        <w:rPr>
          <w:lang w:val="en-ZA" w:eastAsia="en-ZA"/>
        </w:rPr>
        <w:drawing>
          <wp:inline distT="0" distB="0" distL="0" distR="0" wp14:anchorId="0BEC0F85" wp14:editId="7A1C0B46">
            <wp:extent cx="5396230" cy="8063865"/>
            <wp:effectExtent l="19050" t="0" r="0" b="0"/>
            <wp:docPr id="5" name="Picture 4" descr="REGULATIONS LEGAL PRACTITIONERS (1995) - Legal Practitioners Act 15 of 1995 (01)_Redacted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4.png"/>
                    <pic:cNvPicPr/>
                  </pic:nvPicPr>
                  <pic:blipFill>
                    <a:blip r:embed="rId19"/>
                    <a:stretch>
                      <a:fillRect/>
                    </a:stretch>
                  </pic:blipFill>
                  <pic:spPr>
                    <a:xfrm>
                      <a:off x="0" y="0"/>
                      <a:ext cx="5396230" cy="8063865"/>
                    </a:xfrm>
                    <a:prstGeom prst="rect">
                      <a:avLst/>
                    </a:prstGeom>
                  </pic:spPr>
                </pic:pic>
              </a:graphicData>
            </a:graphic>
          </wp:inline>
        </w:drawing>
      </w:r>
      <w:r w:rsidRPr="00392766">
        <w:rPr>
          <w:lang w:val="en-ZA" w:eastAsia="en-ZA"/>
        </w:rPr>
        <w:drawing>
          <wp:inline distT="0" distB="0" distL="0" distR="0" wp14:anchorId="20E988D7" wp14:editId="3A335395">
            <wp:extent cx="5396230" cy="8189595"/>
            <wp:effectExtent l="19050" t="0" r="0" b="0"/>
            <wp:docPr id="6" name="Picture 5" descr="REGULATIONS LEGAL PRACTITIONERS (1995) - Legal Practitioners Act 15 of 1995 (01)_Redacted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5.png"/>
                    <pic:cNvPicPr/>
                  </pic:nvPicPr>
                  <pic:blipFill>
                    <a:blip r:embed="rId20"/>
                    <a:stretch>
                      <a:fillRect/>
                    </a:stretch>
                  </pic:blipFill>
                  <pic:spPr>
                    <a:xfrm>
                      <a:off x="0" y="0"/>
                      <a:ext cx="5396230" cy="8189595"/>
                    </a:xfrm>
                    <a:prstGeom prst="rect">
                      <a:avLst/>
                    </a:prstGeom>
                  </pic:spPr>
                </pic:pic>
              </a:graphicData>
            </a:graphic>
          </wp:inline>
        </w:drawing>
      </w:r>
      <w:r w:rsidRPr="00392766">
        <w:rPr>
          <w:lang w:val="en-ZA" w:eastAsia="en-ZA"/>
        </w:rPr>
        <w:drawing>
          <wp:inline distT="0" distB="0" distL="0" distR="0" wp14:anchorId="5E1A4CCD" wp14:editId="32012DDD">
            <wp:extent cx="5396230" cy="7901305"/>
            <wp:effectExtent l="19050" t="0" r="0" b="0"/>
            <wp:docPr id="7" name="Picture 6" descr="REGULATIONS LEGAL PRACTITIONERS (1995) - Legal Practitioners Act 15 of 1995 (01)_Redacted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6.png"/>
                    <pic:cNvPicPr/>
                  </pic:nvPicPr>
                  <pic:blipFill>
                    <a:blip r:embed="rId21"/>
                    <a:stretch>
                      <a:fillRect/>
                    </a:stretch>
                  </pic:blipFill>
                  <pic:spPr>
                    <a:xfrm>
                      <a:off x="0" y="0"/>
                      <a:ext cx="5396230" cy="7901305"/>
                    </a:xfrm>
                    <a:prstGeom prst="rect">
                      <a:avLst/>
                    </a:prstGeom>
                  </pic:spPr>
                </pic:pic>
              </a:graphicData>
            </a:graphic>
          </wp:inline>
        </w:drawing>
      </w:r>
      <w:r w:rsidRPr="00392766">
        <w:rPr>
          <w:lang w:val="en-ZA" w:eastAsia="en-ZA"/>
        </w:rPr>
        <w:drawing>
          <wp:inline distT="0" distB="0" distL="0" distR="0" wp14:anchorId="72494582" wp14:editId="7FFC7E57">
            <wp:extent cx="5396230" cy="8079105"/>
            <wp:effectExtent l="19050" t="0" r="0" b="0"/>
            <wp:docPr id="8" name="Picture 7" descr="REGULATIONS LEGAL PRACTITIONERS (1995) - Legal Practitioners Act 15 of 1995 (01)_Redacted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7.png"/>
                    <pic:cNvPicPr/>
                  </pic:nvPicPr>
                  <pic:blipFill>
                    <a:blip r:embed="rId22"/>
                    <a:stretch>
                      <a:fillRect/>
                    </a:stretch>
                  </pic:blipFill>
                  <pic:spPr>
                    <a:xfrm>
                      <a:off x="0" y="0"/>
                      <a:ext cx="5396230" cy="8079105"/>
                    </a:xfrm>
                    <a:prstGeom prst="rect">
                      <a:avLst/>
                    </a:prstGeom>
                  </pic:spPr>
                </pic:pic>
              </a:graphicData>
            </a:graphic>
          </wp:inline>
        </w:drawing>
      </w:r>
      <w:r w:rsidRPr="00392766">
        <w:rPr>
          <w:lang w:val="en-ZA" w:eastAsia="en-ZA"/>
        </w:rPr>
        <w:drawing>
          <wp:inline distT="0" distB="0" distL="0" distR="0" wp14:anchorId="1487C206" wp14:editId="372B21BE">
            <wp:extent cx="5396230" cy="8018780"/>
            <wp:effectExtent l="19050" t="0" r="0" b="0"/>
            <wp:docPr id="9" name="Picture 8" descr="REGULATIONS LEGAL PRACTITIONERS (1995) - Legal Practitioners Act 15 of 1995 (01)_Redacted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8.png"/>
                    <pic:cNvPicPr/>
                  </pic:nvPicPr>
                  <pic:blipFill>
                    <a:blip r:embed="rId23"/>
                    <a:stretch>
                      <a:fillRect/>
                    </a:stretch>
                  </pic:blipFill>
                  <pic:spPr>
                    <a:xfrm>
                      <a:off x="0" y="0"/>
                      <a:ext cx="5396230" cy="8018780"/>
                    </a:xfrm>
                    <a:prstGeom prst="rect">
                      <a:avLst/>
                    </a:prstGeom>
                  </pic:spPr>
                </pic:pic>
              </a:graphicData>
            </a:graphic>
          </wp:inline>
        </w:drawing>
      </w:r>
      <w:r w:rsidRPr="00392766">
        <w:rPr>
          <w:lang w:val="en-ZA" w:eastAsia="en-ZA"/>
        </w:rPr>
        <w:drawing>
          <wp:inline distT="0" distB="0" distL="0" distR="0" wp14:anchorId="0CBA4D65" wp14:editId="6237C739">
            <wp:extent cx="5396230" cy="8128635"/>
            <wp:effectExtent l="19050" t="0" r="0" b="0"/>
            <wp:docPr id="10" name="Picture 9" descr="REGULATIONS LEGAL PRACTITIONERS (1995) - Legal Practitioners Act 15 of 1995 (01)_Redacted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09.png"/>
                    <pic:cNvPicPr/>
                  </pic:nvPicPr>
                  <pic:blipFill>
                    <a:blip r:embed="rId24"/>
                    <a:stretch>
                      <a:fillRect/>
                    </a:stretch>
                  </pic:blipFill>
                  <pic:spPr>
                    <a:xfrm>
                      <a:off x="0" y="0"/>
                      <a:ext cx="5396230" cy="8128635"/>
                    </a:xfrm>
                    <a:prstGeom prst="rect">
                      <a:avLst/>
                    </a:prstGeom>
                  </pic:spPr>
                </pic:pic>
              </a:graphicData>
            </a:graphic>
          </wp:inline>
        </w:drawing>
      </w:r>
      <w:r w:rsidRPr="00392766">
        <w:rPr>
          <w:lang w:val="en-ZA" w:eastAsia="en-ZA"/>
        </w:rPr>
        <w:drawing>
          <wp:inline distT="0" distB="0" distL="0" distR="0" wp14:anchorId="10E2C401" wp14:editId="66861C39">
            <wp:extent cx="5396230" cy="7956550"/>
            <wp:effectExtent l="19050" t="0" r="0" b="0"/>
            <wp:docPr id="11" name="Picture 10" descr="REGULATIONS LEGAL PRACTITIONERS (1995) - Legal Practitioners Act 15 of 1995 (01)_Redacted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10.png"/>
                    <pic:cNvPicPr/>
                  </pic:nvPicPr>
                  <pic:blipFill>
                    <a:blip r:embed="rId25"/>
                    <a:stretch>
                      <a:fillRect/>
                    </a:stretch>
                  </pic:blipFill>
                  <pic:spPr>
                    <a:xfrm>
                      <a:off x="0" y="0"/>
                      <a:ext cx="5396230" cy="7956550"/>
                    </a:xfrm>
                    <a:prstGeom prst="rect">
                      <a:avLst/>
                    </a:prstGeom>
                  </pic:spPr>
                </pic:pic>
              </a:graphicData>
            </a:graphic>
          </wp:inline>
        </w:drawing>
      </w:r>
      <w:r w:rsidRPr="00392766">
        <w:rPr>
          <w:lang w:val="en-ZA" w:eastAsia="en-ZA"/>
        </w:rPr>
        <w:drawing>
          <wp:inline distT="0" distB="0" distL="0" distR="0" wp14:anchorId="41F5A9F2" wp14:editId="088590B2">
            <wp:extent cx="5396230" cy="8079105"/>
            <wp:effectExtent l="19050" t="0" r="0" b="0"/>
            <wp:docPr id="12" name="Picture 11" descr="REGULATIONS LEGAL PRACTITIONERS (1995) - Legal Practitioners Act 15 of 1995 (01)_Redacted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11.png"/>
                    <pic:cNvPicPr/>
                  </pic:nvPicPr>
                  <pic:blipFill>
                    <a:blip r:embed="rId26"/>
                    <a:stretch>
                      <a:fillRect/>
                    </a:stretch>
                  </pic:blipFill>
                  <pic:spPr>
                    <a:xfrm>
                      <a:off x="0" y="0"/>
                      <a:ext cx="5396230" cy="8079105"/>
                    </a:xfrm>
                    <a:prstGeom prst="rect">
                      <a:avLst/>
                    </a:prstGeom>
                  </pic:spPr>
                </pic:pic>
              </a:graphicData>
            </a:graphic>
          </wp:inline>
        </w:drawing>
      </w:r>
      <w:r w:rsidRPr="00392766">
        <w:rPr>
          <w:lang w:val="en-ZA" w:eastAsia="en-ZA"/>
        </w:rPr>
        <w:drawing>
          <wp:inline distT="0" distB="0" distL="0" distR="0" wp14:anchorId="070C9FBC" wp14:editId="0A58A313">
            <wp:extent cx="5396230" cy="7963535"/>
            <wp:effectExtent l="19050" t="0" r="0" b="0"/>
            <wp:docPr id="13" name="Picture 12" descr="REGULATIONS LEGAL PRACTITIONERS (1995) - Legal Practitioners Act 15 of 1995 (01)_Redacted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12.png"/>
                    <pic:cNvPicPr/>
                  </pic:nvPicPr>
                  <pic:blipFill>
                    <a:blip r:embed="rId27"/>
                    <a:stretch>
                      <a:fillRect/>
                    </a:stretch>
                  </pic:blipFill>
                  <pic:spPr>
                    <a:xfrm>
                      <a:off x="0" y="0"/>
                      <a:ext cx="5396230" cy="7963535"/>
                    </a:xfrm>
                    <a:prstGeom prst="rect">
                      <a:avLst/>
                    </a:prstGeom>
                  </pic:spPr>
                </pic:pic>
              </a:graphicData>
            </a:graphic>
          </wp:inline>
        </w:drawing>
      </w:r>
      <w:r w:rsidRPr="00392766">
        <w:rPr>
          <w:lang w:val="en-ZA" w:eastAsia="en-ZA"/>
        </w:rPr>
        <w:drawing>
          <wp:inline distT="0" distB="0" distL="0" distR="0" wp14:anchorId="0574D717" wp14:editId="6E6C2FE5">
            <wp:extent cx="5396230" cy="8117205"/>
            <wp:effectExtent l="19050" t="0" r="0" b="0"/>
            <wp:docPr id="14" name="Picture 13" descr="REGULATIONS LEGAL PRACTITIONERS (1995) - Legal Practitioners Act 15 of 1995 (01)_Redacted (forms only)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13.png"/>
                    <pic:cNvPicPr/>
                  </pic:nvPicPr>
                  <pic:blipFill>
                    <a:blip r:embed="rId28"/>
                    <a:stretch>
                      <a:fillRect/>
                    </a:stretch>
                  </pic:blipFill>
                  <pic:spPr>
                    <a:xfrm>
                      <a:off x="0" y="0"/>
                      <a:ext cx="5396230" cy="8117205"/>
                    </a:xfrm>
                    <a:prstGeom prst="rect">
                      <a:avLst/>
                    </a:prstGeom>
                  </pic:spPr>
                </pic:pic>
              </a:graphicData>
            </a:graphic>
          </wp:inline>
        </w:drawing>
      </w:r>
      <w:r w:rsidRPr="00392766">
        <w:rPr>
          <w:lang w:val="en-ZA" w:eastAsia="en-ZA"/>
        </w:rPr>
        <w:drawing>
          <wp:inline distT="0" distB="0" distL="0" distR="0" wp14:anchorId="47765A47" wp14:editId="227239D3">
            <wp:extent cx="5396230" cy="7963535"/>
            <wp:effectExtent l="19050" t="0" r="0" b="0"/>
            <wp:docPr id="15" name="Picture 14" descr="REGULATIONS LEGAL PRACTITIONERS (1995) - Legal Practitioners Act 15 of 1995 (01)_Redacted (forms only)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14.png"/>
                    <pic:cNvPicPr/>
                  </pic:nvPicPr>
                  <pic:blipFill>
                    <a:blip r:embed="rId29"/>
                    <a:stretch>
                      <a:fillRect/>
                    </a:stretch>
                  </pic:blipFill>
                  <pic:spPr>
                    <a:xfrm>
                      <a:off x="0" y="0"/>
                      <a:ext cx="5396230" cy="7963535"/>
                    </a:xfrm>
                    <a:prstGeom prst="rect">
                      <a:avLst/>
                    </a:prstGeom>
                  </pic:spPr>
                </pic:pic>
              </a:graphicData>
            </a:graphic>
          </wp:inline>
        </w:drawing>
      </w:r>
      <w:r w:rsidRPr="00392766">
        <w:rPr>
          <w:lang w:val="en-ZA" w:eastAsia="en-ZA"/>
        </w:rPr>
        <w:drawing>
          <wp:inline distT="0" distB="0" distL="0" distR="0" wp14:anchorId="132119F0" wp14:editId="77ECCE32">
            <wp:extent cx="5396230" cy="8128635"/>
            <wp:effectExtent l="19050" t="0" r="0" b="0"/>
            <wp:docPr id="16" name="Picture 15" descr="REGULATIONS LEGAL PRACTITIONERS (1995) - Legal Practitioners Act 15 of 1995 (01)_Redacted (forms only)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LEGAL PRACTITIONERS (1995) - Legal Practitioners Act 15 of 1995 (01)_Redacted (forms only)_Page_15.png"/>
                    <pic:cNvPicPr/>
                  </pic:nvPicPr>
                  <pic:blipFill>
                    <a:blip r:embed="rId30"/>
                    <a:stretch>
                      <a:fillRect/>
                    </a:stretch>
                  </pic:blipFill>
                  <pic:spPr>
                    <a:xfrm>
                      <a:off x="0" y="0"/>
                      <a:ext cx="5396230" cy="8128635"/>
                    </a:xfrm>
                    <a:prstGeom prst="rect">
                      <a:avLst/>
                    </a:prstGeom>
                  </pic:spPr>
                </pic:pic>
              </a:graphicData>
            </a:graphic>
          </wp:inline>
        </w:drawing>
      </w:r>
    </w:p>
    <w:p w14:paraId="222502E3" w14:textId="77777777" w:rsidR="00683064" w:rsidRPr="00392766" w:rsidRDefault="00683064" w:rsidP="00CD113F">
      <w:pPr>
        <w:pStyle w:val="REG-P0"/>
      </w:pPr>
    </w:p>
    <w:p w14:paraId="00EC6FFF" w14:textId="77777777" w:rsidR="00540AA9" w:rsidRPr="00392766" w:rsidRDefault="00540AA9" w:rsidP="00CD113F">
      <w:pPr>
        <w:rPr>
          <w:rFonts w:eastAsia="Times New Roman" w:cs="Times New Roman"/>
          <w:b/>
        </w:rPr>
      </w:pPr>
      <w:r w:rsidRPr="00392766">
        <w:rPr>
          <w:b/>
        </w:rPr>
        <w:br w:type="page"/>
      </w:r>
    </w:p>
    <w:p w14:paraId="09913F97" w14:textId="77777777" w:rsidR="00CF6B09" w:rsidRPr="00392766" w:rsidRDefault="00CB6005" w:rsidP="00CD113F">
      <w:pPr>
        <w:pStyle w:val="REG-P0"/>
        <w:jc w:val="center"/>
        <w:rPr>
          <w:b/>
        </w:rPr>
      </w:pPr>
      <w:r w:rsidRPr="00392766">
        <w:rPr>
          <w:b/>
        </w:rPr>
        <w:t>Annexure 6</w:t>
      </w:r>
    </w:p>
    <w:p w14:paraId="24412EF1" w14:textId="77777777" w:rsidR="00A95545" w:rsidRPr="00392766" w:rsidRDefault="00A95545" w:rsidP="00CD113F">
      <w:pPr>
        <w:pStyle w:val="REG-P0"/>
        <w:jc w:val="center"/>
        <w:rPr>
          <w:b/>
        </w:rPr>
      </w:pPr>
    </w:p>
    <w:p w14:paraId="73B2A389" w14:textId="77777777" w:rsidR="00A95545" w:rsidRPr="00392766" w:rsidRDefault="00A95545" w:rsidP="00CD113F">
      <w:pPr>
        <w:pStyle w:val="REG-Amend"/>
      </w:pPr>
      <w:r w:rsidRPr="00392766">
        <w:t>[Annexure 6 is substituted by GN 67/1997 and by GN 8/2011.]</w:t>
      </w:r>
    </w:p>
    <w:p w14:paraId="2738A802" w14:textId="77777777" w:rsidR="00A95545" w:rsidRPr="00392766" w:rsidRDefault="00A95545" w:rsidP="00CD113F">
      <w:pPr>
        <w:pStyle w:val="REG-P0"/>
        <w:jc w:val="center"/>
        <w:rPr>
          <w:b/>
        </w:rPr>
      </w:pPr>
    </w:p>
    <w:p w14:paraId="43921FE1" w14:textId="77777777" w:rsidR="00CB6005" w:rsidRPr="00392766" w:rsidRDefault="00CB6005" w:rsidP="00CD113F">
      <w:pPr>
        <w:pStyle w:val="REG-P0"/>
        <w:jc w:val="center"/>
        <w:rPr>
          <w:b/>
        </w:rPr>
      </w:pPr>
      <w:r w:rsidRPr="00392766">
        <w:rPr>
          <w:b/>
        </w:rPr>
        <w:t>Registration and Tuition Fees</w:t>
      </w:r>
    </w:p>
    <w:p w14:paraId="57DDDBB2" w14:textId="77777777" w:rsidR="00CB6005" w:rsidRPr="00392766" w:rsidRDefault="00CB6005" w:rsidP="00CD113F">
      <w:pPr>
        <w:pStyle w:val="REG-P0"/>
        <w:jc w:val="center"/>
      </w:pPr>
      <w:r w:rsidRPr="00392766">
        <w:t>(Regulation 4(3) and 17(b))</w:t>
      </w:r>
    </w:p>
    <w:p w14:paraId="75421726" w14:textId="77777777" w:rsidR="00E5207B" w:rsidRPr="00392766" w:rsidRDefault="00E5207B" w:rsidP="00CD113F">
      <w:pPr>
        <w:pStyle w:val="REG-P0"/>
      </w:pPr>
    </w:p>
    <w:p w14:paraId="037F04B2" w14:textId="77777777" w:rsidR="000B3D18" w:rsidRPr="00392766" w:rsidRDefault="000B3D18" w:rsidP="00CD113F">
      <w:pPr>
        <w:pStyle w:val="REG-Amend"/>
        <w:jc w:val="left"/>
      </w:pPr>
      <w:r w:rsidRPr="00392766">
        <w:t xml:space="preserve">[There is no heading numbered </w:t>
      </w:r>
      <w:r w:rsidR="00CD113F" w:rsidRPr="00392766">
        <w:t>“</w:t>
      </w:r>
      <w:r w:rsidRPr="00392766">
        <w:t>1.</w:t>
      </w:r>
      <w:r w:rsidR="00CD113F" w:rsidRPr="00392766">
        <w:t>”</w:t>
      </w:r>
      <w:r w:rsidRPr="00392766">
        <w:t>.]</w:t>
      </w:r>
    </w:p>
    <w:p w14:paraId="3AE3C5C1" w14:textId="77777777" w:rsidR="000B3D18" w:rsidRPr="00392766" w:rsidRDefault="000B3D18" w:rsidP="00CD113F">
      <w:pPr>
        <w:pStyle w:val="REG-P0"/>
      </w:pPr>
    </w:p>
    <w:p w14:paraId="4F265394" w14:textId="77777777" w:rsidR="00CB6005" w:rsidRPr="00392766" w:rsidRDefault="00CB6005" w:rsidP="004C2C4C">
      <w:pPr>
        <w:pStyle w:val="REG-P0"/>
        <w:tabs>
          <w:tab w:val="left" w:pos="4536"/>
        </w:tabs>
      </w:pPr>
      <w:r w:rsidRPr="00392766">
        <w:t xml:space="preserve">(a) </w:t>
      </w:r>
      <w:r w:rsidRPr="00392766">
        <w:tab/>
        <w:t xml:space="preserve">Enrolment </w:t>
      </w:r>
      <w:r w:rsidR="00D32ECB" w:rsidRPr="00392766">
        <w:tab/>
      </w:r>
      <w:r w:rsidRPr="00392766">
        <w:t>N$700</w:t>
      </w:r>
    </w:p>
    <w:p w14:paraId="0C614623" w14:textId="77777777" w:rsidR="000B3D18" w:rsidRPr="00392766" w:rsidRDefault="000B3D18" w:rsidP="004C2C4C">
      <w:pPr>
        <w:pStyle w:val="REG-P0"/>
        <w:tabs>
          <w:tab w:val="left" w:pos="4536"/>
        </w:tabs>
      </w:pPr>
    </w:p>
    <w:p w14:paraId="0ACC5960" w14:textId="77777777" w:rsidR="00CB6005" w:rsidRPr="00392766" w:rsidRDefault="00CB6005" w:rsidP="004C2C4C">
      <w:pPr>
        <w:pStyle w:val="REG-P0"/>
        <w:tabs>
          <w:tab w:val="left" w:pos="4536"/>
        </w:tabs>
      </w:pPr>
      <w:r w:rsidRPr="00392766">
        <w:t xml:space="preserve">(b) </w:t>
      </w:r>
      <w:r w:rsidRPr="00392766">
        <w:tab/>
        <w:t xml:space="preserve">Tuition Fee (for each subject) </w:t>
      </w:r>
      <w:r w:rsidRPr="00392766">
        <w:tab/>
      </w:r>
      <w:r w:rsidRPr="00392766">
        <w:tab/>
        <w:t>N$700</w:t>
      </w:r>
    </w:p>
    <w:p w14:paraId="5C8D753D" w14:textId="77777777" w:rsidR="00A95545" w:rsidRPr="00392766" w:rsidRDefault="00A95545" w:rsidP="004C2C4C">
      <w:pPr>
        <w:pStyle w:val="REG-P0"/>
        <w:tabs>
          <w:tab w:val="left" w:pos="4536"/>
        </w:tabs>
      </w:pPr>
    </w:p>
    <w:p w14:paraId="39D79C4C" w14:textId="77777777" w:rsidR="00CB6005" w:rsidRPr="00392766" w:rsidRDefault="00CB6005" w:rsidP="004C2C4C">
      <w:pPr>
        <w:pStyle w:val="REG-P0"/>
        <w:tabs>
          <w:tab w:val="left" w:pos="4536"/>
        </w:tabs>
      </w:pPr>
      <w:r w:rsidRPr="00392766">
        <w:t xml:space="preserve">2. </w:t>
      </w:r>
      <w:r w:rsidRPr="00392766">
        <w:tab/>
        <w:t>Examination Fee, for each subject -</w:t>
      </w:r>
      <w:r w:rsidR="00CD113F" w:rsidRPr="00392766">
        <w:t xml:space="preserve"> </w:t>
      </w:r>
    </w:p>
    <w:p w14:paraId="1F93E21C" w14:textId="77777777" w:rsidR="000B3D18" w:rsidRPr="00392766" w:rsidRDefault="000B3D18" w:rsidP="004C2C4C">
      <w:pPr>
        <w:pStyle w:val="REG-P0"/>
        <w:tabs>
          <w:tab w:val="left" w:pos="4536"/>
        </w:tabs>
      </w:pPr>
    </w:p>
    <w:p w14:paraId="0755FF20" w14:textId="77777777" w:rsidR="00CB6005" w:rsidRPr="00392766" w:rsidRDefault="00CB6005" w:rsidP="004C2C4C">
      <w:pPr>
        <w:pStyle w:val="REG-P0"/>
        <w:tabs>
          <w:tab w:val="left" w:pos="4536"/>
        </w:tabs>
      </w:pPr>
      <w:r w:rsidRPr="00392766">
        <w:t xml:space="preserve">(a) </w:t>
      </w:r>
      <w:r w:rsidRPr="00392766">
        <w:tab/>
        <w:t xml:space="preserve">at first sitting </w:t>
      </w:r>
      <w:r w:rsidR="00D32ECB" w:rsidRPr="00392766">
        <w:tab/>
      </w:r>
      <w:r w:rsidRPr="00392766">
        <w:t>N$600</w:t>
      </w:r>
    </w:p>
    <w:p w14:paraId="092935E3" w14:textId="77777777" w:rsidR="000B3D18" w:rsidRPr="00392766" w:rsidRDefault="000B3D18" w:rsidP="004C2C4C">
      <w:pPr>
        <w:pStyle w:val="REG-P0"/>
        <w:tabs>
          <w:tab w:val="left" w:pos="4536"/>
        </w:tabs>
      </w:pPr>
    </w:p>
    <w:p w14:paraId="0D04EEFB" w14:textId="77777777" w:rsidR="00E5207B" w:rsidRPr="00392766" w:rsidRDefault="00CB6005" w:rsidP="004C2C4C">
      <w:pPr>
        <w:pStyle w:val="REG-P0"/>
        <w:tabs>
          <w:tab w:val="left" w:pos="4536"/>
        </w:tabs>
      </w:pPr>
      <w:r w:rsidRPr="00392766">
        <w:t xml:space="preserve">(b) </w:t>
      </w:r>
      <w:r w:rsidRPr="00392766">
        <w:tab/>
        <w:t xml:space="preserve">at subsequent sitting </w:t>
      </w:r>
      <w:r w:rsidR="00D32ECB" w:rsidRPr="00392766">
        <w:tab/>
      </w:r>
      <w:r w:rsidRPr="00392766">
        <w:t>N$650.</w:t>
      </w:r>
    </w:p>
    <w:p w14:paraId="1150B86D" w14:textId="77777777" w:rsidR="007C4355" w:rsidRPr="00392766" w:rsidRDefault="007C4355" w:rsidP="00CD113F">
      <w:pPr>
        <w:pStyle w:val="REG-P0"/>
      </w:pPr>
    </w:p>
    <w:sectPr w:rsidR="007C4355" w:rsidRPr="00392766" w:rsidSect="00CE101E">
      <w:headerReference w:type="default" r:id="rId31"/>
      <w:headerReference w:type="first" r:id="rId32"/>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0759D" w14:textId="77777777" w:rsidR="008D4DBD" w:rsidRDefault="008D4DBD">
      <w:r>
        <w:separator/>
      </w:r>
    </w:p>
  </w:endnote>
  <w:endnote w:type="continuationSeparator" w:id="0">
    <w:p w14:paraId="18954BB3" w14:textId="77777777" w:rsidR="008D4DBD" w:rsidRDefault="008D4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83A2D" w14:textId="77777777" w:rsidR="008D4DBD" w:rsidRDefault="008D4DBD">
      <w:r>
        <w:separator/>
      </w:r>
    </w:p>
  </w:footnote>
  <w:footnote w:type="continuationSeparator" w:id="0">
    <w:p w14:paraId="66E1D389" w14:textId="77777777" w:rsidR="008D4DBD" w:rsidRDefault="008D4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12E1" w14:textId="0301A111" w:rsidR="00597DEF" w:rsidRPr="00CE7061" w:rsidRDefault="008D4DBD" w:rsidP="00FC33A9">
    <w:pPr>
      <w:spacing w:after="120"/>
      <w:jc w:val="center"/>
      <w:rPr>
        <w:rFonts w:ascii="Arial" w:hAnsi="Arial" w:cs="Arial"/>
        <w:sz w:val="16"/>
        <w:szCs w:val="16"/>
      </w:rPr>
    </w:pPr>
    <w:r>
      <w:rPr>
        <w:rFonts w:ascii="Arial" w:hAnsi="Arial" w:cs="Arial"/>
        <w:sz w:val="12"/>
        <w:szCs w:val="16"/>
      </w:rPr>
      <w:pict w14:anchorId="5B4C746B">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597DEF" w:rsidRPr="00CE7061">
      <w:rPr>
        <w:rFonts w:ascii="Arial" w:hAnsi="Arial" w:cs="Arial"/>
        <w:sz w:val="12"/>
        <w:szCs w:val="16"/>
      </w:rPr>
      <w:t>Republic of Namibia</w:t>
    </w:r>
    <w:r w:rsidR="00597DEF" w:rsidRPr="00CE7061">
      <w:rPr>
        <w:rFonts w:ascii="Arial" w:hAnsi="Arial" w:cs="Arial"/>
        <w:w w:val="600"/>
        <w:sz w:val="12"/>
        <w:szCs w:val="16"/>
      </w:rPr>
      <w:t xml:space="preserve"> </w:t>
    </w:r>
    <w:r w:rsidR="0018060E" w:rsidRPr="00CE7061">
      <w:rPr>
        <w:rFonts w:ascii="Arial" w:hAnsi="Arial" w:cs="Arial"/>
        <w:b/>
        <w:noProof w:val="0"/>
        <w:sz w:val="16"/>
        <w:szCs w:val="16"/>
      </w:rPr>
      <w:fldChar w:fldCharType="begin"/>
    </w:r>
    <w:r w:rsidR="00597DEF" w:rsidRPr="00CE7061">
      <w:rPr>
        <w:rFonts w:ascii="Arial" w:hAnsi="Arial" w:cs="Arial"/>
        <w:b/>
        <w:sz w:val="16"/>
        <w:szCs w:val="16"/>
      </w:rPr>
      <w:instrText xml:space="preserve"> PAGE   \* MERGEFORMAT </w:instrText>
    </w:r>
    <w:r w:rsidR="0018060E" w:rsidRPr="00CE7061">
      <w:rPr>
        <w:rFonts w:ascii="Arial" w:hAnsi="Arial" w:cs="Arial"/>
        <w:b/>
        <w:noProof w:val="0"/>
        <w:sz w:val="16"/>
        <w:szCs w:val="16"/>
      </w:rPr>
      <w:fldChar w:fldCharType="separate"/>
    </w:r>
    <w:r w:rsidR="00502939">
      <w:rPr>
        <w:rFonts w:ascii="Arial" w:hAnsi="Arial" w:cs="Arial"/>
        <w:b/>
        <w:sz w:val="16"/>
        <w:szCs w:val="16"/>
      </w:rPr>
      <w:t>3</w:t>
    </w:r>
    <w:r w:rsidR="0018060E" w:rsidRPr="00CE7061">
      <w:rPr>
        <w:rFonts w:ascii="Arial" w:hAnsi="Arial" w:cs="Arial"/>
        <w:b/>
        <w:sz w:val="16"/>
        <w:szCs w:val="16"/>
      </w:rPr>
      <w:fldChar w:fldCharType="end"/>
    </w:r>
    <w:r w:rsidR="00597DEF" w:rsidRPr="00CE7061">
      <w:rPr>
        <w:rFonts w:ascii="Arial" w:hAnsi="Arial" w:cs="Arial"/>
        <w:w w:val="600"/>
        <w:sz w:val="12"/>
        <w:szCs w:val="16"/>
      </w:rPr>
      <w:t xml:space="preserve"> </w:t>
    </w:r>
    <w:r w:rsidR="00597DEF" w:rsidRPr="00CE7061">
      <w:rPr>
        <w:rFonts w:ascii="Arial" w:hAnsi="Arial" w:cs="Arial"/>
        <w:sz w:val="12"/>
        <w:szCs w:val="16"/>
      </w:rPr>
      <w:t>Annotated Statutes</w:t>
    </w:r>
    <w:r w:rsidR="00597DEF" w:rsidRPr="00CE7061">
      <w:rPr>
        <w:rFonts w:ascii="Arial" w:hAnsi="Arial" w:cs="Arial"/>
        <w:b/>
        <w:sz w:val="16"/>
        <w:szCs w:val="16"/>
      </w:rPr>
      <w:t xml:space="preserve"> </w:t>
    </w:r>
  </w:p>
  <w:p w14:paraId="586F09E5" w14:textId="77777777" w:rsidR="00597DEF" w:rsidRPr="00CE7061" w:rsidRDefault="00597DEF" w:rsidP="00F25922">
    <w:pPr>
      <w:pStyle w:val="REG-PHA"/>
    </w:pPr>
    <w:r w:rsidRPr="00CE7061">
      <w:t>REGULATIONS</w:t>
    </w:r>
  </w:p>
  <w:p w14:paraId="36DB6CF6" w14:textId="3524A002" w:rsidR="00597DEF" w:rsidRPr="00CE7061" w:rsidRDefault="00597DEF" w:rsidP="00CE7061">
    <w:pPr>
      <w:pStyle w:val="REG-PHb"/>
      <w:spacing w:after="120"/>
    </w:pPr>
    <w:r w:rsidRPr="00CE7061">
      <w:t xml:space="preserve">Legal Practitioners Act 15 of 1995 </w:t>
    </w:r>
  </w:p>
  <w:p w14:paraId="1AEFD9E2" w14:textId="77777777" w:rsidR="00597DEF" w:rsidRPr="00CE7061" w:rsidRDefault="00597DEF" w:rsidP="00F25922">
    <w:pPr>
      <w:pStyle w:val="REG-PHb"/>
    </w:pPr>
    <w:r w:rsidRPr="00CE7061">
      <w:t>Candidate Legal Practitioners Regulations</w:t>
    </w:r>
  </w:p>
  <w:p w14:paraId="7E8675A2" w14:textId="77777777" w:rsidR="00597DEF" w:rsidRPr="00CE7061" w:rsidRDefault="00597DEF"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B7F2C" w14:textId="77777777" w:rsidR="00597DEF" w:rsidRPr="00BA6B35" w:rsidRDefault="008D4DBD" w:rsidP="00CE101E">
    <w:pPr>
      <w:rPr>
        <w:sz w:val="8"/>
        <w:szCs w:val="16"/>
      </w:rPr>
    </w:pPr>
    <w:r>
      <w:rPr>
        <w:sz w:val="8"/>
        <w:szCs w:val="16"/>
      </w:rPr>
      <w:pict w14:anchorId="1F1B031E">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53732"/>
    <w:multiLevelType w:val="hybridMultilevel"/>
    <w:tmpl w:val="5F28EBD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1AE14A9"/>
    <w:multiLevelType w:val="hybridMultilevel"/>
    <w:tmpl w:val="9F8654AC"/>
    <w:lvl w:ilvl="0" w:tplc="CE4E0404">
      <w:start w:val="2"/>
      <w:numFmt w:val="decimal"/>
      <w:lvlText w:val="%1."/>
      <w:lvlJc w:val="left"/>
      <w:pPr>
        <w:ind w:hanging="722"/>
      </w:pPr>
      <w:rPr>
        <w:rFonts w:ascii="Times New Roman" w:eastAsia="Times New Roman" w:hAnsi="Times New Roman" w:hint="default"/>
        <w:color w:val="151515"/>
        <w:w w:val="114"/>
        <w:sz w:val="22"/>
        <w:szCs w:val="22"/>
      </w:rPr>
    </w:lvl>
    <w:lvl w:ilvl="1" w:tplc="5112B4BC">
      <w:start w:val="1"/>
      <w:numFmt w:val="bullet"/>
      <w:lvlText w:val="•"/>
      <w:lvlJc w:val="left"/>
      <w:rPr>
        <w:rFonts w:hint="default"/>
      </w:rPr>
    </w:lvl>
    <w:lvl w:ilvl="2" w:tplc="4332249C">
      <w:start w:val="1"/>
      <w:numFmt w:val="bullet"/>
      <w:lvlText w:val="•"/>
      <w:lvlJc w:val="left"/>
      <w:rPr>
        <w:rFonts w:hint="default"/>
      </w:rPr>
    </w:lvl>
    <w:lvl w:ilvl="3" w:tplc="D0A0470E">
      <w:start w:val="1"/>
      <w:numFmt w:val="bullet"/>
      <w:lvlText w:val="•"/>
      <w:lvlJc w:val="left"/>
      <w:rPr>
        <w:rFonts w:hint="default"/>
      </w:rPr>
    </w:lvl>
    <w:lvl w:ilvl="4" w:tplc="3788C092">
      <w:start w:val="1"/>
      <w:numFmt w:val="bullet"/>
      <w:lvlText w:val="•"/>
      <w:lvlJc w:val="left"/>
      <w:rPr>
        <w:rFonts w:hint="default"/>
      </w:rPr>
    </w:lvl>
    <w:lvl w:ilvl="5" w:tplc="5C7C7234">
      <w:start w:val="1"/>
      <w:numFmt w:val="bullet"/>
      <w:lvlText w:val="•"/>
      <w:lvlJc w:val="left"/>
      <w:rPr>
        <w:rFonts w:hint="default"/>
      </w:rPr>
    </w:lvl>
    <w:lvl w:ilvl="6" w:tplc="A43E59C6">
      <w:start w:val="1"/>
      <w:numFmt w:val="bullet"/>
      <w:lvlText w:val="•"/>
      <w:lvlJc w:val="left"/>
      <w:rPr>
        <w:rFonts w:hint="default"/>
      </w:rPr>
    </w:lvl>
    <w:lvl w:ilvl="7" w:tplc="5A9807CC">
      <w:start w:val="1"/>
      <w:numFmt w:val="bullet"/>
      <w:lvlText w:val="•"/>
      <w:lvlJc w:val="left"/>
      <w:rPr>
        <w:rFonts w:hint="default"/>
      </w:rPr>
    </w:lvl>
    <w:lvl w:ilvl="8" w:tplc="5E160F5E">
      <w:start w:val="1"/>
      <w:numFmt w:val="bullet"/>
      <w:lvlText w:val="•"/>
      <w:lvlJc w:val="left"/>
      <w:rPr>
        <w:rFonts w:hint="default"/>
      </w:rPr>
    </w:lvl>
  </w:abstractNum>
  <w:abstractNum w:abstractNumId="3" w15:restartNumberingAfterBreak="0">
    <w:nsid w:val="03CB25F7"/>
    <w:multiLevelType w:val="hybridMultilevel"/>
    <w:tmpl w:val="3E20DD92"/>
    <w:lvl w:ilvl="0" w:tplc="D0606A4C">
      <w:start w:val="2"/>
      <w:numFmt w:val="decimal"/>
      <w:lvlText w:val="(%1)"/>
      <w:lvlJc w:val="left"/>
      <w:pPr>
        <w:ind w:hanging="718"/>
      </w:pPr>
      <w:rPr>
        <w:rFonts w:ascii="Times New Roman" w:eastAsia="Times New Roman" w:hAnsi="Times New Roman" w:hint="default"/>
        <w:w w:val="98"/>
        <w:sz w:val="23"/>
        <w:szCs w:val="23"/>
      </w:rPr>
    </w:lvl>
    <w:lvl w:ilvl="1" w:tplc="71A67A4E">
      <w:start w:val="1"/>
      <w:numFmt w:val="bullet"/>
      <w:lvlText w:val="•"/>
      <w:lvlJc w:val="left"/>
      <w:rPr>
        <w:rFonts w:hint="default"/>
      </w:rPr>
    </w:lvl>
    <w:lvl w:ilvl="2" w:tplc="78748A86">
      <w:start w:val="1"/>
      <w:numFmt w:val="bullet"/>
      <w:lvlText w:val="•"/>
      <w:lvlJc w:val="left"/>
      <w:rPr>
        <w:rFonts w:hint="default"/>
      </w:rPr>
    </w:lvl>
    <w:lvl w:ilvl="3" w:tplc="9EBE592C">
      <w:start w:val="1"/>
      <w:numFmt w:val="bullet"/>
      <w:lvlText w:val="•"/>
      <w:lvlJc w:val="left"/>
      <w:rPr>
        <w:rFonts w:hint="default"/>
      </w:rPr>
    </w:lvl>
    <w:lvl w:ilvl="4" w:tplc="6D44619C">
      <w:start w:val="1"/>
      <w:numFmt w:val="bullet"/>
      <w:lvlText w:val="•"/>
      <w:lvlJc w:val="left"/>
      <w:rPr>
        <w:rFonts w:hint="default"/>
      </w:rPr>
    </w:lvl>
    <w:lvl w:ilvl="5" w:tplc="F738CEA8">
      <w:start w:val="1"/>
      <w:numFmt w:val="bullet"/>
      <w:lvlText w:val="•"/>
      <w:lvlJc w:val="left"/>
      <w:rPr>
        <w:rFonts w:hint="default"/>
      </w:rPr>
    </w:lvl>
    <w:lvl w:ilvl="6" w:tplc="92EA9FD2">
      <w:start w:val="1"/>
      <w:numFmt w:val="bullet"/>
      <w:lvlText w:val="•"/>
      <w:lvlJc w:val="left"/>
      <w:rPr>
        <w:rFonts w:hint="default"/>
      </w:rPr>
    </w:lvl>
    <w:lvl w:ilvl="7" w:tplc="E0EE9318">
      <w:start w:val="1"/>
      <w:numFmt w:val="bullet"/>
      <w:lvlText w:val="•"/>
      <w:lvlJc w:val="left"/>
      <w:rPr>
        <w:rFonts w:hint="default"/>
      </w:rPr>
    </w:lvl>
    <w:lvl w:ilvl="8" w:tplc="937EDC34">
      <w:start w:val="1"/>
      <w:numFmt w:val="bullet"/>
      <w:lvlText w:val="•"/>
      <w:lvlJc w:val="left"/>
      <w:rPr>
        <w:rFonts w:hint="default"/>
      </w:rPr>
    </w:lvl>
  </w:abstractNum>
  <w:abstractNum w:abstractNumId="4" w15:restartNumberingAfterBreak="0">
    <w:nsid w:val="1212761B"/>
    <w:multiLevelType w:val="hybridMultilevel"/>
    <w:tmpl w:val="97A88696"/>
    <w:lvl w:ilvl="0" w:tplc="9642E342">
      <w:start w:val="2"/>
      <w:numFmt w:val="decimal"/>
      <w:lvlText w:val="(%1)"/>
      <w:lvlJc w:val="left"/>
      <w:pPr>
        <w:ind w:hanging="720"/>
        <w:jc w:val="right"/>
      </w:pPr>
      <w:rPr>
        <w:rFonts w:ascii="Times New Roman" w:eastAsia="Times New Roman" w:hAnsi="Times New Roman" w:hint="default"/>
        <w:color w:val="2D2D2D"/>
        <w:w w:val="105"/>
        <w:sz w:val="22"/>
        <w:szCs w:val="22"/>
      </w:rPr>
    </w:lvl>
    <w:lvl w:ilvl="1" w:tplc="F71A3B6A">
      <w:start w:val="1"/>
      <w:numFmt w:val="lowerLetter"/>
      <w:lvlText w:val="(%2)"/>
      <w:lvlJc w:val="left"/>
      <w:pPr>
        <w:ind w:hanging="716"/>
      </w:pPr>
      <w:rPr>
        <w:rFonts w:ascii="Times New Roman" w:eastAsia="Times New Roman" w:hAnsi="Times New Roman" w:hint="default"/>
        <w:w w:val="102"/>
        <w:sz w:val="22"/>
        <w:szCs w:val="22"/>
      </w:rPr>
    </w:lvl>
    <w:lvl w:ilvl="2" w:tplc="A9D03B20">
      <w:start w:val="1"/>
      <w:numFmt w:val="bullet"/>
      <w:lvlText w:val="•"/>
      <w:lvlJc w:val="left"/>
      <w:rPr>
        <w:rFonts w:hint="default"/>
      </w:rPr>
    </w:lvl>
    <w:lvl w:ilvl="3" w:tplc="C3FE8CCE">
      <w:start w:val="1"/>
      <w:numFmt w:val="bullet"/>
      <w:lvlText w:val="•"/>
      <w:lvlJc w:val="left"/>
      <w:rPr>
        <w:rFonts w:hint="default"/>
      </w:rPr>
    </w:lvl>
    <w:lvl w:ilvl="4" w:tplc="267E057A">
      <w:start w:val="1"/>
      <w:numFmt w:val="bullet"/>
      <w:lvlText w:val="•"/>
      <w:lvlJc w:val="left"/>
      <w:rPr>
        <w:rFonts w:hint="default"/>
      </w:rPr>
    </w:lvl>
    <w:lvl w:ilvl="5" w:tplc="5F12CA5C">
      <w:start w:val="1"/>
      <w:numFmt w:val="bullet"/>
      <w:lvlText w:val="•"/>
      <w:lvlJc w:val="left"/>
      <w:rPr>
        <w:rFonts w:hint="default"/>
      </w:rPr>
    </w:lvl>
    <w:lvl w:ilvl="6" w:tplc="B31A8462">
      <w:start w:val="1"/>
      <w:numFmt w:val="bullet"/>
      <w:lvlText w:val="•"/>
      <w:lvlJc w:val="left"/>
      <w:rPr>
        <w:rFonts w:hint="default"/>
      </w:rPr>
    </w:lvl>
    <w:lvl w:ilvl="7" w:tplc="0EEE4548">
      <w:start w:val="1"/>
      <w:numFmt w:val="bullet"/>
      <w:lvlText w:val="•"/>
      <w:lvlJc w:val="left"/>
      <w:rPr>
        <w:rFonts w:hint="default"/>
      </w:rPr>
    </w:lvl>
    <w:lvl w:ilvl="8" w:tplc="38741E72">
      <w:start w:val="1"/>
      <w:numFmt w:val="bullet"/>
      <w:lvlText w:val="•"/>
      <w:lvlJc w:val="left"/>
      <w:rPr>
        <w:rFonts w:hint="default"/>
      </w:rPr>
    </w:lvl>
  </w:abstractNum>
  <w:abstractNum w:abstractNumId="5" w15:restartNumberingAfterBreak="0">
    <w:nsid w:val="144B4136"/>
    <w:multiLevelType w:val="hybridMultilevel"/>
    <w:tmpl w:val="F38609B4"/>
    <w:lvl w:ilvl="0" w:tplc="AB4E8054">
      <w:start w:val="2"/>
      <w:numFmt w:val="decimal"/>
      <w:lvlText w:val="(%1)"/>
      <w:lvlJc w:val="left"/>
      <w:pPr>
        <w:ind w:hanging="710"/>
        <w:jc w:val="right"/>
      </w:pPr>
      <w:rPr>
        <w:rFonts w:ascii="Times New Roman" w:eastAsia="Times New Roman" w:hAnsi="Times New Roman" w:hint="default"/>
        <w:color w:val="383838"/>
        <w:w w:val="105"/>
        <w:sz w:val="22"/>
        <w:szCs w:val="22"/>
      </w:rPr>
    </w:lvl>
    <w:lvl w:ilvl="1" w:tplc="9A7E6FE0">
      <w:start w:val="1"/>
      <w:numFmt w:val="lowerLetter"/>
      <w:lvlText w:val="(%2)"/>
      <w:lvlJc w:val="left"/>
      <w:pPr>
        <w:ind w:hanging="720"/>
      </w:pPr>
      <w:rPr>
        <w:rFonts w:ascii="Times New Roman" w:eastAsia="Times New Roman" w:hAnsi="Times New Roman" w:hint="default"/>
        <w:color w:val="282828"/>
        <w:w w:val="103"/>
        <w:sz w:val="22"/>
        <w:szCs w:val="22"/>
      </w:rPr>
    </w:lvl>
    <w:lvl w:ilvl="2" w:tplc="6EA0861E">
      <w:start w:val="1"/>
      <w:numFmt w:val="lowerRoman"/>
      <w:lvlText w:val="(%3)"/>
      <w:lvlJc w:val="left"/>
      <w:pPr>
        <w:ind w:hanging="739"/>
      </w:pPr>
      <w:rPr>
        <w:rFonts w:ascii="Times New Roman" w:eastAsia="Times New Roman" w:hAnsi="Times New Roman" w:hint="default"/>
        <w:i/>
        <w:color w:val="383838"/>
        <w:spacing w:val="18"/>
        <w:w w:val="82"/>
        <w:sz w:val="22"/>
        <w:szCs w:val="22"/>
      </w:rPr>
    </w:lvl>
    <w:lvl w:ilvl="3" w:tplc="B07E4B3C">
      <w:start w:val="1"/>
      <w:numFmt w:val="bullet"/>
      <w:lvlText w:val="•"/>
      <w:lvlJc w:val="left"/>
      <w:rPr>
        <w:rFonts w:hint="default"/>
      </w:rPr>
    </w:lvl>
    <w:lvl w:ilvl="4" w:tplc="BBC622E0">
      <w:start w:val="1"/>
      <w:numFmt w:val="bullet"/>
      <w:lvlText w:val="•"/>
      <w:lvlJc w:val="left"/>
      <w:rPr>
        <w:rFonts w:hint="default"/>
      </w:rPr>
    </w:lvl>
    <w:lvl w:ilvl="5" w:tplc="4308F62A">
      <w:start w:val="1"/>
      <w:numFmt w:val="bullet"/>
      <w:lvlText w:val="•"/>
      <w:lvlJc w:val="left"/>
      <w:rPr>
        <w:rFonts w:hint="default"/>
      </w:rPr>
    </w:lvl>
    <w:lvl w:ilvl="6" w:tplc="6532BBC4">
      <w:start w:val="1"/>
      <w:numFmt w:val="bullet"/>
      <w:lvlText w:val="•"/>
      <w:lvlJc w:val="left"/>
      <w:rPr>
        <w:rFonts w:hint="default"/>
      </w:rPr>
    </w:lvl>
    <w:lvl w:ilvl="7" w:tplc="C8B0B91C">
      <w:start w:val="1"/>
      <w:numFmt w:val="bullet"/>
      <w:lvlText w:val="•"/>
      <w:lvlJc w:val="left"/>
      <w:rPr>
        <w:rFonts w:hint="default"/>
      </w:rPr>
    </w:lvl>
    <w:lvl w:ilvl="8" w:tplc="16A89CD0">
      <w:start w:val="1"/>
      <w:numFmt w:val="bullet"/>
      <w:lvlText w:val="•"/>
      <w:lvlJc w:val="left"/>
      <w:rPr>
        <w:rFonts w:hint="default"/>
      </w:rPr>
    </w:lvl>
  </w:abstractNum>
  <w:abstractNum w:abstractNumId="6"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6BE7537"/>
    <w:multiLevelType w:val="hybridMultilevel"/>
    <w:tmpl w:val="138C284A"/>
    <w:lvl w:ilvl="0" w:tplc="F236A136">
      <w:start w:val="2"/>
      <w:numFmt w:val="decimal"/>
      <w:lvlText w:val="(%1)"/>
      <w:lvlJc w:val="left"/>
      <w:pPr>
        <w:ind w:hanging="714"/>
      </w:pPr>
      <w:rPr>
        <w:rFonts w:ascii="Times New Roman" w:eastAsia="Times New Roman" w:hAnsi="Times New Roman" w:hint="default"/>
        <w:color w:val="363636"/>
        <w:w w:val="101"/>
        <w:sz w:val="23"/>
        <w:szCs w:val="23"/>
      </w:rPr>
    </w:lvl>
    <w:lvl w:ilvl="1" w:tplc="FDD22538">
      <w:start w:val="1"/>
      <w:numFmt w:val="lowerLetter"/>
      <w:lvlText w:val="(%2)"/>
      <w:lvlJc w:val="left"/>
      <w:pPr>
        <w:ind w:hanging="724"/>
      </w:pPr>
      <w:rPr>
        <w:rFonts w:ascii="Times New Roman" w:eastAsia="Times New Roman" w:hAnsi="Times New Roman" w:hint="default"/>
        <w:color w:val="363636"/>
        <w:w w:val="103"/>
        <w:sz w:val="23"/>
        <w:szCs w:val="23"/>
      </w:rPr>
    </w:lvl>
    <w:lvl w:ilvl="2" w:tplc="40264184">
      <w:start w:val="1"/>
      <w:numFmt w:val="bullet"/>
      <w:lvlText w:val="•"/>
      <w:lvlJc w:val="left"/>
      <w:rPr>
        <w:rFonts w:hint="default"/>
      </w:rPr>
    </w:lvl>
    <w:lvl w:ilvl="3" w:tplc="E5A45A5E">
      <w:start w:val="1"/>
      <w:numFmt w:val="bullet"/>
      <w:lvlText w:val="•"/>
      <w:lvlJc w:val="left"/>
      <w:rPr>
        <w:rFonts w:hint="default"/>
      </w:rPr>
    </w:lvl>
    <w:lvl w:ilvl="4" w:tplc="2ED036B6">
      <w:start w:val="1"/>
      <w:numFmt w:val="bullet"/>
      <w:lvlText w:val="•"/>
      <w:lvlJc w:val="left"/>
      <w:rPr>
        <w:rFonts w:hint="default"/>
      </w:rPr>
    </w:lvl>
    <w:lvl w:ilvl="5" w:tplc="70B68742">
      <w:start w:val="1"/>
      <w:numFmt w:val="bullet"/>
      <w:lvlText w:val="•"/>
      <w:lvlJc w:val="left"/>
      <w:rPr>
        <w:rFonts w:hint="default"/>
      </w:rPr>
    </w:lvl>
    <w:lvl w:ilvl="6" w:tplc="640A33C8">
      <w:start w:val="1"/>
      <w:numFmt w:val="bullet"/>
      <w:lvlText w:val="•"/>
      <w:lvlJc w:val="left"/>
      <w:rPr>
        <w:rFonts w:hint="default"/>
      </w:rPr>
    </w:lvl>
    <w:lvl w:ilvl="7" w:tplc="D2303AF8">
      <w:start w:val="1"/>
      <w:numFmt w:val="bullet"/>
      <w:lvlText w:val="•"/>
      <w:lvlJc w:val="left"/>
      <w:rPr>
        <w:rFonts w:hint="default"/>
      </w:rPr>
    </w:lvl>
    <w:lvl w:ilvl="8" w:tplc="B544742A">
      <w:start w:val="1"/>
      <w:numFmt w:val="bullet"/>
      <w:lvlText w:val="•"/>
      <w:lvlJc w:val="left"/>
      <w:rPr>
        <w:rFonts w:hint="default"/>
      </w:rPr>
    </w:lvl>
  </w:abstractNum>
  <w:abstractNum w:abstractNumId="9" w15:restartNumberingAfterBreak="0">
    <w:nsid w:val="26EC734B"/>
    <w:multiLevelType w:val="hybridMultilevel"/>
    <w:tmpl w:val="BEAA0B7C"/>
    <w:lvl w:ilvl="0" w:tplc="12B2BF04">
      <w:start w:val="1"/>
      <w:numFmt w:val="lowerLetter"/>
      <w:lvlText w:val="(%1)"/>
      <w:lvlJc w:val="left"/>
      <w:pPr>
        <w:ind w:hanging="730"/>
      </w:pPr>
      <w:rPr>
        <w:rFonts w:ascii="Times New Roman" w:eastAsia="Times New Roman" w:hAnsi="Times New Roman" w:hint="default"/>
        <w:color w:val="0F0F0F"/>
        <w:w w:val="109"/>
        <w:sz w:val="22"/>
        <w:szCs w:val="22"/>
      </w:rPr>
    </w:lvl>
    <w:lvl w:ilvl="1" w:tplc="6F8CBA96">
      <w:start w:val="1"/>
      <w:numFmt w:val="bullet"/>
      <w:lvlText w:val="•"/>
      <w:lvlJc w:val="left"/>
      <w:rPr>
        <w:rFonts w:hint="default"/>
      </w:rPr>
    </w:lvl>
    <w:lvl w:ilvl="2" w:tplc="88ACCE3A">
      <w:start w:val="1"/>
      <w:numFmt w:val="bullet"/>
      <w:lvlText w:val="•"/>
      <w:lvlJc w:val="left"/>
      <w:rPr>
        <w:rFonts w:hint="default"/>
      </w:rPr>
    </w:lvl>
    <w:lvl w:ilvl="3" w:tplc="17F467B4">
      <w:start w:val="1"/>
      <w:numFmt w:val="bullet"/>
      <w:lvlText w:val="•"/>
      <w:lvlJc w:val="left"/>
      <w:rPr>
        <w:rFonts w:hint="default"/>
      </w:rPr>
    </w:lvl>
    <w:lvl w:ilvl="4" w:tplc="DB9434E4">
      <w:start w:val="1"/>
      <w:numFmt w:val="bullet"/>
      <w:lvlText w:val="•"/>
      <w:lvlJc w:val="left"/>
      <w:rPr>
        <w:rFonts w:hint="default"/>
      </w:rPr>
    </w:lvl>
    <w:lvl w:ilvl="5" w:tplc="6A2EF42A">
      <w:start w:val="1"/>
      <w:numFmt w:val="bullet"/>
      <w:lvlText w:val="•"/>
      <w:lvlJc w:val="left"/>
      <w:rPr>
        <w:rFonts w:hint="default"/>
      </w:rPr>
    </w:lvl>
    <w:lvl w:ilvl="6" w:tplc="8D16F886">
      <w:start w:val="1"/>
      <w:numFmt w:val="bullet"/>
      <w:lvlText w:val="•"/>
      <w:lvlJc w:val="left"/>
      <w:rPr>
        <w:rFonts w:hint="default"/>
      </w:rPr>
    </w:lvl>
    <w:lvl w:ilvl="7" w:tplc="BE2C4B70">
      <w:start w:val="1"/>
      <w:numFmt w:val="bullet"/>
      <w:lvlText w:val="•"/>
      <w:lvlJc w:val="left"/>
      <w:rPr>
        <w:rFonts w:hint="default"/>
      </w:rPr>
    </w:lvl>
    <w:lvl w:ilvl="8" w:tplc="596E50C0">
      <w:start w:val="1"/>
      <w:numFmt w:val="bullet"/>
      <w:lvlText w:val="•"/>
      <w:lvlJc w:val="left"/>
      <w:rPr>
        <w:rFonts w:hint="default"/>
      </w:rPr>
    </w:lvl>
  </w:abstractNum>
  <w:abstractNum w:abstractNumId="10" w15:restartNumberingAfterBreak="0">
    <w:nsid w:val="2C9E6C1E"/>
    <w:multiLevelType w:val="hybridMultilevel"/>
    <w:tmpl w:val="09740596"/>
    <w:lvl w:ilvl="0" w:tplc="846CCD20">
      <w:start w:val="2"/>
      <w:numFmt w:val="decimal"/>
      <w:lvlText w:val="(%1)"/>
      <w:lvlJc w:val="left"/>
      <w:pPr>
        <w:ind w:hanging="720"/>
      </w:pPr>
      <w:rPr>
        <w:rFonts w:ascii="Times New Roman" w:eastAsia="Times New Roman" w:hAnsi="Times New Roman" w:hint="default"/>
        <w:color w:val="242424"/>
        <w:w w:val="112"/>
        <w:sz w:val="21"/>
        <w:szCs w:val="21"/>
      </w:rPr>
    </w:lvl>
    <w:lvl w:ilvl="1" w:tplc="B9D81A9A">
      <w:start w:val="1"/>
      <w:numFmt w:val="bullet"/>
      <w:lvlText w:val="•"/>
      <w:lvlJc w:val="left"/>
      <w:rPr>
        <w:rFonts w:hint="default"/>
      </w:rPr>
    </w:lvl>
    <w:lvl w:ilvl="2" w:tplc="E064FD94">
      <w:start w:val="1"/>
      <w:numFmt w:val="bullet"/>
      <w:lvlText w:val="•"/>
      <w:lvlJc w:val="left"/>
      <w:rPr>
        <w:rFonts w:hint="default"/>
      </w:rPr>
    </w:lvl>
    <w:lvl w:ilvl="3" w:tplc="C950915A">
      <w:start w:val="1"/>
      <w:numFmt w:val="bullet"/>
      <w:lvlText w:val="•"/>
      <w:lvlJc w:val="left"/>
      <w:rPr>
        <w:rFonts w:hint="default"/>
      </w:rPr>
    </w:lvl>
    <w:lvl w:ilvl="4" w:tplc="97984358">
      <w:start w:val="1"/>
      <w:numFmt w:val="bullet"/>
      <w:lvlText w:val="•"/>
      <w:lvlJc w:val="left"/>
      <w:rPr>
        <w:rFonts w:hint="default"/>
      </w:rPr>
    </w:lvl>
    <w:lvl w:ilvl="5" w:tplc="F844FB2E">
      <w:start w:val="1"/>
      <w:numFmt w:val="bullet"/>
      <w:lvlText w:val="•"/>
      <w:lvlJc w:val="left"/>
      <w:rPr>
        <w:rFonts w:hint="default"/>
      </w:rPr>
    </w:lvl>
    <w:lvl w:ilvl="6" w:tplc="AF56F7D0">
      <w:start w:val="1"/>
      <w:numFmt w:val="bullet"/>
      <w:lvlText w:val="•"/>
      <w:lvlJc w:val="left"/>
      <w:rPr>
        <w:rFonts w:hint="default"/>
      </w:rPr>
    </w:lvl>
    <w:lvl w:ilvl="7" w:tplc="97E24D44">
      <w:start w:val="1"/>
      <w:numFmt w:val="bullet"/>
      <w:lvlText w:val="•"/>
      <w:lvlJc w:val="left"/>
      <w:rPr>
        <w:rFonts w:hint="default"/>
      </w:rPr>
    </w:lvl>
    <w:lvl w:ilvl="8" w:tplc="BDB8E648">
      <w:start w:val="1"/>
      <w:numFmt w:val="bullet"/>
      <w:lvlText w:val="•"/>
      <w:lvlJc w:val="left"/>
      <w:rPr>
        <w:rFonts w:hint="default"/>
      </w:rPr>
    </w:lvl>
  </w:abstractNum>
  <w:abstractNum w:abstractNumId="11" w15:restartNumberingAfterBreak="0">
    <w:nsid w:val="318E4369"/>
    <w:multiLevelType w:val="hybridMultilevel"/>
    <w:tmpl w:val="B5EA408C"/>
    <w:lvl w:ilvl="0" w:tplc="90A227E0">
      <w:start w:val="17"/>
      <w:numFmt w:val="decimal"/>
      <w:lvlText w:val="%1."/>
      <w:lvlJc w:val="left"/>
      <w:pPr>
        <w:ind w:hanging="713"/>
      </w:pPr>
      <w:rPr>
        <w:rFonts w:ascii="Times New Roman" w:eastAsia="Times New Roman" w:hAnsi="Times New Roman" w:hint="default"/>
        <w:w w:val="106"/>
        <w:sz w:val="23"/>
        <w:szCs w:val="23"/>
      </w:rPr>
    </w:lvl>
    <w:lvl w:ilvl="1" w:tplc="0FD24378">
      <w:start w:val="1"/>
      <w:numFmt w:val="bullet"/>
      <w:lvlText w:val="•"/>
      <w:lvlJc w:val="left"/>
      <w:rPr>
        <w:rFonts w:hint="default"/>
      </w:rPr>
    </w:lvl>
    <w:lvl w:ilvl="2" w:tplc="C2D4B946">
      <w:start w:val="1"/>
      <w:numFmt w:val="bullet"/>
      <w:lvlText w:val="•"/>
      <w:lvlJc w:val="left"/>
      <w:rPr>
        <w:rFonts w:hint="default"/>
      </w:rPr>
    </w:lvl>
    <w:lvl w:ilvl="3" w:tplc="57A6E3A8">
      <w:start w:val="1"/>
      <w:numFmt w:val="bullet"/>
      <w:lvlText w:val="•"/>
      <w:lvlJc w:val="left"/>
      <w:rPr>
        <w:rFonts w:hint="default"/>
      </w:rPr>
    </w:lvl>
    <w:lvl w:ilvl="4" w:tplc="1F427676">
      <w:start w:val="1"/>
      <w:numFmt w:val="bullet"/>
      <w:lvlText w:val="•"/>
      <w:lvlJc w:val="left"/>
      <w:rPr>
        <w:rFonts w:hint="default"/>
      </w:rPr>
    </w:lvl>
    <w:lvl w:ilvl="5" w:tplc="3118DF12">
      <w:start w:val="1"/>
      <w:numFmt w:val="bullet"/>
      <w:lvlText w:val="•"/>
      <w:lvlJc w:val="left"/>
      <w:rPr>
        <w:rFonts w:hint="default"/>
      </w:rPr>
    </w:lvl>
    <w:lvl w:ilvl="6" w:tplc="66007D12">
      <w:start w:val="1"/>
      <w:numFmt w:val="bullet"/>
      <w:lvlText w:val="•"/>
      <w:lvlJc w:val="left"/>
      <w:rPr>
        <w:rFonts w:hint="default"/>
      </w:rPr>
    </w:lvl>
    <w:lvl w:ilvl="7" w:tplc="84DA4898">
      <w:start w:val="1"/>
      <w:numFmt w:val="bullet"/>
      <w:lvlText w:val="•"/>
      <w:lvlJc w:val="left"/>
      <w:rPr>
        <w:rFonts w:hint="default"/>
      </w:rPr>
    </w:lvl>
    <w:lvl w:ilvl="8" w:tplc="5E764B4C">
      <w:start w:val="1"/>
      <w:numFmt w:val="bullet"/>
      <w:lvlText w:val="•"/>
      <w:lvlJc w:val="left"/>
      <w:rPr>
        <w:rFonts w:hint="default"/>
      </w:rPr>
    </w:lvl>
  </w:abstractNum>
  <w:abstractNum w:abstractNumId="12" w15:restartNumberingAfterBreak="0">
    <w:nsid w:val="397B551A"/>
    <w:multiLevelType w:val="hybridMultilevel"/>
    <w:tmpl w:val="15E68DD6"/>
    <w:lvl w:ilvl="0" w:tplc="DB4EDB5E">
      <w:start w:val="1"/>
      <w:numFmt w:val="lowerLetter"/>
      <w:lvlText w:val="(%1)"/>
      <w:lvlJc w:val="left"/>
      <w:pPr>
        <w:ind w:hanging="723"/>
      </w:pPr>
      <w:rPr>
        <w:rFonts w:ascii="Times New Roman" w:eastAsia="Times New Roman" w:hAnsi="Times New Roman" w:hint="default"/>
        <w:sz w:val="23"/>
        <w:szCs w:val="23"/>
      </w:rPr>
    </w:lvl>
    <w:lvl w:ilvl="1" w:tplc="2982B652">
      <w:start w:val="1"/>
      <w:numFmt w:val="bullet"/>
      <w:lvlText w:val="•"/>
      <w:lvlJc w:val="left"/>
      <w:rPr>
        <w:rFonts w:hint="default"/>
      </w:rPr>
    </w:lvl>
    <w:lvl w:ilvl="2" w:tplc="F2240CB8">
      <w:start w:val="1"/>
      <w:numFmt w:val="bullet"/>
      <w:lvlText w:val="•"/>
      <w:lvlJc w:val="left"/>
      <w:rPr>
        <w:rFonts w:hint="default"/>
      </w:rPr>
    </w:lvl>
    <w:lvl w:ilvl="3" w:tplc="29309754">
      <w:start w:val="1"/>
      <w:numFmt w:val="bullet"/>
      <w:lvlText w:val="•"/>
      <w:lvlJc w:val="left"/>
      <w:rPr>
        <w:rFonts w:hint="default"/>
      </w:rPr>
    </w:lvl>
    <w:lvl w:ilvl="4" w:tplc="F1A29960">
      <w:start w:val="1"/>
      <w:numFmt w:val="bullet"/>
      <w:lvlText w:val="•"/>
      <w:lvlJc w:val="left"/>
      <w:rPr>
        <w:rFonts w:hint="default"/>
      </w:rPr>
    </w:lvl>
    <w:lvl w:ilvl="5" w:tplc="923A4A40">
      <w:start w:val="1"/>
      <w:numFmt w:val="bullet"/>
      <w:lvlText w:val="•"/>
      <w:lvlJc w:val="left"/>
      <w:rPr>
        <w:rFonts w:hint="default"/>
      </w:rPr>
    </w:lvl>
    <w:lvl w:ilvl="6" w:tplc="0694DCD0">
      <w:start w:val="1"/>
      <w:numFmt w:val="bullet"/>
      <w:lvlText w:val="•"/>
      <w:lvlJc w:val="left"/>
      <w:rPr>
        <w:rFonts w:hint="default"/>
      </w:rPr>
    </w:lvl>
    <w:lvl w:ilvl="7" w:tplc="BC105D62">
      <w:start w:val="1"/>
      <w:numFmt w:val="bullet"/>
      <w:lvlText w:val="•"/>
      <w:lvlJc w:val="left"/>
      <w:rPr>
        <w:rFonts w:hint="default"/>
      </w:rPr>
    </w:lvl>
    <w:lvl w:ilvl="8" w:tplc="FCFA886E">
      <w:start w:val="1"/>
      <w:numFmt w:val="bullet"/>
      <w:lvlText w:val="•"/>
      <w:lvlJc w:val="left"/>
      <w:rPr>
        <w:rFonts w:hint="default"/>
      </w:rPr>
    </w:lvl>
  </w:abstractNum>
  <w:abstractNum w:abstractNumId="13" w15:restartNumberingAfterBreak="0">
    <w:nsid w:val="3A825A73"/>
    <w:multiLevelType w:val="hybridMultilevel"/>
    <w:tmpl w:val="686C51F0"/>
    <w:lvl w:ilvl="0" w:tplc="E7CC3FB0">
      <w:start w:val="1"/>
      <w:numFmt w:val="lowerLetter"/>
      <w:lvlText w:val="(%1)"/>
      <w:lvlJc w:val="left"/>
      <w:pPr>
        <w:ind w:hanging="710"/>
      </w:pPr>
      <w:rPr>
        <w:rFonts w:ascii="Times New Roman" w:eastAsia="Times New Roman" w:hAnsi="Times New Roman" w:hint="default"/>
        <w:color w:val="424242"/>
        <w:w w:val="107"/>
        <w:sz w:val="22"/>
        <w:szCs w:val="22"/>
      </w:rPr>
    </w:lvl>
    <w:lvl w:ilvl="1" w:tplc="B0E6FC60">
      <w:start w:val="1"/>
      <w:numFmt w:val="bullet"/>
      <w:lvlText w:val="•"/>
      <w:lvlJc w:val="left"/>
      <w:rPr>
        <w:rFonts w:hint="default"/>
      </w:rPr>
    </w:lvl>
    <w:lvl w:ilvl="2" w:tplc="7A8E108C">
      <w:start w:val="1"/>
      <w:numFmt w:val="bullet"/>
      <w:lvlText w:val="•"/>
      <w:lvlJc w:val="left"/>
      <w:rPr>
        <w:rFonts w:hint="default"/>
      </w:rPr>
    </w:lvl>
    <w:lvl w:ilvl="3" w:tplc="4246E1BA">
      <w:start w:val="1"/>
      <w:numFmt w:val="bullet"/>
      <w:lvlText w:val="•"/>
      <w:lvlJc w:val="left"/>
      <w:rPr>
        <w:rFonts w:hint="default"/>
      </w:rPr>
    </w:lvl>
    <w:lvl w:ilvl="4" w:tplc="4530D1AE">
      <w:start w:val="1"/>
      <w:numFmt w:val="bullet"/>
      <w:lvlText w:val="•"/>
      <w:lvlJc w:val="left"/>
      <w:rPr>
        <w:rFonts w:hint="default"/>
      </w:rPr>
    </w:lvl>
    <w:lvl w:ilvl="5" w:tplc="8A381246">
      <w:start w:val="1"/>
      <w:numFmt w:val="bullet"/>
      <w:lvlText w:val="•"/>
      <w:lvlJc w:val="left"/>
      <w:rPr>
        <w:rFonts w:hint="default"/>
      </w:rPr>
    </w:lvl>
    <w:lvl w:ilvl="6" w:tplc="468A6F0C">
      <w:start w:val="1"/>
      <w:numFmt w:val="bullet"/>
      <w:lvlText w:val="•"/>
      <w:lvlJc w:val="left"/>
      <w:rPr>
        <w:rFonts w:hint="default"/>
      </w:rPr>
    </w:lvl>
    <w:lvl w:ilvl="7" w:tplc="B6A8F0CC">
      <w:start w:val="1"/>
      <w:numFmt w:val="bullet"/>
      <w:lvlText w:val="•"/>
      <w:lvlJc w:val="left"/>
      <w:rPr>
        <w:rFonts w:hint="default"/>
      </w:rPr>
    </w:lvl>
    <w:lvl w:ilvl="8" w:tplc="4DFC5504">
      <w:start w:val="1"/>
      <w:numFmt w:val="bullet"/>
      <w:lvlText w:val="•"/>
      <w:lvlJc w:val="left"/>
      <w:rPr>
        <w:rFonts w:hint="default"/>
      </w:rPr>
    </w:lvl>
  </w:abstractNum>
  <w:abstractNum w:abstractNumId="14" w15:restartNumberingAfterBreak="0">
    <w:nsid w:val="3CAB3A98"/>
    <w:multiLevelType w:val="hybridMultilevel"/>
    <w:tmpl w:val="49F2325C"/>
    <w:lvl w:ilvl="0" w:tplc="5954850E">
      <w:start w:val="3"/>
      <w:numFmt w:val="decimal"/>
      <w:lvlText w:val="(%1)"/>
      <w:lvlJc w:val="left"/>
      <w:pPr>
        <w:ind w:hanging="720"/>
      </w:pPr>
      <w:rPr>
        <w:rFonts w:ascii="Times New Roman" w:eastAsia="Times New Roman" w:hAnsi="Times New Roman" w:hint="default"/>
        <w:color w:val="1A1A1A"/>
        <w:w w:val="112"/>
        <w:sz w:val="21"/>
        <w:szCs w:val="21"/>
      </w:rPr>
    </w:lvl>
    <w:lvl w:ilvl="1" w:tplc="D0F04734">
      <w:start w:val="1"/>
      <w:numFmt w:val="lowerLetter"/>
      <w:lvlText w:val="(%2)"/>
      <w:lvlJc w:val="left"/>
      <w:pPr>
        <w:ind w:hanging="730"/>
      </w:pPr>
      <w:rPr>
        <w:rFonts w:ascii="Times New Roman" w:eastAsia="Times New Roman" w:hAnsi="Times New Roman" w:hint="default"/>
        <w:color w:val="0C0C0C"/>
        <w:w w:val="109"/>
        <w:sz w:val="22"/>
        <w:szCs w:val="22"/>
      </w:rPr>
    </w:lvl>
    <w:lvl w:ilvl="2" w:tplc="FFBC9B42">
      <w:start w:val="1"/>
      <w:numFmt w:val="bullet"/>
      <w:lvlText w:val="•"/>
      <w:lvlJc w:val="left"/>
      <w:rPr>
        <w:rFonts w:hint="default"/>
      </w:rPr>
    </w:lvl>
    <w:lvl w:ilvl="3" w:tplc="BD70EE9C">
      <w:start w:val="1"/>
      <w:numFmt w:val="bullet"/>
      <w:lvlText w:val="•"/>
      <w:lvlJc w:val="left"/>
      <w:rPr>
        <w:rFonts w:hint="default"/>
      </w:rPr>
    </w:lvl>
    <w:lvl w:ilvl="4" w:tplc="7DB648EC">
      <w:start w:val="1"/>
      <w:numFmt w:val="bullet"/>
      <w:lvlText w:val="•"/>
      <w:lvlJc w:val="left"/>
      <w:rPr>
        <w:rFonts w:hint="default"/>
      </w:rPr>
    </w:lvl>
    <w:lvl w:ilvl="5" w:tplc="FF7C02E2">
      <w:start w:val="1"/>
      <w:numFmt w:val="bullet"/>
      <w:lvlText w:val="•"/>
      <w:lvlJc w:val="left"/>
      <w:rPr>
        <w:rFonts w:hint="default"/>
      </w:rPr>
    </w:lvl>
    <w:lvl w:ilvl="6" w:tplc="F4723C8A">
      <w:start w:val="1"/>
      <w:numFmt w:val="bullet"/>
      <w:lvlText w:val="•"/>
      <w:lvlJc w:val="left"/>
      <w:rPr>
        <w:rFonts w:hint="default"/>
      </w:rPr>
    </w:lvl>
    <w:lvl w:ilvl="7" w:tplc="CD9EBF00">
      <w:start w:val="1"/>
      <w:numFmt w:val="bullet"/>
      <w:lvlText w:val="•"/>
      <w:lvlJc w:val="left"/>
      <w:rPr>
        <w:rFonts w:hint="default"/>
      </w:rPr>
    </w:lvl>
    <w:lvl w:ilvl="8" w:tplc="19E01568">
      <w:start w:val="1"/>
      <w:numFmt w:val="bullet"/>
      <w:lvlText w:val="•"/>
      <w:lvlJc w:val="left"/>
      <w:rPr>
        <w:rFonts w:hint="default"/>
      </w:rPr>
    </w:lvl>
  </w:abstractNum>
  <w:abstractNum w:abstractNumId="1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0152620"/>
    <w:multiLevelType w:val="hybridMultilevel"/>
    <w:tmpl w:val="89B210CC"/>
    <w:lvl w:ilvl="0" w:tplc="C8804F62">
      <w:start w:val="2"/>
      <w:numFmt w:val="decimal"/>
      <w:lvlText w:val="(%1)"/>
      <w:lvlJc w:val="left"/>
      <w:pPr>
        <w:ind w:hanging="730"/>
      </w:pPr>
      <w:rPr>
        <w:rFonts w:ascii="Times New Roman" w:eastAsia="Times New Roman" w:hAnsi="Times New Roman" w:hint="default"/>
        <w:color w:val="1A1A1A"/>
        <w:w w:val="108"/>
        <w:sz w:val="21"/>
        <w:szCs w:val="21"/>
      </w:rPr>
    </w:lvl>
    <w:lvl w:ilvl="1" w:tplc="BDCA8BB4">
      <w:start w:val="1"/>
      <w:numFmt w:val="lowerLetter"/>
      <w:lvlText w:val="(%2)"/>
      <w:lvlJc w:val="left"/>
      <w:pPr>
        <w:ind w:hanging="740"/>
      </w:pPr>
      <w:rPr>
        <w:rFonts w:ascii="Times New Roman" w:eastAsia="Times New Roman" w:hAnsi="Times New Roman" w:hint="default"/>
        <w:color w:val="1A1A1A"/>
        <w:w w:val="109"/>
        <w:sz w:val="22"/>
        <w:szCs w:val="22"/>
      </w:rPr>
    </w:lvl>
    <w:lvl w:ilvl="2" w:tplc="20E2CC52">
      <w:start w:val="1"/>
      <w:numFmt w:val="bullet"/>
      <w:lvlText w:val="•"/>
      <w:lvlJc w:val="left"/>
      <w:rPr>
        <w:rFonts w:hint="default"/>
      </w:rPr>
    </w:lvl>
    <w:lvl w:ilvl="3" w:tplc="FF60908A">
      <w:start w:val="1"/>
      <w:numFmt w:val="bullet"/>
      <w:lvlText w:val="•"/>
      <w:lvlJc w:val="left"/>
      <w:rPr>
        <w:rFonts w:hint="default"/>
      </w:rPr>
    </w:lvl>
    <w:lvl w:ilvl="4" w:tplc="78385B8C">
      <w:start w:val="1"/>
      <w:numFmt w:val="bullet"/>
      <w:lvlText w:val="•"/>
      <w:lvlJc w:val="left"/>
      <w:rPr>
        <w:rFonts w:hint="default"/>
      </w:rPr>
    </w:lvl>
    <w:lvl w:ilvl="5" w:tplc="6C3838B4">
      <w:start w:val="1"/>
      <w:numFmt w:val="bullet"/>
      <w:lvlText w:val="•"/>
      <w:lvlJc w:val="left"/>
      <w:rPr>
        <w:rFonts w:hint="default"/>
      </w:rPr>
    </w:lvl>
    <w:lvl w:ilvl="6" w:tplc="CBB0AA3C">
      <w:start w:val="1"/>
      <w:numFmt w:val="bullet"/>
      <w:lvlText w:val="•"/>
      <w:lvlJc w:val="left"/>
      <w:rPr>
        <w:rFonts w:hint="default"/>
      </w:rPr>
    </w:lvl>
    <w:lvl w:ilvl="7" w:tplc="67AEE9F4">
      <w:start w:val="1"/>
      <w:numFmt w:val="bullet"/>
      <w:lvlText w:val="•"/>
      <w:lvlJc w:val="left"/>
      <w:rPr>
        <w:rFonts w:hint="default"/>
      </w:rPr>
    </w:lvl>
    <w:lvl w:ilvl="8" w:tplc="F2C879E4">
      <w:start w:val="1"/>
      <w:numFmt w:val="bullet"/>
      <w:lvlText w:val="•"/>
      <w:lvlJc w:val="left"/>
      <w:rPr>
        <w:rFonts w:hint="default"/>
      </w:rPr>
    </w:lvl>
  </w:abstractNum>
  <w:abstractNum w:abstractNumId="17" w15:restartNumberingAfterBreak="0">
    <w:nsid w:val="446F1FE8"/>
    <w:multiLevelType w:val="hybridMultilevel"/>
    <w:tmpl w:val="670CA98A"/>
    <w:lvl w:ilvl="0" w:tplc="8524416C">
      <w:start w:val="10"/>
      <w:numFmt w:val="decimal"/>
      <w:lvlText w:val="%1."/>
      <w:lvlJc w:val="left"/>
      <w:pPr>
        <w:ind w:hanging="710"/>
        <w:jc w:val="right"/>
      </w:pPr>
      <w:rPr>
        <w:rFonts w:ascii="Times New Roman" w:eastAsia="Times New Roman" w:hAnsi="Times New Roman" w:hint="default"/>
        <w:color w:val="161616"/>
        <w:w w:val="116"/>
        <w:sz w:val="22"/>
        <w:szCs w:val="22"/>
      </w:rPr>
    </w:lvl>
    <w:lvl w:ilvl="1" w:tplc="59A6A9D4">
      <w:start w:val="1"/>
      <w:numFmt w:val="bullet"/>
      <w:lvlText w:val="•"/>
      <w:lvlJc w:val="left"/>
      <w:rPr>
        <w:rFonts w:hint="default"/>
      </w:rPr>
    </w:lvl>
    <w:lvl w:ilvl="2" w:tplc="DB9EDC84">
      <w:start w:val="1"/>
      <w:numFmt w:val="bullet"/>
      <w:lvlText w:val="•"/>
      <w:lvlJc w:val="left"/>
      <w:rPr>
        <w:rFonts w:hint="default"/>
      </w:rPr>
    </w:lvl>
    <w:lvl w:ilvl="3" w:tplc="626A0AC4">
      <w:start w:val="1"/>
      <w:numFmt w:val="bullet"/>
      <w:lvlText w:val="•"/>
      <w:lvlJc w:val="left"/>
      <w:rPr>
        <w:rFonts w:hint="default"/>
      </w:rPr>
    </w:lvl>
    <w:lvl w:ilvl="4" w:tplc="5988231C">
      <w:start w:val="1"/>
      <w:numFmt w:val="bullet"/>
      <w:lvlText w:val="•"/>
      <w:lvlJc w:val="left"/>
      <w:rPr>
        <w:rFonts w:hint="default"/>
      </w:rPr>
    </w:lvl>
    <w:lvl w:ilvl="5" w:tplc="3FCE29C8">
      <w:start w:val="1"/>
      <w:numFmt w:val="bullet"/>
      <w:lvlText w:val="•"/>
      <w:lvlJc w:val="left"/>
      <w:rPr>
        <w:rFonts w:hint="default"/>
      </w:rPr>
    </w:lvl>
    <w:lvl w:ilvl="6" w:tplc="52D2B924">
      <w:start w:val="1"/>
      <w:numFmt w:val="bullet"/>
      <w:lvlText w:val="•"/>
      <w:lvlJc w:val="left"/>
      <w:rPr>
        <w:rFonts w:hint="default"/>
      </w:rPr>
    </w:lvl>
    <w:lvl w:ilvl="7" w:tplc="208051D6">
      <w:start w:val="1"/>
      <w:numFmt w:val="bullet"/>
      <w:lvlText w:val="•"/>
      <w:lvlJc w:val="left"/>
      <w:rPr>
        <w:rFonts w:hint="default"/>
      </w:rPr>
    </w:lvl>
    <w:lvl w:ilvl="8" w:tplc="F1A4A7A6">
      <w:start w:val="1"/>
      <w:numFmt w:val="bullet"/>
      <w:lvlText w:val="•"/>
      <w:lvlJc w:val="left"/>
      <w:rPr>
        <w:rFonts w:hint="default"/>
      </w:rPr>
    </w:lvl>
  </w:abstractNum>
  <w:abstractNum w:abstractNumId="18" w15:restartNumberingAfterBreak="0">
    <w:nsid w:val="46BE2101"/>
    <w:multiLevelType w:val="hybridMultilevel"/>
    <w:tmpl w:val="D8ACC098"/>
    <w:lvl w:ilvl="0" w:tplc="11DEB192">
      <w:start w:val="5"/>
      <w:numFmt w:val="decimal"/>
      <w:lvlText w:val="%1."/>
      <w:lvlJc w:val="left"/>
      <w:pPr>
        <w:ind w:hanging="720"/>
      </w:pPr>
      <w:rPr>
        <w:rFonts w:ascii="Times New Roman" w:eastAsia="Times New Roman" w:hAnsi="Times New Roman" w:hint="default"/>
        <w:color w:val="0F0F0F"/>
        <w:w w:val="110"/>
        <w:sz w:val="24"/>
        <w:szCs w:val="24"/>
      </w:rPr>
    </w:lvl>
    <w:lvl w:ilvl="1" w:tplc="BDF02DE0">
      <w:start w:val="1"/>
      <w:numFmt w:val="bullet"/>
      <w:lvlText w:val="•"/>
      <w:lvlJc w:val="left"/>
      <w:rPr>
        <w:rFonts w:hint="default"/>
      </w:rPr>
    </w:lvl>
    <w:lvl w:ilvl="2" w:tplc="37AC3774">
      <w:start w:val="1"/>
      <w:numFmt w:val="bullet"/>
      <w:lvlText w:val="•"/>
      <w:lvlJc w:val="left"/>
      <w:rPr>
        <w:rFonts w:hint="default"/>
      </w:rPr>
    </w:lvl>
    <w:lvl w:ilvl="3" w:tplc="C8A27396">
      <w:start w:val="1"/>
      <w:numFmt w:val="bullet"/>
      <w:lvlText w:val="•"/>
      <w:lvlJc w:val="left"/>
      <w:rPr>
        <w:rFonts w:hint="default"/>
      </w:rPr>
    </w:lvl>
    <w:lvl w:ilvl="4" w:tplc="CF322A56">
      <w:start w:val="1"/>
      <w:numFmt w:val="bullet"/>
      <w:lvlText w:val="•"/>
      <w:lvlJc w:val="left"/>
      <w:rPr>
        <w:rFonts w:hint="default"/>
      </w:rPr>
    </w:lvl>
    <w:lvl w:ilvl="5" w:tplc="A97A47F2">
      <w:start w:val="1"/>
      <w:numFmt w:val="bullet"/>
      <w:lvlText w:val="•"/>
      <w:lvlJc w:val="left"/>
      <w:rPr>
        <w:rFonts w:hint="default"/>
      </w:rPr>
    </w:lvl>
    <w:lvl w:ilvl="6" w:tplc="8BC4887C">
      <w:start w:val="1"/>
      <w:numFmt w:val="bullet"/>
      <w:lvlText w:val="•"/>
      <w:lvlJc w:val="left"/>
      <w:rPr>
        <w:rFonts w:hint="default"/>
      </w:rPr>
    </w:lvl>
    <w:lvl w:ilvl="7" w:tplc="9D72CCF8">
      <w:start w:val="1"/>
      <w:numFmt w:val="bullet"/>
      <w:lvlText w:val="•"/>
      <w:lvlJc w:val="left"/>
      <w:rPr>
        <w:rFonts w:hint="default"/>
      </w:rPr>
    </w:lvl>
    <w:lvl w:ilvl="8" w:tplc="034841B2">
      <w:start w:val="1"/>
      <w:numFmt w:val="bullet"/>
      <w:lvlText w:val="•"/>
      <w:lvlJc w:val="left"/>
      <w:rPr>
        <w:rFonts w:hint="default"/>
      </w:rPr>
    </w:lvl>
  </w:abstractNum>
  <w:abstractNum w:abstractNumId="19"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51E314C"/>
    <w:multiLevelType w:val="hybridMultilevel"/>
    <w:tmpl w:val="BA026FB4"/>
    <w:lvl w:ilvl="0" w:tplc="EDD6C43A">
      <w:start w:val="12"/>
      <w:numFmt w:val="decimal"/>
      <w:lvlText w:val="%1."/>
      <w:lvlJc w:val="left"/>
      <w:pPr>
        <w:ind w:hanging="707"/>
        <w:jc w:val="right"/>
      </w:pPr>
      <w:rPr>
        <w:rFonts w:ascii="Times New Roman" w:eastAsia="Times New Roman" w:hAnsi="Times New Roman" w:hint="default"/>
        <w:w w:val="105"/>
        <w:sz w:val="24"/>
        <w:szCs w:val="24"/>
      </w:rPr>
    </w:lvl>
    <w:lvl w:ilvl="1" w:tplc="7758DCCA">
      <w:start w:val="1"/>
      <w:numFmt w:val="bullet"/>
      <w:lvlText w:val="•"/>
      <w:lvlJc w:val="left"/>
      <w:rPr>
        <w:rFonts w:hint="default"/>
      </w:rPr>
    </w:lvl>
    <w:lvl w:ilvl="2" w:tplc="D8C24192">
      <w:start w:val="1"/>
      <w:numFmt w:val="bullet"/>
      <w:lvlText w:val="•"/>
      <w:lvlJc w:val="left"/>
      <w:rPr>
        <w:rFonts w:hint="default"/>
      </w:rPr>
    </w:lvl>
    <w:lvl w:ilvl="3" w:tplc="EE1403AC">
      <w:start w:val="1"/>
      <w:numFmt w:val="bullet"/>
      <w:lvlText w:val="•"/>
      <w:lvlJc w:val="left"/>
      <w:rPr>
        <w:rFonts w:hint="default"/>
      </w:rPr>
    </w:lvl>
    <w:lvl w:ilvl="4" w:tplc="58401376">
      <w:start w:val="1"/>
      <w:numFmt w:val="bullet"/>
      <w:lvlText w:val="•"/>
      <w:lvlJc w:val="left"/>
      <w:rPr>
        <w:rFonts w:hint="default"/>
      </w:rPr>
    </w:lvl>
    <w:lvl w:ilvl="5" w:tplc="D2524B0C">
      <w:start w:val="1"/>
      <w:numFmt w:val="bullet"/>
      <w:lvlText w:val="•"/>
      <w:lvlJc w:val="left"/>
      <w:rPr>
        <w:rFonts w:hint="default"/>
      </w:rPr>
    </w:lvl>
    <w:lvl w:ilvl="6" w:tplc="8286F770">
      <w:start w:val="1"/>
      <w:numFmt w:val="bullet"/>
      <w:lvlText w:val="•"/>
      <w:lvlJc w:val="left"/>
      <w:rPr>
        <w:rFonts w:hint="default"/>
      </w:rPr>
    </w:lvl>
    <w:lvl w:ilvl="7" w:tplc="0BD8AB54">
      <w:start w:val="1"/>
      <w:numFmt w:val="bullet"/>
      <w:lvlText w:val="•"/>
      <w:lvlJc w:val="left"/>
      <w:rPr>
        <w:rFonts w:hint="default"/>
      </w:rPr>
    </w:lvl>
    <w:lvl w:ilvl="8" w:tplc="2AE02B14">
      <w:start w:val="1"/>
      <w:numFmt w:val="bullet"/>
      <w:lvlText w:val="•"/>
      <w:lvlJc w:val="left"/>
      <w:rPr>
        <w:rFonts w:hint="default"/>
      </w:rPr>
    </w:lvl>
  </w:abstractNum>
  <w:abstractNum w:abstractNumId="21" w15:restartNumberingAfterBreak="0">
    <w:nsid w:val="5CC37331"/>
    <w:multiLevelType w:val="hybridMultilevel"/>
    <w:tmpl w:val="C34499FA"/>
    <w:lvl w:ilvl="0" w:tplc="8EE44A72">
      <w:start w:val="2"/>
      <w:numFmt w:val="decimal"/>
      <w:lvlText w:val="(%1)"/>
      <w:lvlJc w:val="left"/>
      <w:pPr>
        <w:ind w:hanging="713"/>
      </w:pPr>
      <w:rPr>
        <w:rFonts w:ascii="Times New Roman" w:eastAsia="Times New Roman" w:hAnsi="Times New Roman" w:hint="default"/>
        <w:w w:val="98"/>
        <w:sz w:val="23"/>
        <w:szCs w:val="23"/>
      </w:rPr>
    </w:lvl>
    <w:lvl w:ilvl="1" w:tplc="489E275E">
      <w:start w:val="1"/>
      <w:numFmt w:val="bullet"/>
      <w:lvlText w:val="•"/>
      <w:lvlJc w:val="left"/>
      <w:rPr>
        <w:rFonts w:hint="default"/>
      </w:rPr>
    </w:lvl>
    <w:lvl w:ilvl="2" w:tplc="94A4F36C">
      <w:start w:val="1"/>
      <w:numFmt w:val="bullet"/>
      <w:lvlText w:val="•"/>
      <w:lvlJc w:val="left"/>
      <w:rPr>
        <w:rFonts w:hint="default"/>
      </w:rPr>
    </w:lvl>
    <w:lvl w:ilvl="3" w:tplc="32F2D98A">
      <w:start w:val="1"/>
      <w:numFmt w:val="bullet"/>
      <w:lvlText w:val="•"/>
      <w:lvlJc w:val="left"/>
      <w:rPr>
        <w:rFonts w:hint="default"/>
      </w:rPr>
    </w:lvl>
    <w:lvl w:ilvl="4" w:tplc="FD14A7E4">
      <w:start w:val="1"/>
      <w:numFmt w:val="bullet"/>
      <w:lvlText w:val="•"/>
      <w:lvlJc w:val="left"/>
      <w:rPr>
        <w:rFonts w:hint="default"/>
      </w:rPr>
    </w:lvl>
    <w:lvl w:ilvl="5" w:tplc="606C9358">
      <w:start w:val="1"/>
      <w:numFmt w:val="bullet"/>
      <w:lvlText w:val="•"/>
      <w:lvlJc w:val="left"/>
      <w:rPr>
        <w:rFonts w:hint="default"/>
      </w:rPr>
    </w:lvl>
    <w:lvl w:ilvl="6" w:tplc="04349650">
      <w:start w:val="1"/>
      <w:numFmt w:val="bullet"/>
      <w:lvlText w:val="•"/>
      <w:lvlJc w:val="left"/>
      <w:rPr>
        <w:rFonts w:hint="default"/>
      </w:rPr>
    </w:lvl>
    <w:lvl w:ilvl="7" w:tplc="EBCA647E">
      <w:start w:val="1"/>
      <w:numFmt w:val="bullet"/>
      <w:lvlText w:val="•"/>
      <w:lvlJc w:val="left"/>
      <w:rPr>
        <w:rFonts w:hint="default"/>
      </w:rPr>
    </w:lvl>
    <w:lvl w:ilvl="8" w:tplc="A3D22A3A">
      <w:start w:val="1"/>
      <w:numFmt w:val="bullet"/>
      <w:lvlText w:val="•"/>
      <w:lvlJc w:val="left"/>
      <w:rPr>
        <w:rFonts w:hint="default"/>
      </w:rPr>
    </w:lvl>
  </w:abstractNum>
  <w:abstractNum w:abstractNumId="22" w15:restartNumberingAfterBreak="0">
    <w:nsid w:val="653574FF"/>
    <w:multiLevelType w:val="hybridMultilevel"/>
    <w:tmpl w:val="5FBE654E"/>
    <w:lvl w:ilvl="0" w:tplc="01D48FAC">
      <w:start w:val="1"/>
      <w:numFmt w:val="lowerLetter"/>
      <w:lvlText w:val="(%1)"/>
      <w:lvlJc w:val="left"/>
      <w:pPr>
        <w:ind w:hanging="724"/>
      </w:pPr>
      <w:rPr>
        <w:rFonts w:ascii="Times New Roman" w:eastAsia="Times New Roman" w:hAnsi="Times New Roman" w:hint="default"/>
        <w:color w:val="363636"/>
        <w:w w:val="99"/>
        <w:sz w:val="23"/>
        <w:szCs w:val="23"/>
      </w:rPr>
    </w:lvl>
    <w:lvl w:ilvl="1" w:tplc="3364F5A2">
      <w:start w:val="1"/>
      <w:numFmt w:val="bullet"/>
      <w:lvlText w:val="•"/>
      <w:lvlJc w:val="left"/>
      <w:rPr>
        <w:rFonts w:hint="default"/>
      </w:rPr>
    </w:lvl>
    <w:lvl w:ilvl="2" w:tplc="DEFC2898">
      <w:start w:val="1"/>
      <w:numFmt w:val="bullet"/>
      <w:lvlText w:val="•"/>
      <w:lvlJc w:val="left"/>
      <w:rPr>
        <w:rFonts w:hint="default"/>
      </w:rPr>
    </w:lvl>
    <w:lvl w:ilvl="3" w:tplc="B8C4B8C8">
      <w:start w:val="1"/>
      <w:numFmt w:val="bullet"/>
      <w:lvlText w:val="•"/>
      <w:lvlJc w:val="left"/>
      <w:rPr>
        <w:rFonts w:hint="default"/>
      </w:rPr>
    </w:lvl>
    <w:lvl w:ilvl="4" w:tplc="658E8FB2">
      <w:start w:val="1"/>
      <w:numFmt w:val="bullet"/>
      <w:lvlText w:val="•"/>
      <w:lvlJc w:val="left"/>
      <w:rPr>
        <w:rFonts w:hint="default"/>
      </w:rPr>
    </w:lvl>
    <w:lvl w:ilvl="5" w:tplc="1EE812EA">
      <w:start w:val="1"/>
      <w:numFmt w:val="bullet"/>
      <w:lvlText w:val="•"/>
      <w:lvlJc w:val="left"/>
      <w:rPr>
        <w:rFonts w:hint="default"/>
      </w:rPr>
    </w:lvl>
    <w:lvl w:ilvl="6" w:tplc="E10E8A1A">
      <w:start w:val="1"/>
      <w:numFmt w:val="bullet"/>
      <w:lvlText w:val="•"/>
      <w:lvlJc w:val="left"/>
      <w:rPr>
        <w:rFonts w:hint="default"/>
      </w:rPr>
    </w:lvl>
    <w:lvl w:ilvl="7" w:tplc="9F4496F8">
      <w:start w:val="1"/>
      <w:numFmt w:val="bullet"/>
      <w:lvlText w:val="•"/>
      <w:lvlJc w:val="left"/>
      <w:rPr>
        <w:rFonts w:hint="default"/>
      </w:rPr>
    </w:lvl>
    <w:lvl w:ilvl="8" w:tplc="4A306E0C">
      <w:start w:val="1"/>
      <w:numFmt w:val="bullet"/>
      <w:lvlText w:val="•"/>
      <w:lvlJc w:val="left"/>
      <w:rPr>
        <w:rFonts w:hint="default"/>
      </w:rPr>
    </w:lvl>
  </w:abstractNum>
  <w:abstractNum w:abstractNumId="23" w15:restartNumberingAfterBreak="0">
    <w:nsid w:val="6E3B268D"/>
    <w:multiLevelType w:val="hybridMultilevel"/>
    <w:tmpl w:val="2F88CA74"/>
    <w:lvl w:ilvl="0" w:tplc="71A2E68E">
      <w:start w:val="1"/>
      <w:numFmt w:val="lowerLetter"/>
      <w:lvlText w:val="(%1)"/>
      <w:lvlJc w:val="left"/>
      <w:pPr>
        <w:ind w:hanging="710"/>
      </w:pPr>
      <w:rPr>
        <w:rFonts w:ascii="Times New Roman" w:eastAsia="Times New Roman" w:hAnsi="Times New Roman" w:hint="default"/>
        <w:color w:val="0F0F0F"/>
        <w:w w:val="104"/>
        <w:sz w:val="22"/>
        <w:szCs w:val="22"/>
      </w:rPr>
    </w:lvl>
    <w:lvl w:ilvl="1" w:tplc="9B160DAA">
      <w:start w:val="1"/>
      <w:numFmt w:val="bullet"/>
      <w:lvlText w:val="•"/>
      <w:lvlJc w:val="left"/>
      <w:rPr>
        <w:rFonts w:hint="default"/>
      </w:rPr>
    </w:lvl>
    <w:lvl w:ilvl="2" w:tplc="84367032">
      <w:start w:val="1"/>
      <w:numFmt w:val="bullet"/>
      <w:lvlText w:val="•"/>
      <w:lvlJc w:val="left"/>
      <w:rPr>
        <w:rFonts w:hint="default"/>
      </w:rPr>
    </w:lvl>
    <w:lvl w:ilvl="3" w:tplc="9C784946">
      <w:start w:val="1"/>
      <w:numFmt w:val="bullet"/>
      <w:lvlText w:val="•"/>
      <w:lvlJc w:val="left"/>
      <w:rPr>
        <w:rFonts w:hint="default"/>
      </w:rPr>
    </w:lvl>
    <w:lvl w:ilvl="4" w:tplc="85D232B0">
      <w:start w:val="1"/>
      <w:numFmt w:val="bullet"/>
      <w:lvlText w:val="•"/>
      <w:lvlJc w:val="left"/>
      <w:rPr>
        <w:rFonts w:hint="default"/>
      </w:rPr>
    </w:lvl>
    <w:lvl w:ilvl="5" w:tplc="EB2A40D2">
      <w:start w:val="1"/>
      <w:numFmt w:val="bullet"/>
      <w:lvlText w:val="•"/>
      <w:lvlJc w:val="left"/>
      <w:rPr>
        <w:rFonts w:hint="default"/>
      </w:rPr>
    </w:lvl>
    <w:lvl w:ilvl="6" w:tplc="40C2E07E">
      <w:start w:val="1"/>
      <w:numFmt w:val="bullet"/>
      <w:lvlText w:val="•"/>
      <w:lvlJc w:val="left"/>
      <w:rPr>
        <w:rFonts w:hint="default"/>
      </w:rPr>
    </w:lvl>
    <w:lvl w:ilvl="7" w:tplc="D532762C">
      <w:start w:val="1"/>
      <w:numFmt w:val="bullet"/>
      <w:lvlText w:val="•"/>
      <w:lvlJc w:val="left"/>
      <w:rPr>
        <w:rFonts w:hint="default"/>
      </w:rPr>
    </w:lvl>
    <w:lvl w:ilvl="8" w:tplc="F2962338">
      <w:start w:val="1"/>
      <w:numFmt w:val="bullet"/>
      <w:lvlText w:val="•"/>
      <w:lvlJc w:val="left"/>
      <w:rPr>
        <w:rFonts w:hint="default"/>
      </w:rPr>
    </w:lvl>
  </w:abstractNum>
  <w:abstractNum w:abstractNumId="24" w15:restartNumberingAfterBreak="0">
    <w:nsid w:val="7C594669"/>
    <w:multiLevelType w:val="hybridMultilevel"/>
    <w:tmpl w:val="C0BC5E74"/>
    <w:lvl w:ilvl="0" w:tplc="1D407316">
      <w:start w:val="2"/>
      <w:numFmt w:val="decimal"/>
      <w:lvlText w:val="(%1)"/>
      <w:lvlJc w:val="left"/>
      <w:pPr>
        <w:ind w:hanging="716"/>
      </w:pPr>
      <w:rPr>
        <w:rFonts w:ascii="Times New Roman" w:eastAsia="Times New Roman" w:hAnsi="Times New Roman" w:hint="default"/>
        <w:w w:val="103"/>
        <w:sz w:val="22"/>
        <w:szCs w:val="22"/>
      </w:rPr>
    </w:lvl>
    <w:lvl w:ilvl="1" w:tplc="8D2A19EE">
      <w:start w:val="1"/>
      <w:numFmt w:val="lowerLetter"/>
      <w:lvlText w:val="(%2)"/>
      <w:lvlJc w:val="left"/>
      <w:pPr>
        <w:ind w:hanging="720"/>
      </w:pPr>
      <w:rPr>
        <w:rFonts w:ascii="Times New Roman" w:eastAsia="Times New Roman" w:hAnsi="Times New Roman" w:hint="default"/>
        <w:w w:val="102"/>
        <w:sz w:val="22"/>
        <w:szCs w:val="22"/>
      </w:rPr>
    </w:lvl>
    <w:lvl w:ilvl="2" w:tplc="119E5DAC">
      <w:start w:val="1"/>
      <w:numFmt w:val="bullet"/>
      <w:lvlText w:val="•"/>
      <w:lvlJc w:val="left"/>
      <w:rPr>
        <w:rFonts w:hint="default"/>
      </w:rPr>
    </w:lvl>
    <w:lvl w:ilvl="3" w:tplc="1842E4F8">
      <w:start w:val="1"/>
      <w:numFmt w:val="bullet"/>
      <w:lvlText w:val="•"/>
      <w:lvlJc w:val="left"/>
      <w:rPr>
        <w:rFonts w:hint="default"/>
      </w:rPr>
    </w:lvl>
    <w:lvl w:ilvl="4" w:tplc="B706D792">
      <w:start w:val="1"/>
      <w:numFmt w:val="bullet"/>
      <w:lvlText w:val="•"/>
      <w:lvlJc w:val="left"/>
      <w:rPr>
        <w:rFonts w:hint="default"/>
      </w:rPr>
    </w:lvl>
    <w:lvl w:ilvl="5" w:tplc="9D7C32B4">
      <w:start w:val="1"/>
      <w:numFmt w:val="bullet"/>
      <w:lvlText w:val="•"/>
      <w:lvlJc w:val="left"/>
      <w:rPr>
        <w:rFonts w:hint="default"/>
      </w:rPr>
    </w:lvl>
    <w:lvl w:ilvl="6" w:tplc="B46870CE">
      <w:start w:val="1"/>
      <w:numFmt w:val="bullet"/>
      <w:lvlText w:val="•"/>
      <w:lvlJc w:val="left"/>
      <w:rPr>
        <w:rFonts w:hint="default"/>
      </w:rPr>
    </w:lvl>
    <w:lvl w:ilvl="7" w:tplc="2E061D4A">
      <w:start w:val="1"/>
      <w:numFmt w:val="bullet"/>
      <w:lvlText w:val="•"/>
      <w:lvlJc w:val="left"/>
      <w:rPr>
        <w:rFonts w:hint="default"/>
      </w:rPr>
    </w:lvl>
    <w:lvl w:ilvl="8" w:tplc="1DE893CA">
      <w:start w:val="1"/>
      <w:numFmt w:val="bullet"/>
      <w:lvlText w:val="•"/>
      <w:lvlJc w:val="left"/>
      <w:rPr>
        <w:rFonts w:hint="default"/>
      </w:rPr>
    </w:lvl>
  </w:abstractNum>
  <w:abstractNum w:abstractNumId="25" w15:restartNumberingAfterBreak="0">
    <w:nsid w:val="7E054AF1"/>
    <w:multiLevelType w:val="hybridMultilevel"/>
    <w:tmpl w:val="A1442F7E"/>
    <w:lvl w:ilvl="0" w:tplc="73366E50">
      <w:start w:val="1"/>
      <w:numFmt w:val="lowerLetter"/>
      <w:lvlText w:val="(%1)"/>
      <w:lvlJc w:val="left"/>
      <w:pPr>
        <w:ind w:hanging="728"/>
      </w:pPr>
      <w:rPr>
        <w:rFonts w:ascii="Times New Roman" w:eastAsia="Times New Roman" w:hAnsi="Times New Roman" w:hint="default"/>
        <w:w w:val="98"/>
        <w:sz w:val="23"/>
        <w:szCs w:val="23"/>
      </w:rPr>
    </w:lvl>
    <w:lvl w:ilvl="1" w:tplc="913E7524">
      <w:start w:val="1"/>
      <w:numFmt w:val="bullet"/>
      <w:lvlText w:val="•"/>
      <w:lvlJc w:val="left"/>
      <w:rPr>
        <w:rFonts w:hint="default"/>
      </w:rPr>
    </w:lvl>
    <w:lvl w:ilvl="2" w:tplc="59208530">
      <w:start w:val="1"/>
      <w:numFmt w:val="bullet"/>
      <w:lvlText w:val="•"/>
      <w:lvlJc w:val="left"/>
      <w:rPr>
        <w:rFonts w:hint="default"/>
      </w:rPr>
    </w:lvl>
    <w:lvl w:ilvl="3" w:tplc="1E6ECDE2">
      <w:start w:val="1"/>
      <w:numFmt w:val="bullet"/>
      <w:lvlText w:val="•"/>
      <w:lvlJc w:val="left"/>
      <w:rPr>
        <w:rFonts w:hint="default"/>
      </w:rPr>
    </w:lvl>
    <w:lvl w:ilvl="4" w:tplc="D7B4A506">
      <w:start w:val="1"/>
      <w:numFmt w:val="bullet"/>
      <w:lvlText w:val="•"/>
      <w:lvlJc w:val="left"/>
      <w:rPr>
        <w:rFonts w:hint="default"/>
      </w:rPr>
    </w:lvl>
    <w:lvl w:ilvl="5" w:tplc="6C045A08">
      <w:start w:val="1"/>
      <w:numFmt w:val="bullet"/>
      <w:lvlText w:val="•"/>
      <w:lvlJc w:val="left"/>
      <w:rPr>
        <w:rFonts w:hint="default"/>
      </w:rPr>
    </w:lvl>
    <w:lvl w:ilvl="6" w:tplc="62385BCC">
      <w:start w:val="1"/>
      <w:numFmt w:val="bullet"/>
      <w:lvlText w:val="•"/>
      <w:lvlJc w:val="left"/>
      <w:rPr>
        <w:rFonts w:hint="default"/>
      </w:rPr>
    </w:lvl>
    <w:lvl w:ilvl="7" w:tplc="FFE23C42">
      <w:start w:val="1"/>
      <w:numFmt w:val="bullet"/>
      <w:lvlText w:val="•"/>
      <w:lvlJc w:val="left"/>
      <w:rPr>
        <w:rFonts w:hint="default"/>
      </w:rPr>
    </w:lvl>
    <w:lvl w:ilvl="8" w:tplc="398C2DA6">
      <w:start w:val="1"/>
      <w:numFmt w:val="bullet"/>
      <w:lvlText w:val="•"/>
      <w:lvlJc w:val="left"/>
      <w:rPr>
        <w:rFonts w:hint="default"/>
      </w:rPr>
    </w:lvl>
  </w:abstractNum>
  <w:num w:numId="1">
    <w:abstractNumId w:val="0"/>
  </w:num>
  <w:num w:numId="2">
    <w:abstractNumId w:val="19"/>
  </w:num>
  <w:num w:numId="3">
    <w:abstractNumId w:val="6"/>
  </w:num>
  <w:num w:numId="4">
    <w:abstractNumId w:val="7"/>
  </w:num>
  <w:num w:numId="5">
    <w:abstractNumId w:val="15"/>
  </w:num>
  <w:num w:numId="6">
    <w:abstractNumId w:val="9"/>
  </w:num>
  <w:num w:numId="7">
    <w:abstractNumId w:val="10"/>
  </w:num>
  <w:num w:numId="8">
    <w:abstractNumId w:val="25"/>
  </w:num>
  <w:num w:numId="9">
    <w:abstractNumId w:val="21"/>
  </w:num>
  <w:num w:numId="10">
    <w:abstractNumId w:val="12"/>
  </w:num>
  <w:num w:numId="11">
    <w:abstractNumId w:val="11"/>
  </w:num>
  <w:num w:numId="12">
    <w:abstractNumId w:val="3"/>
  </w:num>
  <w:num w:numId="13">
    <w:abstractNumId w:val="14"/>
  </w:num>
  <w:num w:numId="14">
    <w:abstractNumId w:val="16"/>
  </w:num>
  <w:num w:numId="15">
    <w:abstractNumId w:val="20"/>
  </w:num>
  <w:num w:numId="16">
    <w:abstractNumId w:val="5"/>
  </w:num>
  <w:num w:numId="17">
    <w:abstractNumId w:val="17"/>
  </w:num>
  <w:num w:numId="18">
    <w:abstractNumId w:val="24"/>
  </w:num>
  <w:num w:numId="19">
    <w:abstractNumId w:val="4"/>
  </w:num>
  <w:num w:numId="20">
    <w:abstractNumId w:val="13"/>
  </w:num>
  <w:num w:numId="21">
    <w:abstractNumId w:val="23"/>
  </w:num>
  <w:num w:numId="22">
    <w:abstractNumId w:val="18"/>
  </w:num>
  <w:num w:numId="23">
    <w:abstractNumId w:val="22"/>
  </w:num>
  <w:num w:numId="24">
    <w:abstractNumId w:val="8"/>
  </w:num>
  <w:num w:numId="25">
    <w:abstractNumId w:val="2"/>
  </w:num>
  <w:num w:numId="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aytDAzMTU3sTQ1MTM0M7JQ0lEKTi0uzszPAykwrAUAQnwMSCwAAAA="/>
  </w:docVars>
  <w:rsids>
    <w:rsidRoot w:val="00CD1797"/>
    <w:rsid w:val="00000812"/>
    <w:rsid w:val="00003730"/>
    <w:rsid w:val="00003DCF"/>
    <w:rsid w:val="00004F6B"/>
    <w:rsid w:val="000052A2"/>
    <w:rsid w:val="00005680"/>
    <w:rsid w:val="00005EE8"/>
    <w:rsid w:val="000073EE"/>
    <w:rsid w:val="0001088D"/>
    <w:rsid w:val="00010B81"/>
    <w:rsid w:val="000133A8"/>
    <w:rsid w:val="00023D2F"/>
    <w:rsid w:val="000242FF"/>
    <w:rsid w:val="000247C2"/>
    <w:rsid w:val="00024D3E"/>
    <w:rsid w:val="00034949"/>
    <w:rsid w:val="00034B64"/>
    <w:rsid w:val="00035E54"/>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917F0"/>
    <w:rsid w:val="00095CD1"/>
    <w:rsid w:val="000A2439"/>
    <w:rsid w:val="000A4D98"/>
    <w:rsid w:val="000A6259"/>
    <w:rsid w:val="000B26CE"/>
    <w:rsid w:val="000B3D18"/>
    <w:rsid w:val="000B4FB6"/>
    <w:rsid w:val="000B54EB"/>
    <w:rsid w:val="000B60FA"/>
    <w:rsid w:val="000C01AC"/>
    <w:rsid w:val="000C2C80"/>
    <w:rsid w:val="000C416E"/>
    <w:rsid w:val="000C5263"/>
    <w:rsid w:val="000D3B3A"/>
    <w:rsid w:val="000D61EB"/>
    <w:rsid w:val="000E21FC"/>
    <w:rsid w:val="000E397A"/>
    <w:rsid w:val="000E427F"/>
    <w:rsid w:val="000E5C90"/>
    <w:rsid w:val="000F1E72"/>
    <w:rsid w:val="000F260D"/>
    <w:rsid w:val="000F4429"/>
    <w:rsid w:val="000F7993"/>
    <w:rsid w:val="0010747B"/>
    <w:rsid w:val="001121EE"/>
    <w:rsid w:val="001128C3"/>
    <w:rsid w:val="0011667E"/>
    <w:rsid w:val="0011739E"/>
    <w:rsid w:val="00121135"/>
    <w:rsid w:val="00123A63"/>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61C1"/>
    <w:rsid w:val="0018060E"/>
    <w:rsid w:val="00181A7A"/>
    <w:rsid w:val="00186652"/>
    <w:rsid w:val="00197228"/>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1F676B"/>
    <w:rsid w:val="0020301E"/>
    <w:rsid w:val="00203302"/>
    <w:rsid w:val="002075A8"/>
    <w:rsid w:val="0021001A"/>
    <w:rsid w:val="00210E6B"/>
    <w:rsid w:val="00215715"/>
    <w:rsid w:val="002208C6"/>
    <w:rsid w:val="00221C58"/>
    <w:rsid w:val="002252DD"/>
    <w:rsid w:val="0023567D"/>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B626D"/>
    <w:rsid w:val="002D1D4C"/>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32FE"/>
    <w:rsid w:val="003778DA"/>
    <w:rsid w:val="00377FBD"/>
    <w:rsid w:val="00380973"/>
    <w:rsid w:val="003837C6"/>
    <w:rsid w:val="003849A8"/>
    <w:rsid w:val="003876E3"/>
    <w:rsid w:val="003905F1"/>
    <w:rsid w:val="00392766"/>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347BA"/>
    <w:rsid w:val="00443021"/>
    <w:rsid w:val="004454AE"/>
    <w:rsid w:val="00445C4F"/>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A01D1"/>
    <w:rsid w:val="004B0AB3"/>
    <w:rsid w:val="004B13C6"/>
    <w:rsid w:val="004B437B"/>
    <w:rsid w:val="004B5A3C"/>
    <w:rsid w:val="004C1DA0"/>
    <w:rsid w:val="004C2C4C"/>
    <w:rsid w:val="004D0854"/>
    <w:rsid w:val="004D2FFC"/>
    <w:rsid w:val="004D3215"/>
    <w:rsid w:val="004D67C8"/>
    <w:rsid w:val="004E2029"/>
    <w:rsid w:val="004E33FE"/>
    <w:rsid w:val="004E4868"/>
    <w:rsid w:val="004E5244"/>
    <w:rsid w:val="004F25CB"/>
    <w:rsid w:val="004F7202"/>
    <w:rsid w:val="004F72F4"/>
    <w:rsid w:val="00501CAB"/>
    <w:rsid w:val="0050232A"/>
    <w:rsid w:val="00502939"/>
    <w:rsid w:val="00503297"/>
    <w:rsid w:val="005101FF"/>
    <w:rsid w:val="00512242"/>
    <w:rsid w:val="00512DA3"/>
    <w:rsid w:val="00514000"/>
    <w:rsid w:val="00515D04"/>
    <w:rsid w:val="00520A66"/>
    <w:rsid w:val="00524ECC"/>
    <w:rsid w:val="00527ABE"/>
    <w:rsid w:val="005322A1"/>
    <w:rsid w:val="00532451"/>
    <w:rsid w:val="00540AA9"/>
    <w:rsid w:val="00542D73"/>
    <w:rsid w:val="005438C8"/>
    <w:rsid w:val="00547702"/>
    <w:rsid w:val="00551408"/>
    <w:rsid w:val="0055440A"/>
    <w:rsid w:val="00556875"/>
    <w:rsid w:val="00557EBC"/>
    <w:rsid w:val="00560457"/>
    <w:rsid w:val="0056066A"/>
    <w:rsid w:val="00563108"/>
    <w:rsid w:val="005646F3"/>
    <w:rsid w:val="005709A6"/>
    <w:rsid w:val="00572B50"/>
    <w:rsid w:val="00574AEC"/>
    <w:rsid w:val="005773E7"/>
    <w:rsid w:val="00577B02"/>
    <w:rsid w:val="005810B6"/>
    <w:rsid w:val="00582A2E"/>
    <w:rsid w:val="00583761"/>
    <w:rsid w:val="0058749F"/>
    <w:rsid w:val="005922C5"/>
    <w:rsid w:val="00594065"/>
    <w:rsid w:val="005955EA"/>
    <w:rsid w:val="00597B78"/>
    <w:rsid w:val="00597DEF"/>
    <w:rsid w:val="005A2789"/>
    <w:rsid w:val="005B23AF"/>
    <w:rsid w:val="005B4215"/>
    <w:rsid w:val="005B5656"/>
    <w:rsid w:val="005C16B3"/>
    <w:rsid w:val="005C25CF"/>
    <w:rsid w:val="005C303C"/>
    <w:rsid w:val="005C7F82"/>
    <w:rsid w:val="005D0866"/>
    <w:rsid w:val="005D3DE4"/>
    <w:rsid w:val="005D537D"/>
    <w:rsid w:val="005D5858"/>
    <w:rsid w:val="005D5C14"/>
    <w:rsid w:val="005D5C82"/>
    <w:rsid w:val="005D5CAF"/>
    <w:rsid w:val="005E0DE1"/>
    <w:rsid w:val="005E4ED5"/>
    <w:rsid w:val="005E7103"/>
    <w:rsid w:val="005E75FD"/>
    <w:rsid w:val="005F0FAC"/>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5B72"/>
    <w:rsid w:val="00655E3F"/>
    <w:rsid w:val="0065745C"/>
    <w:rsid w:val="00660511"/>
    <w:rsid w:val="00667BB6"/>
    <w:rsid w:val="00670293"/>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2AB6"/>
    <w:rsid w:val="00764B2A"/>
    <w:rsid w:val="007717D2"/>
    <w:rsid w:val="00771A91"/>
    <w:rsid w:val="00771E75"/>
    <w:rsid w:val="00772C52"/>
    <w:rsid w:val="007748CE"/>
    <w:rsid w:val="007826D3"/>
    <w:rsid w:val="0078543A"/>
    <w:rsid w:val="007865BB"/>
    <w:rsid w:val="00793315"/>
    <w:rsid w:val="007A0311"/>
    <w:rsid w:val="007A4003"/>
    <w:rsid w:val="007A5F9C"/>
    <w:rsid w:val="007C01FC"/>
    <w:rsid w:val="007C2592"/>
    <w:rsid w:val="007C276C"/>
    <w:rsid w:val="007C2940"/>
    <w:rsid w:val="007C2B58"/>
    <w:rsid w:val="007C2DE7"/>
    <w:rsid w:val="007C4355"/>
    <w:rsid w:val="007D4551"/>
    <w:rsid w:val="007E0E68"/>
    <w:rsid w:val="007E1918"/>
    <w:rsid w:val="007E2B35"/>
    <w:rsid w:val="007E30CA"/>
    <w:rsid w:val="007E461E"/>
    <w:rsid w:val="007E4620"/>
    <w:rsid w:val="007E4FEC"/>
    <w:rsid w:val="007E5CEF"/>
    <w:rsid w:val="007E720E"/>
    <w:rsid w:val="007E7ABF"/>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604B2"/>
    <w:rsid w:val="00861DFE"/>
    <w:rsid w:val="00862825"/>
    <w:rsid w:val="008746A3"/>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4F88"/>
    <w:rsid w:val="008D093F"/>
    <w:rsid w:val="008D3142"/>
    <w:rsid w:val="008D4BE2"/>
    <w:rsid w:val="008D4DBD"/>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56B29"/>
    <w:rsid w:val="00960A33"/>
    <w:rsid w:val="00961AC0"/>
    <w:rsid w:val="00963D1F"/>
    <w:rsid w:val="00965287"/>
    <w:rsid w:val="00965A50"/>
    <w:rsid w:val="00965D02"/>
    <w:rsid w:val="009674A5"/>
    <w:rsid w:val="00971042"/>
    <w:rsid w:val="00971BCC"/>
    <w:rsid w:val="0097618B"/>
    <w:rsid w:val="009774F9"/>
    <w:rsid w:val="00981EC4"/>
    <w:rsid w:val="009830C2"/>
    <w:rsid w:val="00991D5D"/>
    <w:rsid w:val="0099219B"/>
    <w:rsid w:val="00992BA2"/>
    <w:rsid w:val="00993997"/>
    <w:rsid w:val="009963D4"/>
    <w:rsid w:val="009968F2"/>
    <w:rsid w:val="009A393E"/>
    <w:rsid w:val="009A73DE"/>
    <w:rsid w:val="009B0E42"/>
    <w:rsid w:val="009C2105"/>
    <w:rsid w:val="009D1282"/>
    <w:rsid w:val="009D3443"/>
    <w:rsid w:val="009D3DBD"/>
    <w:rsid w:val="009E66C3"/>
    <w:rsid w:val="009E79BE"/>
    <w:rsid w:val="009F0F2B"/>
    <w:rsid w:val="009F140C"/>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53858"/>
    <w:rsid w:val="00A60798"/>
    <w:rsid w:val="00A60BC7"/>
    <w:rsid w:val="00A617AD"/>
    <w:rsid w:val="00A62193"/>
    <w:rsid w:val="00A62552"/>
    <w:rsid w:val="00A65C80"/>
    <w:rsid w:val="00A6622E"/>
    <w:rsid w:val="00A7060B"/>
    <w:rsid w:val="00A70D02"/>
    <w:rsid w:val="00A81C7A"/>
    <w:rsid w:val="00A83578"/>
    <w:rsid w:val="00A848D4"/>
    <w:rsid w:val="00A86E94"/>
    <w:rsid w:val="00A927B8"/>
    <w:rsid w:val="00A92C42"/>
    <w:rsid w:val="00A93B18"/>
    <w:rsid w:val="00A95545"/>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4C91"/>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26F71"/>
    <w:rsid w:val="00B30E64"/>
    <w:rsid w:val="00B34C80"/>
    <w:rsid w:val="00B4106D"/>
    <w:rsid w:val="00B44C4A"/>
    <w:rsid w:val="00B47524"/>
    <w:rsid w:val="00B55602"/>
    <w:rsid w:val="00B6179B"/>
    <w:rsid w:val="00B617E1"/>
    <w:rsid w:val="00B61E7F"/>
    <w:rsid w:val="00B74BEC"/>
    <w:rsid w:val="00B77A86"/>
    <w:rsid w:val="00B819F9"/>
    <w:rsid w:val="00B8798B"/>
    <w:rsid w:val="00B87FDA"/>
    <w:rsid w:val="00B91A48"/>
    <w:rsid w:val="00B93FA9"/>
    <w:rsid w:val="00B94F2F"/>
    <w:rsid w:val="00B95DEE"/>
    <w:rsid w:val="00BA67AF"/>
    <w:rsid w:val="00BA6B35"/>
    <w:rsid w:val="00BB6831"/>
    <w:rsid w:val="00BC1199"/>
    <w:rsid w:val="00BC3E37"/>
    <w:rsid w:val="00BC6658"/>
    <w:rsid w:val="00BC697F"/>
    <w:rsid w:val="00BD0DE9"/>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6005"/>
    <w:rsid w:val="00CB6411"/>
    <w:rsid w:val="00CB68BA"/>
    <w:rsid w:val="00CB6BDD"/>
    <w:rsid w:val="00CC205C"/>
    <w:rsid w:val="00CC2809"/>
    <w:rsid w:val="00CC46AE"/>
    <w:rsid w:val="00CC767B"/>
    <w:rsid w:val="00CD113F"/>
    <w:rsid w:val="00CD1797"/>
    <w:rsid w:val="00CD3032"/>
    <w:rsid w:val="00CD68CE"/>
    <w:rsid w:val="00CE0E28"/>
    <w:rsid w:val="00CE101E"/>
    <w:rsid w:val="00CE2639"/>
    <w:rsid w:val="00CE6415"/>
    <w:rsid w:val="00CE7061"/>
    <w:rsid w:val="00CE7759"/>
    <w:rsid w:val="00CF091B"/>
    <w:rsid w:val="00CF1986"/>
    <w:rsid w:val="00CF1D42"/>
    <w:rsid w:val="00CF6B09"/>
    <w:rsid w:val="00D116B8"/>
    <w:rsid w:val="00D12C01"/>
    <w:rsid w:val="00D131D5"/>
    <w:rsid w:val="00D16B53"/>
    <w:rsid w:val="00D17C4F"/>
    <w:rsid w:val="00D2019F"/>
    <w:rsid w:val="00D23074"/>
    <w:rsid w:val="00D23821"/>
    <w:rsid w:val="00D263A2"/>
    <w:rsid w:val="00D27872"/>
    <w:rsid w:val="00D31166"/>
    <w:rsid w:val="00D32ECB"/>
    <w:rsid w:val="00D3653E"/>
    <w:rsid w:val="00D400F5"/>
    <w:rsid w:val="00D43726"/>
    <w:rsid w:val="00D45D02"/>
    <w:rsid w:val="00D51089"/>
    <w:rsid w:val="00D51B92"/>
    <w:rsid w:val="00D5691B"/>
    <w:rsid w:val="00D574A4"/>
    <w:rsid w:val="00D62753"/>
    <w:rsid w:val="00D63698"/>
    <w:rsid w:val="00D721E9"/>
    <w:rsid w:val="00D75950"/>
    <w:rsid w:val="00D760CE"/>
    <w:rsid w:val="00D821E0"/>
    <w:rsid w:val="00D838A0"/>
    <w:rsid w:val="00D924D5"/>
    <w:rsid w:val="00D94444"/>
    <w:rsid w:val="00D9603B"/>
    <w:rsid w:val="00DA0D9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48A9"/>
    <w:rsid w:val="00DE7275"/>
    <w:rsid w:val="00DE7C73"/>
    <w:rsid w:val="00DF0566"/>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41C17"/>
    <w:rsid w:val="00E5207B"/>
    <w:rsid w:val="00E54592"/>
    <w:rsid w:val="00E55495"/>
    <w:rsid w:val="00E5755F"/>
    <w:rsid w:val="00E57A03"/>
    <w:rsid w:val="00E612E3"/>
    <w:rsid w:val="00E63100"/>
    <w:rsid w:val="00E70AA9"/>
    <w:rsid w:val="00E72110"/>
    <w:rsid w:val="00E724E8"/>
    <w:rsid w:val="00E77968"/>
    <w:rsid w:val="00E84C22"/>
    <w:rsid w:val="00E85219"/>
    <w:rsid w:val="00E86983"/>
    <w:rsid w:val="00E93CB2"/>
    <w:rsid w:val="00EA3CEA"/>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118E"/>
    <w:rsid w:val="00F63D12"/>
    <w:rsid w:val="00F6598F"/>
    <w:rsid w:val="00F67230"/>
    <w:rsid w:val="00F676D5"/>
    <w:rsid w:val="00F67F60"/>
    <w:rsid w:val="00F83D13"/>
    <w:rsid w:val="00F870B9"/>
    <w:rsid w:val="00F92A34"/>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B6A07"/>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8975506"/>
  <w15:docId w15:val="{44841CE6-FF8E-4DBD-9118-CCED50C5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11739E"/>
    <w:pPr>
      <w:spacing w:after="0" w:line="240" w:lineRule="auto"/>
    </w:pPr>
    <w:rPr>
      <w:rFonts w:ascii="Times New Roman" w:hAnsi="Times New Roman"/>
      <w:noProof/>
    </w:rPr>
  </w:style>
  <w:style w:type="paragraph" w:styleId="Heading1">
    <w:name w:val="heading 1"/>
    <w:basedOn w:val="Normal"/>
    <w:link w:val="Heading1Char"/>
    <w:uiPriority w:val="9"/>
    <w:rsid w:val="005D3DE4"/>
    <w:pPr>
      <w:ind w:left="871"/>
      <w:outlineLvl w:val="0"/>
    </w:pPr>
    <w:rPr>
      <w:rFonts w:eastAsia="Times New Roman"/>
      <w:b/>
      <w:bCs/>
    </w:rPr>
  </w:style>
  <w:style w:type="paragraph" w:styleId="Heading2">
    <w:name w:val="heading 2"/>
    <w:basedOn w:val="Normal"/>
    <w:link w:val="Heading2Char"/>
    <w:uiPriority w:val="1"/>
    <w:qFormat/>
    <w:rsid w:val="00CD1797"/>
    <w:pPr>
      <w:ind w:left="170"/>
      <w:outlineLvl w:val="1"/>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D3DE4"/>
    <w:pPr>
      <w:tabs>
        <w:tab w:val="center" w:pos="4513"/>
        <w:tab w:val="right" w:pos="9026"/>
      </w:tabs>
    </w:pPr>
  </w:style>
  <w:style w:type="character" w:customStyle="1" w:styleId="FooterChar">
    <w:name w:val="Footer Char"/>
    <w:basedOn w:val="DefaultParagraphFont"/>
    <w:link w:val="Footer"/>
    <w:uiPriority w:val="99"/>
    <w:rsid w:val="005D3DE4"/>
    <w:rPr>
      <w:rFonts w:ascii="Times New Roman" w:hAnsi="Times New Roman"/>
      <w:noProof/>
    </w:rPr>
  </w:style>
  <w:style w:type="paragraph" w:styleId="Header">
    <w:name w:val="header"/>
    <w:basedOn w:val="Normal"/>
    <w:link w:val="HeaderChar"/>
    <w:uiPriority w:val="99"/>
    <w:unhideWhenUsed/>
    <w:rsid w:val="005D3DE4"/>
    <w:pPr>
      <w:tabs>
        <w:tab w:val="center" w:pos="4513"/>
        <w:tab w:val="right" w:pos="9026"/>
      </w:tabs>
    </w:pPr>
  </w:style>
  <w:style w:type="character" w:customStyle="1" w:styleId="HeaderChar">
    <w:name w:val="Header Char"/>
    <w:basedOn w:val="DefaultParagraphFont"/>
    <w:link w:val="Header"/>
    <w:uiPriority w:val="99"/>
    <w:rsid w:val="005D3DE4"/>
    <w:rPr>
      <w:rFonts w:ascii="Times New Roman" w:hAnsi="Times New Roman"/>
      <w:noProof/>
    </w:rPr>
  </w:style>
  <w:style w:type="paragraph" w:styleId="BalloonText">
    <w:name w:val="Balloon Text"/>
    <w:basedOn w:val="Normal"/>
    <w:link w:val="BalloonTextChar"/>
    <w:uiPriority w:val="99"/>
    <w:semiHidden/>
    <w:unhideWhenUsed/>
    <w:rsid w:val="005D3DE4"/>
    <w:rPr>
      <w:rFonts w:ascii="Tahoma" w:hAnsi="Tahoma" w:cs="Tahoma"/>
      <w:sz w:val="16"/>
      <w:szCs w:val="16"/>
    </w:rPr>
  </w:style>
  <w:style w:type="character" w:customStyle="1" w:styleId="BalloonTextChar">
    <w:name w:val="Balloon Text Char"/>
    <w:basedOn w:val="DefaultParagraphFont"/>
    <w:link w:val="BalloonText"/>
    <w:uiPriority w:val="99"/>
    <w:semiHidden/>
    <w:rsid w:val="005D3DE4"/>
    <w:rPr>
      <w:rFonts w:ascii="Tahoma" w:hAnsi="Tahoma" w:cs="Tahoma"/>
      <w:noProof/>
      <w:sz w:val="16"/>
      <w:szCs w:val="16"/>
    </w:rPr>
  </w:style>
  <w:style w:type="paragraph" w:customStyle="1" w:styleId="REG-H3A">
    <w:name w:val="REG-H3A"/>
    <w:link w:val="REG-H3AChar"/>
    <w:qFormat/>
    <w:rsid w:val="005D3DE4"/>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5D3DE4"/>
    <w:pPr>
      <w:numPr>
        <w:numId w:val="1"/>
      </w:numPr>
      <w:contextualSpacing/>
    </w:pPr>
  </w:style>
  <w:style w:type="character" w:customStyle="1" w:styleId="REG-H3AChar">
    <w:name w:val="REG-H3A Char"/>
    <w:basedOn w:val="DefaultParagraphFont"/>
    <w:link w:val="REG-H3A"/>
    <w:rsid w:val="005D3DE4"/>
    <w:rPr>
      <w:rFonts w:ascii="Times New Roman" w:hAnsi="Times New Roman" w:cs="Times New Roman"/>
      <w:b/>
      <w:caps/>
      <w:noProof/>
    </w:rPr>
  </w:style>
  <w:style w:type="character" w:customStyle="1" w:styleId="A3">
    <w:name w:val="A3"/>
    <w:uiPriority w:val="99"/>
    <w:rsid w:val="005D3DE4"/>
    <w:rPr>
      <w:rFonts w:cs="Times"/>
      <w:color w:val="000000"/>
      <w:sz w:val="22"/>
      <w:szCs w:val="22"/>
    </w:rPr>
  </w:style>
  <w:style w:type="paragraph" w:customStyle="1" w:styleId="Head2B">
    <w:name w:val="Head 2B"/>
    <w:basedOn w:val="AS-H3A"/>
    <w:link w:val="Head2BChar"/>
    <w:rsid w:val="005D3DE4"/>
  </w:style>
  <w:style w:type="paragraph" w:styleId="ListParagraph">
    <w:name w:val="List Paragraph"/>
    <w:basedOn w:val="Normal"/>
    <w:link w:val="ListParagraphChar"/>
    <w:uiPriority w:val="34"/>
    <w:rsid w:val="005D3DE4"/>
    <w:pPr>
      <w:ind w:left="720"/>
      <w:contextualSpacing/>
    </w:pPr>
  </w:style>
  <w:style w:type="character" w:customStyle="1" w:styleId="Head2BChar">
    <w:name w:val="Head 2B Char"/>
    <w:basedOn w:val="AS-H3AChar"/>
    <w:link w:val="Head2B"/>
    <w:rsid w:val="005D3DE4"/>
    <w:rPr>
      <w:rFonts w:ascii="Times New Roman" w:hAnsi="Times New Roman" w:cs="Times New Roman"/>
      <w:b/>
      <w:caps/>
      <w:noProof/>
    </w:rPr>
  </w:style>
  <w:style w:type="paragraph" w:customStyle="1" w:styleId="Head3">
    <w:name w:val="Head 3"/>
    <w:basedOn w:val="ListParagraph"/>
    <w:link w:val="Head3Char"/>
    <w:rsid w:val="005D3DE4"/>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5D3DE4"/>
    <w:rPr>
      <w:rFonts w:ascii="Times New Roman" w:hAnsi="Times New Roman"/>
      <w:noProof/>
    </w:rPr>
  </w:style>
  <w:style w:type="character" w:customStyle="1" w:styleId="Head3Char">
    <w:name w:val="Head 3 Char"/>
    <w:basedOn w:val="ListParagraphChar"/>
    <w:link w:val="Head3"/>
    <w:rsid w:val="005D3DE4"/>
    <w:rPr>
      <w:rFonts w:ascii="Times New Roman" w:eastAsia="Times New Roman" w:hAnsi="Times New Roman" w:cs="Times New Roman"/>
      <w:b/>
      <w:bCs/>
      <w:noProof/>
    </w:rPr>
  </w:style>
  <w:style w:type="paragraph" w:customStyle="1" w:styleId="REG-H1a">
    <w:name w:val="REG-H1a"/>
    <w:link w:val="REG-H1aChar"/>
    <w:qFormat/>
    <w:rsid w:val="005D3DE4"/>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5D3DE4"/>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5D3DE4"/>
    <w:rPr>
      <w:rFonts w:ascii="Arial" w:hAnsi="Arial" w:cs="Arial"/>
      <w:b/>
      <w:noProof/>
      <w:sz w:val="36"/>
      <w:szCs w:val="36"/>
    </w:rPr>
  </w:style>
  <w:style w:type="paragraph" w:customStyle="1" w:styleId="AS-H1-Colour">
    <w:name w:val="AS-H1-Colour"/>
    <w:basedOn w:val="Normal"/>
    <w:link w:val="AS-H1-ColourChar"/>
    <w:rsid w:val="005D3DE4"/>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5D3DE4"/>
    <w:rPr>
      <w:rFonts w:ascii="Times New Roman" w:hAnsi="Times New Roman" w:cs="Times New Roman"/>
      <w:b/>
      <w:caps/>
      <w:noProof/>
      <w:color w:val="00B050"/>
      <w:sz w:val="24"/>
      <w:szCs w:val="24"/>
    </w:rPr>
  </w:style>
  <w:style w:type="paragraph" w:customStyle="1" w:styleId="AS-H2b">
    <w:name w:val="AS-H2b"/>
    <w:basedOn w:val="Normal"/>
    <w:link w:val="AS-H2bChar"/>
    <w:rsid w:val="005D3DE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5D3DE4"/>
    <w:rPr>
      <w:rFonts w:ascii="Arial" w:hAnsi="Arial" w:cs="Arial"/>
      <w:b/>
      <w:noProof/>
      <w:color w:val="00B050"/>
      <w:sz w:val="36"/>
      <w:szCs w:val="36"/>
    </w:rPr>
  </w:style>
  <w:style w:type="paragraph" w:customStyle="1" w:styleId="AS-H3">
    <w:name w:val="AS-H3"/>
    <w:basedOn w:val="AS-H3A"/>
    <w:link w:val="AS-H3Char"/>
    <w:rsid w:val="005D3DE4"/>
    <w:rPr>
      <w:sz w:val="28"/>
    </w:rPr>
  </w:style>
  <w:style w:type="character" w:customStyle="1" w:styleId="AS-H2bChar">
    <w:name w:val="AS-H2b Char"/>
    <w:basedOn w:val="DefaultParagraphFont"/>
    <w:link w:val="AS-H2b"/>
    <w:rsid w:val="005D3DE4"/>
    <w:rPr>
      <w:rFonts w:ascii="Arial" w:hAnsi="Arial" w:cs="Arial"/>
      <w:noProof/>
    </w:rPr>
  </w:style>
  <w:style w:type="paragraph" w:customStyle="1" w:styleId="REG-H3b">
    <w:name w:val="REG-H3b"/>
    <w:link w:val="REG-H3bChar"/>
    <w:qFormat/>
    <w:rsid w:val="005D3DE4"/>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5D3DE4"/>
    <w:rPr>
      <w:rFonts w:ascii="Times New Roman" w:hAnsi="Times New Roman" w:cs="Times New Roman"/>
      <w:b/>
      <w:caps/>
      <w:noProof/>
      <w:sz w:val="28"/>
    </w:rPr>
  </w:style>
  <w:style w:type="paragraph" w:customStyle="1" w:styleId="AS-H3c">
    <w:name w:val="AS-H3c"/>
    <w:basedOn w:val="Head2B"/>
    <w:link w:val="AS-H3cChar"/>
    <w:rsid w:val="005D3DE4"/>
    <w:rPr>
      <w:b w:val="0"/>
    </w:rPr>
  </w:style>
  <w:style w:type="character" w:customStyle="1" w:styleId="REG-H3bChar">
    <w:name w:val="REG-H3b Char"/>
    <w:basedOn w:val="REG-H3AChar"/>
    <w:link w:val="REG-H3b"/>
    <w:rsid w:val="005D3DE4"/>
    <w:rPr>
      <w:rFonts w:ascii="Times New Roman" w:hAnsi="Times New Roman" w:cs="Times New Roman"/>
      <w:b w:val="0"/>
      <w:caps w:val="0"/>
      <w:noProof/>
    </w:rPr>
  </w:style>
  <w:style w:type="paragraph" w:customStyle="1" w:styleId="AS-H3d">
    <w:name w:val="AS-H3d"/>
    <w:basedOn w:val="Head2B"/>
    <w:link w:val="AS-H3dChar"/>
    <w:rsid w:val="005D3DE4"/>
  </w:style>
  <w:style w:type="character" w:customStyle="1" w:styleId="AS-H3cChar">
    <w:name w:val="AS-H3c Char"/>
    <w:basedOn w:val="Head2BChar"/>
    <w:link w:val="AS-H3c"/>
    <w:rsid w:val="005D3DE4"/>
    <w:rPr>
      <w:rFonts w:ascii="Times New Roman" w:hAnsi="Times New Roman" w:cs="Times New Roman"/>
      <w:b w:val="0"/>
      <w:caps/>
      <w:noProof/>
    </w:rPr>
  </w:style>
  <w:style w:type="paragraph" w:customStyle="1" w:styleId="REG-P0">
    <w:name w:val="REG-P(0)"/>
    <w:basedOn w:val="Normal"/>
    <w:link w:val="REG-P0Char"/>
    <w:qFormat/>
    <w:rsid w:val="005D3DE4"/>
    <w:pPr>
      <w:tabs>
        <w:tab w:val="left" w:pos="567"/>
      </w:tabs>
      <w:jc w:val="both"/>
    </w:pPr>
    <w:rPr>
      <w:rFonts w:eastAsia="Times New Roman" w:cs="Times New Roman"/>
    </w:rPr>
  </w:style>
  <w:style w:type="character" w:customStyle="1" w:styleId="AS-H3dChar">
    <w:name w:val="AS-H3d Char"/>
    <w:basedOn w:val="Head2BChar"/>
    <w:link w:val="AS-H3d"/>
    <w:rsid w:val="005D3DE4"/>
    <w:rPr>
      <w:rFonts w:ascii="Times New Roman" w:hAnsi="Times New Roman" w:cs="Times New Roman"/>
      <w:b/>
      <w:caps/>
      <w:noProof/>
    </w:rPr>
  </w:style>
  <w:style w:type="paragraph" w:customStyle="1" w:styleId="REG-P1">
    <w:name w:val="REG-P(1)"/>
    <w:basedOn w:val="Normal"/>
    <w:link w:val="REG-P1Char"/>
    <w:qFormat/>
    <w:rsid w:val="005D3DE4"/>
    <w:pPr>
      <w:suppressAutoHyphens/>
      <w:ind w:firstLine="567"/>
      <w:jc w:val="both"/>
    </w:pPr>
    <w:rPr>
      <w:rFonts w:eastAsia="Times New Roman" w:cs="Times New Roman"/>
    </w:rPr>
  </w:style>
  <w:style w:type="character" w:customStyle="1" w:styleId="REG-P0Char">
    <w:name w:val="REG-P(0) Char"/>
    <w:basedOn w:val="DefaultParagraphFont"/>
    <w:link w:val="REG-P0"/>
    <w:rsid w:val="005D3DE4"/>
    <w:rPr>
      <w:rFonts w:ascii="Times New Roman" w:eastAsia="Times New Roman" w:hAnsi="Times New Roman" w:cs="Times New Roman"/>
      <w:noProof/>
    </w:rPr>
  </w:style>
  <w:style w:type="paragraph" w:customStyle="1" w:styleId="REG-Pa">
    <w:name w:val="REG-P(a)"/>
    <w:basedOn w:val="Normal"/>
    <w:link w:val="REG-PaChar"/>
    <w:qFormat/>
    <w:rsid w:val="005D3DE4"/>
    <w:pPr>
      <w:ind w:left="1134" w:hanging="567"/>
      <w:jc w:val="both"/>
    </w:pPr>
  </w:style>
  <w:style w:type="character" w:customStyle="1" w:styleId="REG-P1Char">
    <w:name w:val="REG-P(1) Char"/>
    <w:basedOn w:val="DefaultParagraphFont"/>
    <w:link w:val="REG-P1"/>
    <w:rsid w:val="005D3DE4"/>
    <w:rPr>
      <w:rFonts w:ascii="Times New Roman" w:eastAsia="Times New Roman" w:hAnsi="Times New Roman" w:cs="Times New Roman"/>
      <w:noProof/>
    </w:rPr>
  </w:style>
  <w:style w:type="paragraph" w:customStyle="1" w:styleId="REG-Pi">
    <w:name w:val="REG-P(i)"/>
    <w:basedOn w:val="Normal"/>
    <w:link w:val="REG-PiChar"/>
    <w:qFormat/>
    <w:rsid w:val="005D3DE4"/>
    <w:pPr>
      <w:suppressAutoHyphens/>
      <w:ind w:left="1701" w:hanging="567"/>
      <w:jc w:val="both"/>
    </w:pPr>
    <w:rPr>
      <w:rFonts w:eastAsia="Times New Roman" w:cs="Times New Roman"/>
    </w:rPr>
  </w:style>
  <w:style w:type="character" w:customStyle="1" w:styleId="REG-PaChar">
    <w:name w:val="REG-P(a) Char"/>
    <w:basedOn w:val="DefaultParagraphFont"/>
    <w:link w:val="REG-Pa"/>
    <w:rsid w:val="005D3DE4"/>
    <w:rPr>
      <w:rFonts w:ascii="Times New Roman" w:hAnsi="Times New Roman"/>
      <w:noProof/>
    </w:rPr>
  </w:style>
  <w:style w:type="paragraph" w:customStyle="1" w:styleId="AS-Pahang">
    <w:name w:val="AS-P(a)hang"/>
    <w:basedOn w:val="Normal"/>
    <w:link w:val="AS-PahangChar"/>
    <w:rsid w:val="005D3DE4"/>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5D3DE4"/>
    <w:rPr>
      <w:rFonts w:ascii="Times New Roman" w:eastAsia="Times New Roman" w:hAnsi="Times New Roman" w:cs="Times New Roman"/>
      <w:noProof/>
    </w:rPr>
  </w:style>
  <w:style w:type="paragraph" w:customStyle="1" w:styleId="REG-Paa">
    <w:name w:val="REG-P(aa)"/>
    <w:basedOn w:val="Normal"/>
    <w:link w:val="REG-PaaChar"/>
    <w:qFormat/>
    <w:rsid w:val="005D3DE4"/>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5D3DE4"/>
    <w:rPr>
      <w:rFonts w:ascii="Times New Roman" w:eastAsia="Times New Roman" w:hAnsi="Times New Roman" w:cs="Times New Roman"/>
      <w:noProof/>
    </w:rPr>
  </w:style>
  <w:style w:type="paragraph" w:customStyle="1" w:styleId="REG-Amend">
    <w:name w:val="REG-Amend"/>
    <w:link w:val="REG-AmendChar"/>
    <w:qFormat/>
    <w:rsid w:val="005D3DE4"/>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5D3DE4"/>
    <w:rPr>
      <w:rFonts w:ascii="Times New Roman" w:eastAsia="Times New Roman" w:hAnsi="Times New Roman" w:cs="Times New Roman"/>
      <w:noProof/>
    </w:rPr>
  </w:style>
  <w:style w:type="character" w:customStyle="1" w:styleId="REG-AmendChar">
    <w:name w:val="REG-Amend Char"/>
    <w:basedOn w:val="REG-P0Char"/>
    <w:link w:val="REG-Amend"/>
    <w:rsid w:val="005D3DE4"/>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5D3DE4"/>
    <w:rPr>
      <w:sz w:val="16"/>
      <w:szCs w:val="16"/>
    </w:rPr>
  </w:style>
  <w:style w:type="paragraph" w:styleId="CommentText">
    <w:name w:val="annotation text"/>
    <w:basedOn w:val="Normal"/>
    <w:link w:val="CommentTextChar"/>
    <w:uiPriority w:val="99"/>
    <w:semiHidden/>
    <w:unhideWhenUsed/>
    <w:rsid w:val="005D3DE4"/>
    <w:rPr>
      <w:sz w:val="20"/>
      <w:szCs w:val="20"/>
    </w:rPr>
  </w:style>
  <w:style w:type="character" w:customStyle="1" w:styleId="CommentTextChar">
    <w:name w:val="Comment Text Char"/>
    <w:basedOn w:val="DefaultParagraphFont"/>
    <w:link w:val="CommentText"/>
    <w:uiPriority w:val="99"/>
    <w:semiHidden/>
    <w:rsid w:val="005D3DE4"/>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5D3DE4"/>
    <w:rPr>
      <w:b/>
      <w:bCs/>
    </w:rPr>
  </w:style>
  <w:style w:type="character" w:customStyle="1" w:styleId="CommentSubjectChar">
    <w:name w:val="Comment Subject Char"/>
    <w:basedOn w:val="CommentTextChar"/>
    <w:link w:val="CommentSubject"/>
    <w:uiPriority w:val="99"/>
    <w:semiHidden/>
    <w:rsid w:val="005D3DE4"/>
    <w:rPr>
      <w:rFonts w:ascii="Times New Roman" w:hAnsi="Times New Roman"/>
      <w:b/>
      <w:bCs/>
      <w:noProof/>
      <w:sz w:val="20"/>
      <w:szCs w:val="20"/>
    </w:rPr>
  </w:style>
  <w:style w:type="paragraph" w:customStyle="1" w:styleId="AS-H4A">
    <w:name w:val="AS-H4A"/>
    <w:basedOn w:val="AS-P0"/>
    <w:link w:val="AS-H4AChar"/>
    <w:rsid w:val="005D3DE4"/>
    <w:pPr>
      <w:tabs>
        <w:tab w:val="clear" w:pos="567"/>
      </w:tabs>
      <w:jc w:val="center"/>
    </w:pPr>
    <w:rPr>
      <w:b/>
      <w:caps/>
    </w:rPr>
  </w:style>
  <w:style w:type="paragraph" w:customStyle="1" w:styleId="AS-H4b">
    <w:name w:val="AS-H4b"/>
    <w:basedOn w:val="AS-P0"/>
    <w:link w:val="AS-H4bChar"/>
    <w:rsid w:val="005D3DE4"/>
    <w:pPr>
      <w:tabs>
        <w:tab w:val="clear" w:pos="567"/>
      </w:tabs>
      <w:jc w:val="center"/>
    </w:pPr>
    <w:rPr>
      <w:b/>
    </w:rPr>
  </w:style>
  <w:style w:type="character" w:customStyle="1" w:styleId="AS-H4AChar">
    <w:name w:val="AS-H4A Char"/>
    <w:basedOn w:val="AS-P0Char"/>
    <w:link w:val="AS-H4A"/>
    <w:rsid w:val="005D3DE4"/>
    <w:rPr>
      <w:rFonts w:ascii="Times New Roman" w:eastAsia="Times New Roman" w:hAnsi="Times New Roman" w:cs="Times New Roman"/>
      <w:b/>
      <w:caps/>
      <w:noProof/>
    </w:rPr>
  </w:style>
  <w:style w:type="character" w:customStyle="1" w:styleId="AS-H4bChar">
    <w:name w:val="AS-H4b Char"/>
    <w:basedOn w:val="AS-P0Char"/>
    <w:link w:val="AS-H4b"/>
    <w:rsid w:val="005D3DE4"/>
    <w:rPr>
      <w:rFonts w:ascii="Times New Roman" w:eastAsia="Times New Roman" w:hAnsi="Times New Roman" w:cs="Times New Roman"/>
      <w:b/>
      <w:noProof/>
    </w:rPr>
  </w:style>
  <w:style w:type="paragraph" w:customStyle="1" w:styleId="AS-H2a">
    <w:name w:val="AS-H2a"/>
    <w:basedOn w:val="Normal"/>
    <w:link w:val="AS-H2aChar"/>
    <w:rsid w:val="005D3DE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5D3DE4"/>
    <w:rPr>
      <w:rFonts w:ascii="Arial" w:hAnsi="Arial" w:cs="Arial"/>
      <w:b/>
      <w:noProof/>
    </w:rPr>
  </w:style>
  <w:style w:type="paragraph" w:customStyle="1" w:styleId="REG-H1d">
    <w:name w:val="REG-H1d"/>
    <w:link w:val="REG-H1dChar"/>
    <w:qFormat/>
    <w:rsid w:val="005D3DE4"/>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5D3DE4"/>
    <w:rPr>
      <w:rFonts w:ascii="Arial" w:hAnsi="Arial" w:cs="Arial"/>
      <w:b w:val="0"/>
      <w:noProof/>
      <w:color w:val="000000"/>
      <w:szCs w:val="24"/>
      <w:lang w:val="en-ZA"/>
    </w:rPr>
  </w:style>
  <w:style w:type="table" w:styleId="TableGrid">
    <w:name w:val="Table Grid"/>
    <w:basedOn w:val="TableNormal"/>
    <w:uiPriority w:val="59"/>
    <w:rsid w:val="005D3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D3DE4"/>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5D3DE4"/>
    <w:rPr>
      <w:rFonts w:ascii="Times New Roman" w:eastAsia="Times New Roman" w:hAnsi="Times New Roman"/>
      <w:noProof/>
      <w:sz w:val="24"/>
      <w:szCs w:val="24"/>
      <w:lang w:val="en-US" w:eastAsia="en-US"/>
    </w:rPr>
  </w:style>
  <w:style w:type="paragraph" w:customStyle="1" w:styleId="AS-P0">
    <w:name w:val="AS-P(0)"/>
    <w:basedOn w:val="Normal"/>
    <w:link w:val="AS-P0Char"/>
    <w:rsid w:val="005D3DE4"/>
    <w:pPr>
      <w:tabs>
        <w:tab w:val="left" w:pos="567"/>
      </w:tabs>
      <w:jc w:val="both"/>
    </w:pPr>
    <w:rPr>
      <w:rFonts w:eastAsia="Times New Roman" w:cs="Times New Roman"/>
    </w:rPr>
  </w:style>
  <w:style w:type="character" w:customStyle="1" w:styleId="AS-P0Char">
    <w:name w:val="AS-P(0) Char"/>
    <w:basedOn w:val="DefaultParagraphFont"/>
    <w:link w:val="AS-P0"/>
    <w:rsid w:val="005D3DE4"/>
    <w:rPr>
      <w:rFonts w:ascii="Times New Roman" w:eastAsia="Times New Roman" w:hAnsi="Times New Roman" w:cs="Times New Roman"/>
      <w:noProof/>
    </w:rPr>
  </w:style>
  <w:style w:type="paragraph" w:customStyle="1" w:styleId="AS-H3A">
    <w:name w:val="AS-H3A"/>
    <w:basedOn w:val="Normal"/>
    <w:link w:val="AS-H3AChar"/>
    <w:rsid w:val="005D3DE4"/>
    <w:pPr>
      <w:autoSpaceDE w:val="0"/>
      <w:autoSpaceDN w:val="0"/>
      <w:adjustRightInd w:val="0"/>
      <w:jc w:val="center"/>
    </w:pPr>
    <w:rPr>
      <w:rFonts w:cs="Times New Roman"/>
      <w:b/>
      <w:caps/>
    </w:rPr>
  </w:style>
  <w:style w:type="character" w:customStyle="1" w:styleId="AS-H3AChar">
    <w:name w:val="AS-H3A Char"/>
    <w:basedOn w:val="DefaultParagraphFont"/>
    <w:link w:val="AS-H3A"/>
    <w:rsid w:val="005D3DE4"/>
    <w:rPr>
      <w:rFonts w:ascii="Times New Roman" w:hAnsi="Times New Roman" w:cs="Times New Roman"/>
      <w:b/>
      <w:caps/>
      <w:noProof/>
    </w:rPr>
  </w:style>
  <w:style w:type="paragraph" w:customStyle="1" w:styleId="AS-H1a">
    <w:name w:val="AS-H1a"/>
    <w:basedOn w:val="Normal"/>
    <w:link w:val="AS-H1aChar"/>
    <w:rsid w:val="005D3DE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5D3DE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5D3DE4"/>
    <w:rPr>
      <w:rFonts w:ascii="Arial" w:hAnsi="Arial" w:cs="Arial"/>
      <w:b/>
      <w:noProof/>
      <w:sz w:val="36"/>
      <w:szCs w:val="36"/>
    </w:rPr>
  </w:style>
  <w:style w:type="character" w:customStyle="1" w:styleId="AS-H2Char">
    <w:name w:val="AS-H2 Char"/>
    <w:basedOn w:val="DefaultParagraphFont"/>
    <w:link w:val="AS-H2"/>
    <w:rsid w:val="005D3DE4"/>
    <w:rPr>
      <w:rFonts w:ascii="Times New Roman" w:hAnsi="Times New Roman" w:cs="Times New Roman"/>
      <w:b/>
      <w:caps/>
      <w:noProof/>
      <w:color w:val="000000"/>
      <w:sz w:val="26"/>
    </w:rPr>
  </w:style>
  <w:style w:type="paragraph" w:customStyle="1" w:styleId="AS-H3b">
    <w:name w:val="AS-H3b"/>
    <w:basedOn w:val="Normal"/>
    <w:link w:val="AS-H3bChar"/>
    <w:autoRedefine/>
    <w:rsid w:val="005D3DE4"/>
    <w:pPr>
      <w:jc w:val="center"/>
    </w:pPr>
    <w:rPr>
      <w:rFonts w:cs="Times New Roman"/>
      <w:b/>
    </w:rPr>
  </w:style>
  <w:style w:type="character" w:customStyle="1" w:styleId="AS-H3bChar">
    <w:name w:val="AS-H3b Char"/>
    <w:basedOn w:val="AS-H3AChar"/>
    <w:link w:val="AS-H3b"/>
    <w:rsid w:val="005D3DE4"/>
    <w:rPr>
      <w:rFonts w:ascii="Times New Roman" w:hAnsi="Times New Roman" w:cs="Times New Roman"/>
      <w:b/>
      <w:caps w:val="0"/>
      <w:noProof/>
    </w:rPr>
  </w:style>
  <w:style w:type="paragraph" w:customStyle="1" w:styleId="AS-P1">
    <w:name w:val="AS-P(1)"/>
    <w:basedOn w:val="Normal"/>
    <w:link w:val="AS-P1Char"/>
    <w:rsid w:val="005D3DE4"/>
    <w:pPr>
      <w:suppressAutoHyphens/>
      <w:ind w:right="-7" w:firstLine="567"/>
      <w:jc w:val="both"/>
    </w:pPr>
    <w:rPr>
      <w:rFonts w:eastAsia="Times New Roman" w:cs="Times New Roman"/>
    </w:rPr>
  </w:style>
  <w:style w:type="paragraph" w:customStyle="1" w:styleId="AS-Pa">
    <w:name w:val="AS-P(a)"/>
    <w:basedOn w:val="AS-Pahang"/>
    <w:link w:val="AS-PaChar"/>
    <w:rsid w:val="005D3DE4"/>
  </w:style>
  <w:style w:type="character" w:customStyle="1" w:styleId="AS-P1Char">
    <w:name w:val="AS-P(1) Char"/>
    <w:basedOn w:val="DefaultParagraphFont"/>
    <w:link w:val="AS-P1"/>
    <w:rsid w:val="005D3DE4"/>
    <w:rPr>
      <w:rFonts w:ascii="Times New Roman" w:eastAsia="Times New Roman" w:hAnsi="Times New Roman" w:cs="Times New Roman"/>
      <w:noProof/>
    </w:rPr>
  </w:style>
  <w:style w:type="paragraph" w:customStyle="1" w:styleId="AS-Pi">
    <w:name w:val="AS-P(i)"/>
    <w:basedOn w:val="Normal"/>
    <w:link w:val="AS-PiChar"/>
    <w:rsid w:val="005D3DE4"/>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5D3DE4"/>
    <w:rPr>
      <w:rFonts w:ascii="Times New Roman" w:eastAsia="Times New Roman" w:hAnsi="Times New Roman" w:cs="Times New Roman"/>
      <w:noProof/>
    </w:rPr>
  </w:style>
  <w:style w:type="character" w:customStyle="1" w:styleId="AS-PiChar">
    <w:name w:val="AS-P(i) Char"/>
    <w:basedOn w:val="DefaultParagraphFont"/>
    <w:link w:val="AS-Pi"/>
    <w:rsid w:val="005D3DE4"/>
    <w:rPr>
      <w:rFonts w:ascii="Times New Roman" w:eastAsia="Times New Roman" w:hAnsi="Times New Roman" w:cs="Times New Roman"/>
      <w:noProof/>
    </w:rPr>
  </w:style>
  <w:style w:type="paragraph" w:customStyle="1" w:styleId="AS-Paa">
    <w:name w:val="AS-P(aa)"/>
    <w:basedOn w:val="Normal"/>
    <w:link w:val="AS-PaaChar"/>
    <w:rsid w:val="005D3DE4"/>
    <w:pPr>
      <w:suppressAutoHyphens/>
      <w:ind w:left="2267" w:right="-7" w:hanging="566"/>
      <w:jc w:val="both"/>
    </w:pPr>
    <w:rPr>
      <w:rFonts w:eastAsia="Times New Roman" w:cs="Times New Roman"/>
    </w:rPr>
  </w:style>
  <w:style w:type="paragraph" w:customStyle="1" w:styleId="AS-P-Amend">
    <w:name w:val="AS-P-Amend"/>
    <w:link w:val="AS-P-AmendChar"/>
    <w:rsid w:val="005D3DE4"/>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5D3DE4"/>
    <w:rPr>
      <w:rFonts w:ascii="Times New Roman" w:eastAsia="Times New Roman" w:hAnsi="Times New Roman" w:cs="Times New Roman"/>
      <w:noProof/>
    </w:rPr>
  </w:style>
  <w:style w:type="character" w:customStyle="1" w:styleId="AS-P-AmendChar">
    <w:name w:val="AS-P-Amend Char"/>
    <w:basedOn w:val="AS-P0Char"/>
    <w:link w:val="AS-P-Amend"/>
    <w:rsid w:val="005D3DE4"/>
    <w:rPr>
      <w:rFonts w:ascii="Arial" w:eastAsia="Times New Roman" w:hAnsi="Arial" w:cs="Arial"/>
      <w:b/>
      <w:noProof/>
      <w:color w:val="00B050"/>
      <w:sz w:val="18"/>
      <w:szCs w:val="18"/>
    </w:rPr>
  </w:style>
  <w:style w:type="paragraph" w:customStyle="1" w:styleId="AS-H1b">
    <w:name w:val="AS-H1b"/>
    <w:basedOn w:val="Normal"/>
    <w:link w:val="AS-H1bChar"/>
    <w:rsid w:val="005D3DE4"/>
    <w:pPr>
      <w:jc w:val="center"/>
    </w:pPr>
    <w:rPr>
      <w:rFonts w:ascii="Arial" w:hAnsi="Arial" w:cs="Arial"/>
      <w:b/>
      <w:color w:val="000000"/>
      <w:sz w:val="24"/>
      <w:szCs w:val="24"/>
    </w:rPr>
  </w:style>
  <w:style w:type="character" w:customStyle="1" w:styleId="AS-H1bChar">
    <w:name w:val="AS-H1b Char"/>
    <w:basedOn w:val="AS-H2aChar"/>
    <w:link w:val="AS-H1b"/>
    <w:rsid w:val="005D3DE4"/>
    <w:rPr>
      <w:rFonts w:ascii="Arial" w:hAnsi="Arial" w:cs="Arial"/>
      <w:b/>
      <w:noProof/>
      <w:color w:val="000000"/>
      <w:sz w:val="24"/>
      <w:szCs w:val="24"/>
    </w:rPr>
  </w:style>
  <w:style w:type="paragraph" w:customStyle="1" w:styleId="REG-H1b">
    <w:name w:val="REG-H1b"/>
    <w:link w:val="REG-H1bChar"/>
    <w:qFormat/>
    <w:rsid w:val="005D3DE4"/>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5D3DE4"/>
    <w:rPr>
      <w:rFonts w:ascii="Times New Roman" w:eastAsia="Times New Roman" w:hAnsi="Times New Roman"/>
      <w:b/>
      <w:bCs/>
      <w:noProof/>
    </w:rPr>
  </w:style>
  <w:style w:type="paragraph" w:customStyle="1" w:styleId="TableParagraph">
    <w:name w:val="Table Paragraph"/>
    <w:basedOn w:val="Normal"/>
    <w:uiPriority w:val="1"/>
    <w:rsid w:val="005D3DE4"/>
  </w:style>
  <w:style w:type="table" w:customStyle="1" w:styleId="TableGrid0">
    <w:name w:val="TableGrid"/>
    <w:rsid w:val="005D3DE4"/>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5D3DE4"/>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5D3DE4"/>
    <w:rPr>
      <w:rFonts w:ascii="Arial" w:hAnsi="Arial"/>
      <w:b/>
      <w:noProof/>
      <w:sz w:val="28"/>
      <w:szCs w:val="24"/>
    </w:rPr>
  </w:style>
  <w:style w:type="character" w:customStyle="1" w:styleId="REG-H1cChar">
    <w:name w:val="REG-H1c Char"/>
    <w:basedOn w:val="REG-H1bChar"/>
    <w:link w:val="REG-H1c"/>
    <w:rsid w:val="005D3DE4"/>
    <w:rPr>
      <w:rFonts w:ascii="Arial" w:hAnsi="Arial"/>
      <w:b/>
      <w:noProof/>
      <w:sz w:val="24"/>
      <w:szCs w:val="24"/>
    </w:rPr>
  </w:style>
  <w:style w:type="paragraph" w:customStyle="1" w:styleId="REG-PHA">
    <w:name w:val="REG-PH(A)"/>
    <w:link w:val="REG-PHAChar"/>
    <w:qFormat/>
    <w:rsid w:val="005D3DE4"/>
    <w:pPr>
      <w:spacing w:after="0" w:line="240" w:lineRule="auto"/>
      <w:jc w:val="center"/>
    </w:pPr>
    <w:rPr>
      <w:rFonts w:ascii="Arial" w:hAnsi="Arial"/>
      <w:b/>
      <w:caps/>
      <w:noProof/>
      <w:sz w:val="16"/>
      <w:szCs w:val="24"/>
    </w:rPr>
  </w:style>
  <w:style w:type="paragraph" w:customStyle="1" w:styleId="REG-PHb">
    <w:name w:val="REG-PH(b)"/>
    <w:link w:val="REG-PHbChar"/>
    <w:qFormat/>
    <w:rsid w:val="005D3DE4"/>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5D3DE4"/>
    <w:rPr>
      <w:rFonts w:ascii="Arial" w:hAnsi="Arial"/>
      <w:b/>
      <w:caps/>
      <w:noProof/>
      <w:sz w:val="16"/>
      <w:szCs w:val="24"/>
    </w:rPr>
  </w:style>
  <w:style w:type="character" w:customStyle="1" w:styleId="REG-PHbChar">
    <w:name w:val="REG-PH(b) Char"/>
    <w:basedOn w:val="REG-H1bChar"/>
    <w:link w:val="REG-PHb"/>
    <w:rsid w:val="005D3DE4"/>
    <w:rPr>
      <w:rFonts w:ascii="Arial" w:hAnsi="Arial" w:cs="Arial"/>
      <w:b/>
      <w:noProof/>
      <w:sz w:val="16"/>
      <w:szCs w:val="16"/>
    </w:rPr>
  </w:style>
  <w:style w:type="character" w:customStyle="1" w:styleId="Heading2Char">
    <w:name w:val="Heading 2 Char"/>
    <w:basedOn w:val="DefaultParagraphFont"/>
    <w:link w:val="Heading2"/>
    <w:uiPriority w:val="1"/>
    <w:rsid w:val="00CD1797"/>
    <w:rPr>
      <w:rFonts w:ascii="Times New Roman" w:eastAsia="Times New Roman" w:hAnsi="Times New Roman"/>
      <w:sz w:val="23"/>
      <w:szCs w:val="23"/>
    </w:rPr>
  </w:style>
  <w:style w:type="character" w:styleId="Hyperlink">
    <w:name w:val="Hyperlink"/>
    <w:uiPriority w:val="99"/>
    <w:rsid w:val="0011739E"/>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11739E"/>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2011/4649.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ac.org.na/laws/1999/2025.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1997/1537.pdf" TargetMode="Externa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lac.org.na/laws/1997/1528.pdf"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1995/1207.pdf" TargetMode="Externa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4B9B8-5969-42EE-A6B8-7E3093EE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65</TotalTime>
  <Pages>28</Pages>
  <Words>3770</Words>
  <Characters>21494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Legal Practitioners Act 15 of 1995-Regulations 1995-228</vt:lpstr>
    </vt:vector>
  </TitlesOfParts>
  <Company/>
  <LinksUpToDate>false</LinksUpToDate>
  <CharactersWithSpaces>25214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Practitioners Act 15 of 1995-Regulations 1995-228</dc:title>
  <dc:creator>LAC</dc:creator>
  <cp:lastModifiedBy>Dianne Hubbard</cp:lastModifiedBy>
  <cp:revision>46</cp:revision>
  <dcterms:created xsi:type="dcterms:W3CDTF">2015-10-13T19:57:00Z</dcterms:created>
  <dcterms:modified xsi:type="dcterms:W3CDTF">2022-06-02T12:18:00Z</dcterms:modified>
</cp:coreProperties>
</file>