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75E" w14:textId="77777777" w:rsidR="00D721E9" w:rsidRPr="00F15225" w:rsidRDefault="00AF321A" w:rsidP="00D51089">
      <w:pPr>
        <w:pStyle w:val="REG-H1a"/>
      </w:pPr>
      <w:r w:rsidRPr="00F15225">
        <w:rPr>
          <w:lang w:val="en-ZA" w:eastAsia="en-ZA"/>
        </w:rPr>
        <w:drawing>
          <wp:anchor distT="0" distB="0" distL="114300" distR="114300" simplePos="0" relativeHeight="251658240" behindDoc="0" locked="1" layoutInCell="0" allowOverlap="0" wp14:anchorId="53455DA2" wp14:editId="272602B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8F08673" w14:textId="77777777" w:rsidR="0024225A" w:rsidRPr="00837863" w:rsidRDefault="0024225A" w:rsidP="0024225A">
      <w:pPr>
        <w:pStyle w:val="REG-H1d"/>
        <w:rPr>
          <w:lang w:val="en-GB"/>
        </w:rPr>
      </w:pPr>
      <w:r w:rsidRPr="00837863">
        <w:rPr>
          <w:lang w:val="en-GB"/>
        </w:rPr>
        <w:t xml:space="preserve">REGULATIONS </w:t>
      </w:r>
      <w:r>
        <w:rPr>
          <w:lang w:val="en-GB"/>
        </w:rPr>
        <w:t xml:space="preserve">SURVIVING </w:t>
      </w:r>
      <w:r w:rsidRPr="00837863">
        <w:rPr>
          <w:lang w:val="en-GB"/>
        </w:rPr>
        <w:t>IN TERMS OF</w:t>
      </w:r>
    </w:p>
    <w:p w14:paraId="7E62CB7B" w14:textId="77777777" w:rsidR="0024225A" w:rsidRPr="00837863" w:rsidRDefault="0024225A" w:rsidP="0024225A">
      <w:pPr>
        <w:pStyle w:val="REG-H1d"/>
        <w:rPr>
          <w:lang w:val="en-GB"/>
        </w:rPr>
      </w:pPr>
    </w:p>
    <w:p w14:paraId="2F25287E" w14:textId="77777777" w:rsidR="0024225A" w:rsidRPr="00837863" w:rsidRDefault="0024225A" w:rsidP="0024225A">
      <w:pPr>
        <w:pStyle w:val="REG-H1a"/>
      </w:pPr>
      <w:r w:rsidRPr="00837863">
        <w:t xml:space="preserve">Health Professions Act </w:t>
      </w:r>
      <w:r>
        <w:t>16</w:t>
      </w:r>
      <w:r w:rsidRPr="00837863">
        <w:t xml:space="preserve"> of 20</w:t>
      </w:r>
      <w:r>
        <w:t>2</w:t>
      </w:r>
      <w:r w:rsidRPr="00837863">
        <w:t>4</w:t>
      </w:r>
    </w:p>
    <w:p w14:paraId="62B86A98" w14:textId="05E81062" w:rsidR="00BD2B69" w:rsidRPr="00F15225" w:rsidRDefault="0024225A" w:rsidP="0024225A">
      <w:pPr>
        <w:pStyle w:val="REG-H1b"/>
        <w:rPr>
          <w:b w:val="0"/>
        </w:rPr>
      </w:pPr>
      <w:r w:rsidRPr="00837863">
        <w:rPr>
          <w:b w:val="0"/>
        </w:rPr>
        <w:t xml:space="preserve">section </w:t>
      </w:r>
      <w:r>
        <w:rPr>
          <w:b w:val="0"/>
        </w:rPr>
        <w:t>9</w:t>
      </w:r>
      <w:r w:rsidRPr="00837863">
        <w:rPr>
          <w:b w:val="0"/>
        </w:rPr>
        <w:t>5</w:t>
      </w:r>
      <w:r>
        <w:rPr>
          <w:b w:val="0"/>
        </w:rPr>
        <w:t>(10)</w:t>
      </w:r>
    </w:p>
    <w:p w14:paraId="57DE44B3" w14:textId="77777777" w:rsidR="00E2335D" w:rsidRPr="00F15225" w:rsidRDefault="00E2335D" w:rsidP="00E2335D">
      <w:pPr>
        <w:pStyle w:val="REG-H1a"/>
        <w:pBdr>
          <w:bottom w:val="single" w:sz="4" w:space="1" w:color="auto"/>
        </w:pBdr>
      </w:pPr>
    </w:p>
    <w:p w14:paraId="04FE6E0F" w14:textId="77777777" w:rsidR="00E2335D" w:rsidRPr="00F15225" w:rsidRDefault="00E2335D" w:rsidP="00E2335D">
      <w:pPr>
        <w:pStyle w:val="REG-H1a"/>
      </w:pPr>
    </w:p>
    <w:p w14:paraId="2FD0DF8F" w14:textId="27150BFE" w:rsidR="00E2335D" w:rsidRPr="00F15225" w:rsidRDefault="00864DF9" w:rsidP="008C5E7A">
      <w:pPr>
        <w:pStyle w:val="REG-H1b"/>
        <w:rPr>
          <w:rFonts w:cs="Arial"/>
          <w:szCs w:val="28"/>
        </w:rPr>
      </w:pPr>
      <w:r w:rsidRPr="008C5E7A">
        <w:rPr>
          <w:rFonts w:cs="Arial"/>
          <w:szCs w:val="28"/>
        </w:rPr>
        <w:t xml:space="preserve">Regulations </w:t>
      </w:r>
      <w:r>
        <w:rPr>
          <w:rFonts w:cs="Arial"/>
          <w:szCs w:val="28"/>
        </w:rPr>
        <w:t>r</w:t>
      </w:r>
      <w:r w:rsidRPr="008C5E7A">
        <w:rPr>
          <w:rFonts w:cs="Arial"/>
          <w:szCs w:val="28"/>
        </w:rPr>
        <w:t xml:space="preserve">elating </w:t>
      </w:r>
      <w:r>
        <w:rPr>
          <w:rFonts w:cs="Arial"/>
          <w:szCs w:val="28"/>
        </w:rPr>
        <w:t>t</w:t>
      </w:r>
      <w:r w:rsidRPr="008C5E7A">
        <w:rPr>
          <w:rFonts w:cs="Arial"/>
          <w:szCs w:val="28"/>
        </w:rPr>
        <w:t xml:space="preserve">o Minimum Requirements </w:t>
      </w:r>
      <w:r>
        <w:rPr>
          <w:rFonts w:cs="Arial"/>
          <w:szCs w:val="28"/>
        </w:rPr>
        <w:t>o</w:t>
      </w:r>
      <w:r w:rsidRPr="008C5E7A">
        <w:rPr>
          <w:rFonts w:cs="Arial"/>
          <w:szCs w:val="28"/>
        </w:rPr>
        <w:t xml:space="preserve">f </w:t>
      </w:r>
      <w:r w:rsidR="00EF5259">
        <w:rPr>
          <w:rFonts w:cs="Arial"/>
          <w:szCs w:val="28"/>
        </w:rPr>
        <w:br/>
      </w:r>
      <w:r w:rsidRPr="008C5E7A">
        <w:rPr>
          <w:rFonts w:cs="Arial"/>
          <w:szCs w:val="28"/>
        </w:rPr>
        <w:t xml:space="preserve">Study </w:t>
      </w:r>
      <w:r>
        <w:rPr>
          <w:rFonts w:cs="Arial"/>
          <w:szCs w:val="28"/>
        </w:rPr>
        <w:t>f</w:t>
      </w:r>
      <w:r w:rsidRPr="008C5E7A">
        <w:rPr>
          <w:rFonts w:cs="Arial"/>
          <w:szCs w:val="28"/>
        </w:rPr>
        <w:t xml:space="preserve">or Registration </w:t>
      </w:r>
      <w:r>
        <w:rPr>
          <w:rFonts w:cs="Arial"/>
          <w:szCs w:val="28"/>
        </w:rPr>
        <w:t>a</w:t>
      </w:r>
      <w:r w:rsidRPr="008C5E7A">
        <w:rPr>
          <w:rFonts w:cs="Arial"/>
          <w:szCs w:val="28"/>
        </w:rPr>
        <w:t xml:space="preserve">s Diagnostic Radiographer, Additional Qualifications, Keeping </w:t>
      </w:r>
      <w:r>
        <w:rPr>
          <w:rFonts w:cs="Arial"/>
          <w:szCs w:val="28"/>
        </w:rPr>
        <w:t>o</w:t>
      </w:r>
      <w:r w:rsidRPr="008C5E7A">
        <w:rPr>
          <w:rFonts w:cs="Arial"/>
          <w:szCs w:val="28"/>
        </w:rPr>
        <w:t xml:space="preserve">f Registers, Restoration </w:t>
      </w:r>
      <w:r>
        <w:rPr>
          <w:rFonts w:cs="Arial"/>
          <w:szCs w:val="28"/>
        </w:rPr>
        <w:t>o</w:t>
      </w:r>
      <w:r w:rsidRPr="008C5E7A">
        <w:rPr>
          <w:rFonts w:cs="Arial"/>
          <w:szCs w:val="28"/>
        </w:rPr>
        <w:t xml:space="preserve">f Names </w:t>
      </w:r>
      <w:r>
        <w:rPr>
          <w:rFonts w:cs="Arial"/>
          <w:szCs w:val="28"/>
        </w:rPr>
        <w:t>t</w:t>
      </w:r>
      <w:r w:rsidRPr="008C5E7A">
        <w:rPr>
          <w:rFonts w:cs="Arial"/>
          <w:szCs w:val="28"/>
        </w:rPr>
        <w:t xml:space="preserve">o Register </w:t>
      </w:r>
      <w:r>
        <w:rPr>
          <w:rFonts w:cs="Arial"/>
          <w:szCs w:val="28"/>
        </w:rPr>
        <w:t>a</w:t>
      </w:r>
      <w:r w:rsidRPr="008C5E7A">
        <w:rPr>
          <w:rFonts w:cs="Arial"/>
          <w:szCs w:val="28"/>
        </w:rPr>
        <w:t xml:space="preserve">nd Scope </w:t>
      </w:r>
      <w:r>
        <w:rPr>
          <w:rFonts w:cs="Arial"/>
          <w:szCs w:val="28"/>
        </w:rPr>
        <w:t>o</w:t>
      </w:r>
      <w:r w:rsidRPr="008C5E7A">
        <w:rPr>
          <w:rFonts w:cs="Arial"/>
          <w:szCs w:val="28"/>
        </w:rPr>
        <w:t xml:space="preserve">f Practice </w:t>
      </w:r>
      <w:r>
        <w:rPr>
          <w:rFonts w:cs="Arial"/>
          <w:szCs w:val="28"/>
        </w:rPr>
        <w:t>f</w:t>
      </w:r>
      <w:r w:rsidRPr="008C5E7A">
        <w:rPr>
          <w:rFonts w:cs="Arial"/>
          <w:szCs w:val="28"/>
        </w:rPr>
        <w:t>or Diagnostic Radiographer</w:t>
      </w:r>
    </w:p>
    <w:p w14:paraId="7B1D4DEF" w14:textId="446EC2ED" w:rsidR="00D2019F" w:rsidRPr="00F15225" w:rsidRDefault="00BD2B69" w:rsidP="00C838EC">
      <w:pPr>
        <w:pStyle w:val="REG-H1d"/>
        <w:rPr>
          <w:lang w:val="en-GB"/>
        </w:rPr>
      </w:pPr>
      <w:r w:rsidRPr="00F15225">
        <w:rPr>
          <w:lang w:val="en-GB"/>
        </w:rPr>
        <w:t xml:space="preserve">Government Notice </w:t>
      </w:r>
      <w:r w:rsidR="006F39A8">
        <w:rPr>
          <w:lang w:val="en-GB"/>
        </w:rPr>
        <w:t>312</w:t>
      </w:r>
      <w:r w:rsidR="005709A6" w:rsidRPr="00F15225">
        <w:rPr>
          <w:lang w:val="en-GB"/>
        </w:rPr>
        <w:t xml:space="preserve"> </w:t>
      </w:r>
      <w:r w:rsidR="005C16B3" w:rsidRPr="00F15225">
        <w:rPr>
          <w:lang w:val="en-GB"/>
        </w:rPr>
        <w:t>of</w:t>
      </w:r>
      <w:r w:rsidR="005709A6" w:rsidRPr="00F15225">
        <w:rPr>
          <w:lang w:val="en-GB"/>
        </w:rPr>
        <w:t xml:space="preserve"> </w:t>
      </w:r>
      <w:r w:rsidR="006D5469">
        <w:rPr>
          <w:lang w:val="en-GB"/>
        </w:rPr>
        <w:t>2020</w:t>
      </w:r>
    </w:p>
    <w:p w14:paraId="2E43B3A0" w14:textId="06BF4DEA" w:rsidR="003013D8" w:rsidRPr="00F15225" w:rsidRDefault="003013D8" w:rsidP="003013D8">
      <w:pPr>
        <w:pStyle w:val="REG-Amend"/>
      </w:pPr>
      <w:r w:rsidRPr="00F15225">
        <w:t>(</w:t>
      </w:r>
      <w:hyperlink r:id="rId9" w:history="1">
        <w:r w:rsidR="0024225A" w:rsidRPr="0024225A">
          <w:rPr>
            <w:rStyle w:val="Hyperlink"/>
          </w:rPr>
          <w:t>GG 7411</w:t>
        </w:r>
      </w:hyperlink>
      <w:r w:rsidRPr="00F15225">
        <w:t>)</w:t>
      </w:r>
    </w:p>
    <w:p w14:paraId="19F1A69B" w14:textId="580D06DA" w:rsidR="00236280" w:rsidRDefault="003013D8" w:rsidP="00AD739D">
      <w:pPr>
        <w:pStyle w:val="REG-Amend"/>
      </w:pPr>
      <w:r w:rsidRPr="00F15225">
        <w:t xml:space="preserve">came into force on </w:t>
      </w:r>
      <w:r w:rsidR="002B2C56" w:rsidRPr="00F15225">
        <w:t xml:space="preserve">date of publication: </w:t>
      </w:r>
      <w:r w:rsidR="00F32C09">
        <w:t>9 December 2020</w:t>
      </w:r>
      <w:r w:rsidR="002B2C56" w:rsidRPr="00F15225">
        <w:t xml:space="preserve"> </w:t>
      </w:r>
    </w:p>
    <w:p w14:paraId="06CCC253" w14:textId="7F132421" w:rsidR="001D4AB4" w:rsidRDefault="001D4AB4" w:rsidP="00AD739D">
      <w:pPr>
        <w:pStyle w:val="REG-Amend"/>
      </w:pPr>
    </w:p>
    <w:p w14:paraId="16FA5AAF" w14:textId="179B7D48" w:rsidR="0024225A" w:rsidRPr="00D402CE" w:rsidRDefault="0024225A" w:rsidP="0024225A">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010F8329" w14:textId="77777777" w:rsidR="0024225A" w:rsidRDefault="0024225A" w:rsidP="001D4AB4">
      <w:pPr>
        <w:pStyle w:val="REG-Amend"/>
        <w:rPr>
          <w:lang w:val="en-ZA"/>
        </w:rPr>
      </w:pPr>
    </w:p>
    <w:p w14:paraId="3FC45477" w14:textId="41FEEDD7" w:rsidR="001D4AB4" w:rsidRPr="001D4AB4" w:rsidRDefault="001D4AB4" w:rsidP="001D4AB4">
      <w:pPr>
        <w:pStyle w:val="REG-Amend"/>
      </w:pPr>
      <w:r w:rsidRPr="00CE66BA">
        <w:rPr>
          <w:lang w:val="en-ZA"/>
        </w:rPr>
        <w:t xml:space="preserve">The Government Notice which publishes these regulations notes that they were </w:t>
      </w:r>
      <w:r w:rsidRPr="00CE66BA">
        <w:rPr>
          <w:lang w:val="en-ZA"/>
        </w:rPr>
        <w:br/>
        <w:t xml:space="preserve">made on the recommendation of the </w:t>
      </w:r>
      <w:r w:rsidRPr="001D4AB4">
        <w:rPr>
          <w:lang w:val="en-ZA"/>
        </w:rPr>
        <w:t>Allied Health Professions Council of Namibia</w:t>
      </w:r>
      <w:r>
        <w:rPr>
          <w:lang w:val="en-ZA"/>
        </w:rPr>
        <w:t xml:space="preserve">. </w:t>
      </w:r>
      <w:r>
        <w:rPr>
          <w:lang w:val="en-ZA"/>
        </w:rPr>
        <w:br/>
        <w:t xml:space="preserve">It also </w:t>
      </w:r>
      <w:r w:rsidRPr="001D4818">
        <w:rPr>
          <w:noProof w:val="0"/>
          <w:lang w:val="en-ZA"/>
        </w:rPr>
        <w:t>repeal</w:t>
      </w:r>
      <w:r>
        <w:rPr>
          <w:lang w:val="en-ZA"/>
        </w:rPr>
        <w:t>s</w:t>
      </w:r>
      <w:r w:rsidRPr="001D4818">
        <w:rPr>
          <w:noProof w:val="0"/>
          <w:lang w:val="en-ZA"/>
        </w:rPr>
        <w:t xml:space="preserve"> the </w:t>
      </w:r>
      <w:r w:rsidRPr="001D4AB4">
        <w:rPr>
          <w:noProof w:val="0"/>
          <w:lang w:val="en-ZA"/>
        </w:rPr>
        <w:t xml:space="preserve">regulations published </w:t>
      </w:r>
      <w:r>
        <w:rPr>
          <w:noProof w:val="0"/>
          <w:lang w:val="en-ZA"/>
        </w:rPr>
        <w:t xml:space="preserve">in </w:t>
      </w:r>
      <w:r w:rsidRPr="001D4AB4">
        <w:rPr>
          <w:noProof w:val="0"/>
          <w:lang w:val="en-ZA"/>
        </w:rPr>
        <w:t>Government Notice 47</w:t>
      </w:r>
      <w:r w:rsidR="0024225A">
        <w:rPr>
          <w:noProof w:val="0"/>
          <w:lang w:val="en-ZA"/>
        </w:rPr>
        <w:t>/</w:t>
      </w:r>
      <w:r>
        <w:rPr>
          <w:noProof w:val="0"/>
          <w:lang w:val="en-ZA"/>
        </w:rPr>
        <w:t xml:space="preserve">2010 </w:t>
      </w:r>
      <w:r>
        <w:rPr>
          <w:noProof w:val="0"/>
          <w:lang w:val="en-ZA"/>
        </w:rPr>
        <w:br/>
        <w:t xml:space="preserve">and </w:t>
      </w:r>
      <w:r w:rsidRPr="001D4AB4">
        <w:rPr>
          <w:noProof w:val="0"/>
          <w:lang w:val="en-ZA"/>
        </w:rPr>
        <w:t>Government Notice 48</w:t>
      </w:r>
      <w:r w:rsidR="0024225A">
        <w:rPr>
          <w:noProof w:val="0"/>
          <w:lang w:val="en-ZA"/>
        </w:rPr>
        <w:t>/</w:t>
      </w:r>
      <w:r w:rsidRPr="001D4AB4">
        <w:rPr>
          <w:noProof w:val="0"/>
          <w:lang w:val="en-ZA"/>
        </w:rPr>
        <w:t>2010</w:t>
      </w:r>
      <w:r>
        <w:rPr>
          <w:noProof w:val="0"/>
          <w:lang w:val="en-ZA"/>
        </w:rPr>
        <w:t xml:space="preserve"> (both of which appear in </w:t>
      </w:r>
      <w:bookmarkStart w:id="0" w:name="_Hlk193898572"/>
      <w:r w:rsidR="0024225A">
        <w:fldChar w:fldCharType="begin"/>
      </w:r>
      <w:r w:rsidR="0024225A">
        <w:instrText>HYPERLINK "http://www.lac.org.na/laws/2010/4443.pdf"</w:instrText>
      </w:r>
      <w:r w:rsidR="0024225A">
        <w:fldChar w:fldCharType="separate"/>
      </w:r>
      <w:r w:rsidR="0024225A" w:rsidRPr="000910E7">
        <w:rPr>
          <w:rStyle w:val="Hyperlink"/>
        </w:rPr>
        <w:t>GG 4443</w:t>
      </w:r>
      <w:r w:rsidR="0024225A">
        <w:fldChar w:fldCharType="end"/>
      </w:r>
      <w:bookmarkEnd w:id="0"/>
      <w:r w:rsidRPr="001D4AB4">
        <w:t>).</w:t>
      </w:r>
    </w:p>
    <w:p w14:paraId="18476D7D" w14:textId="77777777" w:rsidR="00236280" w:rsidRPr="00097CE5" w:rsidRDefault="00236280" w:rsidP="00236280">
      <w:pPr>
        <w:pStyle w:val="REG-H1a"/>
        <w:pBdr>
          <w:bottom w:val="single" w:sz="4" w:space="1" w:color="auto"/>
        </w:pBdr>
      </w:pPr>
    </w:p>
    <w:p w14:paraId="154A9FB7" w14:textId="77777777" w:rsidR="001121EE" w:rsidRPr="00F15225" w:rsidRDefault="001121EE" w:rsidP="0087487C">
      <w:pPr>
        <w:pStyle w:val="REG-H1a"/>
      </w:pPr>
    </w:p>
    <w:p w14:paraId="486A89C7" w14:textId="77777777" w:rsidR="00530DB3" w:rsidRPr="0037211B" w:rsidRDefault="00530DB3" w:rsidP="0037211B">
      <w:pPr>
        <w:pStyle w:val="REG-P0"/>
        <w:jc w:val="center"/>
      </w:pPr>
      <w:r w:rsidRPr="0037211B">
        <w:t>ARRANGEMENT OF REGULATIONS</w:t>
      </w:r>
    </w:p>
    <w:p w14:paraId="3A347601" w14:textId="77777777" w:rsidR="00530DB3" w:rsidRPr="0037211B" w:rsidRDefault="00530DB3" w:rsidP="0037211B">
      <w:pPr>
        <w:pStyle w:val="REG-P0"/>
      </w:pPr>
    </w:p>
    <w:p w14:paraId="099FCE9F" w14:textId="77777777" w:rsidR="00530DB3" w:rsidRPr="0037211B" w:rsidRDefault="00530DB3" w:rsidP="0037211B">
      <w:pPr>
        <w:pStyle w:val="REG-P0"/>
      </w:pPr>
      <w:r w:rsidRPr="0037211B">
        <w:t>1.</w:t>
      </w:r>
      <w:r w:rsidRPr="0037211B">
        <w:tab/>
        <w:t>Definitions</w:t>
      </w:r>
    </w:p>
    <w:p w14:paraId="52C65D76" w14:textId="42C3C5C6" w:rsidR="00530DB3" w:rsidRPr="0037211B" w:rsidRDefault="00530DB3" w:rsidP="0037211B">
      <w:pPr>
        <w:pStyle w:val="REG-P0"/>
      </w:pPr>
      <w:r w:rsidRPr="0037211B">
        <w:t>2.</w:t>
      </w:r>
      <w:r w:rsidRPr="0037211B">
        <w:tab/>
        <w:t xml:space="preserve">Minimum requirements of study for registration </w:t>
      </w:r>
      <w:r w:rsidR="0083020B" w:rsidRPr="0083020B">
        <w:rPr>
          <w:color w:val="00B050"/>
        </w:rPr>
        <w:t xml:space="preserve">[as] </w:t>
      </w:r>
      <w:r w:rsidRPr="0037211B">
        <w:t>diagnostic radiographer</w:t>
      </w:r>
    </w:p>
    <w:p w14:paraId="1EFC5E72" w14:textId="77777777" w:rsidR="00530DB3" w:rsidRPr="0037211B" w:rsidRDefault="00530DB3" w:rsidP="0037211B">
      <w:pPr>
        <w:pStyle w:val="REG-P0"/>
      </w:pPr>
      <w:r w:rsidRPr="0037211B">
        <w:t>3.</w:t>
      </w:r>
      <w:r w:rsidRPr="0037211B">
        <w:tab/>
        <w:t>Application for registration as diagnostic radiographer</w:t>
      </w:r>
    </w:p>
    <w:p w14:paraId="52C00871" w14:textId="77777777" w:rsidR="00530DB3" w:rsidRPr="0037211B" w:rsidRDefault="00530DB3" w:rsidP="0037211B">
      <w:pPr>
        <w:pStyle w:val="REG-P0"/>
      </w:pPr>
      <w:r w:rsidRPr="0037211B">
        <w:t>4.</w:t>
      </w:r>
      <w:r w:rsidRPr="0037211B">
        <w:tab/>
        <w:t>Registrable additional qualifications</w:t>
      </w:r>
    </w:p>
    <w:p w14:paraId="2C10A667" w14:textId="77777777" w:rsidR="00530DB3" w:rsidRPr="0037211B" w:rsidRDefault="00530DB3" w:rsidP="0037211B">
      <w:pPr>
        <w:pStyle w:val="REG-P0"/>
      </w:pPr>
      <w:r w:rsidRPr="0037211B">
        <w:t>5.</w:t>
      </w:r>
      <w:r w:rsidRPr="0037211B">
        <w:tab/>
        <w:t>Register for diagnostic radiographers</w:t>
      </w:r>
    </w:p>
    <w:p w14:paraId="15CC7E9C" w14:textId="77777777" w:rsidR="00530DB3" w:rsidRPr="0037211B" w:rsidRDefault="00530DB3" w:rsidP="0037211B">
      <w:pPr>
        <w:pStyle w:val="REG-P0"/>
      </w:pPr>
      <w:r w:rsidRPr="0037211B">
        <w:t>6.</w:t>
      </w:r>
      <w:r w:rsidRPr="0037211B">
        <w:tab/>
        <w:t>Restoration of names to register</w:t>
      </w:r>
    </w:p>
    <w:p w14:paraId="6121DB32" w14:textId="77777777" w:rsidR="00530DB3" w:rsidRPr="0037211B" w:rsidRDefault="00530DB3" w:rsidP="0037211B">
      <w:pPr>
        <w:pStyle w:val="REG-P0"/>
      </w:pPr>
      <w:r w:rsidRPr="0037211B">
        <w:t>7.</w:t>
      </w:r>
      <w:r w:rsidRPr="0037211B">
        <w:tab/>
        <w:t>Language of forms and documents</w:t>
      </w:r>
    </w:p>
    <w:p w14:paraId="204323A4" w14:textId="77777777" w:rsidR="00895D2A" w:rsidRDefault="00530DB3" w:rsidP="0037211B">
      <w:pPr>
        <w:pStyle w:val="REG-P0"/>
      </w:pPr>
      <w:r w:rsidRPr="0037211B">
        <w:t>8.</w:t>
      </w:r>
      <w:r w:rsidRPr="0037211B">
        <w:tab/>
        <w:t>Scope of practice of diagnostic radiographers</w:t>
      </w:r>
    </w:p>
    <w:p w14:paraId="037787D7" w14:textId="77777777" w:rsidR="00895D2A" w:rsidRDefault="00895D2A" w:rsidP="0037211B">
      <w:pPr>
        <w:pStyle w:val="REG-P0"/>
      </w:pPr>
    </w:p>
    <w:p w14:paraId="4970164B" w14:textId="089F1B6E" w:rsidR="00080A25" w:rsidRPr="00503D9B" w:rsidRDefault="0083020B" w:rsidP="0037211B">
      <w:pPr>
        <w:pStyle w:val="REG-P0"/>
        <w:rPr>
          <w:color w:val="00B050"/>
        </w:rPr>
      </w:pPr>
      <w:r w:rsidRPr="00503D9B">
        <w:rPr>
          <w:color w:val="00B050"/>
        </w:rPr>
        <w:t>Annexure: Registrable Additional Qualifications</w:t>
      </w:r>
      <w:r w:rsidRPr="00503D9B">
        <w:rPr>
          <w:color w:val="00B050"/>
        </w:rPr>
        <w:tab/>
      </w:r>
    </w:p>
    <w:p w14:paraId="786C66B1" w14:textId="77777777" w:rsidR="00DB4AFC" w:rsidRPr="00097CE5" w:rsidRDefault="00DB4AFC" w:rsidP="00DB4AFC">
      <w:pPr>
        <w:pStyle w:val="REG-H1a"/>
        <w:pBdr>
          <w:bottom w:val="single" w:sz="4" w:space="1" w:color="auto"/>
        </w:pBdr>
      </w:pPr>
    </w:p>
    <w:p w14:paraId="71AC9D44" w14:textId="77777777" w:rsidR="00DB4AFC" w:rsidRPr="00716B4F" w:rsidRDefault="00DB4AFC" w:rsidP="00962124">
      <w:pPr>
        <w:pStyle w:val="REG-H1a"/>
      </w:pPr>
    </w:p>
    <w:p w14:paraId="13724A0A" w14:textId="77777777" w:rsidR="00A96F95" w:rsidRPr="0037211B" w:rsidRDefault="00A96F95" w:rsidP="0037211B">
      <w:pPr>
        <w:pStyle w:val="REG-P0"/>
        <w:rPr>
          <w:b/>
        </w:rPr>
      </w:pPr>
      <w:r w:rsidRPr="0037211B">
        <w:rPr>
          <w:b/>
        </w:rPr>
        <w:t>Definitions</w:t>
      </w:r>
    </w:p>
    <w:p w14:paraId="228F3016" w14:textId="77777777" w:rsidR="00A96F95" w:rsidRPr="0037211B" w:rsidRDefault="00A96F95" w:rsidP="0037211B">
      <w:pPr>
        <w:pStyle w:val="REG-P0"/>
        <w:rPr>
          <w:b/>
          <w:sz w:val="23"/>
        </w:rPr>
      </w:pPr>
    </w:p>
    <w:p w14:paraId="6A347649" w14:textId="77777777" w:rsidR="00A96F95" w:rsidRPr="004D332C" w:rsidRDefault="00A96F95" w:rsidP="0037211B">
      <w:pPr>
        <w:pStyle w:val="REG-P1"/>
      </w:pPr>
      <w:r w:rsidRPr="004D332C">
        <w:rPr>
          <w:b/>
          <w:bCs/>
        </w:rPr>
        <w:t>1.</w:t>
      </w:r>
      <w:r w:rsidRPr="004D332C">
        <w:rPr>
          <w:b/>
          <w:bCs/>
        </w:rPr>
        <w:tab/>
      </w:r>
      <w:r w:rsidRPr="004D332C">
        <w:t>In these regulations a word or an expression to which a meaning has been given in the Act has that meaning, and unless the context otherwise indicates -</w:t>
      </w:r>
    </w:p>
    <w:p w14:paraId="79AAB47E" w14:textId="77777777" w:rsidR="00A96F95" w:rsidRPr="004D332C" w:rsidRDefault="00A96F95" w:rsidP="0037211B">
      <w:pPr>
        <w:pStyle w:val="REG-P0"/>
        <w:rPr>
          <w:sz w:val="23"/>
        </w:rPr>
      </w:pPr>
    </w:p>
    <w:p w14:paraId="24DB4E25" w14:textId="77777777" w:rsidR="00A96F95" w:rsidRPr="004D332C" w:rsidRDefault="00A96F95" w:rsidP="0037211B">
      <w:pPr>
        <w:pStyle w:val="REG-P0"/>
      </w:pPr>
      <w:r w:rsidRPr="004D332C">
        <w:t>“additional qualification” means an additional qualification referred to in regulation 4;</w:t>
      </w:r>
    </w:p>
    <w:p w14:paraId="0C51AB66" w14:textId="77777777" w:rsidR="00A96F95" w:rsidRPr="004D332C" w:rsidRDefault="00A96F95" w:rsidP="0037211B">
      <w:pPr>
        <w:pStyle w:val="REG-P0"/>
        <w:rPr>
          <w:sz w:val="23"/>
        </w:rPr>
      </w:pPr>
    </w:p>
    <w:p w14:paraId="3429263F" w14:textId="77777777" w:rsidR="00A96F95" w:rsidRPr="004D332C" w:rsidRDefault="00A96F95" w:rsidP="0037211B">
      <w:pPr>
        <w:pStyle w:val="REG-P0"/>
      </w:pPr>
      <w:r w:rsidRPr="004D332C">
        <w:t>“certified” means certified as a true copy of the original by a commissioner of oaths appointed under section 5, or designated under section 6, of the Justices of the Peace and Commissioners of Oaths Act, 1963 (Act No. 16 of 1963);</w:t>
      </w:r>
    </w:p>
    <w:p w14:paraId="29AD0F96" w14:textId="77777777" w:rsidR="00A96F95" w:rsidRPr="004D332C" w:rsidRDefault="00A96F95" w:rsidP="0037211B">
      <w:pPr>
        <w:pStyle w:val="REG-P0"/>
        <w:rPr>
          <w:sz w:val="23"/>
        </w:rPr>
      </w:pPr>
    </w:p>
    <w:p w14:paraId="6F3BB904" w14:textId="77777777" w:rsidR="00A96F95" w:rsidRPr="004D332C" w:rsidRDefault="00A96F95" w:rsidP="0037211B">
      <w:pPr>
        <w:pStyle w:val="REG-P0"/>
      </w:pPr>
      <w:r w:rsidRPr="004D332C">
        <w:t>“equivalent qualification” means a qualification obtained after fulltime education, tuition and training in a similar course or programme and comprising of similar subjects set out in these regulations;</w:t>
      </w:r>
    </w:p>
    <w:p w14:paraId="5CE2E852" w14:textId="77777777" w:rsidR="001A0210" w:rsidRDefault="001A0210" w:rsidP="0037211B">
      <w:pPr>
        <w:pStyle w:val="REG-P0"/>
        <w:rPr>
          <w:sz w:val="23"/>
        </w:rPr>
      </w:pPr>
    </w:p>
    <w:p w14:paraId="6135D240" w14:textId="2388878E" w:rsidR="00A96F95" w:rsidRDefault="001A0210" w:rsidP="001A0210">
      <w:pPr>
        <w:pStyle w:val="REG-Amend"/>
      </w:pPr>
      <w:r>
        <w:t>[The word “of” after “comprising” is superfluous.]</w:t>
      </w:r>
    </w:p>
    <w:p w14:paraId="67B4C62F" w14:textId="77777777" w:rsidR="001A0210" w:rsidRPr="004D332C" w:rsidRDefault="001A0210" w:rsidP="0037211B">
      <w:pPr>
        <w:pStyle w:val="REG-P0"/>
        <w:rPr>
          <w:sz w:val="23"/>
        </w:rPr>
      </w:pPr>
    </w:p>
    <w:p w14:paraId="68CFCE91" w14:textId="77777777" w:rsidR="00A96F95" w:rsidRPr="004D332C" w:rsidRDefault="00A96F95" w:rsidP="0037211B">
      <w:pPr>
        <w:pStyle w:val="REG-P0"/>
      </w:pPr>
      <w:r w:rsidRPr="004D332C">
        <w:t>“medical practitioner” means a medical practitioner as defined in section 1 of the Medical and Dental Act, 2004 (Act No. 10 of 2004); and</w:t>
      </w:r>
    </w:p>
    <w:p w14:paraId="07349168" w14:textId="77777777" w:rsidR="00A96F95" w:rsidRDefault="00A96F95" w:rsidP="0037211B">
      <w:pPr>
        <w:pStyle w:val="REG-P0"/>
        <w:rPr>
          <w:sz w:val="23"/>
        </w:rPr>
      </w:pPr>
    </w:p>
    <w:p w14:paraId="05CE2560" w14:textId="77777777" w:rsidR="0090465A" w:rsidRDefault="0090465A" w:rsidP="0090465A">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45F3A3CE" w14:textId="77777777" w:rsidR="0090465A" w:rsidRPr="004D332C" w:rsidRDefault="0090465A" w:rsidP="0037211B">
      <w:pPr>
        <w:pStyle w:val="REG-P0"/>
        <w:rPr>
          <w:sz w:val="23"/>
        </w:rPr>
      </w:pPr>
    </w:p>
    <w:p w14:paraId="06BAF882" w14:textId="77777777" w:rsidR="00A96F95" w:rsidRPr="004D332C" w:rsidRDefault="00A96F95" w:rsidP="0037211B">
      <w:pPr>
        <w:pStyle w:val="REG-P0"/>
      </w:pPr>
      <w:r w:rsidRPr="004D332C">
        <w:t>“the Act” means the Allied Health Professions Act, 2004 (Act No. 7 of 2004).</w:t>
      </w:r>
    </w:p>
    <w:p w14:paraId="4DDC4FC5" w14:textId="77777777" w:rsidR="00A96F95" w:rsidRDefault="00A96F95" w:rsidP="0037211B">
      <w:pPr>
        <w:pStyle w:val="REG-P0"/>
        <w:rPr>
          <w:sz w:val="23"/>
        </w:rPr>
      </w:pPr>
    </w:p>
    <w:p w14:paraId="275ACB75" w14:textId="77777777" w:rsidR="0090465A" w:rsidRDefault="0090465A" w:rsidP="0090465A">
      <w:pPr>
        <w:jc w:val="center"/>
        <w:rPr>
          <w:rFonts w:ascii="Arial" w:hAnsi="Arial" w:cs="Arial"/>
          <w:b/>
          <w:bCs/>
          <w:color w:val="00B050"/>
          <w:sz w:val="18"/>
          <w:szCs w:val="18"/>
        </w:rPr>
      </w:pPr>
      <w:bookmarkStart w:id="1" w:name="_Hlk194073283"/>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2"/>
    </w:p>
    <w:bookmarkEnd w:id="1"/>
    <w:p w14:paraId="653B19D4" w14:textId="77777777" w:rsidR="0090465A" w:rsidRPr="004D332C" w:rsidRDefault="0090465A" w:rsidP="0037211B">
      <w:pPr>
        <w:pStyle w:val="REG-P0"/>
        <w:rPr>
          <w:sz w:val="23"/>
        </w:rPr>
      </w:pPr>
    </w:p>
    <w:p w14:paraId="17ED096B" w14:textId="77777777" w:rsidR="00A96F95" w:rsidRPr="00924B45" w:rsidRDefault="00A96F95" w:rsidP="0037211B">
      <w:pPr>
        <w:pStyle w:val="REG-P0"/>
        <w:rPr>
          <w:b/>
        </w:rPr>
      </w:pPr>
      <w:r w:rsidRPr="00924B45">
        <w:rPr>
          <w:b/>
        </w:rPr>
        <w:t>Minimum requirements of study for registration as diagnostic radiographer</w:t>
      </w:r>
    </w:p>
    <w:p w14:paraId="7B8F00F8" w14:textId="77777777" w:rsidR="00A96F95" w:rsidRPr="00924B45" w:rsidRDefault="00A96F95" w:rsidP="0037211B">
      <w:pPr>
        <w:pStyle w:val="REG-P0"/>
        <w:rPr>
          <w:b/>
          <w:sz w:val="23"/>
        </w:rPr>
      </w:pPr>
    </w:p>
    <w:p w14:paraId="382525A7" w14:textId="77777777" w:rsidR="00A96F95" w:rsidRPr="004D332C" w:rsidRDefault="00A96F95" w:rsidP="004A5F48">
      <w:pPr>
        <w:pStyle w:val="REG-P1"/>
      </w:pPr>
      <w:r w:rsidRPr="004D332C">
        <w:rPr>
          <w:b/>
          <w:bCs/>
        </w:rPr>
        <w:t>2.</w:t>
      </w:r>
      <w:r w:rsidRPr="004D332C">
        <w:rPr>
          <w:b/>
          <w:bCs/>
        </w:rPr>
        <w:tab/>
      </w:r>
      <w:r w:rsidRPr="004D332C">
        <w:t>(1)</w:t>
      </w:r>
      <w:r w:rsidRPr="004D332C">
        <w:tab/>
        <w:t>Subject to other requirements of the Act, the Council may register a person as a diagnostic radiographer, if the person holds any of the following qualifications -</w:t>
      </w:r>
    </w:p>
    <w:p w14:paraId="04223F61" w14:textId="77777777" w:rsidR="00A96F95" w:rsidRPr="004D332C" w:rsidRDefault="00A96F95" w:rsidP="0037211B">
      <w:pPr>
        <w:pStyle w:val="REG-P0"/>
        <w:rPr>
          <w:sz w:val="23"/>
        </w:rPr>
      </w:pPr>
    </w:p>
    <w:p w14:paraId="30E61932" w14:textId="77777777" w:rsidR="00A96F95" w:rsidRPr="004D332C" w:rsidRDefault="00A96F95" w:rsidP="004A5F48">
      <w:pPr>
        <w:pStyle w:val="REG-Pa"/>
      </w:pPr>
      <w:r w:rsidRPr="004D332C">
        <w:t>(a)</w:t>
      </w:r>
      <w:r w:rsidRPr="004D332C">
        <w:tab/>
        <w:t>Bachelors of Science Degree in radiography after receiving fulltime education, tuition and training for a period not less than four years;</w:t>
      </w:r>
    </w:p>
    <w:p w14:paraId="06616C68" w14:textId="77777777" w:rsidR="00A96F95" w:rsidRPr="004D332C" w:rsidRDefault="00A96F95" w:rsidP="004A5F48">
      <w:pPr>
        <w:pStyle w:val="REG-Pa"/>
        <w:rPr>
          <w:sz w:val="23"/>
        </w:rPr>
      </w:pPr>
    </w:p>
    <w:p w14:paraId="62889211" w14:textId="77777777" w:rsidR="00A96F95" w:rsidRPr="004D332C" w:rsidRDefault="00A96F95" w:rsidP="004A5F48">
      <w:pPr>
        <w:pStyle w:val="REG-Pa"/>
      </w:pPr>
      <w:r w:rsidRPr="004D332C">
        <w:t>(b)</w:t>
      </w:r>
      <w:r w:rsidRPr="004D332C">
        <w:tab/>
        <w:t>national diploma in radiography (diagnostic), after receiving fulltime education, tuition and training for a period of not less than three years;</w:t>
      </w:r>
    </w:p>
    <w:p w14:paraId="2C589089" w14:textId="77777777" w:rsidR="00A96F95" w:rsidRPr="004D332C" w:rsidRDefault="00A96F95" w:rsidP="004A5F48">
      <w:pPr>
        <w:pStyle w:val="REG-Pa"/>
        <w:rPr>
          <w:sz w:val="23"/>
        </w:rPr>
      </w:pPr>
    </w:p>
    <w:p w14:paraId="5CADA2FF" w14:textId="77777777" w:rsidR="00A96F95" w:rsidRPr="004D332C" w:rsidRDefault="00A96F95" w:rsidP="004A5F48">
      <w:pPr>
        <w:pStyle w:val="REG-Pa"/>
      </w:pPr>
      <w:r w:rsidRPr="004D332C">
        <w:t>(c)</w:t>
      </w:r>
      <w:r w:rsidRPr="004D332C">
        <w:tab/>
        <w:t>national diploma in radiography or diagnostic radiography, after receiving fulltime education, tuition and training for a period of not less than three years obtained before 1 January 1980; or</w:t>
      </w:r>
    </w:p>
    <w:p w14:paraId="0C52F891" w14:textId="77777777" w:rsidR="00A96F95" w:rsidRPr="004D332C" w:rsidRDefault="00A96F95" w:rsidP="004A5F48">
      <w:pPr>
        <w:pStyle w:val="REG-Pa"/>
        <w:rPr>
          <w:sz w:val="23"/>
        </w:rPr>
      </w:pPr>
    </w:p>
    <w:p w14:paraId="661683AD" w14:textId="77777777" w:rsidR="00A96F95" w:rsidRPr="004D332C" w:rsidRDefault="00A96F95" w:rsidP="004A5F48">
      <w:pPr>
        <w:pStyle w:val="REG-Pa"/>
      </w:pPr>
      <w:r w:rsidRPr="004D332C">
        <w:t>(d)</w:t>
      </w:r>
      <w:r w:rsidRPr="004D332C">
        <w:tab/>
        <w:t>an equivalent qualification awarded by an education institution.</w:t>
      </w:r>
    </w:p>
    <w:p w14:paraId="08C67C1C" w14:textId="77777777" w:rsidR="00A96F95" w:rsidRPr="004D332C" w:rsidRDefault="00A96F95" w:rsidP="0037211B">
      <w:pPr>
        <w:pStyle w:val="REG-P0"/>
        <w:rPr>
          <w:sz w:val="23"/>
        </w:rPr>
      </w:pPr>
    </w:p>
    <w:p w14:paraId="66BAFBAB" w14:textId="1AAB9E33" w:rsidR="00A96F95" w:rsidRPr="004D332C" w:rsidRDefault="00A96F95" w:rsidP="005F381F">
      <w:pPr>
        <w:pStyle w:val="REG-P1"/>
      </w:pPr>
      <w:r w:rsidRPr="004D332C">
        <w:t>(2)</w:t>
      </w:r>
      <w:r w:rsidRPr="004D332C">
        <w:tab/>
        <w:t>The education, tuition and training for the qualification referred to in subregulation</w:t>
      </w:r>
      <w:r w:rsidR="005F381F">
        <w:t xml:space="preserve"> </w:t>
      </w:r>
      <w:r w:rsidRPr="004D332C">
        <w:t>(1)</w:t>
      </w:r>
      <w:r w:rsidR="003E648F">
        <w:t xml:space="preserve"> </w:t>
      </w:r>
      <w:r w:rsidRPr="004D332C">
        <w:t>must include the following subjects -</w:t>
      </w:r>
    </w:p>
    <w:p w14:paraId="2E55C25D" w14:textId="77777777" w:rsidR="00A96F95" w:rsidRPr="004D332C" w:rsidRDefault="00A96F95" w:rsidP="0037211B">
      <w:pPr>
        <w:pStyle w:val="REG-P0"/>
        <w:rPr>
          <w:sz w:val="23"/>
        </w:rPr>
      </w:pPr>
    </w:p>
    <w:p w14:paraId="2B0E2B33" w14:textId="77777777" w:rsidR="00A96F95" w:rsidRPr="004D332C" w:rsidRDefault="00A96F95" w:rsidP="00A44F10">
      <w:pPr>
        <w:pStyle w:val="REG-Pa"/>
      </w:pPr>
      <w:r w:rsidRPr="004D332C">
        <w:t>(a)</w:t>
      </w:r>
      <w:r w:rsidRPr="004D332C">
        <w:tab/>
        <w:t>clinical radiation technique;</w:t>
      </w:r>
    </w:p>
    <w:p w14:paraId="599C0CF5" w14:textId="77777777" w:rsidR="00A96F95" w:rsidRPr="004D332C" w:rsidRDefault="00A96F95" w:rsidP="00A44F10">
      <w:pPr>
        <w:pStyle w:val="REG-Pa"/>
        <w:rPr>
          <w:sz w:val="23"/>
        </w:rPr>
      </w:pPr>
    </w:p>
    <w:p w14:paraId="52A9ED24" w14:textId="77777777" w:rsidR="00A96F95" w:rsidRPr="004D332C" w:rsidRDefault="00A96F95" w:rsidP="00A44F10">
      <w:pPr>
        <w:pStyle w:val="REG-Pa"/>
      </w:pPr>
      <w:r w:rsidRPr="004D332C">
        <w:lastRenderedPageBreak/>
        <w:t>(b)</w:t>
      </w:r>
      <w:r w:rsidRPr="004D332C">
        <w:tab/>
        <w:t>human anatomy and applied biophysics;</w:t>
      </w:r>
    </w:p>
    <w:p w14:paraId="5BFB6B9F" w14:textId="77777777" w:rsidR="00A96F95" w:rsidRPr="004D332C" w:rsidRDefault="00A96F95" w:rsidP="00A44F10">
      <w:pPr>
        <w:pStyle w:val="REG-Pa"/>
      </w:pPr>
    </w:p>
    <w:p w14:paraId="575CA207" w14:textId="77777777" w:rsidR="00A96F95" w:rsidRPr="004D332C" w:rsidRDefault="00A96F95" w:rsidP="00A44F10">
      <w:pPr>
        <w:pStyle w:val="REG-Pa"/>
      </w:pPr>
      <w:r w:rsidRPr="004D332C">
        <w:t>(c)</w:t>
      </w:r>
      <w:r w:rsidRPr="004D332C">
        <w:tab/>
        <w:t>radiation technique;</w:t>
      </w:r>
    </w:p>
    <w:p w14:paraId="17C0DCA2" w14:textId="77777777" w:rsidR="00A96F95" w:rsidRPr="004D332C" w:rsidRDefault="00A96F95" w:rsidP="00A44F10">
      <w:pPr>
        <w:pStyle w:val="REG-Pa"/>
        <w:rPr>
          <w:sz w:val="23"/>
        </w:rPr>
      </w:pPr>
    </w:p>
    <w:p w14:paraId="5CDCF084" w14:textId="77777777" w:rsidR="00A96F95" w:rsidRPr="004D332C" w:rsidRDefault="00A96F95" w:rsidP="00A44F10">
      <w:pPr>
        <w:pStyle w:val="REG-Pa"/>
      </w:pPr>
      <w:r w:rsidRPr="004D332C">
        <w:t>(d)</w:t>
      </w:r>
      <w:r w:rsidRPr="004D332C">
        <w:tab/>
        <w:t>mammography;</w:t>
      </w:r>
    </w:p>
    <w:p w14:paraId="2303E49A" w14:textId="77777777" w:rsidR="00A96F95" w:rsidRPr="004D332C" w:rsidRDefault="00A96F95" w:rsidP="00A44F10">
      <w:pPr>
        <w:pStyle w:val="REG-Pa"/>
        <w:rPr>
          <w:sz w:val="23"/>
        </w:rPr>
      </w:pPr>
    </w:p>
    <w:p w14:paraId="6765A9F4" w14:textId="77777777" w:rsidR="00A96F95" w:rsidRPr="004D332C" w:rsidRDefault="00A96F95" w:rsidP="00A44F10">
      <w:pPr>
        <w:pStyle w:val="REG-Pa"/>
      </w:pPr>
      <w:r w:rsidRPr="004D332C">
        <w:t>(e)</w:t>
      </w:r>
      <w:r w:rsidRPr="004D332C">
        <w:tab/>
        <w:t>magnetic resonance imaging;</w:t>
      </w:r>
    </w:p>
    <w:p w14:paraId="4235F6D1" w14:textId="77777777" w:rsidR="00A96F95" w:rsidRPr="004D332C" w:rsidRDefault="00A96F95" w:rsidP="00A44F10">
      <w:pPr>
        <w:pStyle w:val="REG-Pa"/>
        <w:rPr>
          <w:sz w:val="23"/>
        </w:rPr>
      </w:pPr>
    </w:p>
    <w:p w14:paraId="2B4A8F76" w14:textId="77777777" w:rsidR="00A96F95" w:rsidRPr="004D332C" w:rsidRDefault="00A96F95" w:rsidP="00A44F10">
      <w:pPr>
        <w:pStyle w:val="REG-Pa"/>
      </w:pPr>
      <w:r w:rsidRPr="004D332C">
        <w:t>(f)</w:t>
      </w:r>
      <w:r w:rsidRPr="004D332C">
        <w:tab/>
        <w:t>human physiology;</w:t>
      </w:r>
    </w:p>
    <w:p w14:paraId="666E6C0B" w14:textId="77777777" w:rsidR="00A96F95" w:rsidRPr="004D332C" w:rsidRDefault="00A96F95" w:rsidP="00A44F10">
      <w:pPr>
        <w:pStyle w:val="REG-Pa"/>
        <w:rPr>
          <w:sz w:val="23"/>
        </w:rPr>
      </w:pPr>
    </w:p>
    <w:p w14:paraId="3533DB75" w14:textId="77777777" w:rsidR="00A96F95" w:rsidRPr="004D332C" w:rsidRDefault="00A96F95" w:rsidP="00A44F10">
      <w:pPr>
        <w:pStyle w:val="REG-Pa"/>
      </w:pPr>
      <w:r w:rsidRPr="004D332C">
        <w:t>(g)</w:t>
      </w:r>
      <w:r w:rsidRPr="004D332C">
        <w:tab/>
        <w:t>applied radiographic practice;</w:t>
      </w:r>
    </w:p>
    <w:p w14:paraId="2176DBD7" w14:textId="77777777" w:rsidR="00A96F95" w:rsidRPr="004D332C" w:rsidRDefault="00A96F95" w:rsidP="00A44F10">
      <w:pPr>
        <w:pStyle w:val="REG-Pa"/>
        <w:rPr>
          <w:sz w:val="23"/>
        </w:rPr>
      </w:pPr>
    </w:p>
    <w:p w14:paraId="67DC93C1" w14:textId="77777777" w:rsidR="00A96F95" w:rsidRPr="004D332C" w:rsidRDefault="00A96F95" w:rsidP="00A44F10">
      <w:pPr>
        <w:pStyle w:val="REG-Pa"/>
      </w:pPr>
      <w:r w:rsidRPr="004D332C">
        <w:t>(h)</w:t>
      </w:r>
      <w:r w:rsidRPr="004D332C">
        <w:tab/>
        <w:t>physics for radiographers;</w:t>
      </w:r>
    </w:p>
    <w:p w14:paraId="141D4C5A" w14:textId="77777777" w:rsidR="00A96F95" w:rsidRPr="004D332C" w:rsidRDefault="00A96F95" w:rsidP="00A44F10">
      <w:pPr>
        <w:pStyle w:val="REG-Pa"/>
        <w:rPr>
          <w:sz w:val="23"/>
        </w:rPr>
      </w:pPr>
    </w:p>
    <w:p w14:paraId="4306C820" w14:textId="77777777" w:rsidR="00A96F95" w:rsidRPr="004D332C" w:rsidRDefault="00A96F95" w:rsidP="00A44F10">
      <w:pPr>
        <w:pStyle w:val="REG-Pa"/>
      </w:pPr>
      <w:r w:rsidRPr="004D332C">
        <w:t>(i)</w:t>
      </w:r>
      <w:r w:rsidRPr="004D332C">
        <w:tab/>
        <w:t>radiographic principles;</w:t>
      </w:r>
    </w:p>
    <w:p w14:paraId="76384CA3" w14:textId="77777777" w:rsidR="00A96F95" w:rsidRPr="004D332C" w:rsidRDefault="00A96F95" w:rsidP="00A44F10">
      <w:pPr>
        <w:pStyle w:val="REG-Pa"/>
        <w:rPr>
          <w:sz w:val="23"/>
        </w:rPr>
      </w:pPr>
    </w:p>
    <w:p w14:paraId="68E10153" w14:textId="77777777" w:rsidR="00A96F95" w:rsidRPr="004D332C" w:rsidRDefault="00A96F95" w:rsidP="00A44F10">
      <w:pPr>
        <w:pStyle w:val="REG-Pa"/>
      </w:pPr>
      <w:r w:rsidRPr="004D332C">
        <w:t>(j)</w:t>
      </w:r>
      <w:r w:rsidRPr="004D332C">
        <w:tab/>
        <w:t>radiographic pathology;</w:t>
      </w:r>
    </w:p>
    <w:p w14:paraId="1AFCAD96" w14:textId="77777777" w:rsidR="00A96F95" w:rsidRPr="004D332C" w:rsidRDefault="00A96F95" w:rsidP="00A44F10">
      <w:pPr>
        <w:pStyle w:val="REG-Pa"/>
        <w:rPr>
          <w:sz w:val="23"/>
        </w:rPr>
      </w:pPr>
    </w:p>
    <w:p w14:paraId="6A9C2490" w14:textId="77777777" w:rsidR="00A96F95" w:rsidRPr="004D332C" w:rsidRDefault="00A96F95" w:rsidP="00A44F10">
      <w:pPr>
        <w:pStyle w:val="REG-Pa"/>
      </w:pPr>
      <w:r w:rsidRPr="004D332C">
        <w:t>(k)</w:t>
      </w:r>
      <w:r w:rsidRPr="004D332C">
        <w:tab/>
        <w:t>radiation protection;</w:t>
      </w:r>
    </w:p>
    <w:p w14:paraId="033396B0" w14:textId="77777777" w:rsidR="00A96F95" w:rsidRPr="004D332C" w:rsidRDefault="00A96F95" w:rsidP="00A44F10">
      <w:pPr>
        <w:pStyle w:val="REG-Pa"/>
        <w:rPr>
          <w:sz w:val="23"/>
        </w:rPr>
      </w:pPr>
    </w:p>
    <w:p w14:paraId="6D288067" w14:textId="77777777" w:rsidR="00A96F95" w:rsidRPr="004D332C" w:rsidRDefault="00A96F95" w:rsidP="00A44F10">
      <w:pPr>
        <w:pStyle w:val="REG-Pa"/>
      </w:pPr>
      <w:r w:rsidRPr="004D332C">
        <w:t>(l)</w:t>
      </w:r>
      <w:r w:rsidRPr="004D332C">
        <w:tab/>
        <w:t>imaging and quality assurance;</w:t>
      </w:r>
    </w:p>
    <w:p w14:paraId="45D2DE8A" w14:textId="77777777" w:rsidR="00A96F95" w:rsidRPr="004D332C" w:rsidRDefault="00A96F95" w:rsidP="00A44F10">
      <w:pPr>
        <w:pStyle w:val="REG-Pa"/>
        <w:rPr>
          <w:sz w:val="23"/>
        </w:rPr>
      </w:pPr>
    </w:p>
    <w:p w14:paraId="45B02CEC" w14:textId="77777777" w:rsidR="00A96F95" w:rsidRPr="004D332C" w:rsidRDefault="00A96F95" w:rsidP="00A44F10">
      <w:pPr>
        <w:pStyle w:val="REG-Pa"/>
      </w:pPr>
      <w:r w:rsidRPr="004D332C">
        <w:t>(m)</w:t>
      </w:r>
      <w:r w:rsidRPr="004D332C">
        <w:tab/>
        <w:t>radiobiology;</w:t>
      </w:r>
    </w:p>
    <w:p w14:paraId="12B83CF1" w14:textId="77777777" w:rsidR="00A96F95" w:rsidRPr="004D332C" w:rsidRDefault="00A96F95" w:rsidP="00A44F10">
      <w:pPr>
        <w:pStyle w:val="REG-Pa"/>
        <w:rPr>
          <w:sz w:val="23"/>
        </w:rPr>
      </w:pPr>
    </w:p>
    <w:p w14:paraId="4106AFE9" w14:textId="77777777" w:rsidR="00A96F95" w:rsidRPr="004D332C" w:rsidRDefault="00A96F95" w:rsidP="00A44F10">
      <w:pPr>
        <w:pStyle w:val="REG-Pa"/>
      </w:pPr>
      <w:r w:rsidRPr="004D332C">
        <w:t>(n)</w:t>
      </w:r>
      <w:r w:rsidRPr="004D332C">
        <w:tab/>
        <w:t>history of radiography and ethics;</w:t>
      </w:r>
    </w:p>
    <w:p w14:paraId="389746A0" w14:textId="77777777" w:rsidR="00A96F95" w:rsidRPr="004D332C" w:rsidRDefault="00A96F95" w:rsidP="00A44F10">
      <w:pPr>
        <w:pStyle w:val="REG-Pa"/>
        <w:rPr>
          <w:sz w:val="23"/>
        </w:rPr>
      </w:pPr>
    </w:p>
    <w:p w14:paraId="1E7D3ED2" w14:textId="77777777" w:rsidR="00A96F95" w:rsidRPr="004D332C" w:rsidRDefault="00A96F95" w:rsidP="00A44F10">
      <w:pPr>
        <w:pStyle w:val="REG-Pa"/>
      </w:pPr>
      <w:r w:rsidRPr="004D332C">
        <w:t>(o)</w:t>
      </w:r>
      <w:r w:rsidRPr="004D332C">
        <w:tab/>
        <w:t>radiography ethics and professional practice;</w:t>
      </w:r>
    </w:p>
    <w:p w14:paraId="45DFB7D5" w14:textId="77777777" w:rsidR="00A96F95" w:rsidRPr="004D332C" w:rsidRDefault="00A96F95" w:rsidP="00A44F10">
      <w:pPr>
        <w:pStyle w:val="REG-Pa"/>
        <w:rPr>
          <w:sz w:val="23"/>
        </w:rPr>
      </w:pPr>
    </w:p>
    <w:p w14:paraId="329C5367" w14:textId="77777777" w:rsidR="00A96F95" w:rsidRPr="004D332C" w:rsidRDefault="00A96F95" w:rsidP="00A44F10">
      <w:pPr>
        <w:pStyle w:val="REG-Pa"/>
      </w:pPr>
      <w:r w:rsidRPr="004D332C">
        <w:t>(p)</w:t>
      </w:r>
      <w:r w:rsidRPr="004D332C">
        <w:tab/>
        <w:t>descriptive statistics;</w:t>
      </w:r>
    </w:p>
    <w:p w14:paraId="323854E9" w14:textId="77777777" w:rsidR="00A96F95" w:rsidRPr="004D332C" w:rsidRDefault="00A96F95" w:rsidP="00A44F10">
      <w:pPr>
        <w:pStyle w:val="REG-Pa"/>
        <w:rPr>
          <w:sz w:val="23"/>
        </w:rPr>
      </w:pPr>
    </w:p>
    <w:p w14:paraId="361E34DA" w14:textId="77777777" w:rsidR="00A96F95" w:rsidRPr="004D332C" w:rsidRDefault="00A96F95" w:rsidP="00A44F10">
      <w:pPr>
        <w:pStyle w:val="REG-Pa"/>
      </w:pPr>
      <w:r w:rsidRPr="004D332C">
        <w:t>(q)</w:t>
      </w:r>
      <w:r w:rsidRPr="004D332C">
        <w:tab/>
        <w:t>principles of apparatus construction;</w:t>
      </w:r>
    </w:p>
    <w:p w14:paraId="3FDE709A" w14:textId="77777777" w:rsidR="00A96F95" w:rsidRPr="004D332C" w:rsidRDefault="00A96F95" w:rsidP="00A44F10">
      <w:pPr>
        <w:pStyle w:val="REG-Pa"/>
        <w:rPr>
          <w:sz w:val="23"/>
        </w:rPr>
      </w:pPr>
    </w:p>
    <w:p w14:paraId="5392A2E1" w14:textId="77777777" w:rsidR="00A96F95" w:rsidRPr="004D332C" w:rsidRDefault="00A96F95" w:rsidP="00A44F10">
      <w:pPr>
        <w:pStyle w:val="REG-Pa"/>
      </w:pPr>
      <w:r w:rsidRPr="004D332C">
        <w:t>(r)</w:t>
      </w:r>
      <w:r w:rsidRPr="004D332C">
        <w:tab/>
        <w:t>health research methods;</w:t>
      </w:r>
    </w:p>
    <w:p w14:paraId="3B7F70E6" w14:textId="77777777" w:rsidR="00A96F95" w:rsidRPr="004D332C" w:rsidRDefault="00A96F95" w:rsidP="00A44F10">
      <w:pPr>
        <w:pStyle w:val="REG-Pa"/>
        <w:rPr>
          <w:sz w:val="23"/>
        </w:rPr>
      </w:pPr>
    </w:p>
    <w:p w14:paraId="231AF542" w14:textId="77777777" w:rsidR="00A96F95" w:rsidRPr="004D332C" w:rsidRDefault="00A96F95" w:rsidP="00A44F10">
      <w:pPr>
        <w:pStyle w:val="REG-Pa"/>
      </w:pPr>
      <w:r w:rsidRPr="004D332C">
        <w:t>(s)</w:t>
      </w:r>
      <w:r w:rsidRPr="004D332C">
        <w:tab/>
        <w:t>research project;</w:t>
      </w:r>
    </w:p>
    <w:p w14:paraId="5C3FA650" w14:textId="77777777" w:rsidR="00A96F95" w:rsidRPr="004D332C" w:rsidRDefault="00A96F95" w:rsidP="00A44F10">
      <w:pPr>
        <w:pStyle w:val="REG-Pa"/>
        <w:rPr>
          <w:sz w:val="23"/>
        </w:rPr>
      </w:pPr>
    </w:p>
    <w:p w14:paraId="10DC33E4" w14:textId="77777777" w:rsidR="00A96F95" w:rsidRPr="004D332C" w:rsidRDefault="00A96F95" w:rsidP="00A44F10">
      <w:pPr>
        <w:pStyle w:val="REG-Pa"/>
      </w:pPr>
      <w:r w:rsidRPr="004D332C">
        <w:t>(t)</w:t>
      </w:r>
      <w:r w:rsidRPr="004D332C">
        <w:tab/>
        <w:t>pharmacology and microbiology for radiographers; and</w:t>
      </w:r>
    </w:p>
    <w:p w14:paraId="6ABF69B9" w14:textId="77777777" w:rsidR="00A96F95" w:rsidRPr="004D332C" w:rsidRDefault="00A96F95" w:rsidP="00A44F10">
      <w:pPr>
        <w:pStyle w:val="REG-Pa"/>
        <w:rPr>
          <w:sz w:val="23"/>
        </w:rPr>
      </w:pPr>
    </w:p>
    <w:p w14:paraId="4C47CB61" w14:textId="77777777" w:rsidR="00A96F95" w:rsidRPr="004D332C" w:rsidRDefault="00A96F95" w:rsidP="00A44F10">
      <w:pPr>
        <w:pStyle w:val="REG-Pa"/>
      </w:pPr>
      <w:r w:rsidRPr="004D332C">
        <w:t>(u)</w:t>
      </w:r>
      <w:r w:rsidRPr="004D332C">
        <w:tab/>
        <w:t>management for radiographers.</w:t>
      </w:r>
    </w:p>
    <w:p w14:paraId="795214A9" w14:textId="77777777" w:rsidR="00A96F95" w:rsidRPr="004D332C" w:rsidRDefault="00A96F95" w:rsidP="0037211B">
      <w:pPr>
        <w:pStyle w:val="REG-P0"/>
        <w:rPr>
          <w:sz w:val="23"/>
        </w:rPr>
      </w:pPr>
    </w:p>
    <w:p w14:paraId="5CEFA216" w14:textId="77777777" w:rsidR="00A96F95" w:rsidRPr="00DE4725" w:rsidRDefault="00A96F95" w:rsidP="0037211B">
      <w:pPr>
        <w:pStyle w:val="REG-P0"/>
        <w:rPr>
          <w:b/>
        </w:rPr>
      </w:pPr>
      <w:r w:rsidRPr="00DE4725">
        <w:rPr>
          <w:b/>
        </w:rPr>
        <w:t>Application for registration as diagnostic radiographer</w:t>
      </w:r>
    </w:p>
    <w:p w14:paraId="702A0838" w14:textId="77777777" w:rsidR="00A96F95" w:rsidRPr="00DE4725" w:rsidRDefault="00A96F95" w:rsidP="0037211B">
      <w:pPr>
        <w:pStyle w:val="REG-P0"/>
        <w:rPr>
          <w:b/>
          <w:sz w:val="23"/>
        </w:rPr>
      </w:pPr>
    </w:p>
    <w:p w14:paraId="178A5192" w14:textId="0AD6CED7" w:rsidR="00A96F95" w:rsidRPr="004D332C" w:rsidRDefault="00A96F95" w:rsidP="00DE4725">
      <w:pPr>
        <w:pStyle w:val="REG-P1"/>
      </w:pPr>
      <w:r w:rsidRPr="004D332C">
        <w:rPr>
          <w:b/>
          <w:bCs/>
        </w:rPr>
        <w:t>3.</w:t>
      </w:r>
      <w:r w:rsidRPr="004D332C">
        <w:rPr>
          <w:b/>
          <w:bCs/>
        </w:rPr>
        <w:tab/>
      </w:r>
      <w:r w:rsidRPr="004D332C">
        <w:t xml:space="preserve">(1) </w:t>
      </w:r>
      <w:r w:rsidR="00DE4725">
        <w:tab/>
      </w:r>
      <w:r w:rsidRPr="004D332C">
        <w:t>An application for registration as a diagnostic radiographer in terms of section 20 of the Act must, in addition to the documents and particulars specified in subsection (2) of that section, be accompanied by a certified copy of the identity document or passport of the applicant.</w:t>
      </w:r>
    </w:p>
    <w:p w14:paraId="30680004" w14:textId="77777777" w:rsidR="00A96F95" w:rsidRPr="004D332C" w:rsidRDefault="00A96F95" w:rsidP="00DE4725">
      <w:pPr>
        <w:pStyle w:val="REG-P1"/>
        <w:rPr>
          <w:sz w:val="23"/>
        </w:rPr>
      </w:pPr>
    </w:p>
    <w:p w14:paraId="20D57937" w14:textId="77777777" w:rsidR="00A96F95" w:rsidRPr="004D332C" w:rsidRDefault="00A96F95" w:rsidP="00DE4725">
      <w:pPr>
        <w:pStyle w:val="REG-P1"/>
      </w:pPr>
      <w:r w:rsidRPr="004D332C">
        <w:t>(2)</w:t>
      </w:r>
      <w:r w:rsidRPr="004D332C">
        <w:tab/>
        <w:t>The Council may require the applicant to furnish proof of the proficiency of the applicant in the English language.</w:t>
      </w:r>
    </w:p>
    <w:p w14:paraId="3897EBB4" w14:textId="77777777" w:rsidR="00A96F95" w:rsidRPr="004D332C" w:rsidRDefault="00A96F95" w:rsidP="0037211B">
      <w:pPr>
        <w:pStyle w:val="REG-P0"/>
        <w:rPr>
          <w:sz w:val="23"/>
        </w:rPr>
      </w:pPr>
    </w:p>
    <w:p w14:paraId="373A1F20" w14:textId="77777777" w:rsidR="00A96F95" w:rsidRPr="002C66D0" w:rsidRDefault="00A96F95" w:rsidP="0037211B">
      <w:pPr>
        <w:pStyle w:val="REG-P0"/>
        <w:rPr>
          <w:b/>
        </w:rPr>
      </w:pPr>
      <w:r w:rsidRPr="002C66D0">
        <w:rPr>
          <w:b/>
        </w:rPr>
        <w:t>Registrable additional qualifications</w:t>
      </w:r>
    </w:p>
    <w:p w14:paraId="4BC8D415" w14:textId="77777777" w:rsidR="00A96F95" w:rsidRPr="002C66D0" w:rsidRDefault="00A96F95" w:rsidP="0037211B">
      <w:pPr>
        <w:pStyle w:val="REG-P0"/>
        <w:rPr>
          <w:b/>
          <w:sz w:val="23"/>
        </w:rPr>
      </w:pPr>
    </w:p>
    <w:p w14:paraId="727D1214" w14:textId="77777777" w:rsidR="00A96F95" w:rsidRPr="004D332C" w:rsidRDefault="00A96F95" w:rsidP="002C66D0">
      <w:pPr>
        <w:pStyle w:val="REG-P1"/>
      </w:pPr>
      <w:r w:rsidRPr="004D332C">
        <w:rPr>
          <w:b/>
          <w:bCs/>
        </w:rPr>
        <w:lastRenderedPageBreak/>
        <w:t>4.</w:t>
      </w:r>
      <w:r w:rsidRPr="004D332C">
        <w:rPr>
          <w:b/>
          <w:bCs/>
        </w:rPr>
        <w:tab/>
      </w:r>
      <w:r w:rsidRPr="004D332C">
        <w:t>For the purposes of section 32(1)(a) of the Act, the additional qualifications specified in the Annexure may be registered as the additional qualifications in the name of a diagnostic radiographer.</w:t>
      </w:r>
    </w:p>
    <w:p w14:paraId="432B6B0C" w14:textId="77777777" w:rsidR="00A96F95" w:rsidRPr="004D332C" w:rsidRDefault="00A96F95" w:rsidP="0037211B">
      <w:pPr>
        <w:pStyle w:val="REG-P0"/>
      </w:pPr>
    </w:p>
    <w:p w14:paraId="73B686D8" w14:textId="77777777" w:rsidR="00A96F95" w:rsidRPr="00200388" w:rsidRDefault="00A96F95" w:rsidP="0037211B">
      <w:pPr>
        <w:pStyle w:val="REG-P0"/>
        <w:rPr>
          <w:b/>
        </w:rPr>
      </w:pPr>
      <w:r w:rsidRPr="00200388">
        <w:rPr>
          <w:b/>
        </w:rPr>
        <w:t>Register for diagnostic radiographers</w:t>
      </w:r>
    </w:p>
    <w:p w14:paraId="3C60045B" w14:textId="77777777" w:rsidR="00A96F95" w:rsidRPr="00200388" w:rsidRDefault="00A96F95" w:rsidP="0037211B">
      <w:pPr>
        <w:pStyle w:val="REG-P0"/>
        <w:rPr>
          <w:b/>
          <w:sz w:val="23"/>
        </w:rPr>
      </w:pPr>
    </w:p>
    <w:p w14:paraId="4A93E283" w14:textId="77777777" w:rsidR="00A96F95" w:rsidRPr="004D332C" w:rsidRDefault="00A96F95" w:rsidP="00200388">
      <w:pPr>
        <w:pStyle w:val="REG-P1"/>
      </w:pPr>
      <w:r w:rsidRPr="004D332C">
        <w:rPr>
          <w:b/>
          <w:bCs/>
        </w:rPr>
        <w:t>5.</w:t>
      </w:r>
      <w:r w:rsidRPr="004D332C">
        <w:rPr>
          <w:b/>
          <w:bCs/>
        </w:rPr>
        <w:tab/>
      </w:r>
      <w:r w:rsidRPr="004D332C">
        <w:t>In addition to the particulars specified in subsection (3) of section 24 of the Act, the register of diagnostic radiographers established and kept in terms of subsection (2) of that section must contain -</w:t>
      </w:r>
    </w:p>
    <w:p w14:paraId="2665920F" w14:textId="77777777" w:rsidR="00A96F95" w:rsidRPr="004D332C" w:rsidRDefault="00A96F95" w:rsidP="0037211B">
      <w:pPr>
        <w:pStyle w:val="REG-P0"/>
        <w:rPr>
          <w:sz w:val="23"/>
        </w:rPr>
      </w:pPr>
    </w:p>
    <w:p w14:paraId="21A11474" w14:textId="439F91FC" w:rsidR="00A96F95" w:rsidRDefault="00A96F95" w:rsidP="002F1BFE">
      <w:pPr>
        <w:pStyle w:val="REG-Pa"/>
      </w:pPr>
      <w:r w:rsidRPr="004D332C">
        <w:t>(a)</w:t>
      </w:r>
      <w:r w:rsidRPr="004D332C">
        <w:tab/>
        <w:t>particulars of additional qualification registered against the name of diagnostic radiographer; and</w:t>
      </w:r>
    </w:p>
    <w:p w14:paraId="5BB05433" w14:textId="77777777" w:rsidR="00402AA7" w:rsidRPr="004D332C" w:rsidRDefault="00402AA7" w:rsidP="002F1BFE">
      <w:pPr>
        <w:pStyle w:val="REG-Pa"/>
      </w:pPr>
    </w:p>
    <w:p w14:paraId="3B9A7929" w14:textId="22D03C60" w:rsidR="00A96F95" w:rsidRPr="00402AA7" w:rsidRDefault="00402AA7" w:rsidP="00402AA7">
      <w:pPr>
        <w:pStyle w:val="REG-Amend"/>
      </w:pPr>
      <w:r w:rsidRPr="00402AA7">
        <w:t xml:space="preserve">[The phrase “additional qualification” should be </w:t>
      </w:r>
      <w:r w:rsidRPr="00402AA7">
        <w:br/>
        <w:t>“any additional qualification” or “additional qualifications”.]</w:t>
      </w:r>
    </w:p>
    <w:p w14:paraId="3A71A8A3" w14:textId="77777777" w:rsidR="00402AA7" w:rsidRPr="004D332C" w:rsidRDefault="00402AA7" w:rsidP="002F1BFE">
      <w:pPr>
        <w:pStyle w:val="REG-Pa"/>
        <w:rPr>
          <w:sz w:val="23"/>
        </w:rPr>
      </w:pPr>
    </w:p>
    <w:p w14:paraId="3026FDA0" w14:textId="77777777" w:rsidR="00A96F95" w:rsidRPr="004D332C" w:rsidRDefault="00A96F95" w:rsidP="002F1BFE">
      <w:pPr>
        <w:pStyle w:val="REG-Pa"/>
      </w:pPr>
      <w:r w:rsidRPr="004D332C">
        <w:t>(b)</w:t>
      </w:r>
      <w:r w:rsidRPr="004D332C">
        <w:tab/>
        <w:t>any change of the particulars recorded in the register.</w:t>
      </w:r>
    </w:p>
    <w:p w14:paraId="62DCB3E5" w14:textId="77777777" w:rsidR="00A96F95" w:rsidRPr="004D332C" w:rsidRDefault="00A96F95" w:rsidP="0037211B">
      <w:pPr>
        <w:pStyle w:val="REG-P0"/>
        <w:rPr>
          <w:sz w:val="23"/>
        </w:rPr>
      </w:pPr>
    </w:p>
    <w:p w14:paraId="47EE510D" w14:textId="77777777" w:rsidR="00A96F95" w:rsidRPr="00865102" w:rsidRDefault="00A96F95" w:rsidP="0037211B">
      <w:pPr>
        <w:pStyle w:val="REG-P0"/>
        <w:rPr>
          <w:b/>
        </w:rPr>
      </w:pPr>
      <w:r w:rsidRPr="00865102">
        <w:rPr>
          <w:b/>
        </w:rPr>
        <w:t>Restoration of names to register</w:t>
      </w:r>
    </w:p>
    <w:p w14:paraId="1CA8390A" w14:textId="77777777" w:rsidR="00A96F95" w:rsidRPr="00865102" w:rsidRDefault="00A96F95" w:rsidP="0037211B">
      <w:pPr>
        <w:pStyle w:val="REG-P0"/>
        <w:rPr>
          <w:b/>
          <w:sz w:val="23"/>
        </w:rPr>
      </w:pPr>
    </w:p>
    <w:p w14:paraId="7CA0FBE3" w14:textId="77777777" w:rsidR="00A96F95" w:rsidRPr="004D332C" w:rsidRDefault="00A96F95" w:rsidP="00865102">
      <w:pPr>
        <w:pStyle w:val="REG-P1"/>
      </w:pPr>
      <w:r w:rsidRPr="004D332C">
        <w:rPr>
          <w:b/>
          <w:bCs/>
        </w:rPr>
        <w:t>6.</w:t>
      </w:r>
      <w:r w:rsidRPr="004D332C">
        <w:rPr>
          <w:b/>
          <w:bCs/>
        </w:rPr>
        <w:tab/>
      </w:r>
      <w:r w:rsidRPr="004D332C">
        <w:t>In addition to the documents and particulars referred to in subsection (2) of section 26 of the section, an application in terms of subsection (1) of that section for the restoration of the name of a person to a register must be accompanied by -</w:t>
      </w:r>
    </w:p>
    <w:p w14:paraId="46EC29B4" w14:textId="7776CE6D" w:rsidR="00A96F95" w:rsidRDefault="00A96F95" w:rsidP="0037211B">
      <w:pPr>
        <w:pStyle w:val="REG-P0"/>
        <w:rPr>
          <w:sz w:val="23"/>
        </w:rPr>
      </w:pPr>
    </w:p>
    <w:p w14:paraId="68022E32" w14:textId="77777777" w:rsidR="00661E2F" w:rsidRDefault="00402AA7" w:rsidP="00402AA7">
      <w:pPr>
        <w:pStyle w:val="REG-Amend"/>
      </w:pPr>
      <w:r>
        <w:t>[The phrase “</w:t>
      </w:r>
      <w:r w:rsidRPr="004D332C">
        <w:t>of the section</w:t>
      </w:r>
      <w:r>
        <w:t xml:space="preserve">” </w:t>
      </w:r>
      <w:r w:rsidR="00CC7123">
        <w:t xml:space="preserve">following “of section 26” </w:t>
      </w:r>
      <w:r>
        <w:t>is superfluous.</w:t>
      </w:r>
      <w:r w:rsidR="00661E2F">
        <w:t xml:space="preserve"> </w:t>
      </w:r>
    </w:p>
    <w:p w14:paraId="433A073D" w14:textId="0C79E637" w:rsidR="00402AA7" w:rsidRPr="004D332C" w:rsidRDefault="00661E2F" w:rsidP="00402AA7">
      <w:pPr>
        <w:pStyle w:val="REG-Amend"/>
        <w:rPr>
          <w:sz w:val="23"/>
        </w:rPr>
      </w:pPr>
      <w:r>
        <w:t xml:space="preserve">It may have been intended to read “of the Act”. </w:t>
      </w:r>
      <w:r w:rsidR="00402AA7">
        <w:t>]</w:t>
      </w:r>
    </w:p>
    <w:p w14:paraId="23DA207D" w14:textId="77777777" w:rsidR="00402AA7" w:rsidRPr="004D332C" w:rsidRDefault="00402AA7" w:rsidP="0037211B">
      <w:pPr>
        <w:pStyle w:val="REG-P0"/>
        <w:rPr>
          <w:sz w:val="23"/>
        </w:rPr>
      </w:pPr>
    </w:p>
    <w:p w14:paraId="6D08AA24" w14:textId="77777777" w:rsidR="00A96F95" w:rsidRPr="004D332C" w:rsidRDefault="00A96F95" w:rsidP="003E3D3E">
      <w:pPr>
        <w:pStyle w:val="REG-Pa"/>
      </w:pPr>
      <w:r w:rsidRPr="004D332C">
        <w:t>(a)</w:t>
      </w:r>
      <w:r w:rsidRPr="004D332C">
        <w:tab/>
        <w:t>a certified copy of identity document or passport of the applicant; and</w:t>
      </w:r>
    </w:p>
    <w:p w14:paraId="0074196C" w14:textId="78F4D82D" w:rsidR="00A96F95" w:rsidRDefault="00A96F95" w:rsidP="003E3D3E">
      <w:pPr>
        <w:pStyle w:val="REG-Pa"/>
        <w:rPr>
          <w:sz w:val="23"/>
        </w:rPr>
      </w:pPr>
    </w:p>
    <w:p w14:paraId="64163A38" w14:textId="4D5E1CBC" w:rsidR="00CC7123" w:rsidRDefault="00CC7123" w:rsidP="00CC7123">
      <w:pPr>
        <w:pStyle w:val="REG-Amend"/>
      </w:pPr>
      <w:r>
        <w:t xml:space="preserve">[The word “the” should appear before “identity document </w:t>
      </w:r>
      <w:r>
        <w:br/>
        <w:t>or passport” as in regulation 3(1) above.]</w:t>
      </w:r>
    </w:p>
    <w:p w14:paraId="5B52CBE4" w14:textId="77777777" w:rsidR="00CC7123" w:rsidRPr="004D332C" w:rsidRDefault="00CC7123" w:rsidP="003E3D3E">
      <w:pPr>
        <w:pStyle w:val="REG-Pa"/>
        <w:rPr>
          <w:sz w:val="23"/>
        </w:rPr>
      </w:pPr>
    </w:p>
    <w:p w14:paraId="00FFFEE8" w14:textId="77777777" w:rsidR="00A96F95" w:rsidRPr="004D332C" w:rsidRDefault="00A96F95" w:rsidP="003E3D3E">
      <w:pPr>
        <w:pStyle w:val="REG-Pa"/>
      </w:pPr>
      <w:r w:rsidRPr="004D332C">
        <w:t>(b)</w:t>
      </w:r>
      <w:r w:rsidRPr="004D332C">
        <w:tab/>
        <w:t>the original registration certificate issued to the applicant and a certified copy of the registration certificate.</w:t>
      </w:r>
    </w:p>
    <w:p w14:paraId="77E2C65F" w14:textId="3BD95619" w:rsidR="00A96F95" w:rsidRDefault="00A96F95" w:rsidP="0037211B">
      <w:pPr>
        <w:pStyle w:val="REG-P0"/>
        <w:rPr>
          <w:sz w:val="23"/>
        </w:rPr>
      </w:pPr>
    </w:p>
    <w:p w14:paraId="51E129C6" w14:textId="77777777" w:rsidR="00A96F95" w:rsidRPr="005516F6" w:rsidRDefault="00A96F95" w:rsidP="0037211B">
      <w:pPr>
        <w:pStyle w:val="REG-P0"/>
        <w:rPr>
          <w:b/>
        </w:rPr>
      </w:pPr>
      <w:r w:rsidRPr="005516F6">
        <w:rPr>
          <w:b/>
        </w:rPr>
        <w:t>Language of forms and documents</w:t>
      </w:r>
    </w:p>
    <w:p w14:paraId="460C7ACE" w14:textId="77777777" w:rsidR="00A96F95" w:rsidRPr="005516F6" w:rsidRDefault="00A96F95" w:rsidP="0037211B">
      <w:pPr>
        <w:pStyle w:val="REG-P0"/>
        <w:rPr>
          <w:b/>
          <w:sz w:val="23"/>
        </w:rPr>
      </w:pPr>
    </w:p>
    <w:p w14:paraId="67CFFD8F" w14:textId="791DD62B" w:rsidR="00A96F95" w:rsidRPr="004D332C" w:rsidRDefault="00A96F95" w:rsidP="002D675F">
      <w:pPr>
        <w:pStyle w:val="REG-P1"/>
      </w:pPr>
      <w:r w:rsidRPr="004D332C">
        <w:rPr>
          <w:b/>
          <w:bCs/>
        </w:rPr>
        <w:t>7.</w:t>
      </w:r>
      <w:r w:rsidRPr="004D332C">
        <w:rPr>
          <w:b/>
          <w:bCs/>
        </w:rPr>
        <w:tab/>
      </w:r>
      <w:r w:rsidRPr="004D332C">
        <w:t>(1)</w:t>
      </w:r>
      <w:r w:rsidR="00BE0D40">
        <w:tab/>
      </w:r>
      <w:r w:rsidRPr="004D332C">
        <w:t>Subject to subregulation (2), a form or a document required to be submitted to the Council or registrar in terms of these regulations must be in the English language.</w:t>
      </w:r>
    </w:p>
    <w:p w14:paraId="313F5727" w14:textId="77777777" w:rsidR="00A96F95" w:rsidRPr="004D332C" w:rsidRDefault="00A96F95" w:rsidP="002D675F">
      <w:pPr>
        <w:pStyle w:val="REG-P1"/>
        <w:rPr>
          <w:sz w:val="23"/>
        </w:rPr>
      </w:pPr>
    </w:p>
    <w:p w14:paraId="65FF44D6" w14:textId="43614FE9" w:rsidR="00A96F95" w:rsidRPr="004D332C" w:rsidRDefault="00A96F95" w:rsidP="002D675F">
      <w:pPr>
        <w:pStyle w:val="REG-P1"/>
      </w:pPr>
      <w:r w:rsidRPr="004D332C">
        <w:t xml:space="preserve">(2)  </w:t>
      </w:r>
      <w:r w:rsidR="00596061">
        <w:tab/>
      </w:r>
      <w:r w:rsidRPr="004D332C">
        <w:t>A form or a document which is not in the English language must be accompanied by a sworn translation into the English language.</w:t>
      </w:r>
    </w:p>
    <w:p w14:paraId="0D00C580" w14:textId="77777777" w:rsidR="00A96F95" w:rsidRPr="004D332C" w:rsidRDefault="00A96F95" w:rsidP="0037211B">
      <w:pPr>
        <w:pStyle w:val="REG-P0"/>
        <w:rPr>
          <w:sz w:val="23"/>
        </w:rPr>
      </w:pPr>
    </w:p>
    <w:p w14:paraId="71A5675C" w14:textId="77777777" w:rsidR="00A96F95" w:rsidRPr="002D675F" w:rsidRDefault="00A96F95" w:rsidP="0037211B">
      <w:pPr>
        <w:pStyle w:val="REG-P0"/>
        <w:rPr>
          <w:b/>
        </w:rPr>
      </w:pPr>
      <w:r w:rsidRPr="002D675F">
        <w:rPr>
          <w:b/>
        </w:rPr>
        <w:t>Scope of practice of diagnostic radiographers</w:t>
      </w:r>
    </w:p>
    <w:p w14:paraId="717B2689" w14:textId="77777777" w:rsidR="00A96F95" w:rsidRPr="002D675F" w:rsidRDefault="00A96F95" w:rsidP="0037211B">
      <w:pPr>
        <w:pStyle w:val="REG-P0"/>
        <w:rPr>
          <w:b/>
          <w:sz w:val="23"/>
        </w:rPr>
      </w:pPr>
    </w:p>
    <w:p w14:paraId="1C824830" w14:textId="77777777" w:rsidR="00A96F95" w:rsidRPr="004D332C" w:rsidRDefault="00A96F95" w:rsidP="002D675F">
      <w:pPr>
        <w:pStyle w:val="REG-P1"/>
      </w:pPr>
      <w:r w:rsidRPr="004D332C">
        <w:rPr>
          <w:b/>
          <w:bCs/>
        </w:rPr>
        <w:t>8.</w:t>
      </w:r>
      <w:r w:rsidRPr="004D332C">
        <w:rPr>
          <w:b/>
          <w:bCs/>
        </w:rPr>
        <w:tab/>
      </w:r>
      <w:r w:rsidRPr="004D332C">
        <w:t>The following acts fall within the scope of practice of a diagnostic radiographer -</w:t>
      </w:r>
    </w:p>
    <w:p w14:paraId="4D181B00" w14:textId="77777777" w:rsidR="00A96F95" w:rsidRPr="004D332C" w:rsidRDefault="00A96F95" w:rsidP="0037211B">
      <w:pPr>
        <w:pStyle w:val="REG-P0"/>
        <w:rPr>
          <w:sz w:val="23"/>
        </w:rPr>
      </w:pPr>
    </w:p>
    <w:p w14:paraId="30D0A65E" w14:textId="77777777" w:rsidR="00A96F95" w:rsidRPr="004D332C" w:rsidRDefault="00A96F95" w:rsidP="00CB520E">
      <w:pPr>
        <w:pStyle w:val="REG-Pa"/>
      </w:pPr>
      <w:r w:rsidRPr="004D332C">
        <w:t>(a)</w:t>
      </w:r>
      <w:r w:rsidRPr="004D332C">
        <w:tab/>
        <w:t>receiving, relaying and documenting verbal, written and electronic orders in the medical record of a patient;</w:t>
      </w:r>
    </w:p>
    <w:p w14:paraId="4F8B360B" w14:textId="77777777" w:rsidR="00A96F95" w:rsidRPr="004D332C" w:rsidRDefault="00A96F95" w:rsidP="00CB520E">
      <w:pPr>
        <w:pStyle w:val="REG-Pa"/>
        <w:rPr>
          <w:sz w:val="23"/>
        </w:rPr>
      </w:pPr>
    </w:p>
    <w:p w14:paraId="2AA5324B" w14:textId="77777777" w:rsidR="00A96F95" w:rsidRPr="004D332C" w:rsidRDefault="00A96F95" w:rsidP="00CB520E">
      <w:pPr>
        <w:pStyle w:val="REG-Pa"/>
      </w:pPr>
      <w:r w:rsidRPr="004D332C">
        <w:t>(b)</w:t>
      </w:r>
      <w:r w:rsidRPr="004D332C">
        <w:tab/>
        <w:t>corroborating a patient’s clinical history with procedure and ensuring information is documented and available for use by a medical practitioner;</w:t>
      </w:r>
    </w:p>
    <w:p w14:paraId="1E87291C" w14:textId="77777777" w:rsidR="00A96F95" w:rsidRPr="004D332C" w:rsidRDefault="00A96F95" w:rsidP="00CB520E">
      <w:pPr>
        <w:pStyle w:val="REG-Pa"/>
        <w:rPr>
          <w:sz w:val="23"/>
        </w:rPr>
      </w:pPr>
    </w:p>
    <w:p w14:paraId="4240E40C" w14:textId="77777777" w:rsidR="00A96F95" w:rsidRPr="004D332C" w:rsidRDefault="00A96F95" w:rsidP="00CB520E">
      <w:pPr>
        <w:pStyle w:val="REG-Pa"/>
      </w:pPr>
      <w:r w:rsidRPr="004D332C">
        <w:t>(c)</w:t>
      </w:r>
      <w:r w:rsidRPr="004D332C">
        <w:tab/>
        <w:t>providing patient care;</w:t>
      </w:r>
    </w:p>
    <w:p w14:paraId="4E798822" w14:textId="77777777" w:rsidR="00A96F95" w:rsidRPr="004D332C" w:rsidRDefault="00A96F95" w:rsidP="00CB520E">
      <w:pPr>
        <w:pStyle w:val="REG-Pa"/>
        <w:rPr>
          <w:sz w:val="23"/>
        </w:rPr>
      </w:pPr>
    </w:p>
    <w:p w14:paraId="27687025" w14:textId="77777777" w:rsidR="00A96F95" w:rsidRPr="004D332C" w:rsidRDefault="00A96F95" w:rsidP="00CB520E">
      <w:pPr>
        <w:pStyle w:val="REG-Pa"/>
      </w:pPr>
      <w:r w:rsidRPr="004D332C">
        <w:t>(d)</w:t>
      </w:r>
      <w:r w:rsidRPr="004D332C">
        <w:tab/>
        <w:t>selecting, preparing and operating of radiography equipment and accessories to perform procedures;</w:t>
      </w:r>
    </w:p>
    <w:p w14:paraId="6CA31594" w14:textId="77777777" w:rsidR="00A96F95" w:rsidRPr="004D332C" w:rsidRDefault="00A96F95" w:rsidP="00CB520E">
      <w:pPr>
        <w:pStyle w:val="REG-Pa"/>
        <w:rPr>
          <w:sz w:val="23"/>
        </w:rPr>
      </w:pPr>
    </w:p>
    <w:p w14:paraId="477FBC50" w14:textId="77777777" w:rsidR="00A96F95" w:rsidRPr="004D332C" w:rsidRDefault="00A96F95" w:rsidP="00CB520E">
      <w:pPr>
        <w:pStyle w:val="REG-Pa"/>
      </w:pPr>
      <w:r w:rsidRPr="004D332C">
        <w:t>(e)</w:t>
      </w:r>
      <w:r w:rsidRPr="004D332C">
        <w:tab/>
        <w:t>administering image processing standards and the appropriate labeling of images regarding patient identification, date and documentation of technical parameters;</w:t>
      </w:r>
    </w:p>
    <w:p w14:paraId="0A68121F" w14:textId="77777777" w:rsidR="00A96F95" w:rsidRPr="004D332C" w:rsidRDefault="00A96F95" w:rsidP="00CB520E">
      <w:pPr>
        <w:pStyle w:val="REG-Pa"/>
        <w:rPr>
          <w:sz w:val="23"/>
        </w:rPr>
      </w:pPr>
    </w:p>
    <w:p w14:paraId="558BE68F" w14:textId="77777777" w:rsidR="00A96F95" w:rsidRPr="004D332C" w:rsidRDefault="00A96F95" w:rsidP="00CB520E">
      <w:pPr>
        <w:pStyle w:val="REG-Pa"/>
      </w:pPr>
      <w:r w:rsidRPr="004D332C">
        <w:t>(f)</w:t>
      </w:r>
      <w:r w:rsidRPr="004D332C">
        <w:tab/>
        <w:t>performing diagnostic radiographic and non-interpretative fluoroscopic procedures at the request of a medical practitioner or dentist;</w:t>
      </w:r>
    </w:p>
    <w:p w14:paraId="7318D7BC" w14:textId="77777777" w:rsidR="00A96F95" w:rsidRPr="004D332C" w:rsidRDefault="00A96F95" w:rsidP="00CB520E">
      <w:pPr>
        <w:pStyle w:val="REG-Pa"/>
        <w:rPr>
          <w:sz w:val="23"/>
        </w:rPr>
      </w:pPr>
    </w:p>
    <w:p w14:paraId="1B1934B2" w14:textId="77777777" w:rsidR="00A96F95" w:rsidRPr="004D332C" w:rsidRDefault="00A96F95" w:rsidP="00CB520E">
      <w:pPr>
        <w:pStyle w:val="REG-Pa"/>
      </w:pPr>
      <w:r w:rsidRPr="004D332C">
        <w:t>(g)</w:t>
      </w:r>
      <w:r w:rsidRPr="004D332C">
        <w:tab/>
        <w:t>assisting the medical practitioner with fluoroscopic and specialised radiologic procedures;</w:t>
      </w:r>
    </w:p>
    <w:p w14:paraId="31074BA2" w14:textId="77777777" w:rsidR="00A96F95" w:rsidRPr="004D332C" w:rsidRDefault="00A96F95" w:rsidP="00CB520E">
      <w:pPr>
        <w:pStyle w:val="REG-Pa"/>
      </w:pPr>
    </w:p>
    <w:p w14:paraId="7FED5DD0" w14:textId="77777777" w:rsidR="00A96F95" w:rsidRPr="004D332C" w:rsidRDefault="00A96F95" w:rsidP="00CB520E">
      <w:pPr>
        <w:pStyle w:val="REG-Pa"/>
      </w:pPr>
      <w:r w:rsidRPr="004D332C">
        <w:t>(h)</w:t>
      </w:r>
      <w:r w:rsidRPr="004D332C">
        <w:tab/>
        <w:t>performing computed tomography procedures at the request of a medical practitioner;</w:t>
      </w:r>
    </w:p>
    <w:p w14:paraId="5034FE35" w14:textId="77777777" w:rsidR="00A96F95" w:rsidRPr="004D332C" w:rsidRDefault="00A96F95" w:rsidP="00CB520E">
      <w:pPr>
        <w:pStyle w:val="REG-Pa"/>
        <w:rPr>
          <w:sz w:val="23"/>
        </w:rPr>
      </w:pPr>
    </w:p>
    <w:p w14:paraId="1C0904A8" w14:textId="77777777" w:rsidR="00A96F95" w:rsidRPr="004D332C" w:rsidRDefault="00A96F95" w:rsidP="00CB520E">
      <w:pPr>
        <w:pStyle w:val="REG-Pa"/>
      </w:pPr>
      <w:r w:rsidRPr="004D332C">
        <w:t>(i)</w:t>
      </w:r>
      <w:r w:rsidRPr="004D332C">
        <w:tab/>
        <w:t>performing magnetic resonance imaging at the request of a medical practitioner or dentist;</w:t>
      </w:r>
    </w:p>
    <w:p w14:paraId="21046CDC" w14:textId="77777777" w:rsidR="00A96F95" w:rsidRPr="004D332C" w:rsidRDefault="00A96F95" w:rsidP="00CB520E">
      <w:pPr>
        <w:pStyle w:val="REG-Pa"/>
        <w:rPr>
          <w:sz w:val="23"/>
        </w:rPr>
      </w:pPr>
    </w:p>
    <w:p w14:paraId="41D106DE" w14:textId="77777777" w:rsidR="00A96F95" w:rsidRPr="004D332C" w:rsidRDefault="00A96F95" w:rsidP="00CB520E">
      <w:pPr>
        <w:pStyle w:val="REG-Pa"/>
      </w:pPr>
      <w:r w:rsidRPr="004D332C">
        <w:t>(j)</w:t>
      </w:r>
      <w:r w:rsidRPr="004D332C">
        <w:tab/>
        <w:t>applying knowledge of anatomy, positioning and imaging techniques in the performance of his or her duties;</w:t>
      </w:r>
    </w:p>
    <w:p w14:paraId="0B014F6A" w14:textId="77777777" w:rsidR="00A96F95" w:rsidRPr="004D332C" w:rsidRDefault="00A96F95" w:rsidP="00CB520E">
      <w:pPr>
        <w:pStyle w:val="REG-Pa"/>
        <w:rPr>
          <w:sz w:val="23"/>
        </w:rPr>
      </w:pPr>
    </w:p>
    <w:p w14:paraId="4C50440A" w14:textId="77777777" w:rsidR="00A96F95" w:rsidRPr="004D332C" w:rsidRDefault="00A96F95" w:rsidP="00CB520E">
      <w:pPr>
        <w:pStyle w:val="REG-Pa"/>
      </w:pPr>
      <w:r w:rsidRPr="004D332C">
        <w:t>(k)</w:t>
      </w:r>
      <w:r w:rsidRPr="004D332C">
        <w:tab/>
        <w:t>analysing, correlating procedure requests and clinical information provided by a medical practitioner or patient;</w:t>
      </w:r>
    </w:p>
    <w:p w14:paraId="3E4F05C1" w14:textId="2C441496" w:rsidR="00A96F95" w:rsidRDefault="00A96F95" w:rsidP="00CB520E">
      <w:pPr>
        <w:pStyle w:val="REG-Pa"/>
        <w:rPr>
          <w:sz w:val="23"/>
        </w:rPr>
      </w:pPr>
    </w:p>
    <w:p w14:paraId="444074EC" w14:textId="13A8A9D9" w:rsidR="00933FBB" w:rsidRDefault="00933FBB" w:rsidP="00933FBB">
      <w:pPr>
        <w:pStyle w:val="REG-Amend"/>
      </w:pPr>
      <w:r>
        <w:t xml:space="preserve">[The comma after the word “analysing” should be replaced with </w:t>
      </w:r>
      <w:r>
        <w:br/>
        <w:t xml:space="preserve">the word “and” to be grammatically correct.] </w:t>
      </w:r>
    </w:p>
    <w:p w14:paraId="4AD67903" w14:textId="77777777" w:rsidR="00933FBB" w:rsidRPr="004D332C" w:rsidRDefault="00933FBB" w:rsidP="00CB520E">
      <w:pPr>
        <w:pStyle w:val="REG-Pa"/>
        <w:rPr>
          <w:sz w:val="23"/>
        </w:rPr>
      </w:pPr>
    </w:p>
    <w:p w14:paraId="789C99F2" w14:textId="77777777" w:rsidR="00A96F95" w:rsidRPr="004D332C" w:rsidRDefault="00A96F95" w:rsidP="00CB520E">
      <w:pPr>
        <w:pStyle w:val="REG-Pa"/>
      </w:pPr>
      <w:r w:rsidRPr="004D332C">
        <w:t>(l)</w:t>
      </w:r>
      <w:r w:rsidRPr="004D332C">
        <w:tab/>
        <w:t>evaluating the physical and emotional status of the patient;</w:t>
      </w:r>
    </w:p>
    <w:p w14:paraId="2ACADB24" w14:textId="77777777" w:rsidR="00A96F95" w:rsidRPr="004D332C" w:rsidRDefault="00A96F95" w:rsidP="00CB520E">
      <w:pPr>
        <w:pStyle w:val="REG-Pa"/>
        <w:rPr>
          <w:sz w:val="23"/>
        </w:rPr>
      </w:pPr>
    </w:p>
    <w:p w14:paraId="4345C23A" w14:textId="77777777" w:rsidR="00A96F95" w:rsidRPr="004D332C" w:rsidRDefault="00A96F95" w:rsidP="00CB520E">
      <w:pPr>
        <w:pStyle w:val="REG-Pa"/>
      </w:pPr>
      <w:r w:rsidRPr="004D332C">
        <w:t>(m)</w:t>
      </w:r>
      <w:r w:rsidRPr="004D332C">
        <w:tab/>
        <w:t>positioning patients to best demonstrate anatomy of interest;</w:t>
      </w:r>
    </w:p>
    <w:p w14:paraId="66391637" w14:textId="77777777" w:rsidR="00A96F95" w:rsidRPr="004D332C" w:rsidRDefault="00A96F95" w:rsidP="00CB520E">
      <w:pPr>
        <w:pStyle w:val="REG-Pa"/>
        <w:rPr>
          <w:sz w:val="23"/>
        </w:rPr>
      </w:pPr>
    </w:p>
    <w:p w14:paraId="37163271" w14:textId="77777777" w:rsidR="00A96F95" w:rsidRPr="004D332C" w:rsidRDefault="00A96F95" w:rsidP="00CB520E">
      <w:pPr>
        <w:pStyle w:val="REG-Pa"/>
      </w:pPr>
      <w:r w:rsidRPr="004D332C">
        <w:t>(n)</w:t>
      </w:r>
      <w:r w:rsidRPr="004D332C">
        <w:tab/>
        <w:t>applying ALARA (As Low As Reasonably Achievable) principles;</w:t>
      </w:r>
    </w:p>
    <w:p w14:paraId="6999F98E" w14:textId="77777777" w:rsidR="00A96F95" w:rsidRPr="004D332C" w:rsidRDefault="00A96F95" w:rsidP="00CB520E">
      <w:pPr>
        <w:pStyle w:val="REG-Pa"/>
        <w:rPr>
          <w:sz w:val="23"/>
        </w:rPr>
      </w:pPr>
    </w:p>
    <w:p w14:paraId="5307BAFD" w14:textId="77777777" w:rsidR="00A96F95" w:rsidRPr="004D332C" w:rsidRDefault="00A96F95" w:rsidP="00CB520E">
      <w:pPr>
        <w:pStyle w:val="REG-Pa"/>
      </w:pPr>
      <w:r w:rsidRPr="004D332C">
        <w:t>(o)</w:t>
      </w:r>
      <w:r w:rsidRPr="004D332C">
        <w:tab/>
        <w:t>applying radiation protection measures to patients, staff and general public; and</w:t>
      </w:r>
    </w:p>
    <w:p w14:paraId="6A9D6628" w14:textId="77777777" w:rsidR="00A96F95" w:rsidRPr="004D332C" w:rsidRDefault="00A96F95" w:rsidP="00CB520E">
      <w:pPr>
        <w:pStyle w:val="REG-Pa"/>
        <w:rPr>
          <w:sz w:val="23"/>
        </w:rPr>
      </w:pPr>
    </w:p>
    <w:p w14:paraId="3364FC1A" w14:textId="77777777" w:rsidR="00A96F95" w:rsidRPr="004D332C" w:rsidRDefault="00A96F95" w:rsidP="00CB520E">
      <w:pPr>
        <w:pStyle w:val="REG-Pa"/>
      </w:pPr>
      <w:r w:rsidRPr="004D332C">
        <w:t>(p)</w:t>
      </w:r>
      <w:r w:rsidRPr="004D332C">
        <w:tab/>
        <w:t>giving injections and involving in other clinical procedures administered under the direct supervision of a radiologist.</w:t>
      </w:r>
    </w:p>
    <w:p w14:paraId="442836AE" w14:textId="59D427BA" w:rsidR="00A96F95" w:rsidRDefault="00A96F95" w:rsidP="0037211B">
      <w:pPr>
        <w:pStyle w:val="REG-P0"/>
        <w:rPr>
          <w:sz w:val="23"/>
        </w:rPr>
      </w:pPr>
    </w:p>
    <w:p w14:paraId="3B04EC34" w14:textId="1E90A67D" w:rsidR="006915FF" w:rsidRDefault="006915FF" w:rsidP="006915FF">
      <w:pPr>
        <w:pStyle w:val="REG-Amend"/>
      </w:pPr>
      <w:r>
        <w:t xml:space="preserve">[The word “involving” should be “being involved” to be grammatically correct.] </w:t>
      </w:r>
    </w:p>
    <w:p w14:paraId="123085CD" w14:textId="192CE084" w:rsidR="006915FF" w:rsidRDefault="006915FF" w:rsidP="0037211B">
      <w:pPr>
        <w:pStyle w:val="REG-P0"/>
        <w:rPr>
          <w:sz w:val="23"/>
        </w:rPr>
      </w:pPr>
    </w:p>
    <w:p w14:paraId="69ADDFEC" w14:textId="77777777" w:rsidR="009C257D" w:rsidRPr="004D332C" w:rsidRDefault="009C257D" w:rsidP="0037211B">
      <w:pPr>
        <w:pStyle w:val="REG-P0"/>
        <w:rPr>
          <w:sz w:val="23"/>
        </w:rPr>
      </w:pPr>
    </w:p>
    <w:p w14:paraId="55C684C1" w14:textId="6020EE15" w:rsidR="00A96F95" w:rsidRPr="00933FBB" w:rsidRDefault="0024225A" w:rsidP="00F5628D">
      <w:pPr>
        <w:pStyle w:val="REG-P0"/>
        <w:jc w:val="center"/>
        <w:rPr>
          <w:b/>
        </w:rPr>
      </w:pPr>
      <w:r>
        <w:rPr>
          <w:b/>
        </w:rPr>
        <w:br w:type="column"/>
      </w:r>
      <w:r w:rsidR="00A96F95" w:rsidRPr="00933FBB">
        <w:rPr>
          <w:b/>
        </w:rPr>
        <w:lastRenderedPageBreak/>
        <w:t>ANNEXURE</w:t>
      </w:r>
    </w:p>
    <w:p w14:paraId="3BDFCE42" w14:textId="77777777" w:rsidR="00A96F95" w:rsidRPr="004D332C" w:rsidRDefault="00A96F95" w:rsidP="00F5628D">
      <w:pPr>
        <w:pStyle w:val="REG-P0"/>
        <w:jc w:val="center"/>
        <w:rPr>
          <w:b/>
          <w:sz w:val="23"/>
        </w:rPr>
      </w:pPr>
    </w:p>
    <w:p w14:paraId="13F89445" w14:textId="77777777" w:rsidR="00A96F95" w:rsidRPr="004D332C" w:rsidRDefault="00A96F95" w:rsidP="00F5628D">
      <w:pPr>
        <w:pStyle w:val="REG-P0"/>
        <w:jc w:val="center"/>
      </w:pPr>
      <w:r w:rsidRPr="004D332C">
        <w:t>REGISTRABLE ADDITIONAL QUALIFICATIONS</w:t>
      </w:r>
    </w:p>
    <w:p w14:paraId="425CC9D2" w14:textId="77777777" w:rsidR="00A96F95" w:rsidRPr="004D332C" w:rsidRDefault="00A96F95" w:rsidP="00F5628D">
      <w:pPr>
        <w:pStyle w:val="REG-P0"/>
        <w:jc w:val="center"/>
      </w:pPr>
      <w:r w:rsidRPr="004D332C">
        <w:t>(Regulation 4)</w:t>
      </w:r>
    </w:p>
    <w:p w14:paraId="7CB76450" w14:textId="77777777" w:rsidR="00A96F95" w:rsidRPr="004D332C" w:rsidRDefault="00A96F95" w:rsidP="00F5628D">
      <w:pPr>
        <w:pStyle w:val="REG-P0"/>
        <w:jc w:val="center"/>
        <w:rPr>
          <w:sz w:val="23"/>
        </w:rPr>
      </w:pPr>
    </w:p>
    <w:p w14:paraId="229047E7" w14:textId="77777777" w:rsidR="00A96F95" w:rsidRPr="00F5628D" w:rsidRDefault="00A96F95" w:rsidP="007A7D9A">
      <w:pPr>
        <w:pStyle w:val="REG-P0"/>
        <w:tabs>
          <w:tab w:val="left" w:pos="5670"/>
        </w:tabs>
        <w:rPr>
          <w:b/>
          <w:bCs/>
        </w:rPr>
      </w:pPr>
      <w:r w:rsidRPr="00F5628D">
        <w:rPr>
          <w:b/>
          <w:bCs/>
        </w:rPr>
        <w:t>Qualifications</w:t>
      </w:r>
      <w:r w:rsidRPr="00F5628D">
        <w:rPr>
          <w:b/>
          <w:bCs/>
        </w:rPr>
        <w:tab/>
        <w:t>Abbreviation</w:t>
      </w:r>
    </w:p>
    <w:p w14:paraId="14231FB2" w14:textId="77777777" w:rsidR="00A96F95" w:rsidRPr="004D332C" w:rsidRDefault="00A96F95" w:rsidP="007A7D9A">
      <w:pPr>
        <w:pStyle w:val="REG-P0"/>
        <w:tabs>
          <w:tab w:val="left" w:pos="5670"/>
        </w:tabs>
        <w:rPr>
          <w:b/>
          <w:sz w:val="23"/>
        </w:rPr>
      </w:pPr>
    </w:p>
    <w:p w14:paraId="3BFCA3A4" w14:textId="77777777" w:rsidR="00EE56D1" w:rsidRDefault="00A96F95" w:rsidP="007A7D9A">
      <w:pPr>
        <w:pStyle w:val="REG-P0"/>
        <w:tabs>
          <w:tab w:val="left" w:pos="5670"/>
        </w:tabs>
      </w:pPr>
      <w:r w:rsidRPr="004D332C">
        <w:t>Bachelor’s Degree in Technology</w:t>
      </w:r>
      <w:r w:rsidRPr="004D332C">
        <w:tab/>
        <w:t xml:space="preserve">B-Tech </w:t>
      </w:r>
    </w:p>
    <w:p w14:paraId="22839AAD" w14:textId="64E839C2" w:rsidR="00A96F95" w:rsidRPr="004D332C" w:rsidRDefault="00A96F95" w:rsidP="007A7D9A">
      <w:pPr>
        <w:pStyle w:val="REG-P0"/>
        <w:tabs>
          <w:tab w:val="left" w:pos="5670"/>
        </w:tabs>
      </w:pPr>
      <w:r w:rsidRPr="004D332C">
        <w:t>Bachelor of Radiography (Diagnostic) [Honours]</w:t>
      </w:r>
      <w:r w:rsidRPr="004D332C">
        <w:tab/>
        <w:t>B-Rad Honours</w:t>
      </w:r>
    </w:p>
    <w:p w14:paraId="3D3DD515" w14:textId="77777777" w:rsidR="00EE56D1" w:rsidRDefault="00A96F95" w:rsidP="007A7D9A">
      <w:pPr>
        <w:pStyle w:val="REG-P0"/>
        <w:tabs>
          <w:tab w:val="left" w:pos="5670"/>
        </w:tabs>
      </w:pPr>
      <w:r w:rsidRPr="004D332C">
        <w:t>Honours Bachelor of Science Degree in Medicine</w:t>
      </w:r>
      <w:r w:rsidRPr="004D332C">
        <w:tab/>
        <w:t xml:space="preserve">B.Sc. Med Honours </w:t>
      </w:r>
    </w:p>
    <w:p w14:paraId="7695AD43" w14:textId="77777777" w:rsidR="00EE56D1" w:rsidRDefault="00A96F95" w:rsidP="007A7D9A">
      <w:pPr>
        <w:pStyle w:val="REG-P0"/>
        <w:tabs>
          <w:tab w:val="left" w:pos="5670"/>
        </w:tabs>
      </w:pPr>
      <w:r w:rsidRPr="004D332C">
        <w:t>Masters of Science Degree in Medicine (Radiotherapy)</w:t>
      </w:r>
      <w:r w:rsidRPr="004D332C">
        <w:tab/>
        <w:t xml:space="preserve">M.Sc. Med (Rad) </w:t>
      </w:r>
    </w:p>
    <w:p w14:paraId="2DD19C5D" w14:textId="08246079" w:rsidR="00A96F95" w:rsidRPr="004D332C" w:rsidRDefault="00A96F95" w:rsidP="007A7D9A">
      <w:pPr>
        <w:pStyle w:val="REG-P0"/>
        <w:tabs>
          <w:tab w:val="left" w:pos="5670"/>
        </w:tabs>
      </w:pPr>
      <w:r w:rsidRPr="004D332C">
        <w:t>Masters Degree in Radiography</w:t>
      </w:r>
      <w:r w:rsidRPr="004D332C">
        <w:tab/>
        <w:t>M.Rad</w:t>
      </w:r>
    </w:p>
    <w:p w14:paraId="5D687A7E" w14:textId="77777777" w:rsidR="00A96F95" w:rsidRPr="004D332C" w:rsidRDefault="00A96F95" w:rsidP="007A7D9A">
      <w:pPr>
        <w:pStyle w:val="REG-P0"/>
        <w:tabs>
          <w:tab w:val="left" w:pos="5670"/>
        </w:tabs>
      </w:pPr>
      <w:r w:rsidRPr="004D332C">
        <w:t>Masters Degree in Technology</w:t>
      </w:r>
      <w:r w:rsidRPr="004D332C">
        <w:tab/>
        <w:t>M.Tech</w:t>
      </w:r>
    </w:p>
    <w:p w14:paraId="0C302465" w14:textId="77777777" w:rsidR="00A96F95" w:rsidRPr="004D332C" w:rsidRDefault="00A96F95" w:rsidP="007A7D9A">
      <w:pPr>
        <w:pStyle w:val="REG-P0"/>
        <w:tabs>
          <w:tab w:val="left" w:pos="5670"/>
        </w:tabs>
      </w:pPr>
      <w:r w:rsidRPr="004D332C">
        <w:t>Masters of Philosophy in Radiography</w:t>
      </w:r>
      <w:r w:rsidRPr="004D332C">
        <w:tab/>
        <w:t>MPhil.</w:t>
      </w:r>
    </w:p>
    <w:p w14:paraId="2DF0EA65" w14:textId="77777777" w:rsidR="00A96F95" w:rsidRPr="004D332C" w:rsidRDefault="00A96F95" w:rsidP="007A7D9A">
      <w:pPr>
        <w:pStyle w:val="REG-P0"/>
        <w:tabs>
          <w:tab w:val="left" w:pos="5670"/>
        </w:tabs>
      </w:pPr>
      <w:r w:rsidRPr="004D332C">
        <w:t>Rad Doctorate in Radiography</w:t>
      </w:r>
      <w:r w:rsidRPr="004D332C">
        <w:tab/>
        <w:t>D.Sc. (Radiography)</w:t>
      </w:r>
    </w:p>
    <w:p w14:paraId="0E5CE4E9" w14:textId="77777777" w:rsidR="00A96F95" w:rsidRPr="004D332C" w:rsidRDefault="00A96F95" w:rsidP="007A7D9A">
      <w:pPr>
        <w:pStyle w:val="REG-P0"/>
        <w:tabs>
          <w:tab w:val="left" w:pos="5670"/>
        </w:tabs>
      </w:pPr>
      <w:r w:rsidRPr="004D332C">
        <w:t>Doctor of Philosophy in Radiography</w:t>
      </w:r>
      <w:r w:rsidRPr="004D332C">
        <w:tab/>
        <w:t>PhD. Radiography</w:t>
      </w:r>
    </w:p>
    <w:p w14:paraId="1CC6654F" w14:textId="77777777" w:rsidR="00A96F95" w:rsidRPr="004D332C" w:rsidRDefault="00A96F95" w:rsidP="007A7D9A">
      <w:pPr>
        <w:pStyle w:val="REG-P0"/>
        <w:tabs>
          <w:tab w:val="left" w:pos="5670"/>
        </w:tabs>
      </w:pPr>
      <w:r w:rsidRPr="004D332C">
        <w:t>Doctorate in Technology Radiography</w:t>
      </w:r>
      <w:r w:rsidRPr="004D332C">
        <w:tab/>
        <w:t>M.Tech Radiography</w:t>
      </w:r>
    </w:p>
    <w:p w14:paraId="17DB4DD3" w14:textId="4071A5BA" w:rsidR="007C4355" w:rsidRPr="003E4DDE" w:rsidRDefault="007C4355" w:rsidP="003E4DDE">
      <w:pPr>
        <w:pStyle w:val="REG-P0"/>
        <w:tabs>
          <w:tab w:val="clear" w:pos="567"/>
        </w:tabs>
      </w:pPr>
    </w:p>
    <w:sectPr w:rsidR="007C4355" w:rsidRPr="003E4DDE" w:rsidSect="00B96DDE">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CC44" w14:textId="77777777" w:rsidR="00087F44" w:rsidRDefault="00087F44">
      <w:r>
        <w:separator/>
      </w:r>
    </w:p>
  </w:endnote>
  <w:endnote w:type="continuationSeparator" w:id="0">
    <w:p w14:paraId="29AE8804" w14:textId="77777777" w:rsidR="00087F44" w:rsidRDefault="0008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D3D3" w14:textId="77777777" w:rsidR="00087F44" w:rsidRDefault="00087F44">
      <w:r>
        <w:separator/>
      </w:r>
    </w:p>
  </w:footnote>
  <w:footnote w:type="continuationSeparator" w:id="0">
    <w:p w14:paraId="6836C8CF" w14:textId="77777777" w:rsidR="00087F44" w:rsidRDefault="0008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5F72" w14:textId="133C8EAA" w:rsidR="00BF0042" w:rsidRPr="00036B88" w:rsidRDefault="00DF3527"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77CD5434" wp14:editId="7C65A138">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A33EF8D"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036B88">
      <w:rPr>
        <w:rFonts w:ascii="Arial" w:hAnsi="Arial" w:cs="Arial"/>
        <w:sz w:val="12"/>
        <w:szCs w:val="16"/>
      </w:rPr>
      <w:t>Republic of Namibia</w:t>
    </w:r>
    <w:r w:rsidR="00BF0042" w:rsidRPr="00036B88">
      <w:rPr>
        <w:rFonts w:ascii="Arial" w:hAnsi="Arial" w:cs="Arial"/>
        <w:w w:val="600"/>
        <w:sz w:val="12"/>
        <w:szCs w:val="16"/>
      </w:rPr>
      <w:t xml:space="preserve"> </w:t>
    </w:r>
    <w:r w:rsidR="005D34E5" w:rsidRPr="00036B88">
      <w:rPr>
        <w:rFonts w:ascii="Arial" w:hAnsi="Arial" w:cs="Arial"/>
        <w:b/>
        <w:sz w:val="16"/>
        <w:szCs w:val="16"/>
      </w:rPr>
      <w:fldChar w:fldCharType="begin"/>
    </w:r>
    <w:r w:rsidR="00BF0042" w:rsidRPr="00036B88">
      <w:rPr>
        <w:rFonts w:ascii="Arial" w:hAnsi="Arial" w:cs="Arial"/>
        <w:b/>
        <w:sz w:val="16"/>
        <w:szCs w:val="16"/>
      </w:rPr>
      <w:instrText xml:space="preserve"> PAGE   \* MERGEFORMAT </w:instrText>
    </w:r>
    <w:r w:rsidR="005D34E5" w:rsidRPr="00036B88">
      <w:rPr>
        <w:rFonts w:ascii="Arial" w:hAnsi="Arial" w:cs="Arial"/>
        <w:b/>
        <w:sz w:val="16"/>
        <w:szCs w:val="16"/>
      </w:rPr>
      <w:fldChar w:fldCharType="separate"/>
    </w:r>
    <w:r w:rsidR="001D4AB4">
      <w:rPr>
        <w:rFonts w:ascii="Arial" w:hAnsi="Arial" w:cs="Arial"/>
        <w:b/>
        <w:sz w:val="16"/>
        <w:szCs w:val="16"/>
      </w:rPr>
      <w:t>2</w:t>
    </w:r>
    <w:r w:rsidR="005D34E5" w:rsidRPr="00036B88">
      <w:rPr>
        <w:rFonts w:ascii="Arial" w:hAnsi="Arial" w:cs="Arial"/>
        <w:b/>
        <w:sz w:val="16"/>
        <w:szCs w:val="16"/>
      </w:rPr>
      <w:fldChar w:fldCharType="end"/>
    </w:r>
    <w:r w:rsidR="00BF0042" w:rsidRPr="00036B88">
      <w:rPr>
        <w:rFonts w:ascii="Arial" w:hAnsi="Arial" w:cs="Arial"/>
        <w:w w:val="600"/>
        <w:sz w:val="12"/>
        <w:szCs w:val="16"/>
      </w:rPr>
      <w:t xml:space="preserve"> </w:t>
    </w:r>
    <w:r w:rsidR="000B4FB6" w:rsidRPr="00036B88">
      <w:rPr>
        <w:rFonts w:ascii="Arial" w:hAnsi="Arial" w:cs="Arial"/>
        <w:sz w:val="12"/>
        <w:szCs w:val="16"/>
      </w:rPr>
      <w:t>Annotated Statutes</w:t>
    </w:r>
    <w:r w:rsidR="00BF0042" w:rsidRPr="00036B88">
      <w:rPr>
        <w:rFonts w:ascii="Arial" w:hAnsi="Arial" w:cs="Arial"/>
        <w:b/>
        <w:sz w:val="16"/>
        <w:szCs w:val="16"/>
      </w:rPr>
      <w:t xml:space="preserve"> </w:t>
    </w:r>
  </w:p>
  <w:p w14:paraId="02279ACB" w14:textId="77777777" w:rsidR="00CC205C" w:rsidRPr="00036B88" w:rsidRDefault="00B21824" w:rsidP="00F25922">
    <w:pPr>
      <w:pStyle w:val="REG-PHA"/>
    </w:pPr>
    <w:r w:rsidRPr="00036B88">
      <w:t>REGULATIONS</w:t>
    </w:r>
  </w:p>
  <w:p w14:paraId="446A1352" w14:textId="748CFF09" w:rsidR="00BF0042" w:rsidRPr="00036B88" w:rsidRDefault="00731984" w:rsidP="00036B88">
    <w:pPr>
      <w:pStyle w:val="REG-PHb"/>
      <w:spacing w:after="120"/>
    </w:pPr>
    <w:r>
      <w:t xml:space="preserve">Health Professions Act </w:t>
    </w:r>
    <w:r w:rsidR="0024225A">
      <w:t>16</w:t>
    </w:r>
    <w:r>
      <w:t xml:space="preserve"> of 20</w:t>
    </w:r>
    <w:r w:rsidR="0024225A">
      <w:t>2</w:t>
    </w:r>
    <w:r>
      <w:t>4</w:t>
    </w:r>
  </w:p>
  <w:p w14:paraId="347405C3" w14:textId="138AA820" w:rsidR="002B2C56" w:rsidRPr="00036B88" w:rsidRDefault="00731984" w:rsidP="005E6A8E">
    <w:pPr>
      <w:pStyle w:val="REG-PHb"/>
    </w:pPr>
    <w:r w:rsidRPr="008C5E7A">
      <w:rPr>
        <w:szCs w:val="28"/>
      </w:rPr>
      <w:t xml:space="preserve">Regulations </w:t>
    </w:r>
    <w:r>
      <w:rPr>
        <w:szCs w:val="28"/>
      </w:rPr>
      <w:t>r</w:t>
    </w:r>
    <w:r w:rsidRPr="008C5E7A">
      <w:rPr>
        <w:szCs w:val="28"/>
      </w:rPr>
      <w:t xml:space="preserve">elating </w:t>
    </w:r>
    <w:r>
      <w:rPr>
        <w:szCs w:val="28"/>
      </w:rPr>
      <w:t>t</w:t>
    </w:r>
    <w:r w:rsidRPr="008C5E7A">
      <w:rPr>
        <w:szCs w:val="28"/>
      </w:rPr>
      <w:t xml:space="preserve">o Minimum Requirements </w:t>
    </w:r>
    <w:r>
      <w:rPr>
        <w:szCs w:val="28"/>
      </w:rPr>
      <w:t>o</w:t>
    </w:r>
    <w:r w:rsidRPr="008C5E7A">
      <w:rPr>
        <w:szCs w:val="28"/>
      </w:rPr>
      <w:t xml:space="preserve">f Study </w:t>
    </w:r>
    <w:r>
      <w:rPr>
        <w:szCs w:val="28"/>
      </w:rPr>
      <w:t>f</w:t>
    </w:r>
    <w:r w:rsidRPr="008C5E7A">
      <w:rPr>
        <w:szCs w:val="28"/>
      </w:rPr>
      <w:t xml:space="preserve">or </w:t>
    </w:r>
    <w:r w:rsidR="002D5857">
      <w:rPr>
        <w:szCs w:val="28"/>
      </w:rPr>
      <w:br/>
    </w:r>
    <w:r w:rsidRPr="008C5E7A">
      <w:rPr>
        <w:szCs w:val="28"/>
      </w:rPr>
      <w:t xml:space="preserve">Registration </w:t>
    </w:r>
    <w:r>
      <w:rPr>
        <w:szCs w:val="28"/>
      </w:rPr>
      <w:t>a</w:t>
    </w:r>
    <w:r w:rsidRPr="008C5E7A">
      <w:rPr>
        <w:szCs w:val="28"/>
      </w:rPr>
      <w:t xml:space="preserve">s Diagnostic Radiographer, Additional Qualifications, Keeping </w:t>
    </w:r>
    <w:r>
      <w:rPr>
        <w:szCs w:val="28"/>
      </w:rPr>
      <w:t>o</w:t>
    </w:r>
    <w:r w:rsidRPr="008C5E7A">
      <w:rPr>
        <w:szCs w:val="28"/>
      </w:rPr>
      <w:t xml:space="preserve">f Registers, </w:t>
    </w:r>
    <w:r w:rsidR="002D5857">
      <w:rPr>
        <w:szCs w:val="28"/>
      </w:rPr>
      <w:br/>
    </w:r>
    <w:r w:rsidRPr="008C5E7A">
      <w:rPr>
        <w:szCs w:val="28"/>
      </w:rPr>
      <w:t xml:space="preserve">Restoration </w:t>
    </w:r>
    <w:r>
      <w:rPr>
        <w:szCs w:val="28"/>
      </w:rPr>
      <w:t>o</w:t>
    </w:r>
    <w:r w:rsidRPr="008C5E7A">
      <w:rPr>
        <w:szCs w:val="28"/>
      </w:rPr>
      <w:t xml:space="preserve">f Names </w:t>
    </w:r>
    <w:r>
      <w:rPr>
        <w:szCs w:val="28"/>
      </w:rPr>
      <w:t>t</w:t>
    </w:r>
    <w:r w:rsidRPr="008C5E7A">
      <w:rPr>
        <w:szCs w:val="28"/>
      </w:rPr>
      <w:t xml:space="preserve">o Register </w:t>
    </w:r>
    <w:r>
      <w:rPr>
        <w:szCs w:val="28"/>
      </w:rPr>
      <w:t>a</w:t>
    </w:r>
    <w:r w:rsidRPr="008C5E7A">
      <w:rPr>
        <w:szCs w:val="28"/>
      </w:rPr>
      <w:t xml:space="preserve">nd Scope </w:t>
    </w:r>
    <w:r>
      <w:rPr>
        <w:szCs w:val="28"/>
      </w:rPr>
      <w:t>o</w:t>
    </w:r>
    <w:r w:rsidRPr="008C5E7A">
      <w:rPr>
        <w:szCs w:val="28"/>
      </w:rPr>
      <w:t xml:space="preserve">f Practice </w:t>
    </w:r>
    <w:r>
      <w:rPr>
        <w:szCs w:val="28"/>
      </w:rPr>
      <w:t>f</w:t>
    </w:r>
    <w:r w:rsidRPr="008C5E7A">
      <w:rPr>
        <w:szCs w:val="28"/>
      </w:rPr>
      <w:t>or Diagnostic Radiographer</w:t>
    </w:r>
  </w:p>
  <w:p w14:paraId="620DD391" w14:textId="77777777" w:rsidR="00BF0042" w:rsidRPr="00036B8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800" w14:textId="19360866" w:rsidR="00BF0042" w:rsidRPr="00BA6B35" w:rsidRDefault="00DF3527"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1B244308" wp14:editId="2E80AB3D">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F932C87"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A18"/>
    <w:multiLevelType w:val="hybridMultilevel"/>
    <w:tmpl w:val="193A2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F52F5"/>
    <w:multiLevelType w:val="hybridMultilevel"/>
    <w:tmpl w:val="CA70B518"/>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9724317"/>
    <w:multiLevelType w:val="hybridMultilevel"/>
    <w:tmpl w:val="25ACC2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3C799B"/>
    <w:multiLevelType w:val="hybridMultilevel"/>
    <w:tmpl w:val="7B9450A4"/>
    <w:lvl w:ilvl="0" w:tplc="6A78FB0A">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DD05798"/>
    <w:multiLevelType w:val="hybridMultilevel"/>
    <w:tmpl w:val="73121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45347198">
    <w:abstractNumId w:val="0"/>
  </w:num>
  <w:num w:numId="2" w16cid:durableId="1172405906">
    <w:abstractNumId w:val="6"/>
  </w:num>
  <w:num w:numId="3" w16cid:durableId="1353262011">
    <w:abstractNumId w:val="2"/>
  </w:num>
  <w:num w:numId="4" w16cid:durableId="355884337">
    <w:abstractNumId w:val="3"/>
  </w:num>
  <w:num w:numId="5" w16cid:durableId="562256108">
    <w:abstractNumId w:val="4"/>
  </w:num>
  <w:num w:numId="6" w16cid:durableId="1990279375">
    <w:abstractNumId w:val="8"/>
  </w:num>
  <w:num w:numId="7" w16cid:durableId="1417744322">
    <w:abstractNumId w:val="9"/>
  </w:num>
  <w:num w:numId="8" w16cid:durableId="1405184344">
    <w:abstractNumId w:val="5"/>
  </w:num>
  <w:num w:numId="9" w16cid:durableId="1253390183">
    <w:abstractNumId w:val="1"/>
  </w:num>
  <w:num w:numId="10" w16cid:durableId="70170664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K0tLC0NAWyDZR0lIJTi4sz8/NACkxrAbCrCgwsAAAA"/>
  </w:docVars>
  <w:rsids>
    <w:rsidRoot w:val="000D5C5A"/>
    <w:rsid w:val="00000812"/>
    <w:rsid w:val="00002B0F"/>
    <w:rsid w:val="00003730"/>
    <w:rsid w:val="00003DCF"/>
    <w:rsid w:val="00004F6B"/>
    <w:rsid w:val="000052A2"/>
    <w:rsid w:val="00005680"/>
    <w:rsid w:val="00005EE8"/>
    <w:rsid w:val="000073EE"/>
    <w:rsid w:val="0001088D"/>
    <w:rsid w:val="00010B81"/>
    <w:rsid w:val="000133A8"/>
    <w:rsid w:val="00013514"/>
    <w:rsid w:val="00014461"/>
    <w:rsid w:val="00023D2F"/>
    <w:rsid w:val="000242FF"/>
    <w:rsid w:val="00024D3E"/>
    <w:rsid w:val="00034949"/>
    <w:rsid w:val="00034B64"/>
    <w:rsid w:val="00036B88"/>
    <w:rsid w:val="000420FF"/>
    <w:rsid w:val="00044972"/>
    <w:rsid w:val="00045A94"/>
    <w:rsid w:val="00055D23"/>
    <w:rsid w:val="000608EE"/>
    <w:rsid w:val="000614EF"/>
    <w:rsid w:val="00061E20"/>
    <w:rsid w:val="000622BB"/>
    <w:rsid w:val="00063549"/>
    <w:rsid w:val="000668CD"/>
    <w:rsid w:val="00066DEF"/>
    <w:rsid w:val="0007067C"/>
    <w:rsid w:val="000710ED"/>
    <w:rsid w:val="000744EC"/>
    <w:rsid w:val="00074AFC"/>
    <w:rsid w:val="000757E1"/>
    <w:rsid w:val="00077C38"/>
    <w:rsid w:val="00077CC8"/>
    <w:rsid w:val="00080A25"/>
    <w:rsid w:val="00080C29"/>
    <w:rsid w:val="00080C45"/>
    <w:rsid w:val="000814D8"/>
    <w:rsid w:val="000835C8"/>
    <w:rsid w:val="00084A4D"/>
    <w:rsid w:val="000878E9"/>
    <w:rsid w:val="00087F44"/>
    <w:rsid w:val="000903F9"/>
    <w:rsid w:val="000A2439"/>
    <w:rsid w:val="000A4D98"/>
    <w:rsid w:val="000A6259"/>
    <w:rsid w:val="000B26CE"/>
    <w:rsid w:val="000B4FB6"/>
    <w:rsid w:val="000B54EB"/>
    <w:rsid w:val="000B60FA"/>
    <w:rsid w:val="000C01AC"/>
    <w:rsid w:val="000C2C80"/>
    <w:rsid w:val="000C416E"/>
    <w:rsid w:val="000C5263"/>
    <w:rsid w:val="000D3B3A"/>
    <w:rsid w:val="000D5C5A"/>
    <w:rsid w:val="000D61EB"/>
    <w:rsid w:val="000E21FC"/>
    <w:rsid w:val="000E255D"/>
    <w:rsid w:val="000E427F"/>
    <w:rsid w:val="000E5C90"/>
    <w:rsid w:val="000F1E72"/>
    <w:rsid w:val="000F260D"/>
    <w:rsid w:val="000F4429"/>
    <w:rsid w:val="000F7993"/>
    <w:rsid w:val="0010747B"/>
    <w:rsid w:val="001121EE"/>
    <w:rsid w:val="001128C3"/>
    <w:rsid w:val="00114309"/>
    <w:rsid w:val="00121135"/>
    <w:rsid w:val="0012350A"/>
    <w:rsid w:val="0012543A"/>
    <w:rsid w:val="00133371"/>
    <w:rsid w:val="001340FB"/>
    <w:rsid w:val="0013567D"/>
    <w:rsid w:val="001407A7"/>
    <w:rsid w:val="00142743"/>
    <w:rsid w:val="00143E17"/>
    <w:rsid w:val="0015104F"/>
    <w:rsid w:val="00152AB1"/>
    <w:rsid w:val="001540EB"/>
    <w:rsid w:val="0015415C"/>
    <w:rsid w:val="001565F4"/>
    <w:rsid w:val="00157469"/>
    <w:rsid w:val="0015761F"/>
    <w:rsid w:val="001636EC"/>
    <w:rsid w:val="00164718"/>
    <w:rsid w:val="00164AFA"/>
    <w:rsid w:val="00165401"/>
    <w:rsid w:val="00167A40"/>
    <w:rsid w:val="001723EC"/>
    <w:rsid w:val="00172CD1"/>
    <w:rsid w:val="001761C1"/>
    <w:rsid w:val="00181A7A"/>
    <w:rsid w:val="00186652"/>
    <w:rsid w:val="00191511"/>
    <w:rsid w:val="001941A8"/>
    <w:rsid w:val="001A0210"/>
    <w:rsid w:val="001B032A"/>
    <w:rsid w:val="001B0E17"/>
    <w:rsid w:val="001B2C14"/>
    <w:rsid w:val="001B3D40"/>
    <w:rsid w:val="001B4103"/>
    <w:rsid w:val="001B66AB"/>
    <w:rsid w:val="001C0B26"/>
    <w:rsid w:val="001C1B1A"/>
    <w:rsid w:val="001C2C10"/>
    <w:rsid w:val="001C3895"/>
    <w:rsid w:val="001D22A0"/>
    <w:rsid w:val="001D269F"/>
    <w:rsid w:val="001D4AB4"/>
    <w:rsid w:val="001D6485"/>
    <w:rsid w:val="001D6D65"/>
    <w:rsid w:val="001E2B91"/>
    <w:rsid w:val="001E402E"/>
    <w:rsid w:val="001E42D4"/>
    <w:rsid w:val="001E6080"/>
    <w:rsid w:val="001F2A4A"/>
    <w:rsid w:val="001F36B8"/>
    <w:rsid w:val="00200388"/>
    <w:rsid w:val="0020301E"/>
    <w:rsid w:val="00203302"/>
    <w:rsid w:val="002075A8"/>
    <w:rsid w:val="0021001A"/>
    <w:rsid w:val="00215715"/>
    <w:rsid w:val="002208C6"/>
    <w:rsid w:val="00220C3C"/>
    <w:rsid w:val="00221C58"/>
    <w:rsid w:val="002252DD"/>
    <w:rsid w:val="0023567D"/>
    <w:rsid w:val="00236280"/>
    <w:rsid w:val="00241F65"/>
    <w:rsid w:val="0024225A"/>
    <w:rsid w:val="002436F5"/>
    <w:rsid w:val="00251136"/>
    <w:rsid w:val="00251BCE"/>
    <w:rsid w:val="00255B09"/>
    <w:rsid w:val="00257780"/>
    <w:rsid w:val="00261EC4"/>
    <w:rsid w:val="002647A6"/>
    <w:rsid w:val="00265308"/>
    <w:rsid w:val="002655B6"/>
    <w:rsid w:val="0026575F"/>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2A70"/>
    <w:rsid w:val="002B2C56"/>
    <w:rsid w:val="002B4E1F"/>
    <w:rsid w:val="002C66D0"/>
    <w:rsid w:val="002D1D4C"/>
    <w:rsid w:val="002D4ED3"/>
    <w:rsid w:val="002D5857"/>
    <w:rsid w:val="002D6241"/>
    <w:rsid w:val="002D675F"/>
    <w:rsid w:val="002E3094"/>
    <w:rsid w:val="002E62C7"/>
    <w:rsid w:val="002F1BFE"/>
    <w:rsid w:val="002F4347"/>
    <w:rsid w:val="002F6EB9"/>
    <w:rsid w:val="002F7F1F"/>
    <w:rsid w:val="00300BAD"/>
    <w:rsid w:val="003013D8"/>
    <w:rsid w:val="00303D74"/>
    <w:rsid w:val="00304858"/>
    <w:rsid w:val="00312523"/>
    <w:rsid w:val="003264D7"/>
    <w:rsid w:val="0032744E"/>
    <w:rsid w:val="00330E75"/>
    <w:rsid w:val="0033299D"/>
    <w:rsid w:val="00332A15"/>
    <w:rsid w:val="00332BC5"/>
    <w:rsid w:val="00336B1F"/>
    <w:rsid w:val="00336DF0"/>
    <w:rsid w:val="003407C1"/>
    <w:rsid w:val="00342579"/>
    <w:rsid w:val="00342850"/>
    <w:rsid w:val="003449A3"/>
    <w:rsid w:val="0035589F"/>
    <w:rsid w:val="00363299"/>
    <w:rsid w:val="00363E94"/>
    <w:rsid w:val="00366718"/>
    <w:rsid w:val="0037208D"/>
    <w:rsid w:val="0037211B"/>
    <w:rsid w:val="00375B99"/>
    <w:rsid w:val="003778DA"/>
    <w:rsid w:val="00377FBD"/>
    <w:rsid w:val="00380973"/>
    <w:rsid w:val="00380D49"/>
    <w:rsid w:val="003837C6"/>
    <w:rsid w:val="003849A8"/>
    <w:rsid w:val="003905F1"/>
    <w:rsid w:val="00394930"/>
    <w:rsid w:val="00394B3B"/>
    <w:rsid w:val="00396B10"/>
    <w:rsid w:val="003A1440"/>
    <w:rsid w:val="003A368C"/>
    <w:rsid w:val="003A5DAC"/>
    <w:rsid w:val="003B440D"/>
    <w:rsid w:val="003B6581"/>
    <w:rsid w:val="003C20AF"/>
    <w:rsid w:val="003C37A0"/>
    <w:rsid w:val="003C44A5"/>
    <w:rsid w:val="003C5F5A"/>
    <w:rsid w:val="003C7232"/>
    <w:rsid w:val="003D233B"/>
    <w:rsid w:val="003D4EAA"/>
    <w:rsid w:val="003D76EF"/>
    <w:rsid w:val="003E2DE5"/>
    <w:rsid w:val="003E3D3E"/>
    <w:rsid w:val="003E4DDE"/>
    <w:rsid w:val="003E6206"/>
    <w:rsid w:val="003E648F"/>
    <w:rsid w:val="003E76D6"/>
    <w:rsid w:val="003F1EA2"/>
    <w:rsid w:val="003F6D96"/>
    <w:rsid w:val="004001B3"/>
    <w:rsid w:val="00401FBB"/>
    <w:rsid w:val="00402AA7"/>
    <w:rsid w:val="004042CD"/>
    <w:rsid w:val="0040592F"/>
    <w:rsid w:val="00406360"/>
    <w:rsid w:val="00413961"/>
    <w:rsid w:val="00415FA3"/>
    <w:rsid w:val="004169A6"/>
    <w:rsid w:val="00416A53"/>
    <w:rsid w:val="004216E6"/>
    <w:rsid w:val="00423963"/>
    <w:rsid w:val="00424C03"/>
    <w:rsid w:val="00426221"/>
    <w:rsid w:val="004347BA"/>
    <w:rsid w:val="00443021"/>
    <w:rsid w:val="00445C4F"/>
    <w:rsid w:val="00453046"/>
    <w:rsid w:val="00453682"/>
    <w:rsid w:val="00454207"/>
    <w:rsid w:val="004553EA"/>
    <w:rsid w:val="00456986"/>
    <w:rsid w:val="00466077"/>
    <w:rsid w:val="004664DC"/>
    <w:rsid w:val="00471321"/>
    <w:rsid w:val="00471376"/>
    <w:rsid w:val="00474D22"/>
    <w:rsid w:val="00481E77"/>
    <w:rsid w:val="00484E43"/>
    <w:rsid w:val="00491FC6"/>
    <w:rsid w:val="004920DB"/>
    <w:rsid w:val="00494F0F"/>
    <w:rsid w:val="0049507E"/>
    <w:rsid w:val="004951B3"/>
    <w:rsid w:val="004A01D1"/>
    <w:rsid w:val="004A5F48"/>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061C"/>
    <w:rsid w:val="00501CAB"/>
    <w:rsid w:val="0050221C"/>
    <w:rsid w:val="0050232A"/>
    <w:rsid w:val="00503297"/>
    <w:rsid w:val="00503D9B"/>
    <w:rsid w:val="005057A2"/>
    <w:rsid w:val="005101FF"/>
    <w:rsid w:val="00512242"/>
    <w:rsid w:val="00512DA3"/>
    <w:rsid w:val="00514000"/>
    <w:rsid w:val="00515D04"/>
    <w:rsid w:val="00516C34"/>
    <w:rsid w:val="005226BB"/>
    <w:rsid w:val="00523BC4"/>
    <w:rsid w:val="00524ECC"/>
    <w:rsid w:val="00527ABE"/>
    <w:rsid w:val="00530DB3"/>
    <w:rsid w:val="00531649"/>
    <w:rsid w:val="005322A1"/>
    <w:rsid w:val="00532451"/>
    <w:rsid w:val="00542D73"/>
    <w:rsid w:val="005438C8"/>
    <w:rsid w:val="00547702"/>
    <w:rsid w:val="00551408"/>
    <w:rsid w:val="005516F6"/>
    <w:rsid w:val="0055440A"/>
    <w:rsid w:val="00557EBC"/>
    <w:rsid w:val="00560457"/>
    <w:rsid w:val="0056066A"/>
    <w:rsid w:val="00563108"/>
    <w:rsid w:val="005646F3"/>
    <w:rsid w:val="005709A6"/>
    <w:rsid w:val="00572B50"/>
    <w:rsid w:val="00574AEC"/>
    <w:rsid w:val="00575E80"/>
    <w:rsid w:val="005773E7"/>
    <w:rsid w:val="00577B02"/>
    <w:rsid w:val="00582A2E"/>
    <w:rsid w:val="00583761"/>
    <w:rsid w:val="00583CD9"/>
    <w:rsid w:val="0058749F"/>
    <w:rsid w:val="00587E44"/>
    <w:rsid w:val="00592215"/>
    <w:rsid w:val="00594065"/>
    <w:rsid w:val="005955EA"/>
    <w:rsid w:val="00596061"/>
    <w:rsid w:val="00597B78"/>
    <w:rsid w:val="005A2789"/>
    <w:rsid w:val="005B0C22"/>
    <w:rsid w:val="005B0DEC"/>
    <w:rsid w:val="005B23AF"/>
    <w:rsid w:val="005B4215"/>
    <w:rsid w:val="005B5656"/>
    <w:rsid w:val="005C16B3"/>
    <w:rsid w:val="005C1A9D"/>
    <w:rsid w:val="005C1C32"/>
    <w:rsid w:val="005C25CF"/>
    <w:rsid w:val="005C303C"/>
    <w:rsid w:val="005C7F82"/>
    <w:rsid w:val="005D0866"/>
    <w:rsid w:val="005D34E5"/>
    <w:rsid w:val="005D537D"/>
    <w:rsid w:val="005D5858"/>
    <w:rsid w:val="005D5C82"/>
    <w:rsid w:val="005D5CAF"/>
    <w:rsid w:val="005E0BBD"/>
    <w:rsid w:val="005E0D06"/>
    <w:rsid w:val="005E0DE1"/>
    <w:rsid w:val="005E4ED5"/>
    <w:rsid w:val="005E6A8E"/>
    <w:rsid w:val="005E7103"/>
    <w:rsid w:val="005E75FD"/>
    <w:rsid w:val="005F381F"/>
    <w:rsid w:val="0060083A"/>
    <w:rsid w:val="00601274"/>
    <w:rsid w:val="00604AAC"/>
    <w:rsid w:val="00604F4B"/>
    <w:rsid w:val="00607455"/>
    <w:rsid w:val="006075F7"/>
    <w:rsid w:val="00607964"/>
    <w:rsid w:val="00613086"/>
    <w:rsid w:val="00617051"/>
    <w:rsid w:val="0062075A"/>
    <w:rsid w:val="006208ED"/>
    <w:rsid w:val="00622900"/>
    <w:rsid w:val="00625ED8"/>
    <w:rsid w:val="006271AA"/>
    <w:rsid w:val="00634DA7"/>
    <w:rsid w:val="006350C4"/>
    <w:rsid w:val="006405CA"/>
    <w:rsid w:val="00642844"/>
    <w:rsid w:val="0064409B"/>
    <w:rsid w:val="006441C2"/>
    <w:rsid w:val="00644FCB"/>
    <w:rsid w:val="00645C44"/>
    <w:rsid w:val="00651EA5"/>
    <w:rsid w:val="00655E3F"/>
    <w:rsid w:val="0065745C"/>
    <w:rsid w:val="00660511"/>
    <w:rsid w:val="00661E2F"/>
    <w:rsid w:val="00667BB6"/>
    <w:rsid w:val="00672978"/>
    <w:rsid w:val="006734AB"/>
    <w:rsid w:val="006737D3"/>
    <w:rsid w:val="0067435B"/>
    <w:rsid w:val="00682D07"/>
    <w:rsid w:val="00683064"/>
    <w:rsid w:val="00687058"/>
    <w:rsid w:val="006915FF"/>
    <w:rsid w:val="00694430"/>
    <w:rsid w:val="00694677"/>
    <w:rsid w:val="00695775"/>
    <w:rsid w:val="00697FAC"/>
    <w:rsid w:val="006A03A3"/>
    <w:rsid w:val="006A11C3"/>
    <w:rsid w:val="006A2F21"/>
    <w:rsid w:val="006A57BF"/>
    <w:rsid w:val="006A6EA7"/>
    <w:rsid w:val="006A74BC"/>
    <w:rsid w:val="006B062A"/>
    <w:rsid w:val="006B503F"/>
    <w:rsid w:val="006B64A8"/>
    <w:rsid w:val="006B707C"/>
    <w:rsid w:val="006C24CB"/>
    <w:rsid w:val="006C6020"/>
    <w:rsid w:val="006D0225"/>
    <w:rsid w:val="006D09BB"/>
    <w:rsid w:val="006D15F6"/>
    <w:rsid w:val="006D1681"/>
    <w:rsid w:val="006D2E1F"/>
    <w:rsid w:val="006D3794"/>
    <w:rsid w:val="006D3B55"/>
    <w:rsid w:val="006D526D"/>
    <w:rsid w:val="006D5469"/>
    <w:rsid w:val="006E3151"/>
    <w:rsid w:val="006E3515"/>
    <w:rsid w:val="006F0E71"/>
    <w:rsid w:val="006F39A8"/>
    <w:rsid w:val="006F594C"/>
    <w:rsid w:val="006F5E34"/>
    <w:rsid w:val="006F79F6"/>
    <w:rsid w:val="006F7F2A"/>
    <w:rsid w:val="00701118"/>
    <w:rsid w:val="0070344F"/>
    <w:rsid w:val="00704C6B"/>
    <w:rsid w:val="0070531B"/>
    <w:rsid w:val="00705BD4"/>
    <w:rsid w:val="00706159"/>
    <w:rsid w:val="007062AC"/>
    <w:rsid w:val="0070672E"/>
    <w:rsid w:val="007105C0"/>
    <w:rsid w:val="007107EE"/>
    <w:rsid w:val="00712B55"/>
    <w:rsid w:val="00714BA2"/>
    <w:rsid w:val="007166C4"/>
    <w:rsid w:val="00716B4F"/>
    <w:rsid w:val="007211A4"/>
    <w:rsid w:val="00725EDA"/>
    <w:rsid w:val="00726D6D"/>
    <w:rsid w:val="00727E48"/>
    <w:rsid w:val="00730440"/>
    <w:rsid w:val="00731984"/>
    <w:rsid w:val="00731CFE"/>
    <w:rsid w:val="00732D8B"/>
    <w:rsid w:val="00737805"/>
    <w:rsid w:val="00740FDE"/>
    <w:rsid w:val="0074665A"/>
    <w:rsid w:val="00746B11"/>
    <w:rsid w:val="007472C3"/>
    <w:rsid w:val="0075097C"/>
    <w:rsid w:val="00752131"/>
    <w:rsid w:val="0075395F"/>
    <w:rsid w:val="00754DD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A7D9A"/>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539"/>
    <w:rsid w:val="00806ACE"/>
    <w:rsid w:val="00807638"/>
    <w:rsid w:val="0081198A"/>
    <w:rsid w:val="00811F4D"/>
    <w:rsid w:val="00817B5C"/>
    <w:rsid w:val="008207CD"/>
    <w:rsid w:val="00821A2C"/>
    <w:rsid w:val="00825C43"/>
    <w:rsid w:val="00826865"/>
    <w:rsid w:val="0083020B"/>
    <w:rsid w:val="008312A9"/>
    <w:rsid w:val="0083145E"/>
    <w:rsid w:val="008332B7"/>
    <w:rsid w:val="008351B0"/>
    <w:rsid w:val="00836052"/>
    <w:rsid w:val="00840A44"/>
    <w:rsid w:val="0084469D"/>
    <w:rsid w:val="00844B2D"/>
    <w:rsid w:val="008604B2"/>
    <w:rsid w:val="00861DFE"/>
    <w:rsid w:val="00862825"/>
    <w:rsid w:val="00864DF9"/>
    <w:rsid w:val="00865102"/>
    <w:rsid w:val="0087487C"/>
    <w:rsid w:val="00874F6F"/>
    <w:rsid w:val="00875062"/>
    <w:rsid w:val="008754D1"/>
    <w:rsid w:val="0087687F"/>
    <w:rsid w:val="00884EA8"/>
    <w:rsid w:val="00885319"/>
    <w:rsid w:val="00886238"/>
    <w:rsid w:val="008916EC"/>
    <w:rsid w:val="00892211"/>
    <w:rsid w:val="008938F7"/>
    <w:rsid w:val="008956EA"/>
    <w:rsid w:val="00895D2A"/>
    <w:rsid w:val="008972AF"/>
    <w:rsid w:val="00897861"/>
    <w:rsid w:val="008A053C"/>
    <w:rsid w:val="008A42E8"/>
    <w:rsid w:val="008A523D"/>
    <w:rsid w:val="008A6BB2"/>
    <w:rsid w:val="008B015E"/>
    <w:rsid w:val="008B3137"/>
    <w:rsid w:val="008B459B"/>
    <w:rsid w:val="008B568D"/>
    <w:rsid w:val="008B5823"/>
    <w:rsid w:val="008B5FE3"/>
    <w:rsid w:val="008C2C1A"/>
    <w:rsid w:val="008C4F88"/>
    <w:rsid w:val="008C5E7A"/>
    <w:rsid w:val="008C7670"/>
    <w:rsid w:val="008D093F"/>
    <w:rsid w:val="008D3142"/>
    <w:rsid w:val="008D4BE2"/>
    <w:rsid w:val="008D5DFB"/>
    <w:rsid w:val="008D703D"/>
    <w:rsid w:val="008D7F66"/>
    <w:rsid w:val="008E0937"/>
    <w:rsid w:val="00901BEF"/>
    <w:rsid w:val="009026ED"/>
    <w:rsid w:val="009030BF"/>
    <w:rsid w:val="0090465A"/>
    <w:rsid w:val="009055B3"/>
    <w:rsid w:val="00905B0F"/>
    <w:rsid w:val="00906749"/>
    <w:rsid w:val="00911C6C"/>
    <w:rsid w:val="00914263"/>
    <w:rsid w:val="00914280"/>
    <w:rsid w:val="009201D0"/>
    <w:rsid w:val="009202D3"/>
    <w:rsid w:val="00922786"/>
    <w:rsid w:val="00924B45"/>
    <w:rsid w:val="0093242F"/>
    <w:rsid w:val="00933C53"/>
    <w:rsid w:val="00933FBB"/>
    <w:rsid w:val="00940A34"/>
    <w:rsid w:val="00940A79"/>
    <w:rsid w:val="0094272F"/>
    <w:rsid w:val="009440A2"/>
    <w:rsid w:val="0094500C"/>
    <w:rsid w:val="00946D77"/>
    <w:rsid w:val="00960A33"/>
    <w:rsid w:val="00961AC0"/>
    <w:rsid w:val="00962124"/>
    <w:rsid w:val="00962EA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6655"/>
    <w:rsid w:val="009A73DE"/>
    <w:rsid w:val="009B0E42"/>
    <w:rsid w:val="009B486D"/>
    <w:rsid w:val="009C257D"/>
    <w:rsid w:val="009C2DD0"/>
    <w:rsid w:val="009D3443"/>
    <w:rsid w:val="009D3DBD"/>
    <w:rsid w:val="009D5FB8"/>
    <w:rsid w:val="009E66C3"/>
    <w:rsid w:val="009E79BE"/>
    <w:rsid w:val="009F0F2B"/>
    <w:rsid w:val="009F33C9"/>
    <w:rsid w:val="009F36EA"/>
    <w:rsid w:val="009F4A96"/>
    <w:rsid w:val="009F735A"/>
    <w:rsid w:val="009F7600"/>
    <w:rsid w:val="00A03365"/>
    <w:rsid w:val="00A07879"/>
    <w:rsid w:val="00A1474E"/>
    <w:rsid w:val="00A156A1"/>
    <w:rsid w:val="00A1618E"/>
    <w:rsid w:val="00A219F3"/>
    <w:rsid w:val="00A23E01"/>
    <w:rsid w:val="00A24135"/>
    <w:rsid w:val="00A25C8D"/>
    <w:rsid w:val="00A377BD"/>
    <w:rsid w:val="00A41A02"/>
    <w:rsid w:val="00A43EBA"/>
    <w:rsid w:val="00A448A1"/>
    <w:rsid w:val="00A44F10"/>
    <w:rsid w:val="00A50D6A"/>
    <w:rsid w:val="00A50FFE"/>
    <w:rsid w:val="00A51B3C"/>
    <w:rsid w:val="00A60798"/>
    <w:rsid w:val="00A60BC7"/>
    <w:rsid w:val="00A62193"/>
    <w:rsid w:val="00A62552"/>
    <w:rsid w:val="00A65C80"/>
    <w:rsid w:val="00A66EFE"/>
    <w:rsid w:val="00A7060B"/>
    <w:rsid w:val="00A70D02"/>
    <w:rsid w:val="00A742AB"/>
    <w:rsid w:val="00A81C7A"/>
    <w:rsid w:val="00A83578"/>
    <w:rsid w:val="00A86E94"/>
    <w:rsid w:val="00A927B8"/>
    <w:rsid w:val="00A92C42"/>
    <w:rsid w:val="00A93B18"/>
    <w:rsid w:val="00A9696C"/>
    <w:rsid w:val="00A96B49"/>
    <w:rsid w:val="00A96D72"/>
    <w:rsid w:val="00A96F95"/>
    <w:rsid w:val="00AA0503"/>
    <w:rsid w:val="00AA12F7"/>
    <w:rsid w:val="00AA24D4"/>
    <w:rsid w:val="00AA41AD"/>
    <w:rsid w:val="00AA6AEE"/>
    <w:rsid w:val="00AB3AEC"/>
    <w:rsid w:val="00AB4E72"/>
    <w:rsid w:val="00AB5B30"/>
    <w:rsid w:val="00AB7D0E"/>
    <w:rsid w:val="00AC0484"/>
    <w:rsid w:val="00AC2203"/>
    <w:rsid w:val="00AC2903"/>
    <w:rsid w:val="00AC303C"/>
    <w:rsid w:val="00AC48A2"/>
    <w:rsid w:val="00AC4FD6"/>
    <w:rsid w:val="00AC550E"/>
    <w:rsid w:val="00AC571E"/>
    <w:rsid w:val="00AC604E"/>
    <w:rsid w:val="00AD2FDB"/>
    <w:rsid w:val="00AD52CD"/>
    <w:rsid w:val="00AD5960"/>
    <w:rsid w:val="00AD739D"/>
    <w:rsid w:val="00AE40D5"/>
    <w:rsid w:val="00AE6B19"/>
    <w:rsid w:val="00AF17B2"/>
    <w:rsid w:val="00AF321A"/>
    <w:rsid w:val="00AF43EC"/>
    <w:rsid w:val="00AF49C0"/>
    <w:rsid w:val="00AF4B41"/>
    <w:rsid w:val="00AF5241"/>
    <w:rsid w:val="00B02147"/>
    <w:rsid w:val="00B029A1"/>
    <w:rsid w:val="00B0347D"/>
    <w:rsid w:val="00B05653"/>
    <w:rsid w:val="00B077E4"/>
    <w:rsid w:val="00B07C5E"/>
    <w:rsid w:val="00B12C91"/>
    <w:rsid w:val="00B13906"/>
    <w:rsid w:val="00B15262"/>
    <w:rsid w:val="00B173DC"/>
    <w:rsid w:val="00B21824"/>
    <w:rsid w:val="00B2275A"/>
    <w:rsid w:val="00B22E65"/>
    <w:rsid w:val="00B237F8"/>
    <w:rsid w:val="00B23CAE"/>
    <w:rsid w:val="00B26C33"/>
    <w:rsid w:val="00B27215"/>
    <w:rsid w:val="00B32995"/>
    <w:rsid w:val="00B34C80"/>
    <w:rsid w:val="00B402A0"/>
    <w:rsid w:val="00B4106D"/>
    <w:rsid w:val="00B4232B"/>
    <w:rsid w:val="00B44C4A"/>
    <w:rsid w:val="00B47524"/>
    <w:rsid w:val="00B500B0"/>
    <w:rsid w:val="00B55602"/>
    <w:rsid w:val="00B6179B"/>
    <w:rsid w:val="00B617E1"/>
    <w:rsid w:val="00B61E7F"/>
    <w:rsid w:val="00B74BEC"/>
    <w:rsid w:val="00B77A86"/>
    <w:rsid w:val="00B819F9"/>
    <w:rsid w:val="00B8798B"/>
    <w:rsid w:val="00B87FDA"/>
    <w:rsid w:val="00B93FA9"/>
    <w:rsid w:val="00B94F2F"/>
    <w:rsid w:val="00B95D72"/>
    <w:rsid w:val="00B95DEE"/>
    <w:rsid w:val="00B96DDE"/>
    <w:rsid w:val="00BA6B35"/>
    <w:rsid w:val="00BB6831"/>
    <w:rsid w:val="00BC1199"/>
    <w:rsid w:val="00BC3E37"/>
    <w:rsid w:val="00BC6658"/>
    <w:rsid w:val="00BC697F"/>
    <w:rsid w:val="00BD138E"/>
    <w:rsid w:val="00BD2B69"/>
    <w:rsid w:val="00BD4143"/>
    <w:rsid w:val="00BD5386"/>
    <w:rsid w:val="00BE0D40"/>
    <w:rsid w:val="00BE17CD"/>
    <w:rsid w:val="00BE1E9C"/>
    <w:rsid w:val="00BE2F23"/>
    <w:rsid w:val="00BE6884"/>
    <w:rsid w:val="00BE6AA6"/>
    <w:rsid w:val="00BE7044"/>
    <w:rsid w:val="00BE7D34"/>
    <w:rsid w:val="00BF0042"/>
    <w:rsid w:val="00BF0967"/>
    <w:rsid w:val="00BF39A3"/>
    <w:rsid w:val="00BF3A69"/>
    <w:rsid w:val="00BF5B36"/>
    <w:rsid w:val="00BF7A5B"/>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03EA"/>
    <w:rsid w:val="00C63501"/>
    <w:rsid w:val="00C700C6"/>
    <w:rsid w:val="00C72798"/>
    <w:rsid w:val="00C74183"/>
    <w:rsid w:val="00C74CDA"/>
    <w:rsid w:val="00C75F90"/>
    <w:rsid w:val="00C778D1"/>
    <w:rsid w:val="00C8062E"/>
    <w:rsid w:val="00C82530"/>
    <w:rsid w:val="00C838EC"/>
    <w:rsid w:val="00C863E3"/>
    <w:rsid w:val="00C87A41"/>
    <w:rsid w:val="00CA1AEE"/>
    <w:rsid w:val="00CA242D"/>
    <w:rsid w:val="00CA31B8"/>
    <w:rsid w:val="00CA67D0"/>
    <w:rsid w:val="00CB2BFD"/>
    <w:rsid w:val="00CB520E"/>
    <w:rsid w:val="00CB5A9E"/>
    <w:rsid w:val="00CB68BA"/>
    <w:rsid w:val="00CB6BDD"/>
    <w:rsid w:val="00CC1FE4"/>
    <w:rsid w:val="00CC205C"/>
    <w:rsid w:val="00CC2809"/>
    <w:rsid w:val="00CC46AE"/>
    <w:rsid w:val="00CC7123"/>
    <w:rsid w:val="00CC767B"/>
    <w:rsid w:val="00CD68CE"/>
    <w:rsid w:val="00CE0E28"/>
    <w:rsid w:val="00CE101E"/>
    <w:rsid w:val="00CE2639"/>
    <w:rsid w:val="00CE6415"/>
    <w:rsid w:val="00CE7759"/>
    <w:rsid w:val="00CF091B"/>
    <w:rsid w:val="00CF1986"/>
    <w:rsid w:val="00CF6B09"/>
    <w:rsid w:val="00CF6B9A"/>
    <w:rsid w:val="00D116B8"/>
    <w:rsid w:val="00D12C01"/>
    <w:rsid w:val="00D131D5"/>
    <w:rsid w:val="00D13733"/>
    <w:rsid w:val="00D1593B"/>
    <w:rsid w:val="00D16B53"/>
    <w:rsid w:val="00D17C4F"/>
    <w:rsid w:val="00D2019F"/>
    <w:rsid w:val="00D21E95"/>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85EFB"/>
    <w:rsid w:val="00D92332"/>
    <w:rsid w:val="00D924D5"/>
    <w:rsid w:val="00D94444"/>
    <w:rsid w:val="00D9603B"/>
    <w:rsid w:val="00DA0319"/>
    <w:rsid w:val="00DA3240"/>
    <w:rsid w:val="00DA5C40"/>
    <w:rsid w:val="00DA63BE"/>
    <w:rsid w:val="00DB25FB"/>
    <w:rsid w:val="00DB4AFC"/>
    <w:rsid w:val="00DB4BA9"/>
    <w:rsid w:val="00DB60E4"/>
    <w:rsid w:val="00DC4BEF"/>
    <w:rsid w:val="00DC6273"/>
    <w:rsid w:val="00DC6485"/>
    <w:rsid w:val="00DC7EE1"/>
    <w:rsid w:val="00DD0E75"/>
    <w:rsid w:val="00DD2076"/>
    <w:rsid w:val="00DD76F6"/>
    <w:rsid w:val="00DE1053"/>
    <w:rsid w:val="00DE1C5D"/>
    <w:rsid w:val="00DE4054"/>
    <w:rsid w:val="00DE4725"/>
    <w:rsid w:val="00DE7C73"/>
    <w:rsid w:val="00DF0566"/>
    <w:rsid w:val="00DF3527"/>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5B74"/>
    <w:rsid w:val="00E5207B"/>
    <w:rsid w:val="00E54592"/>
    <w:rsid w:val="00E55495"/>
    <w:rsid w:val="00E5755F"/>
    <w:rsid w:val="00E57A03"/>
    <w:rsid w:val="00E600B6"/>
    <w:rsid w:val="00E612E3"/>
    <w:rsid w:val="00E63100"/>
    <w:rsid w:val="00E6535F"/>
    <w:rsid w:val="00E70AA9"/>
    <w:rsid w:val="00E72110"/>
    <w:rsid w:val="00E724E8"/>
    <w:rsid w:val="00E763CE"/>
    <w:rsid w:val="00E77968"/>
    <w:rsid w:val="00E84C22"/>
    <w:rsid w:val="00E85219"/>
    <w:rsid w:val="00E93B08"/>
    <w:rsid w:val="00E93CB2"/>
    <w:rsid w:val="00E95914"/>
    <w:rsid w:val="00EA3CEA"/>
    <w:rsid w:val="00EB000A"/>
    <w:rsid w:val="00EB1BBB"/>
    <w:rsid w:val="00EB4A8B"/>
    <w:rsid w:val="00EB67E8"/>
    <w:rsid w:val="00EB7298"/>
    <w:rsid w:val="00EB7655"/>
    <w:rsid w:val="00ED0F60"/>
    <w:rsid w:val="00ED2F42"/>
    <w:rsid w:val="00ED6F8F"/>
    <w:rsid w:val="00EE2247"/>
    <w:rsid w:val="00EE2CEA"/>
    <w:rsid w:val="00EE56D1"/>
    <w:rsid w:val="00EE5A85"/>
    <w:rsid w:val="00EE64B7"/>
    <w:rsid w:val="00EF2826"/>
    <w:rsid w:val="00EF3E7B"/>
    <w:rsid w:val="00EF4783"/>
    <w:rsid w:val="00EF514A"/>
    <w:rsid w:val="00EF5259"/>
    <w:rsid w:val="00F045FC"/>
    <w:rsid w:val="00F057A4"/>
    <w:rsid w:val="00F1418D"/>
    <w:rsid w:val="00F1491A"/>
    <w:rsid w:val="00F15137"/>
    <w:rsid w:val="00F15225"/>
    <w:rsid w:val="00F22B1C"/>
    <w:rsid w:val="00F23EB1"/>
    <w:rsid w:val="00F25922"/>
    <w:rsid w:val="00F2620B"/>
    <w:rsid w:val="00F307CB"/>
    <w:rsid w:val="00F30A65"/>
    <w:rsid w:val="00F32C09"/>
    <w:rsid w:val="00F37578"/>
    <w:rsid w:val="00F41113"/>
    <w:rsid w:val="00F47E8A"/>
    <w:rsid w:val="00F50F2B"/>
    <w:rsid w:val="00F52BC9"/>
    <w:rsid w:val="00F56201"/>
    <w:rsid w:val="00F5628D"/>
    <w:rsid w:val="00F56938"/>
    <w:rsid w:val="00F57DE9"/>
    <w:rsid w:val="00F63D12"/>
    <w:rsid w:val="00F6598F"/>
    <w:rsid w:val="00F67230"/>
    <w:rsid w:val="00F676D5"/>
    <w:rsid w:val="00F67F60"/>
    <w:rsid w:val="00F77AE0"/>
    <w:rsid w:val="00F83D13"/>
    <w:rsid w:val="00F870B9"/>
    <w:rsid w:val="00F93E97"/>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1D49"/>
    <w:rsid w:val="00FD2F8B"/>
    <w:rsid w:val="00FD3B7A"/>
    <w:rsid w:val="00FD54D1"/>
    <w:rsid w:val="00FD6EBD"/>
    <w:rsid w:val="00FE139B"/>
    <w:rsid w:val="00FE2F5B"/>
    <w:rsid w:val="00FE5C06"/>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8611"/>
  <w15:docId w15:val="{BE801B69-3B0C-4B54-B4AF-CBCC082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4225A"/>
    <w:pPr>
      <w:spacing w:after="0" w:line="240" w:lineRule="auto"/>
    </w:pPr>
    <w:rPr>
      <w:rFonts w:ascii="Times New Roman" w:hAnsi="Times New Roman"/>
      <w:noProof/>
    </w:rPr>
  </w:style>
  <w:style w:type="paragraph" w:styleId="Heading1">
    <w:name w:val="heading 1"/>
    <w:basedOn w:val="Normal"/>
    <w:link w:val="Heading1Char"/>
    <w:uiPriority w:val="9"/>
    <w:rsid w:val="00FE5C0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5C06"/>
    <w:pPr>
      <w:tabs>
        <w:tab w:val="center" w:pos="4513"/>
        <w:tab w:val="right" w:pos="9026"/>
      </w:tabs>
    </w:pPr>
  </w:style>
  <w:style w:type="character" w:customStyle="1" w:styleId="FooterChar">
    <w:name w:val="Footer Char"/>
    <w:basedOn w:val="DefaultParagraphFont"/>
    <w:link w:val="Footer"/>
    <w:uiPriority w:val="99"/>
    <w:rsid w:val="00FE5C06"/>
    <w:rPr>
      <w:rFonts w:ascii="Times New Roman" w:hAnsi="Times New Roman"/>
      <w:noProof/>
    </w:rPr>
  </w:style>
  <w:style w:type="paragraph" w:styleId="Header">
    <w:name w:val="header"/>
    <w:basedOn w:val="Normal"/>
    <w:link w:val="HeaderChar"/>
    <w:uiPriority w:val="99"/>
    <w:unhideWhenUsed/>
    <w:rsid w:val="00FE5C06"/>
    <w:pPr>
      <w:tabs>
        <w:tab w:val="center" w:pos="4513"/>
        <w:tab w:val="right" w:pos="9026"/>
      </w:tabs>
    </w:pPr>
  </w:style>
  <w:style w:type="character" w:customStyle="1" w:styleId="HeaderChar">
    <w:name w:val="Header Char"/>
    <w:basedOn w:val="DefaultParagraphFont"/>
    <w:link w:val="Header"/>
    <w:uiPriority w:val="99"/>
    <w:rsid w:val="00FE5C06"/>
    <w:rPr>
      <w:rFonts w:ascii="Times New Roman" w:hAnsi="Times New Roman"/>
      <w:noProof/>
    </w:rPr>
  </w:style>
  <w:style w:type="paragraph" w:styleId="BalloonText">
    <w:name w:val="Balloon Text"/>
    <w:basedOn w:val="Normal"/>
    <w:link w:val="BalloonTextChar"/>
    <w:uiPriority w:val="99"/>
    <w:semiHidden/>
    <w:unhideWhenUsed/>
    <w:rsid w:val="00FE5C06"/>
    <w:rPr>
      <w:rFonts w:ascii="Tahoma" w:hAnsi="Tahoma" w:cs="Tahoma"/>
      <w:sz w:val="16"/>
      <w:szCs w:val="16"/>
    </w:rPr>
  </w:style>
  <w:style w:type="character" w:customStyle="1" w:styleId="BalloonTextChar">
    <w:name w:val="Balloon Text Char"/>
    <w:basedOn w:val="DefaultParagraphFont"/>
    <w:link w:val="BalloonText"/>
    <w:uiPriority w:val="99"/>
    <w:semiHidden/>
    <w:rsid w:val="00FE5C06"/>
    <w:rPr>
      <w:rFonts w:ascii="Tahoma" w:hAnsi="Tahoma" w:cs="Tahoma"/>
      <w:noProof/>
      <w:sz w:val="16"/>
      <w:szCs w:val="16"/>
    </w:rPr>
  </w:style>
  <w:style w:type="paragraph" w:customStyle="1" w:styleId="REG-H3A">
    <w:name w:val="REG-H3A"/>
    <w:link w:val="REG-H3AChar"/>
    <w:qFormat/>
    <w:rsid w:val="00FE5C0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E5C06"/>
    <w:pPr>
      <w:numPr>
        <w:numId w:val="1"/>
      </w:numPr>
      <w:contextualSpacing/>
    </w:pPr>
  </w:style>
  <w:style w:type="character" w:customStyle="1" w:styleId="REG-H3AChar">
    <w:name w:val="REG-H3A Char"/>
    <w:basedOn w:val="DefaultParagraphFont"/>
    <w:link w:val="REG-H3A"/>
    <w:rsid w:val="00FE5C06"/>
    <w:rPr>
      <w:rFonts w:ascii="Times New Roman" w:hAnsi="Times New Roman" w:cs="Times New Roman"/>
      <w:b/>
      <w:caps/>
      <w:noProof/>
    </w:rPr>
  </w:style>
  <w:style w:type="character" w:customStyle="1" w:styleId="A3">
    <w:name w:val="A3"/>
    <w:uiPriority w:val="99"/>
    <w:rsid w:val="00FE5C06"/>
    <w:rPr>
      <w:rFonts w:cs="Times"/>
      <w:color w:val="000000"/>
      <w:sz w:val="22"/>
      <w:szCs w:val="22"/>
    </w:rPr>
  </w:style>
  <w:style w:type="paragraph" w:customStyle="1" w:styleId="Head2B">
    <w:name w:val="Head 2B"/>
    <w:basedOn w:val="AS-H3A"/>
    <w:link w:val="Head2BChar"/>
    <w:rsid w:val="00FE5C06"/>
  </w:style>
  <w:style w:type="paragraph" w:styleId="ListParagraph">
    <w:name w:val="List Paragraph"/>
    <w:basedOn w:val="Normal"/>
    <w:link w:val="ListParagraphChar"/>
    <w:uiPriority w:val="34"/>
    <w:rsid w:val="00FE5C06"/>
    <w:pPr>
      <w:ind w:left="720"/>
      <w:contextualSpacing/>
    </w:pPr>
  </w:style>
  <w:style w:type="character" w:customStyle="1" w:styleId="Head2BChar">
    <w:name w:val="Head 2B Char"/>
    <w:basedOn w:val="AS-H3AChar"/>
    <w:link w:val="Head2B"/>
    <w:rsid w:val="00FE5C06"/>
    <w:rPr>
      <w:rFonts w:ascii="Times New Roman" w:hAnsi="Times New Roman" w:cs="Times New Roman"/>
      <w:b/>
      <w:caps/>
      <w:noProof/>
    </w:rPr>
  </w:style>
  <w:style w:type="paragraph" w:customStyle="1" w:styleId="Head3">
    <w:name w:val="Head 3"/>
    <w:basedOn w:val="ListParagraph"/>
    <w:link w:val="Head3Char"/>
    <w:rsid w:val="00FE5C0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E5C06"/>
    <w:rPr>
      <w:rFonts w:ascii="Times New Roman" w:hAnsi="Times New Roman"/>
      <w:noProof/>
    </w:rPr>
  </w:style>
  <w:style w:type="character" w:customStyle="1" w:styleId="Head3Char">
    <w:name w:val="Head 3 Char"/>
    <w:basedOn w:val="ListParagraphChar"/>
    <w:link w:val="Head3"/>
    <w:rsid w:val="00FE5C06"/>
    <w:rPr>
      <w:rFonts w:ascii="Times New Roman" w:eastAsia="Times New Roman" w:hAnsi="Times New Roman" w:cs="Times New Roman"/>
      <w:b/>
      <w:bCs/>
      <w:noProof/>
    </w:rPr>
  </w:style>
  <w:style w:type="paragraph" w:customStyle="1" w:styleId="REG-H1a">
    <w:name w:val="REG-H1a"/>
    <w:link w:val="REG-H1aChar"/>
    <w:qFormat/>
    <w:rsid w:val="00FE5C0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E5C0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E5C06"/>
    <w:rPr>
      <w:rFonts w:ascii="Arial" w:hAnsi="Arial" w:cs="Arial"/>
      <w:b/>
      <w:noProof/>
      <w:sz w:val="36"/>
      <w:szCs w:val="36"/>
    </w:rPr>
  </w:style>
  <w:style w:type="paragraph" w:customStyle="1" w:styleId="AS-H1-Colour">
    <w:name w:val="AS-H1-Colour"/>
    <w:basedOn w:val="Normal"/>
    <w:link w:val="AS-H1-ColourChar"/>
    <w:rsid w:val="00FE5C0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E5C06"/>
    <w:rPr>
      <w:rFonts w:ascii="Times New Roman" w:hAnsi="Times New Roman" w:cs="Times New Roman"/>
      <w:b/>
      <w:caps/>
      <w:noProof/>
      <w:color w:val="00B050"/>
      <w:sz w:val="24"/>
      <w:szCs w:val="24"/>
    </w:rPr>
  </w:style>
  <w:style w:type="paragraph" w:customStyle="1" w:styleId="AS-H2b">
    <w:name w:val="AS-H2b"/>
    <w:basedOn w:val="Normal"/>
    <w:link w:val="AS-H2bChar"/>
    <w:rsid w:val="00FE5C0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E5C06"/>
    <w:rPr>
      <w:rFonts w:ascii="Arial" w:hAnsi="Arial" w:cs="Arial"/>
      <w:b/>
      <w:noProof/>
      <w:color w:val="00B050"/>
      <w:sz w:val="36"/>
      <w:szCs w:val="36"/>
    </w:rPr>
  </w:style>
  <w:style w:type="paragraph" w:customStyle="1" w:styleId="AS-H3">
    <w:name w:val="AS-H3"/>
    <w:basedOn w:val="AS-H3A"/>
    <w:link w:val="AS-H3Char"/>
    <w:rsid w:val="00FE5C06"/>
    <w:rPr>
      <w:sz w:val="28"/>
    </w:rPr>
  </w:style>
  <w:style w:type="character" w:customStyle="1" w:styleId="AS-H2bChar">
    <w:name w:val="AS-H2b Char"/>
    <w:basedOn w:val="DefaultParagraphFont"/>
    <w:link w:val="AS-H2b"/>
    <w:rsid w:val="00FE5C06"/>
    <w:rPr>
      <w:rFonts w:ascii="Arial" w:hAnsi="Arial" w:cs="Arial"/>
      <w:noProof/>
    </w:rPr>
  </w:style>
  <w:style w:type="paragraph" w:customStyle="1" w:styleId="REG-H3b">
    <w:name w:val="REG-H3b"/>
    <w:link w:val="REG-H3bChar"/>
    <w:qFormat/>
    <w:rsid w:val="00FE5C0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E5C06"/>
    <w:rPr>
      <w:rFonts w:ascii="Times New Roman" w:hAnsi="Times New Roman" w:cs="Times New Roman"/>
      <w:b/>
      <w:caps/>
      <w:noProof/>
      <w:sz w:val="28"/>
    </w:rPr>
  </w:style>
  <w:style w:type="paragraph" w:customStyle="1" w:styleId="AS-H3c">
    <w:name w:val="AS-H3c"/>
    <w:basedOn w:val="Head2B"/>
    <w:link w:val="AS-H3cChar"/>
    <w:rsid w:val="00FE5C06"/>
    <w:rPr>
      <w:b w:val="0"/>
    </w:rPr>
  </w:style>
  <w:style w:type="character" w:customStyle="1" w:styleId="REG-H3bChar">
    <w:name w:val="REG-H3b Char"/>
    <w:basedOn w:val="REG-H3AChar"/>
    <w:link w:val="REG-H3b"/>
    <w:rsid w:val="00FE5C06"/>
    <w:rPr>
      <w:rFonts w:ascii="Times New Roman" w:hAnsi="Times New Roman" w:cs="Times New Roman"/>
      <w:b w:val="0"/>
      <w:caps w:val="0"/>
      <w:noProof/>
    </w:rPr>
  </w:style>
  <w:style w:type="paragraph" w:customStyle="1" w:styleId="AS-H3d">
    <w:name w:val="AS-H3d"/>
    <w:basedOn w:val="Head2B"/>
    <w:link w:val="AS-H3dChar"/>
    <w:rsid w:val="00FE5C06"/>
  </w:style>
  <w:style w:type="character" w:customStyle="1" w:styleId="AS-H3cChar">
    <w:name w:val="AS-H3c Char"/>
    <w:basedOn w:val="Head2BChar"/>
    <w:link w:val="AS-H3c"/>
    <w:rsid w:val="00FE5C06"/>
    <w:rPr>
      <w:rFonts w:ascii="Times New Roman" w:hAnsi="Times New Roman" w:cs="Times New Roman"/>
      <w:b w:val="0"/>
      <w:caps/>
      <w:noProof/>
    </w:rPr>
  </w:style>
  <w:style w:type="paragraph" w:customStyle="1" w:styleId="REG-P0">
    <w:name w:val="REG-P(0)"/>
    <w:basedOn w:val="Normal"/>
    <w:link w:val="REG-P0Char"/>
    <w:qFormat/>
    <w:rsid w:val="00FE5C06"/>
    <w:pPr>
      <w:tabs>
        <w:tab w:val="left" w:pos="567"/>
      </w:tabs>
      <w:jc w:val="both"/>
    </w:pPr>
    <w:rPr>
      <w:rFonts w:eastAsia="Times New Roman" w:cs="Times New Roman"/>
    </w:rPr>
  </w:style>
  <w:style w:type="character" w:customStyle="1" w:styleId="AS-H3dChar">
    <w:name w:val="AS-H3d Char"/>
    <w:basedOn w:val="Head2BChar"/>
    <w:link w:val="AS-H3d"/>
    <w:rsid w:val="00FE5C06"/>
    <w:rPr>
      <w:rFonts w:ascii="Times New Roman" w:hAnsi="Times New Roman" w:cs="Times New Roman"/>
      <w:b/>
      <w:caps/>
      <w:noProof/>
    </w:rPr>
  </w:style>
  <w:style w:type="paragraph" w:customStyle="1" w:styleId="REG-P1">
    <w:name w:val="REG-P(1)"/>
    <w:basedOn w:val="Normal"/>
    <w:link w:val="REG-P1Char"/>
    <w:qFormat/>
    <w:rsid w:val="00FE5C06"/>
    <w:pPr>
      <w:suppressAutoHyphens/>
      <w:ind w:firstLine="567"/>
      <w:jc w:val="both"/>
    </w:pPr>
    <w:rPr>
      <w:rFonts w:eastAsia="Times New Roman" w:cs="Times New Roman"/>
    </w:rPr>
  </w:style>
  <w:style w:type="character" w:customStyle="1" w:styleId="REG-P0Char">
    <w:name w:val="REG-P(0) Char"/>
    <w:basedOn w:val="DefaultParagraphFont"/>
    <w:link w:val="REG-P0"/>
    <w:rsid w:val="00FE5C06"/>
    <w:rPr>
      <w:rFonts w:ascii="Times New Roman" w:eastAsia="Times New Roman" w:hAnsi="Times New Roman" w:cs="Times New Roman"/>
      <w:noProof/>
    </w:rPr>
  </w:style>
  <w:style w:type="paragraph" w:customStyle="1" w:styleId="REG-Pa">
    <w:name w:val="REG-P(a)"/>
    <w:basedOn w:val="Normal"/>
    <w:link w:val="REG-PaChar"/>
    <w:qFormat/>
    <w:rsid w:val="00FE5C06"/>
    <w:pPr>
      <w:ind w:left="1134" w:hanging="567"/>
      <w:jc w:val="both"/>
    </w:pPr>
  </w:style>
  <w:style w:type="character" w:customStyle="1" w:styleId="REG-P1Char">
    <w:name w:val="REG-P(1) Char"/>
    <w:basedOn w:val="DefaultParagraphFont"/>
    <w:link w:val="REG-P1"/>
    <w:rsid w:val="00FE5C06"/>
    <w:rPr>
      <w:rFonts w:ascii="Times New Roman" w:eastAsia="Times New Roman" w:hAnsi="Times New Roman" w:cs="Times New Roman"/>
      <w:noProof/>
    </w:rPr>
  </w:style>
  <w:style w:type="paragraph" w:customStyle="1" w:styleId="REG-Pi">
    <w:name w:val="REG-P(i)"/>
    <w:basedOn w:val="Normal"/>
    <w:link w:val="REG-PiChar"/>
    <w:qFormat/>
    <w:rsid w:val="00FE5C06"/>
    <w:pPr>
      <w:suppressAutoHyphens/>
      <w:ind w:left="1701" w:hanging="567"/>
      <w:jc w:val="both"/>
    </w:pPr>
    <w:rPr>
      <w:rFonts w:eastAsia="Times New Roman" w:cs="Times New Roman"/>
    </w:rPr>
  </w:style>
  <w:style w:type="character" w:customStyle="1" w:styleId="REG-PaChar">
    <w:name w:val="REG-P(a) Char"/>
    <w:basedOn w:val="DefaultParagraphFont"/>
    <w:link w:val="REG-Pa"/>
    <w:rsid w:val="00FE5C06"/>
    <w:rPr>
      <w:rFonts w:ascii="Times New Roman" w:hAnsi="Times New Roman"/>
      <w:noProof/>
    </w:rPr>
  </w:style>
  <w:style w:type="paragraph" w:customStyle="1" w:styleId="AS-Pahang">
    <w:name w:val="AS-P(a)hang"/>
    <w:basedOn w:val="Normal"/>
    <w:link w:val="AS-PahangChar"/>
    <w:rsid w:val="00FE5C0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E5C06"/>
    <w:rPr>
      <w:rFonts w:ascii="Times New Roman" w:eastAsia="Times New Roman" w:hAnsi="Times New Roman" w:cs="Times New Roman"/>
      <w:noProof/>
    </w:rPr>
  </w:style>
  <w:style w:type="paragraph" w:customStyle="1" w:styleId="REG-Paa">
    <w:name w:val="REG-P(aa)"/>
    <w:basedOn w:val="Normal"/>
    <w:link w:val="REG-PaaChar"/>
    <w:qFormat/>
    <w:rsid w:val="00FE5C0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E5C06"/>
    <w:rPr>
      <w:rFonts w:ascii="Times New Roman" w:eastAsia="Times New Roman" w:hAnsi="Times New Roman" w:cs="Times New Roman"/>
      <w:noProof/>
    </w:rPr>
  </w:style>
  <w:style w:type="paragraph" w:customStyle="1" w:styleId="REG-Amend">
    <w:name w:val="REG-Amend"/>
    <w:link w:val="REG-AmendChar"/>
    <w:qFormat/>
    <w:rsid w:val="00FE5C0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E5C06"/>
    <w:rPr>
      <w:rFonts w:ascii="Times New Roman" w:eastAsia="Times New Roman" w:hAnsi="Times New Roman" w:cs="Times New Roman"/>
      <w:noProof/>
    </w:rPr>
  </w:style>
  <w:style w:type="character" w:customStyle="1" w:styleId="REG-AmendChar">
    <w:name w:val="REG-Amend Char"/>
    <w:basedOn w:val="REG-P0Char"/>
    <w:link w:val="REG-Amend"/>
    <w:rsid w:val="00FE5C0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E5C06"/>
    <w:rPr>
      <w:sz w:val="16"/>
      <w:szCs w:val="16"/>
    </w:rPr>
  </w:style>
  <w:style w:type="paragraph" w:styleId="CommentText">
    <w:name w:val="annotation text"/>
    <w:basedOn w:val="Normal"/>
    <w:link w:val="CommentTextChar"/>
    <w:uiPriority w:val="99"/>
    <w:semiHidden/>
    <w:unhideWhenUsed/>
    <w:rsid w:val="00FE5C06"/>
    <w:rPr>
      <w:sz w:val="20"/>
      <w:szCs w:val="20"/>
    </w:rPr>
  </w:style>
  <w:style w:type="character" w:customStyle="1" w:styleId="CommentTextChar">
    <w:name w:val="Comment Text Char"/>
    <w:basedOn w:val="DefaultParagraphFont"/>
    <w:link w:val="CommentText"/>
    <w:uiPriority w:val="99"/>
    <w:semiHidden/>
    <w:rsid w:val="00FE5C0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E5C06"/>
    <w:rPr>
      <w:b/>
      <w:bCs/>
    </w:rPr>
  </w:style>
  <w:style w:type="character" w:customStyle="1" w:styleId="CommentSubjectChar">
    <w:name w:val="Comment Subject Char"/>
    <w:basedOn w:val="CommentTextChar"/>
    <w:link w:val="CommentSubject"/>
    <w:uiPriority w:val="99"/>
    <w:semiHidden/>
    <w:rsid w:val="00FE5C06"/>
    <w:rPr>
      <w:rFonts w:ascii="Times New Roman" w:hAnsi="Times New Roman"/>
      <w:b/>
      <w:bCs/>
      <w:noProof/>
      <w:sz w:val="20"/>
      <w:szCs w:val="20"/>
    </w:rPr>
  </w:style>
  <w:style w:type="paragraph" w:customStyle="1" w:styleId="AS-H4A">
    <w:name w:val="AS-H4A"/>
    <w:basedOn w:val="AS-P0"/>
    <w:link w:val="AS-H4AChar"/>
    <w:rsid w:val="00FE5C06"/>
    <w:pPr>
      <w:tabs>
        <w:tab w:val="clear" w:pos="567"/>
      </w:tabs>
      <w:jc w:val="center"/>
    </w:pPr>
    <w:rPr>
      <w:b/>
      <w:caps/>
    </w:rPr>
  </w:style>
  <w:style w:type="paragraph" w:customStyle="1" w:styleId="AS-H4b">
    <w:name w:val="AS-H4b"/>
    <w:basedOn w:val="AS-P0"/>
    <w:link w:val="AS-H4bChar"/>
    <w:rsid w:val="00FE5C06"/>
    <w:pPr>
      <w:tabs>
        <w:tab w:val="clear" w:pos="567"/>
      </w:tabs>
      <w:jc w:val="center"/>
    </w:pPr>
    <w:rPr>
      <w:b/>
    </w:rPr>
  </w:style>
  <w:style w:type="character" w:customStyle="1" w:styleId="AS-H4AChar">
    <w:name w:val="AS-H4A Char"/>
    <w:basedOn w:val="AS-P0Char"/>
    <w:link w:val="AS-H4A"/>
    <w:rsid w:val="00FE5C06"/>
    <w:rPr>
      <w:rFonts w:ascii="Times New Roman" w:eastAsia="Times New Roman" w:hAnsi="Times New Roman" w:cs="Times New Roman"/>
      <w:b/>
      <w:caps/>
      <w:noProof/>
    </w:rPr>
  </w:style>
  <w:style w:type="character" w:customStyle="1" w:styleId="AS-H4bChar">
    <w:name w:val="AS-H4b Char"/>
    <w:basedOn w:val="AS-P0Char"/>
    <w:link w:val="AS-H4b"/>
    <w:rsid w:val="00FE5C06"/>
    <w:rPr>
      <w:rFonts w:ascii="Times New Roman" w:eastAsia="Times New Roman" w:hAnsi="Times New Roman" w:cs="Times New Roman"/>
      <w:b/>
      <w:noProof/>
    </w:rPr>
  </w:style>
  <w:style w:type="paragraph" w:customStyle="1" w:styleId="AS-H2a">
    <w:name w:val="AS-H2a"/>
    <w:basedOn w:val="Normal"/>
    <w:link w:val="AS-H2aChar"/>
    <w:rsid w:val="00FE5C0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E5C06"/>
    <w:rPr>
      <w:rFonts w:ascii="Arial" w:hAnsi="Arial" w:cs="Arial"/>
      <w:b/>
      <w:noProof/>
    </w:rPr>
  </w:style>
  <w:style w:type="paragraph" w:customStyle="1" w:styleId="REG-H1d">
    <w:name w:val="REG-H1d"/>
    <w:link w:val="REG-H1dChar"/>
    <w:qFormat/>
    <w:rsid w:val="00FE5C0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E5C06"/>
    <w:rPr>
      <w:rFonts w:ascii="Arial" w:hAnsi="Arial" w:cs="Arial"/>
      <w:b w:val="0"/>
      <w:noProof/>
      <w:color w:val="000000"/>
      <w:szCs w:val="24"/>
      <w:lang w:val="en-ZA"/>
    </w:rPr>
  </w:style>
  <w:style w:type="table" w:styleId="TableGrid">
    <w:name w:val="Table Grid"/>
    <w:basedOn w:val="TableNormal"/>
    <w:uiPriority w:val="59"/>
    <w:rsid w:val="00FE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E5C0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E5C06"/>
    <w:rPr>
      <w:rFonts w:ascii="Times New Roman" w:eastAsia="Times New Roman" w:hAnsi="Times New Roman"/>
      <w:noProof/>
      <w:sz w:val="24"/>
      <w:szCs w:val="24"/>
      <w:lang w:val="en-US" w:eastAsia="en-US"/>
    </w:rPr>
  </w:style>
  <w:style w:type="paragraph" w:customStyle="1" w:styleId="AS-P0">
    <w:name w:val="AS-P(0)"/>
    <w:basedOn w:val="Normal"/>
    <w:link w:val="AS-P0Char"/>
    <w:rsid w:val="00FE5C06"/>
    <w:pPr>
      <w:tabs>
        <w:tab w:val="left" w:pos="567"/>
      </w:tabs>
      <w:jc w:val="both"/>
    </w:pPr>
    <w:rPr>
      <w:rFonts w:eastAsia="Times New Roman" w:cs="Times New Roman"/>
    </w:rPr>
  </w:style>
  <w:style w:type="character" w:customStyle="1" w:styleId="AS-P0Char">
    <w:name w:val="AS-P(0) Char"/>
    <w:basedOn w:val="DefaultParagraphFont"/>
    <w:link w:val="AS-P0"/>
    <w:rsid w:val="00FE5C06"/>
    <w:rPr>
      <w:rFonts w:ascii="Times New Roman" w:eastAsia="Times New Roman" w:hAnsi="Times New Roman" w:cs="Times New Roman"/>
      <w:noProof/>
    </w:rPr>
  </w:style>
  <w:style w:type="paragraph" w:customStyle="1" w:styleId="AS-H3A">
    <w:name w:val="AS-H3A"/>
    <w:basedOn w:val="Normal"/>
    <w:link w:val="AS-H3AChar"/>
    <w:rsid w:val="00FE5C06"/>
    <w:pPr>
      <w:autoSpaceDE w:val="0"/>
      <w:autoSpaceDN w:val="0"/>
      <w:adjustRightInd w:val="0"/>
      <w:jc w:val="center"/>
    </w:pPr>
    <w:rPr>
      <w:rFonts w:cs="Times New Roman"/>
      <w:b/>
      <w:caps/>
    </w:rPr>
  </w:style>
  <w:style w:type="character" w:customStyle="1" w:styleId="AS-H3AChar">
    <w:name w:val="AS-H3A Char"/>
    <w:basedOn w:val="DefaultParagraphFont"/>
    <w:link w:val="AS-H3A"/>
    <w:rsid w:val="00FE5C06"/>
    <w:rPr>
      <w:rFonts w:ascii="Times New Roman" w:hAnsi="Times New Roman" w:cs="Times New Roman"/>
      <w:b/>
      <w:caps/>
      <w:noProof/>
    </w:rPr>
  </w:style>
  <w:style w:type="paragraph" w:customStyle="1" w:styleId="AS-H1a">
    <w:name w:val="AS-H1a"/>
    <w:basedOn w:val="Normal"/>
    <w:link w:val="AS-H1aChar"/>
    <w:rsid w:val="00FE5C0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E5C0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E5C06"/>
    <w:rPr>
      <w:rFonts w:ascii="Arial" w:hAnsi="Arial" w:cs="Arial"/>
      <w:b/>
      <w:noProof/>
      <w:sz w:val="36"/>
      <w:szCs w:val="36"/>
    </w:rPr>
  </w:style>
  <w:style w:type="character" w:customStyle="1" w:styleId="AS-H2Char">
    <w:name w:val="AS-H2 Char"/>
    <w:basedOn w:val="DefaultParagraphFont"/>
    <w:link w:val="AS-H2"/>
    <w:rsid w:val="00FE5C06"/>
    <w:rPr>
      <w:rFonts w:ascii="Times New Roman" w:hAnsi="Times New Roman" w:cs="Times New Roman"/>
      <w:b/>
      <w:caps/>
      <w:noProof/>
      <w:color w:val="000000"/>
      <w:sz w:val="26"/>
    </w:rPr>
  </w:style>
  <w:style w:type="paragraph" w:customStyle="1" w:styleId="AS-H3b">
    <w:name w:val="AS-H3b"/>
    <w:basedOn w:val="Normal"/>
    <w:link w:val="AS-H3bChar"/>
    <w:autoRedefine/>
    <w:rsid w:val="00FE5C06"/>
    <w:pPr>
      <w:jc w:val="center"/>
    </w:pPr>
    <w:rPr>
      <w:rFonts w:cs="Times New Roman"/>
      <w:b/>
    </w:rPr>
  </w:style>
  <w:style w:type="character" w:customStyle="1" w:styleId="AS-H3bChar">
    <w:name w:val="AS-H3b Char"/>
    <w:basedOn w:val="AS-H3AChar"/>
    <w:link w:val="AS-H3b"/>
    <w:rsid w:val="00FE5C06"/>
    <w:rPr>
      <w:rFonts w:ascii="Times New Roman" w:hAnsi="Times New Roman" w:cs="Times New Roman"/>
      <w:b/>
      <w:caps w:val="0"/>
      <w:noProof/>
    </w:rPr>
  </w:style>
  <w:style w:type="paragraph" w:customStyle="1" w:styleId="AS-P1">
    <w:name w:val="AS-P(1)"/>
    <w:basedOn w:val="Normal"/>
    <w:link w:val="AS-P1Char"/>
    <w:rsid w:val="00FE5C06"/>
    <w:pPr>
      <w:suppressAutoHyphens/>
      <w:ind w:right="-7" w:firstLine="567"/>
      <w:jc w:val="both"/>
    </w:pPr>
    <w:rPr>
      <w:rFonts w:eastAsia="Times New Roman" w:cs="Times New Roman"/>
    </w:rPr>
  </w:style>
  <w:style w:type="paragraph" w:customStyle="1" w:styleId="AS-Pa">
    <w:name w:val="AS-P(a)"/>
    <w:basedOn w:val="AS-Pahang"/>
    <w:link w:val="AS-PaChar"/>
    <w:rsid w:val="00FE5C06"/>
  </w:style>
  <w:style w:type="character" w:customStyle="1" w:styleId="AS-P1Char">
    <w:name w:val="AS-P(1) Char"/>
    <w:basedOn w:val="DefaultParagraphFont"/>
    <w:link w:val="AS-P1"/>
    <w:rsid w:val="00FE5C06"/>
    <w:rPr>
      <w:rFonts w:ascii="Times New Roman" w:eastAsia="Times New Roman" w:hAnsi="Times New Roman" w:cs="Times New Roman"/>
      <w:noProof/>
    </w:rPr>
  </w:style>
  <w:style w:type="paragraph" w:customStyle="1" w:styleId="AS-Pi">
    <w:name w:val="AS-P(i)"/>
    <w:basedOn w:val="Normal"/>
    <w:link w:val="AS-PiChar"/>
    <w:rsid w:val="00FE5C0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E5C06"/>
    <w:rPr>
      <w:rFonts w:ascii="Times New Roman" w:eastAsia="Times New Roman" w:hAnsi="Times New Roman" w:cs="Times New Roman"/>
      <w:noProof/>
    </w:rPr>
  </w:style>
  <w:style w:type="character" w:customStyle="1" w:styleId="AS-PiChar">
    <w:name w:val="AS-P(i) Char"/>
    <w:basedOn w:val="DefaultParagraphFont"/>
    <w:link w:val="AS-Pi"/>
    <w:rsid w:val="00FE5C06"/>
    <w:rPr>
      <w:rFonts w:ascii="Times New Roman" w:eastAsia="Times New Roman" w:hAnsi="Times New Roman" w:cs="Times New Roman"/>
      <w:noProof/>
    </w:rPr>
  </w:style>
  <w:style w:type="paragraph" w:customStyle="1" w:styleId="AS-Paa">
    <w:name w:val="AS-P(aa)"/>
    <w:basedOn w:val="Normal"/>
    <w:link w:val="AS-PaaChar"/>
    <w:rsid w:val="00FE5C06"/>
    <w:pPr>
      <w:suppressAutoHyphens/>
      <w:ind w:left="2267" w:right="-7" w:hanging="566"/>
      <w:jc w:val="both"/>
    </w:pPr>
    <w:rPr>
      <w:rFonts w:eastAsia="Times New Roman" w:cs="Times New Roman"/>
    </w:rPr>
  </w:style>
  <w:style w:type="paragraph" w:customStyle="1" w:styleId="AS-P-Amend">
    <w:name w:val="AS-P-Amend"/>
    <w:link w:val="AS-P-AmendChar"/>
    <w:rsid w:val="00FE5C0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E5C06"/>
    <w:rPr>
      <w:rFonts w:ascii="Times New Roman" w:eastAsia="Times New Roman" w:hAnsi="Times New Roman" w:cs="Times New Roman"/>
      <w:noProof/>
    </w:rPr>
  </w:style>
  <w:style w:type="character" w:customStyle="1" w:styleId="AS-P-AmendChar">
    <w:name w:val="AS-P-Amend Char"/>
    <w:basedOn w:val="AS-P0Char"/>
    <w:link w:val="AS-P-Amend"/>
    <w:rsid w:val="00FE5C06"/>
    <w:rPr>
      <w:rFonts w:ascii="Arial" w:eastAsia="Times New Roman" w:hAnsi="Arial" w:cs="Arial"/>
      <w:b/>
      <w:noProof/>
      <w:color w:val="00B050"/>
      <w:sz w:val="18"/>
      <w:szCs w:val="18"/>
    </w:rPr>
  </w:style>
  <w:style w:type="paragraph" w:customStyle="1" w:styleId="AS-H1b">
    <w:name w:val="AS-H1b"/>
    <w:basedOn w:val="Normal"/>
    <w:link w:val="AS-H1bChar"/>
    <w:rsid w:val="00FE5C06"/>
    <w:pPr>
      <w:jc w:val="center"/>
    </w:pPr>
    <w:rPr>
      <w:rFonts w:ascii="Arial" w:hAnsi="Arial" w:cs="Arial"/>
      <w:b/>
      <w:color w:val="000000"/>
      <w:sz w:val="24"/>
      <w:szCs w:val="24"/>
    </w:rPr>
  </w:style>
  <w:style w:type="character" w:customStyle="1" w:styleId="AS-H1bChar">
    <w:name w:val="AS-H1b Char"/>
    <w:basedOn w:val="AS-H2aChar"/>
    <w:link w:val="AS-H1b"/>
    <w:rsid w:val="00FE5C06"/>
    <w:rPr>
      <w:rFonts w:ascii="Arial" w:hAnsi="Arial" w:cs="Arial"/>
      <w:b/>
      <w:noProof/>
      <w:color w:val="000000"/>
      <w:sz w:val="24"/>
      <w:szCs w:val="24"/>
    </w:rPr>
  </w:style>
  <w:style w:type="paragraph" w:customStyle="1" w:styleId="REG-H1b">
    <w:name w:val="REG-H1b"/>
    <w:link w:val="REG-H1bChar"/>
    <w:qFormat/>
    <w:rsid w:val="00FE5C0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E5C06"/>
    <w:rPr>
      <w:rFonts w:ascii="Times New Roman" w:eastAsia="Times New Roman" w:hAnsi="Times New Roman"/>
      <w:b/>
      <w:bCs/>
      <w:noProof/>
    </w:rPr>
  </w:style>
  <w:style w:type="paragraph" w:customStyle="1" w:styleId="TableParagraph">
    <w:name w:val="Table Paragraph"/>
    <w:basedOn w:val="Normal"/>
    <w:uiPriority w:val="1"/>
    <w:rsid w:val="00FE5C06"/>
  </w:style>
  <w:style w:type="table" w:customStyle="1" w:styleId="TableGrid0">
    <w:name w:val="TableGrid"/>
    <w:rsid w:val="00FE5C0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E5C0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E5C06"/>
    <w:rPr>
      <w:rFonts w:ascii="Arial" w:hAnsi="Arial"/>
      <w:b/>
      <w:noProof/>
      <w:sz w:val="28"/>
      <w:szCs w:val="24"/>
    </w:rPr>
  </w:style>
  <w:style w:type="character" w:customStyle="1" w:styleId="REG-H1cChar">
    <w:name w:val="REG-H1c Char"/>
    <w:basedOn w:val="REG-H1bChar"/>
    <w:link w:val="REG-H1c"/>
    <w:rsid w:val="00FE5C06"/>
    <w:rPr>
      <w:rFonts w:ascii="Arial" w:hAnsi="Arial"/>
      <w:b/>
      <w:noProof/>
      <w:sz w:val="24"/>
      <w:szCs w:val="24"/>
    </w:rPr>
  </w:style>
  <w:style w:type="paragraph" w:customStyle="1" w:styleId="REG-PHA">
    <w:name w:val="REG-PH(A)"/>
    <w:link w:val="REG-PHAChar"/>
    <w:qFormat/>
    <w:rsid w:val="00FE5C06"/>
    <w:pPr>
      <w:spacing w:after="0" w:line="240" w:lineRule="auto"/>
      <w:jc w:val="center"/>
    </w:pPr>
    <w:rPr>
      <w:rFonts w:ascii="Arial" w:hAnsi="Arial"/>
      <w:b/>
      <w:caps/>
      <w:noProof/>
      <w:sz w:val="16"/>
      <w:szCs w:val="24"/>
    </w:rPr>
  </w:style>
  <w:style w:type="paragraph" w:customStyle="1" w:styleId="REG-PHb">
    <w:name w:val="REG-PH(b)"/>
    <w:link w:val="REG-PHbChar"/>
    <w:qFormat/>
    <w:rsid w:val="00FE5C0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E5C06"/>
    <w:rPr>
      <w:rFonts w:ascii="Arial" w:hAnsi="Arial"/>
      <w:b/>
      <w:caps/>
      <w:noProof/>
      <w:sz w:val="16"/>
      <w:szCs w:val="24"/>
    </w:rPr>
  </w:style>
  <w:style w:type="character" w:customStyle="1" w:styleId="REG-PHbChar">
    <w:name w:val="REG-PH(b) Char"/>
    <w:basedOn w:val="REG-H1bChar"/>
    <w:link w:val="REG-PHb"/>
    <w:rsid w:val="00FE5C06"/>
    <w:rPr>
      <w:rFonts w:ascii="Arial" w:hAnsi="Arial" w:cs="Arial"/>
      <w:b/>
      <w:noProof/>
      <w:sz w:val="16"/>
      <w:szCs w:val="16"/>
    </w:rPr>
  </w:style>
  <w:style w:type="character" w:styleId="Hyperlink">
    <w:name w:val="Hyperlink"/>
    <w:uiPriority w:val="99"/>
    <w:qFormat/>
    <w:rsid w:val="0024225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4225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0/74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8E6C-BDC8-4FFF-AB77-E38EC32C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TotalTime>
  <Pages>6</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Health Professions Act 16 of 2024-Regulations 2020-312</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2020-312</dc:title>
  <dc:creator>LAC</dc:creator>
  <cp:lastModifiedBy>Dianne Hubbard</cp:lastModifiedBy>
  <cp:revision>8</cp:revision>
  <dcterms:created xsi:type="dcterms:W3CDTF">2021-01-20T13:51:00Z</dcterms:created>
  <dcterms:modified xsi:type="dcterms:W3CDTF">2025-04-01T06:26:00Z</dcterms:modified>
</cp:coreProperties>
</file>