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7F95" w14:textId="77777777" w:rsidR="00D721E9" w:rsidRPr="001B0832" w:rsidRDefault="00AF321A" w:rsidP="00D51089">
      <w:pPr>
        <w:pStyle w:val="REG-H1a"/>
      </w:pPr>
      <w:r w:rsidRPr="001B0832">
        <w:rPr>
          <w:noProof/>
          <w:lang w:val="en-ZA" w:eastAsia="en-ZA"/>
        </w:rPr>
        <w:drawing>
          <wp:anchor distT="0" distB="0" distL="114300" distR="114300" simplePos="0" relativeHeight="251658240" behindDoc="0" locked="1" layoutInCell="0" allowOverlap="0" wp14:anchorId="4857B1ED" wp14:editId="6751BBDE">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4A9C5F64" w14:textId="77777777" w:rsidR="007C72BC" w:rsidRPr="00837863" w:rsidRDefault="007C72BC" w:rsidP="007C72BC">
      <w:pPr>
        <w:pStyle w:val="REG-H1d"/>
      </w:pPr>
      <w:r w:rsidRPr="00837863">
        <w:t xml:space="preserve">REGULATIONS </w:t>
      </w:r>
      <w:r>
        <w:t xml:space="preserve">SURVIVING </w:t>
      </w:r>
      <w:r w:rsidRPr="00837863">
        <w:t>IN TERMS OF</w:t>
      </w:r>
    </w:p>
    <w:p w14:paraId="6C0460A8" w14:textId="77777777" w:rsidR="007C72BC" w:rsidRPr="00837863" w:rsidRDefault="007C72BC" w:rsidP="007C72BC">
      <w:pPr>
        <w:pStyle w:val="REG-H1d"/>
      </w:pPr>
    </w:p>
    <w:p w14:paraId="7EFD0B5B" w14:textId="77777777" w:rsidR="007C72BC" w:rsidRPr="00837863" w:rsidRDefault="007C72BC" w:rsidP="007C72BC">
      <w:pPr>
        <w:pStyle w:val="REG-H1a"/>
      </w:pPr>
      <w:bookmarkStart w:id="0" w:name="_Hlk194069855"/>
      <w:r w:rsidRPr="00837863">
        <w:t xml:space="preserve">Health Professions Act </w:t>
      </w:r>
      <w:r>
        <w:t>16</w:t>
      </w:r>
      <w:r w:rsidRPr="00837863">
        <w:t xml:space="preserve"> of 20</w:t>
      </w:r>
      <w:r>
        <w:t>2</w:t>
      </w:r>
      <w:r w:rsidRPr="00837863">
        <w:t>4</w:t>
      </w:r>
      <w:bookmarkEnd w:id="0"/>
    </w:p>
    <w:p w14:paraId="2DB46D84" w14:textId="4CA9ABDA" w:rsidR="00BD2B69" w:rsidRPr="001B0832" w:rsidRDefault="007C72BC" w:rsidP="007C72BC">
      <w:pPr>
        <w:pStyle w:val="REG-H1b"/>
        <w:rPr>
          <w:b w:val="0"/>
        </w:rPr>
      </w:pPr>
      <w:r w:rsidRPr="00837863">
        <w:rPr>
          <w:b w:val="0"/>
        </w:rPr>
        <w:t xml:space="preserve">section </w:t>
      </w:r>
      <w:r>
        <w:rPr>
          <w:b w:val="0"/>
        </w:rPr>
        <w:t>9</w:t>
      </w:r>
      <w:r w:rsidRPr="00837863">
        <w:rPr>
          <w:b w:val="0"/>
        </w:rPr>
        <w:t>5</w:t>
      </w:r>
      <w:r>
        <w:rPr>
          <w:b w:val="0"/>
        </w:rPr>
        <w:t>(10)</w:t>
      </w:r>
    </w:p>
    <w:p w14:paraId="7DDA1B3E" w14:textId="77777777" w:rsidR="00E2335D" w:rsidRPr="001B0832" w:rsidRDefault="00E2335D" w:rsidP="00E2335D">
      <w:pPr>
        <w:pStyle w:val="REG-H1a"/>
        <w:pBdr>
          <w:bottom w:val="single" w:sz="4" w:space="1" w:color="auto"/>
        </w:pBdr>
      </w:pPr>
    </w:p>
    <w:p w14:paraId="335425DD" w14:textId="77777777" w:rsidR="00E2335D" w:rsidRPr="001B0832" w:rsidRDefault="00E2335D" w:rsidP="00E2335D">
      <w:pPr>
        <w:pStyle w:val="REG-H1a"/>
      </w:pPr>
    </w:p>
    <w:p w14:paraId="3E3D715E" w14:textId="77777777" w:rsidR="00E2335D" w:rsidRPr="001B0832" w:rsidRDefault="00B472F8" w:rsidP="00E2335D">
      <w:pPr>
        <w:pStyle w:val="REG-H1b"/>
      </w:pPr>
      <w:r>
        <w:t xml:space="preserve">Regulations relating to the </w:t>
      </w:r>
      <w:r w:rsidR="00EE6517">
        <w:t>M</w:t>
      </w:r>
      <w:r>
        <w:t xml:space="preserve">inimum </w:t>
      </w:r>
      <w:r w:rsidR="00EE6517">
        <w:t>R</w:t>
      </w:r>
      <w:r>
        <w:t xml:space="preserve">equirements of </w:t>
      </w:r>
      <w:r w:rsidR="00EE6517">
        <w:t>S</w:t>
      </w:r>
      <w:r>
        <w:t xml:space="preserve">tudy </w:t>
      </w:r>
      <w:r w:rsidR="00EE6517">
        <w:br/>
      </w:r>
      <w:r>
        <w:t xml:space="preserve">for </w:t>
      </w:r>
      <w:r w:rsidR="00EE6517">
        <w:t>R</w:t>
      </w:r>
      <w:r>
        <w:t xml:space="preserve">egistration as a </w:t>
      </w:r>
      <w:r w:rsidR="00EE6517">
        <w:t>S</w:t>
      </w:r>
      <w:r>
        <w:t xml:space="preserve">ocial </w:t>
      </w:r>
      <w:r w:rsidR="00EE6517">
        <w:t>W</w:t>
      </w:r>
      <w:r>
        <w:t>orker</w:t>
      </w:r>
    </w:p>
    <w:p w14:paraId="5632F412" w14:textId="77777777" w:rsidR="00D2019F" w:rsidRPr="001B0832" w:rsidRDefault="00BD2B69" w:rsidP="00C838EC">
      <w:pPr>
        <w:pStyle w:val="REG-H1d"/>
        <w:rPr>
          <w:lang w:val="en-GB"/>
        </w:rPr>
      </w:pPr>
      <w:r w:rsidRPr="001B0832">
        <w:rPr>
          <w:lang w:val="en-GB"/>
        </w:rPr>
        <w:t xml:space="preserve">Government Notice </w:t>
      </w:r>
      <w:r w:rsidR="00D72020">
        <w:rPr>
          <w:lang w:val="en-GB"/>
        </w:rPr>
        <w:t>118</w:t>
      </w:r>
      <w:r w:rsidR="005709A6" w:rsidRPr="001B0832">
        <w:rPr>
          <w:lang w:val="en-GB"/>
        </w:rPr>
        <w:t xml:space="preserve"> </w:t>
      </w:r>
      <w:r w:rsidR="005C16B3" w:rsidRPr="001B0832">
        <w:rPr>
          <w:lang w:val="en-GB"/>
        </w:rPr>
        <w:t>of</w:t>
      </w:r>
      <w:r w:rsidR="005709A6" w:rsidRPr="001B0832">
        <w:rPr>
          <w:lang w:val="en-GB"/>
        </w:rPr>
        <w:t xml:space="preserve"> </w:t>
      </w:r>
      <w:r w:rsidR="00D72020">
        <w:rPr>
          <w:lang w:val="en-GB"/>
        </w:rPr>
        <w:t>2016</w:t>
      </w:r>
    </w:p>
    <w:p w14:paraId="7BCA36F8" w14:textId="7189FB51" w:rsidR="003013D8" w:rsidRPr="001B0832" w:rsidRDefault="003013D8" w:rsidP="003013D8">
      <w:pPr>
        <w:pStyle w:val="REG-Amend"/>
      </w:pPr>
      <w:r w:rsidRPr="001B0832">
        <w:t>(</w:t>
      </w:r>
      <w:hyperlink r:id="rId9" w:history="1">
        <w:r w:rsidR="007C72BC" w:rsidRPr="000910E7">
          <w:rPr>
            <w:rStyle w:val="Hyperlink"/>
          </w:rPr>
          <w:t>GG 6030</w:t>
        </w:r>
      </w:hyperlink>
      <w:r w:rsidRPr="001B0832">
        <w:t>)</w:t>
      </w:r>
    </w:p>
    <w:p w14:paraId="17ABBF88" w14:textId="77777777" w:rsidR="00661670" w:rsidRDefault="003013D8" w:rsidP="0084306C">
      <w:pPr>
        <w:pStyle w:val="REG-Amend"/>
      </w:pPr>
      <w:r w:rsidRPr="001B0832">
        <w:t xml:space="preserve">came into force on date of publication: </w:t>
      </w:r>
      <w:r w:rsidR="00FD78C3">
        <w:t>8</w:t>
      </w:r>
      <w:r w:rsidRPr="001B0832">
        <w:t xml:space="preserve"> </w:t>
      </w:r>
      <w:r w:rsidR="00FD78C3">
        <w:t>June</w:t>
      </w:r>
      <w:r w:rsidRPr="001B0832">
        <w:t xml:space="preserve"> </w:t>
      </w:r>
      <w:r w:rsidR="00FD78C3">
        <w:t>2016</w:t>
      </w:r>
    </w:p>
    <w:p w14:paraId="32DF8C90" w14:textId="77777777" w:rsidR="00600161" w:rsidRDefault="00600161" w:rsidP="0084306C">
      <w:pPr>
        <w:pStyle w:val="REG-Amend"/>
      </w:pPr>
    </w:p>
    <w:p w14:paraId="3B6AFCF7" w14:textId="741DDD94" w:rsidR="007C72BC" w:rsidRDefault="007C72BC" w:rsidP="007C72BC">
      <w:pPr>
        <w:pStyle w:val="REG-Amend"/>
      </w:pPr>
      <w:r w:rsidRPr="00F473B0">
        <w:t xml:space="preserve">These regulations were made in terms of </w:t>
      </w:r>
      <w:r w:rsidRPr="00A44732">
        <w:t>section 56</w:t>
      </w:r>
      <w:r w:rsidRPr="005E7D65">
        <w:t xml:space="preserve"> </w:t>
      </w:r>
      <w:r w:rsidRPr="00F473B0">
        <w:t xml:space="preserve">of the </w:t>
      </w:r>
      <w:r w:rsidRPr="005E7D65">
        <w:t xml:space="preserve">Social Work and Psychology Act 6 of </w:t>
      </w:r>
      <w:r w:rsidRPr="00F473B0">
        <w:t>2004, which was repealed by the Health Professions Act 16 of 2024. Pursuant to section 95(10) of the Health Professions Act 16 of 2024, they are deemed to have been made under that Act.</w:t>
      </w:r>
    </w:p>
    <w:p w14:paraId="12776BF8" w14:textId="77777777" w:rsidR="007C72BC" w:rsidRDefault="007C72BC" w:rsidP="007C72BC">
      <w:pPr>
        <w:pStyle w:val="REG-Amend"/>
      </w:pPr>
    </w:p>
    <w:p w14:paraId="45204714" w14:textId="00997E25" w:rsidR="00600161" w:rsidRPr="004A7BD0" w:rsidRDefault="00600161" w:rsidP="00600161">
      <w:pPr>
        <w:pStyle w:val="REG-Amend"/>
      </w:pPr>
      <w:r w:rsidRPr="004A7BD0">
        <w:t xml:space="preserve">The Government Notice which publishes these regulations notes that they were </w:t>
      </w:r>
      <w:r w:rsidRPr="004A7BD0">
        <w:br/>
        <w:t xml:space="preserve">made on the recommendation of the Social Work and Psychology Council of Namibia. </w:t>
      </w:r>
      <w:r>
        <w:br/>
        <w:t>It also withdraws GN 34</w:t>
      </w:r>
      <w:r w:rsidRPr="004A7BD0">
        <w:t>/2007 (</w:t>
      </w:r>
      <w:hyperlink r:id="rId10" w:history="1">
        <w:r w:rsidR="007C72BC" w:rsidRPr="000910E7">
          <w:rPr>
            <w:rStyle w:val="Hyperlink"/>
          </w:rPr>
          <w:t>GG 3795</w:t>
        </w:r>
      </w:hyperlink>
      <w:r w:rsidRPr="004A7BD0">
        <w:t xml:space="preserve">). </w:t>
      </w:r>
    </w:p>
    <w:p w14:paraId="0253B125" w14:textId="77777777" w:rsidR="005955EA" w:rsidRPr="001B0832" w:rsidRDefault="005955EA" w:rsidP="0087487C">
      <w:pPr>
        <w:pStyle w:val="REG-H1a"/>
        <w:pBdr>
          <w:bottom w:val="single" w:sz="4" w:space="1" w:color="auto"/>
        </w:pBdr>
      </w:pPr>
    </w:p>
    <w:p w14:paraId="5FBF9AFA" w14:textId="77777777" w:rsidR="001121EE" w:rsidRPr="001B0832" w:rsidRDefault="001121EE" w:rsidP="0087487C">
      <w:pPr>
        <w:pStyle w:val="REG-H1a"/>
      </w:pPr>
    </w:p>
    <w:p w14:paraId="54A94E0D" w14:textId="77777777" w:rsidR="008938F7" w:rsidRPr="001B0832" w:rsidRDefault="008938F7" w:rsidP="00C36B55">
      <w:pPr>
        <w:pStyle w:val="REG-H2"/>
      </w:pPr>
      <w:r w:rsidRPr="001B0832">
        <w:t xml:space="preserve">ARRANGEMENT OF </w:t>
      </w:r>
      <w:r w:rsidR="00C11092" w:rsidRPr="001B0832">
        <w:t>REGULATIONS</w:t>
      </w:r>
    </w:p>
    <w:p w14:paraId="7E242269" w14:textId="77777777" w:rsidR="00C63501" w:rsidRPr="001B0832" w:rsidRDefault="00C63501" w:rsidP="00003730">
      <w:pPr>
        <w:pStyle w:val="REG-P0"/>
        <w:rPr>
          <w:color w:val="00B050"/>
        </w:rPr>
      </w:pPr>
    </w:p>
    <w:p w14:paraId="4B49003E" w14:textId="77777777" w:rsidR="00A156A1" w:rsidRPr="001B0832" w:rsidRDefault="00A156A1" w:rsidP="00914280">
      <w:pPr>
        <w:pStyle w:val="REG-P0"/>
        <w:rPr>
          <w:color w:val="00B050"/>
        </w:rPr>
      </w:pPr>
      <w:r w:rsidRPr="001B0832">
        <w:rPr>
          <w:color w:val="00B050"/>
        </w:rPr>
        <w:t>1.</w:t>
      </w:r>
      <w:r w:rsidRPr="001B0832">
        <w:rPr>
          <w:color w:val="00B050"/>
        </w:rPr>
        <w:tab/>
      </w:r>
      <w:r w:rsidR="00B472F8">
        <w:rPr>
          <w:color w:val="00B050"/>
        </w:rPr>
        <w:t>Definitions</w:t>
      </w:r>
    </w:p>
    <w:p w14:paraId="4A9B2C28" w14:textId="77777777" w:rsidR="00C63501" w:rsidRDefault="003905F1" w:rsidP="00914280">
      <w:pPr>
        <w:pStyle w:val="REG-P0"/>
        <w:rPr>
          <w:color w:val="00B050"/>
        </w:rPr>
      </w:pPr>
      <w:r w:rsidRPr="001B0832">
        <w:rPr>
          <w:color w:val="00B050"/>
        </w:rPr>
        <w:t>2.</w:t>
      </w:r>
      <w:r w:rsidRPr="001B0832">
        <w:rPr>
          <w:color w:val="00B050"/>
        </w:rPr>
        <w:tab/>
      </w:r>
      <w:r w:rsidR="00B472F8">
        <w:rPr>
          <w:color w:val="00B050"/>
        </w:rPr>
        <w:t>Minimum requirements of study for registration as a social worker</w:t>
      </w:r>
    </w:p>
    <w:p w14:paraId="3DF9C802" w14:textId="77777777" w:rsidR="0084306C" w:rsidRPr="001B0832" w:rsidRDefault="00B472F8" w:rsidP="00914280">
      <w:pPr>
        <w:pStyle w:val="REG-P0"/>
        <w:rPr>
          <w:color w:val="00B050"/>
        </w:rPr>
      </w:pPr>
      <w:r>
        <w:rPr>
          <w:color w:val="00B050"/>
        </w:rPr>
        <w:t>3.</w:t>
      </w:r>
      <w:r>
        <w:rPr>
          <w:color w:val="00B050"/>
        </w:rPr>
        <w:tab/>
      </w:r>
      <w:r w:rsidR="0084306C">
        <w:rPr>
          <w:color w:val="00B050"/>
        </w:rPr>
        <w:t>Recognition of qualification by Council</w:t>
      </w:r>
    </w:p>
    <w:p w14:paraId="327AC786" w14:textId="77777777" w:rsidR="00342850" w:rsidRPr="001B0832" w:rsidRDefault="00342850" w:rsidP="00331D7D">
      <w:pPr>
        <w:pStyle w:val="REG-H1a"/>
        <w:pBdr>
          <w:bottom w:val="single" w:sz="4" w:space="1" w:color="auto"/>
        </w:pBdr>
      </w:pPr>
    </w:p>
    <w:p w14:paraId="2B452E81" w14:textId="77777777" w:rsidR="00331D7D" w:rsidRDefault="00331D7D" w:rsidP="00F35B25">
      <w:pPr>
        <w:pStyle w:val="REG-P1"/>
        <w:ind w:firstLine="0"/>
        <w:rPr>
          <w:b/>
        </w:rPr>
      </w:pPr>
    </w:p>
    <w:p w14:paraId="1815E800" w14:textId="77777777" w:rsidR="00F35B25" w:rsidRPr="00F35B25" w:rsidRDefault="00F35B25" w:rsidP="00F35B25">
      <w:pPr>
        <w:pStyle w:val="REG-P1"/>
        <w:ind w:firstLine="0"/>
        <w:rPr>
          <w:b/>
        </w:rPr>
      </w:pPr>
      <w:r w:rsidRPr="00F35B25">
        <w:rPr>
          <w:b/>
        </w:rPr>
        <w:t>Definitions</w:t>
      </w:r>
    </w:p>
    <w:p w14:paraId="1B721960" w14:textId="77777777" w:rsidR="00F35B25" w:rsidRPr="00F35B25" w:rsidRDefault="00F35B25" w:rsidP="00F35B25">
      <w:pPr>
        <w:pStyle w:val="REG-P1"/>
      </w:pPr>
    </w:p>
    <w:p w14:paraId="03443565" w14:textId="77777777" w:rsidR="00F35B25" w:rsidRPr="00F35B25" w:rsidRDefault="00F35B25" w:rsidP="00F35B25">
      <w:pPr>
        <w:pStyle w:val="REG-P1"/>
      </w:pPr>
      <w:r w:rsidRPr="00F35B25">
        <w:rPr>
          <w:b/>
        </w:rPr>
        <w:t>1.</w:t>
      </w:r>
      <w:r w:rsidRPr="00F35B25">
        <w:tab/>
        <w:t>In these regulations, unless the context otherwise indicates, a word or expression defined in the Act has that meaning, and -</w:t>
      </w:r>
    </w:p>
    <w:p w14:paraId="6AC11C09" w14:textId="77777777" w:rsidR="00F35B25" w:rsidRPr="00F35B25" w:rsidRDefault="00F35B25" w:rsidP="00F35B25">
      <w:pPr>
        <w:pStyle w:val="REG-P1"/>
      </w:pPr>
    </w:p>
    <w:p w14:paraId="0D5D75E4" w14:textId="77777777" w:rsidR="00F35B25" w:rsidRPr="00F35B25" w:rsidRDefault="00F35B25" w:rsidP="00F35B25">
      <w:pPr>
        <w:pStyle w:val="REG-P1"/>
        <w:ind w:firstLine="0"/>
      </w:pPr>
      <w:r w:rsidRPr="00F35B25">
        <w:t>“the Act” means the Social Work and Psychology Act, 2004 (Act No. 6 of 2004).</w:t>
      </w:r>
    </w:p>
    <w:p w14:paraId="55807688" w14:textId="77777777" w:rsidR="00F35B25" w:rsidRDefault="00F35B25" w:rsidP="005D7F3D">
      <w:pPr>
        <w:pStyle w:val="REG-P1"/>
      </w:pPr>
    </w:p>
    <w:p w14:paraId="5678B75B" w14:textId="77777777" w:rsidR="007C72BC" w:rsidRDefault="007C72BC" w:rsidP="007C72BC">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494AD275" w14:textId="77777777" w:rsidR="007C72BC" w:rsidRPr="005D7F3D" w:rsidRDefault="007C72BC" w:rsidP="005D7F3D">
      <w:pPr>
        <w:pStyle w:val="REG-P1"/>
      </w:pPr>
    </w:p>
    <w:p w14:paraId="3C501CEB" w14:textId="77777777" w:rsidR="00F35B25" w:rsidRPr="005D7F3D" w:rsidRDefault="00F35B25" w:rsidP="005D7F3D">
      <w:pPr>
        <w:pStyle w:val="REG-P1"/>
        <w:ind w:firstLine="0"/>
        <w:rPr>
          <w:b/>
        </w:rPr>
      </w:pPr>
      <w:r w:rsidRPr="005D7F3D">
        <w:rPr>
          <w:b/>
        </w:rPr>
        <w:t>Minimum requirements of study for registration as a social worker</w:t>
      </w:r>
    </w:p>
    <w:p w14:paraId="68723138" w14:textId="77777777" w:rsidR="00F35B25" w:rsidRPr="005D7F3D" w:rsidRDefault="00F35B25" w:rsidP="005D7F3D">
      <w:pPr>
        <w:pStyle w:val="REG-P1"/>
      </w:pPr>
    </w:p>
    <w:p w14:paraId="7FD726FA" w14:textId="77777777" w:rsidR="00F35B25" w:rsidRPr="005D7F3D" w:rsidRDefault="00F35B25" w:rsidP="005D7F3D">
      <w:pPr>
        <w:pStyle w:val="REG-P1"/>
      </w:pPr>
      <w:r w:rsidRPr="005D7F3D">
        <w:rPr>
          <w:b/>
        </w:rPr>
        <w:t>2.</w:t>
      </w:r>
      <w:r w:rsidRPr="005D7F3D">
        <w:tab/>
        <w:t>(1)   Subject to compliance with the other requirements prescribed by or under the Act, a person may be registered as a social worker, if that person is the holder of any of the following qualifications:</w:t>
      </w:r>
    </w:p>
    <w:p w14:paraId="7BFF4BC3" w14:textId="77777777" w:rsidR="00F35B25" w:rsidRPr="005D7F3D" w:rsidRDefault="00F35B25" w:rsidP="005D7F3D">
      <w:pPr>
        <w:pStyle w:val="REG-P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786"/>
      </w:tblGrid>
      <w:tr w:rsidR="00DC3AC4" w14:paraId="0A5F83E7" w14:textId="77777777" w:rsidTr="00DC3AC4">
        <w:tc>
          <w:tcPr>
            <w:tcW w:w="4928" w:type="dxa"/>
          </w:tcPr>
          <w:p w14:paraId="0C0A7D4A" w14:textId="77777777" w:rsidR="00DC3AC4" w:rsidRPr="0073186A" w:rsidRDefault="00DC3AC4" w:rsidP="00DC3AC4">
            <w:pPr>
              <w:pStyle w:val="TableParagraph"/>
              <w:rPr>
                <w:b/>
              </w:rPr>
            </w:pPr>
            <w:r w:rsidRPr="0073186A">
              <w:rPr>
                <w:b/>
              </w:rPr>
              <w:t>Qualification</w:t>
            </w:r>
          </w:p>
        </w:tc>
        <w:tc>
          <w:tcPr>
            <w:tcW w:w="3786" w:type="dxa"/>
          </w:tcPr>
          <w:p w14:paraId="097546B2" w14:textId="77777777" w:rsidR="00DC3AC4" w:rsidRDefault="00DC3AC4" w:rsidP="00DC3AC4">
            <w:pPr>
              <w:pStyle w:val="TableParagraph"/>
              <w:rPr>
                <w:b/>
              </w:rPr>
            </w:pPr>
            <w:r w:rsidRPr="0073186A">
              <w:rPr>
                <w:b/>
              </w:rPr>
              <w:t>Educational Institution and Country</w:t>
            </w:r>
          </w:p>
          <w:p w14:paraId="7325C0BA" w14:textId="77777777" w:rsidR="00F82392" w:rsidRPr="0073186A" w:rsidRDefault="00F82392" w:rsidP="00DC3AC4">
            <w:pPr>
              <w:pStyle w:val="TableParagraph"/>
              <w:rPr>
                <w:b/>
              </w:rPr>
            </w:pPr>
          </w:p>
        </w:tc>
      </w:tr>
      <w:tr w:rsidR="00DC3AC4" w14:paraId="61D3E57B" w14:textId="77777777" w:rsidTr="00DC3AC4">
        <w:tc>
          <w:tcPr>
            <w:tcW w:w="4928" w:type="dxa"/>
          </w:tcPr>
          <w:p w14:paraId="0D53F0CA" w14:textId="77777777" w:rsidR="00DC3AC4" w:rsidRDefault="00DC3AC4" w:rsidP="00DC3AC4">
            <w:pPr>
              <w:pStyle w:val="TableParagraph"/>
            </w:pPr>
          </w:p>
          <w:p w14:paraId="68492DE0" w14:textId="77777777" w:rsidR="00F82392" w:rsidRPr="00DC3AC4" w:rsidRDefault="00F82392" w:rsidP="00DC3AC4">
            <w:pPr>
              <w:pStyle w:val="TableParagraph"/>
            </w:pPr>
          </w:p>
        </w:tc>
        <w:tc>
          <w:tcPr>
            <w:tcW w:w="3786" w:type="dxa"/>
          </w:tcPr>
          <w:p w14:paraId="5A71E8ED" w14:textId="77777777" w:rsidR="00DC3AC4" w:rsidRPr="0073186A" w:rsidRDefault="00DC3AC4" w:rsidP="00DC3AC4">
            <w:pPr>
              <w:pStyle w:val="TableParagraph"/>
              <w:rPr>
                <w:b/>
              </w:rPr>
            </w:pPr>
            <w:r w:rsidRPr="0073186A">
              <w:rPr>
                <w:b/>
              </w:rPr>
              <w:t>Republic of Namibia</w:t>
            </w:r>
          </w:p>
          <w:p w14:paraId="5F01C448" w14:textId="77777777" w:rsidR="0073186A" w:rsidRPr="0073186A" w:rsidRDefault="0073186A" w:rsidP="00DC3AC4">
            <w:pPr>
              <w:pStyle w:val="TableParagraph"/>
              <w:rPr>
                <w:b/>
              </w:rPr>
            </w:pPr>
          </w:p>
        </w:tc>
      </w:tr>
      <w:tr w:rsidR="00DC3AC4" w14:paraId="77533B3C" w14:textId="77777777" w:rsidTr="00DC3AC4">
        <w:tc>
          <w:tcPr>
            <w:tcW w:w="4928" w:type="dxa"/>
          </w:tcPr>
          <w:p w14:paraId="19178C08" w14:textId="77777777" w:rsidR="00DC3AC4" w:rsidRDefault="00DC3AC4" w:rsidP="00DC3AC4">
            <w:pPr>
              <w:pStyle w:val="TableParagraph"/>
            </w:pPr>
            <w:r w:rsidRPr="00DC3AC4">
              <w:t>A four year Bachelors Degree of Arts in Social Work</w:t>
            </w:r>
          </w:p>
          <w:p w14:paraId="3763DB69" w14:textId="77777777" w:rsidR="00F82392" w:rsidRPr="00DC3AC4" w:rsidRDefault="00F82392" w:rsidP="00DC3AC4">
            <w:pPr>
              <w:pStyle w:val="TableParagraph"/>
            </w:pPr>
          </w:p>
        </w:tc>
        <w:tc>
          <w:tcPr>
            <w:tcW w:w="3786" w:type="dxa"/>
          </w:tcPr>
          <w:p w14:paraId="0CE51015" w14:textId="77777777" w:rsidR="00DC3AC4" w:rsidRDefault="00DC3AC4" w:rsidP="00DC3AC4">
            <w:pPr>
              <w:pStyle w:val="TableParagraph"/>
            </w:pPr>
            <w:r w:rsidRPr="00DC3AC4">
              <w:t>University of Namibia</w:t>
            </w:r>
          </w:p>
          <w:p w14:paraId="4AA6AD4D" w14:textId="77777777" w:rsidR="0073186A" w:rsidRPr="00DC3AC4" w:rsidRDefault="0073186A" w:rsidP="00DC3AC4">
            <w:pPr>
              <w:pStyle w:val="TableParagraph"/>
            </w:pPr>
          </w:p>
        </w:tc>
      </w:tr>
      <w:tr w:rsidR="00DC3AC4" w14:paraId="6DD563A6" w14:textId="77777777" w:rsidTr="00DC3AC4">
        <w:tc>
          <w:tcPr>
            <w:tcW w:w="4928" w:type="dxa"/>
          </w:tcPr>
          <w:p w14:paraId="4F146BF3" w14:textId="77777777" w:rsidR="00DC3AC4" w:rsidRPr="00DC3AC4" w:rsidRDefault="00DC3AC4" w:rsidP="00DC3AC4">
            <w:pPr>
              <w:pStyle w:val="TableParagraph"/>
            </w:pPr>
          </w:p>
        </w:tc>
        <w:tc>
          <w:tcPr>
            <w:tcW w:w="3786" w:type="dxa"/>
          </w:tcPr>
          <w:p w14:paraId="5D7E2C8E" w14:textId="77777777" w:rsidR="00DC3AC4" w:rsidRDefault="00DC3AC4" w:rsidP="00DC3AC4">
            <w:pPr>
              <w:pStyle w:val="TableParagraph"/>
              <w:rPr>
                <w:b/>
              </w:rPr>
            </w:pPr>
            <w:r w:rsidRPr="00F82392">
              <w:rPr>
                <w:b/>
              </w:rPr>
              <w:t>Republic of South Africa</w:t>
            </w:r>
          </w:p>
          <w:p w14:paraId="4C803746" w14:textId="77777777" w:rsidR="00F82392" w:rsidRPr="00F82392" w:rsidRDefault="00F82392" w:rsidP="00DC3AC4">
            <w:pPr>
              <w:pStyle w:val="TableParagraph"/>
              <w:rPr>
                <w:b/>
              </w:rPr>
            </w:pPr>
          </w:p>
        </w:tc>
      </w:tr>
      <w:tr w:rsidR="00DC3AC4" w14:paraId="476F0D95" w14:textId="77777777" w:rsidTr="00DC3AC4">
        <w:tc>
          <w:tcPr>
            <w:tcW w:w="4928" w:type="dxa"/>
          </w:tcPr>
          <w:p w14:paraId="2E5CD4BC" w14:textId="77777777" w:rsidR="00DC3AC4" w:rsidRDefault="00DC3AC4" w:rsidP="00DC3AC4">
            <w:pPr>
              <w:pStyle w:val="TableParagraph"/>
            </w:pPr>
            <w:r w:rsidRPr="00DC3AC4">
              <w:t>A four year Bachelors Degree in Social Work</w:t>
            </w:r>
          </w:p>
          <w:p w14:paraId="3A5A0CD6" w14:textId="77777777" w:rsidR="00F82392" w:rsidRPr="00DC3AC4" w:rsidRDefault="00F82392" w:rsidP="00DC3AC4">
            <w:pPr>
              <w:pStyle w:val="TableParagraph"/>
            </w:pPr>
          </w:p>
        </w:tc>
        <w:tc>
          <w:tcPr>
            <w:tcW w:w="3786" w:type="dxa"/>
          </w:tcPr>
          <w:p w14:paraId="2BAB2DBC" w14:textId="77777777" w:rsidR="00DC3AC4" w:rsidRDefault="00DC3AC4" w:rsidP="00DC3AC4">
            <w:pPr>
              <w:pStyle w:val="TableParagraph"/>
            </w:pPr>
            <w:r w:rsidRPr="00DC3AC4">
              <w:t>University of Cape Town</w:t>
            </w:r>
          </w:p>
          <w:p w14:paraId="61063D6B" w14:textId="77777777" w:rsidR="00F82392" w:rsidRPr="00DC3AC4" w:rsidRDefault="00F82392" w:rsidP="00DC3AC4">
            <w:pPr>
              <w:pStyle w:val="TableParagraph"/>
            </w:pPr>
          </w:p>
        </w:tc>
      </w:tr>
      <w:tr w:rsidR="00DC3AC4" w14:paraId="4976DD1A" w14:textId="77777777" w:rsidTr="00DC3AC4">
        <w:tc>
          <w:tcPr>
            <w:tcW w:w="4928" w:type="dxa"/>
          </w:tcPr>
          <w:p w14:paraId="0A68F38F" w14:textId="77777777" w:rsidR="00DC3AC4" w:rsidRDefault="00DC3AC4" w:rsidP="00DC3AC4">
            <w:pPr>
              <w:pStyle w:val="TableParagraph"/>
            </w:pPr>
            <w:r w:rsidRPr="00DC3AC4">
              <w:t>A four year Bachelors Degree in Social Work</w:t>
            </w:r>
          </w:p>
          <w:p w14:paraId="77547409" w14:textId="77777777" w:rsidR="00C4764F" w:rsidRPr="00DC3AC4" w:rsidRDefault="00C4764F" w:rsidP="00DC3AC4">
            <w:pPr>
              <w:pStyle w:val="TableParagraph"/>
            </w:pPr>
          </w:p>
        </w:tc>
        <w:tc>
          <w:tcPr>
            <w:tcW w:w="3786" w:type="dxa"/>
          </w:tcPr>
          <w:p w14:paraId="7DF47B38" w14:textId="77777777" w:rsidR="00DC3AC4" w:rsidRDefault="00DC3AC4" w:rsidP="00DC3AC4">
            <w:pPr>
              <w:pStyle w:val="TableParagraph"/>
            </w:pPr>
            <w:r w:rsidRPr="00DC3AC4">
              <w:t>University of KwaZulu-Natal (Formerly University of Natal; University of Durban Westville)</w:t>
            </w:r>
          </w:p>
          <w:p w14:paraId="27282096" w14:textId="77777777" w:rsidR="00C4764F" w:rsidRPr="00DC3AC4" w:rsidRDefault="00C4764F" w:rsidP="00DC3AC4">
            <w:pPr>
              <w:pStyle w:val="TableParagraph"/>
            </w:pPr>
          </w:p>
        </w:tc>
      </w:tr>
      <w:tr w:rsidR="00DC3AC4" w14:paraId="2521F898" w14:textId="77777777" w:rsidTr="00DC3AC4">
        <w:tc>
          <w:tcPr>
            <w:tcW w:w="4928" w:type="dxa"/>
          </w:tcPr>
          <w:p w14:paraId="700D1AA4" w14:textId="77777777" w:rsidR="00DC3AC4" w:rsidRPr="00DC3AC4" w:rsidRDefault="00DC3AC4" w:rsidP="00DC3AC4">
            <w:pPr>
              <w:pStyle w:val="TableParagraph"/>
            </w:pPr>
            <w:r w:rsidRPr="00DC3AC4">
              <w:t>A four year Bachelors Degree in Social Work</w:t>
            </w:r>
          </w:p>
        </w:tc>
        <w:tc>
          <w:tcPr>
            <w:tcW w:w="3786" w:type="dxa"/>
          </w:tcPr>
          <w:p w14:paraId="41C3EA82" w14:textId="77777777" w:rsidR="00DC3AC4" w:rsidRPr="00DC3AC4" w:rsidRDefault="00DC3AC4" w:rsidP="00DC3AC4">
            <w:pPr>
              <w:pStyle w:val="TableParagraph"/>
            </w:pPr>
            <w:r w:rsidRPr="00DC3AC4">
              <w:t>University of Pretoria (Formerly</w:t>
            </w:r>
          </w:p>
          <w:p w14:paraId="14084A7B" w14:textId="77777777" w:rsidR="00DC3AC4" w:rsidRPr="00DC3AC4" w:rsidRDefault="00DC3AC4" w:rsidP="00DC3AC4">
            <w:pPr>
              <w:pStyle w:val="TableParagraph"/>
            </w:pPr>
            <w:r w:rsidRPr="00DC3AC4">
              <w:t>University of Pretoria; Mamelodi Campus of Vista University)</w:t>
            </w:r>
          </w:p>
          <w:p w14:paraId="1D1E0E94" w14:textId="77777777" w:rsidR="00DC3AC4" w:rsidRPr="00DC3AC4" w:rsidRDefault="00DC3AC4" w:rsidP="00DC3AC4">
            <w:pPr>
              <w:pStyle w:val="TableParagraph"/>
            </w:pPr>
          </w:p>
        </w:tc>
      </w:tr>
      <w:tr w:rsidR="00DC3AC4" w14:paraId="10B9D577" w14:textId="77777777" w:rsidTr="00DC3AC4">
        <w:tc>
          <w:tcPr>
            <w:tcW w:w="4928" w:type="dxa"/>
          </w:tcPr>
          <w:p w14:paraId="234A94DF" w14:textId="77777777" w:rsidR="00DC3AC4" w:rsidRDefault="0073186A" w:rsidP="00DC3AC4">
            <w:pPr>
              <w:pStyle w:val="TableParagraph"/>
            </w:pPr>
            <w:r w:rsidRPr="00DC3AC4">
              <w:t>A four year Bachelors Degree in Social Work</w:t>
            </w:r>
          </w:p>
          <w:p w14:paraId="7F3DE495" w14:textId="77777777" w:rsidR="00C4764F" w:rsidRPr="00DC3AC4" w:rsidRDefault="00C4764F" w:rsidP="00DC3AC4">
            <w:pPr>
              <w:pStyle w:val="TableParagraph"/>
            </w:pPr>
          </w:p>
        </w:tc>
        <w:tc>
          <w:tcPr>
            <w:tcW w:w="3786" w:type="dxa"/>
          </w:tcPr>
          <w:p w14:paraId="04772377" w14:textId="77777777" w:rsidR="00C4764F" w:rsidRDefault="0073186A" w:rsidP="00DC3AC4">
            <w:pPr>
              <w:pStyle w:val="TableParagraph"/>
            </w:pPr>
            <w:r>
              <w:t>Nelson Mandela Metropolitan (Formerly University of Port Elizabeth; Port Elizabeth Campus of Vista University; Port Elizabeth Technikon)</w:t>
            </w:r>
          </w:p>
          <w:p w14:paraId="69983F1B" w14:textId="77777777" w:rsidR="00C4764F" w:rsidRPr="00DC3AC4" w:rsidRDefault="00C4764F" w:rsidP="00DC3AC4">
            <w:pPr>
              <w:pStyle w:val="TableParagraph"/>
            </w:pPr>
          </w:p>
        </w:tc>
      </w:tr>
      <w:tr w:rsidR="0073186A" w14:paraId="6CEBC451" w14:textId="77777777" w:rsidTr="00DC3AC4">
        <w:tc>
          <w:tcPr>
            <w:tcW w:w="4928" w:type="dxa"/>
          </w:tcPr>
          <w:p w14:paraId="443EE3DD" w14:textId="77777777" w:rsidR="0073186A" w:rsidRPr="00DC3AC4" w:rsidRDefault="00C4764F" w:rsidP="00DC3AC4">
            <w:pPr>
              <w:pStyle w:val="TableParagraph"/>
            </w:pPr>
            <w:r w:rsidRPr="00DC3AC4">
              <w:t>A four year Bachelors Degree in Social Work</w:t>
            </w:r>
          </w:p>
        </w:tc>
        <w:tc>
          <w:tcPr>
            <w:tcW w:w="3786" w:type="dxa"/>
          </w:tcPr>
          <w:p w14:paraId="3BB86084" w14:textId="77777777" w:rsidR="0073186A" w:rsidRDefault="00C4764F" w:rsidP="00DC3AC4">
            <w:pPr>
              <w:pStyle w:val="TableParagraph"/>
            </w:pPr>
            <w:r>
              <w:t>North West University (Formerly Potchefstroom University of Christian Higher Education; University of the North West; Sebokeng Campus of Vista University)</w:t>
            </w:r>
          </w:p>
          <w:p w14:paraId="2B5B6984" w14:textId="77777777" w:rsidR="0006389C" w:rsidRDefault="0006389C" w:rsidP="00DC3AC4">
            <w:pPr>
              <w:pStyle w:val="TableParagraph"/>
            </w:pPr>
          </w:p>
        </w:tc>
      </w:tr>
      <w:tr w:rsidR="0006389C" w14:paraId="4437EE24" w14:textId="77777777" w:rsidTr="00DC3AC4">
        <w:tc>
          <w:tcPr>
            <w:tcW w:w="4928" w:type="dxa"/>
          </w:tcPr>
          <w:p w14:paraId="2BD74FB0" w14:textId="77777777" w:rsidR="0006389C" w:rsidRPr="0006389C" w:rsidRDefault="0006389C" w:rsidP="0006389C">
            <w:pPr>
              <w:pStyle w:val="TableParagraph"/>
            </w:pPr>
            <w:r w:rsidRPr="0006389C">
              <w:t>A four year Bachelors Degree in Social Work</w:t>
            </w:r>
          </w:p>
        </w:tc>
        <w:tc>
          <w:tcPr>
            <w:tcW w:w="3786" w:type="dxa"/>
          </w:tcPr>
          <w:p w14:paraId="7E18DAF1" w14:textId="77777777" w:rsidR="0006389C" w:rsidRDefault="0006389C" w:rsidP="0006389C">
            <w:pPr>
              <w:pStyle w:val="TableParagraph"/>
            </w:pPr>
            <w:r w:rsidRPr="0006389C">
              <w:t xml:space="preserve">University of Johannesburg (Formerly Rand Afrikaans University; East </w:t>
            </w:r>
            <w:r>
              <w:t xml:space="preserve">Rand and Soweto Campus of Vista </w:t>
            </w:r>
            <w:r w:rsidRPr="0006389C">
              <w:t>University; Technikon Witwatersrand)</w:t>
            </w:r>
          </w:p>
          <w:p w14:paraId="1A943EBF" w14:textId="77777777" w:rsidR="0006389C" w:rsidRPr="0006389C" w:rsidRDefault="0006389C" w:rsidP="0006389C">
            <w:pPr>
              <w:pStyle w:val="TableParagraph"/>
            </w:pPr>
          </w:p>
        </w:tc>
      </w:tr>
      <w:tr w:rsidR="00343475" w14:paraId="66BC32EB" w14:textId="77777777" w:rsidTr="00DC3AC4">
        <w:tc>
          <w:tcPr>
            <w:tcW w:w="4928" w:type="dxa"/>
          </w:tcPr>
          <w:p w14:paraId="30B7C33B" w14:textId="77777777" w:rsidR="00343475" w:rsidRPr="0006389C" w:rsidRDefault="00343475" w:rsidP="0006389C">
            <w:pPr>
              <w:pStyle w:val="TableParagraph"/>
            </w:pPr>
            <w:r w:rsidRPr="0006389C">
              <w:t>A four year Bachelors Degree in Social Work</w:t>
            </w:r>
          </w:p>
        </w:tc>
        <w:tc>
          <w:tcPr>
            <w:tcW w:w="3786" w:type="dxa"/>
          </w:tcPr>
          <w:p w14:paraId="14C97458" w14:textId="77777777" w:rsidR="00343475" w:rsidRDefault="00343475" w:rsidP="0006389C">
            <w:pPr>
              <w:pStyle w:val="TableParagraph"/>
            </w:pPr>
            <w:r>
              <w:t>University of Stellenbosch</w:t>
            </w:r>
          </w:p>
          <w:p w14:paraId="0F811981" w14:textId="77777777" w:rsidR="00190FD9" w:rsidRPr="0006389C" w:rsidRDefault="00190FD9" w:rsidP="0006389C">
            <w:pPr>
              <w:pStyle w:val="TableParagraph"/>
            </w:pPr>
          </w:p>
        </w:tc>
      </w:tr>
      <w:tr w:rsidR="00190FD9" w14:paraId="1A3C479B" w14:textId="77777777" w:rsidTr="00DC3AC4">
        <w:tc>
          <w:tcPr>
            <w:tcW w:w="4928" w:type="dxa"/>
          </w:tcPr>
          <w:p w14:paraId="5CFA3F08" w14:textId="77777777" w:rsidR="00190FD9" w:rsidRDefault="00190FD9" w:rsidP="004535F4">
            <w:pPr>
              <w:pStyle w:val="TableParagraph"/>
            </w:pPr>
            <w:r w:rsidRPr="0006389C">
              <w:t>A four year Bachelors Degree in Social Work</w:t>
            </w:r>
          </w:p>
          <w:p w14:paraId="0750F1B2" w14:textId="77777777" w:rsidR="004535F4" w:rsidRPr="0006389C" w:rsidRDefault="004535F4" w:rsidP="004535F4">
            <w:pPr>
              <w:pStyle w:val="TableParagraph"/>
            </w:pPr>
          </w:p>
        </w:tc>
        <w:tc>
          <w:tcPr>
            <w:tcW w:w="3786" w:type="dxa"/>
          </w:tcPr>
          <w:p w14:paraId="475500B2" w14:textId="77777777" w:rsidR="00190FD9" w:rsidRDefault="00190FD9" w:rsidP="0006389C">
            <w:pPr>
              <w:pStyle w:val="TableParagraph"/>
            </w:pPr>
            <w:r>
              <w:t>Walter Sisulu University of Technology and Science (Formerly University of Transkei; Border Technikon; Eastern Cape Technikon)</w:t>
            </w:r>
          </w:p>
          <w:p w14:paraId="23088DFF" w14:textId="77777777" w:rsidR="004535F4" w:rsidRDefault="004535F4" w:rsidP="0006389C">
            <w:pPr>
              <w:pStyle w:val="TableParagraph"/>
            </w:pPr>
          </w:p>
        </w:tc>
      </w:tr>
      <w:tr w:rsidR="004535F4" w:rsidRPr="004535F4" w14:paraId="03A75914" w14:textId="77777777" w:rsidTr="00DC3AC4">
        <w:tc>
          <w:tcPr>
            <w:tcW w:w="4928" w:type="dxa"/>
          </w:tcPr>
          <w:p w14:paraId="1593C23A" w14:textId="77777777" w:rsidR="004535F4" w:rsidRPr="004535F4" w:rsidRDefault="004535F4" w:rsidP="004535F4">
            <w:pPr>
              <w:pStyle w:val="TableParagraph"/>
            </w:pPr>
            <w:r w:rsidRPr="004535F4">
              <w:t>A four year Bachelors Degree in Social Work</w:t>
            </w:r>
          </w:p>
        </w:tc>
        <w:tc>
          <w:tcPr>
            <w:tcW w:w="3786" w:type="dxa"/>
          </w:tcPr>
          <w:p w14:paraId="608EF865" w14:textId="77777777" w:rsidR="004535F4" w:rsidRDefault="004535F4" w:rsidP="004535F4">
            <w:pPr>
              <w:pStyle w:val="TableParagraph"/>
            </w:pPr>
            <w:r w:rsidRPr="004535F4">
              <w:t>University of South Africa</w:t>
            </w:r>
          </w:p>
          <w:p w14:paraId="67DC25E9" w14:textId="77777777" w:rsidR="004535F4" w:rsidRPr="004535F4" w:rsidRDefault="004535F4" w:rsidP="004535F4">
            <w:pPr>
              <w:pStyle w:val="TableParagraph"/>
            </w:pPr>
          </w:p>
        </w:tc>
      </w:tr>
      <w:tr w:rsidR="004535F4" w:rsidRPr="00CA3A2B" w14:paraId="3C4B7935" w14:textId="77777777" w:rsidTr="00DC3AC4">
        <w:tc>
          <w:tcPr>
            <w:tcW w:w="4928" w:type="dxa"/>
          </w:tcPr>
          <w:p w14:paraId="46110A4A" w14:textId="77777777" w:rsidR="004535F4" w:rsidRPr="00CA3A2B" w:rsidRDefault="004535F4" w:rsidP="00CA3A2B">
            <w:pPr>
              <w:pStyle w:val="TableParagraph"/>
            </w:pPr>
            <w:r w:rsidRPr="00CA3A2B">
              <w:t>A four year Bachelors Degree in Social Work</w:t>
            </w:r>
          </w:p>
        </w:tc>
        <w:tc>
          <w:tcPr>
            <w:tcW w:w="3786" w:type="dxa"/>
          </w:tcPr>
          <w:p w14:paraId="16C4914D" w14:textId="77777777" w:rsidR="004535F4" w:rsidRPr="00CA3A2B" w:rsidRDefault="004535F4" w:rsidP="00CA3A2B">
            <w:pPr>
              <w:pStyle w:val="TableParagraph"/>
            </w:pPr>
            <w:r w:rsidRPr="00CA3A2B">
              <w:t>University of Limpopo (Formerly University of South Africa; University of the North)</w:t>
            </w:r>
          </w:p>
          <w:p w14:paraId="0E06F757" w14:textId="77777777" w:rsidR="004535F4" w:rsidRPr="00CA3A2B" w:rsidRDefault="004535F4" w:rsidP="00CA3A2B">
            <w:pPr>
              <w:pStyle w:val="TableParagraph"/>
            </w:pPr>
          </w:p>
        </w:tc>
      </w:tr>
      <w:tr w:rsidR="004535F4" w:rsidRPr="00CA3A2B" w14:paraId="1FCE6961" w14:textId="77777777" w:rsidTr="00DC3AC4">
        <w:tc>
          <w:tcPr>
            <w:tcW w:w="4928" w:type="dxa"/>
          </w:tcPr>
          <w:p w14:paraId="3675AD5D" w14:textId="77777777" w:rsidR="004535F4" w:rsidRPr="00CA3A2B" w:rsidRDefault="004535F4" w:rsidP="00CA3A2B">
            <w:pPr>
              <w:pStyle w:val="TableParagraph"/>
            </w:pPr>
            <w:r w:rsidRPr="00CA3A2B">
              <w:lastRenderedPageBreak/>
              <w:t>A four year Bachelors Degree in Social Work</w:t>
            </w:r>
          </w:p>
        </w:tc>
        <w:tc>
          <w:tcPr>
            <w:tcW w:w="3786" w:type="dxa"/>
          </w:tcPr>
          <w:p w14:paraId="5B888AB8" w14:textId="77777777" w:rsidR="004535F4" w:rsidRDefault="004535F4" w:rsidP="00CA3A2B">
            <w:pPr>
              <w:pStyle w:val="TableParagraph"/>
            </w:pPr>
            <w:r w:rsidRPr="00CA3A2B">
              <w:t>University of the Free State (Formerly University of the Orange Free State; Qwa Qwa Campus of the North; Bloemfontein Campus of Vista University)</w:t>
            </w:r>
          </w:p>
          <w:p w14:paraId="203EAF0E" w14:textId="77777777" w:rsidR="00CA3A2B" w:rsidRPr="00CA3A2B" w:rsidRDefault="00CA3A2B" w:rsidP="00CA3A2B">
            <w:pPr>
              <w:pStyle w:val="TableParagraph"/>
            </w:pPr>
          </w:p>
        </w:tc>
      </w:tr>
      <w:tr w:rsidR="00CA3A2B" w:rsidRPr="00CA3A2B" w14:paraId="3E917899" w14:textId="77777777" w:rsidTr="00DC3AC4">
        <w:tc>
          <w:tcPr>
            <w:tcW w:w="4928" w:type="dxa"/>
          </w:tcPr>
          <w:p w14:paraId="4CAD780B" w14:textId="77777777" w:rsidR="00CA3A2B" w:rsidRPr="00CA3A2B" w:rsidRDefault="00CA3A2B" w:rsidP="00CA3A2B">
            <w:pPr>
              <w:pStyle w:val="TableParagraph"/>
            </w:pPr>
            <w:r w:rsidRPr="00CA3A2B">
              <w:t>A four year Bachelors Degree in Social Work</w:t>
            </w:r>
          </w:p>
        </w:tc>
        <w:tc>
          <w:tcPr>
            <w:tcW w:w="3786" w:type="dxa"/>
          </w:tcPr>
          <w:p w14:paraId="35E3149D" w14:textId="77777777" w:rsidR="00CA3A2B" w:rsidRDefault="00CA3A2B" w:rsidP="00CA3A2B">
            <w:pPr>
              <w:pStyle w:val="TableParagraph"/>
            </w:pPr>
            <w:r w:rsidRPr="00CA3A2B">
              <w:t>University of Venda for Science and Technology</w:t>
            </w:r>
          </w:p>
          <w:p w14:paraId="639AA3F9" w14:textId="77777777" w:rsidR="00CA3A2B" w:rsidRPr="00CA3A2B" w:rsidRDefault="00CA3A2B" w:rsidP="00CA3A2B">
            <w:pPr>
              <w:pStyle w:val="TableParagraph"/>
            </w:pPr>
          </w:p>
        </w:tc>
      </w:tr>
      <w:tr w:rsidR="00CA3A2B" w:rsidRPr="00CA3A2B" w14:paraId="300FF581" w14:textId="77777777" w:rsidTr="00DC3AC4">
        <w:tc>
          <w:tcPr>
            <w:tcW w:w="4928" w:type="dxa"/>
          </w:tcPr>
          <w:p w14:paraId="6DCC6A0F" w14:textId="77777777" w:rsidR="00CA3A2B" w:rsidRPr="00CA3A2B" w:rsidRDefault="00CA3A2B" w:rsidP="00CA3A2B">
            <w:pPr>
              <w:pStyle w:val="TableParagraph"/>
            </w:pPr>
            <w:r w:rsidRPr="00CA3A2B">
              <w:t>A four year Bachelors Degree in Social Work</w:t>
            </w:r>
          </w:p>
        </w:tc>
        <w:tc>
          <w:tcPr>
            <w:tcW w:w="3786" w:type="dxa"/>
          </w:tcPr>
          <w:p w14:paraId="560DB18A" w14:textId="77777777" w:rsidR="00CA3A2B" w:rsidRDefault="00CA3A2B" w:rsidP="00CA3A2B">
            <w:pPr>
              <w:pStyle w:val="TableParagraph"/>
            </w:pPr>
            <w:r w:rsidRPr="00CA3A2B">
              <w:t>University of the Western Cape</w:t>
            </w:r>
          </w:p>
          <w:p w14:paraId="6660F125" w14:textId="77777777" w:rsidR="00CA3A2B" w:rsidRPr="00CA3A2B" w:rsidRDefault="00CA3A2B" w:rsidP="00CA3A2B">
            <w:pPr>
              <w:pStyle w:val="TableParagraph"/>
            </w:pPr>
          </w:p>
        </w:tc>
      </w:tr>
      <w:tr w:rsidR="00CA3A2B" w:rsidRPr="00CA3A2B" w14:paraId="11D84059" w14:textId="77777777" w:rsidTr="00DC3AC4">
        <w:tc>
          <w:tcPr>
            <w:tcW w:w="4928" w:type="dxa"/>
          </w:tcPr>
          <w:p w14:paraId="6F4A2044" w14:textId="77777777" w:rsidR="00CA3A2B" w:rsidRPr="00CA3A2B" w:rsidRDefault="00CA3A2B" w:rsidP="00CA3A2B">
            <w:pPr>
              <w:pStyle w:val="TableParagraph"/>
            </w:pPr>
            <w:r w:rsidRPr="00CA3A2B">
              <w:t>A four year Bachelors Degree in Social Work</w:t>
            </w:r>
          </w:p>
        </w:tc>
        <w:tc>
          <w:tcPr>
            <w:tcW w:w="3786" w:type="dxa"/>
          </w:tcPr>
          <w:p w14:paraId="09C4B8B5" w14:textId="77777777" w:rsidR="00CA3A2B" w:rsidRDefault="00CA3A2B" w:rsidP="00CA3A2B">
            <w:pPr>
              <w:pStyle w:val="TableParagraph"/>
            </w:pPr>
            <w:r w:rsidRPr="00CA3A2B">
              <w:t>University of Witwatersand</w:t>
            </w:r>
          </w:p>
          <w:p w14:paraId="5AEEAFB9" w14:textId="77777777" w:rsidR="00CA3A2B" w:rsidRPr="00CA3A2B" w:rsidRDefault="00CA3A2B" w:rsidP="00CA3A2B">
            <w:pPr>
              <w:pStyle w:val="TableParagraph"/>
            </w:pPr>
          </w:p>
        </w:tc>
      </w:tr>
      <w:tr w:rsidR="00CA3A2B" w:rsidRPr="00CA3A2B" w14:paraId="7EA55101" w14:textId="77777777" w:rsidTr="00DC3AC4">
        <w:tc>
          <w:tcPr>
            <w:tcW w:w="4928" w:type="dxa"/>
          </w:tcPr>
          <w:p w14:paraId="30295EA4" w14:textId="77777777" w:rsidR="00CA3A2B" w:rsidRPr="00CA3A2B" w:rsidRDefault="00CA3A2B" w:rsidP="00CA3A2B">
            <w:pPr>
              <w:pStyle w:val="TableParagraph"/>
            </w:pPr>
            <w:r w:rsidRPr="00CA3A2B">
              <w:t>A four year Bachelors Degree in Social Work</w:t>
            </w:r>
          </w:p>
        </w:tc>
        <w:tc>
          <w:tcPr>
            <w:tcW w:w="3786" w:type="dxa"/>
          </w:tcPr>
          <w:p w14:paraId="3E2077EB" w14:textId="77777777" w:rsidR="00CA3A2B" w:rsidRPr="00CA3A2B" w:rsidRDefault="00CA3A2B" w:rsidP="00CA3A2B">
            <w:pPr>
              <w:pStyle w:val="TableParagraph"/>
            </w:pPr>
            <w:r w:rsidRPr="00CA3A2B">
              <w:t>University of Zululand</w:t>
            </w:r>
            <w:r>
              <w:br/>
            </w:r>
          </w:p>
        </w:tc>
      </w:tr>
      <w:tr w:rsidR="00CA3A2B" w:rsidRPr="00CA3A2B" w14:paraId="3D73EC2E" w14:textId="77777777" w:rsidTr="00DC3AC4">
        <w:tc>
          <w:tcPr>
            <w:tcW w:w="4928" w:type="dxa"/>
          </w:tcPr>
          <w:p w14:paraId="27217D04" w14:textId="77777777" w:rsidR="00CA3A2B" w:rsidRPr="00CA3A2B" w:rsidRDefault="00CA3A2B" w:rsidP="00CA3A2B">
            <w:pPr>
              <w:pStyle w:val="TableParagraph"/>
            </w:pPr>
            <w:r w:rsidRPr="00CA3A2B">
              <w:t>A four year Bachelors Degree in Social Work</w:t>
            </w:r>
          </w:p>
        </w:tc>
        <w:tc>
          <w:tcPr>
            <w:tcW w:w="3786" w:type="dxa"/>
          </w:tcPr>
          <w:p w14:paraId="4AC5BA6D" w14:textId="77777777" w:rsidR="00CA3A2B" w:rsidRDefault="00CA3A2B" w:rsidP="00CA3A2B">
            <w:pPr>
              <w:pStyle w:val="TableParagraph"/>
            </w:pPr>
            <w:r w:rsidRPr="00CA3A2B">
              <w:t>University of Fort Hare (Formerly University of Fort Hare; East London Campus of Rhodes University)</w:t>
            </w:r>
          </w:p>
          <w:p w14:paraId="1E8DB560" w14:textId="77777777" w:rsidR="00321719" w:rsidRPr="00CA3A2B" w:rsidRDefault="00321719" w:rsidP="00CA3A2B">
            <w:pPr>
              <w:pStyle w:val="TableParagraph"/>
            </w:pPr>
          </w:p>
        </w:tc>
      </w:tr>
      <w:tr w:rsidR="00321719" w:rsidRPr="00CA3A2B" w14:paraId="227635C2" w14:textId="77777777" w:rsidTr="00DC3AC4">
        <w:tc>
          <w:tcPr>
            <w:tcW w:w="4928" w:type="dxa"/>
          </w:tcPr>
          <w:p w14:paraId="2338856B" w14:textId="77777777" w:rsidR="00321719" w:rsidRPr="00CA3A2B" w:rsidRDefault="00321719" w:rsidP="00CA3A2B">
            <w:pPr>
              <w:pStyle w:val="TableParagraph"/>
            </w:pPr>
          </w:p>
        </w:tc>
        <w:tc>
          <w:tcPr>
            <w:tcW w:w="3786" w:type="dxa"/>
          </w:tcPr>
          <w:p w14:paraId="4A631224" w14:textId="77777777" w:rsidR="00321719" w:rsidRPr="00321719" w:rsidRDefault="00321719" w:rsidP="00CA3A2B">
            <w:pPr>
              <w:pStyle w:val="TableParagraph"/>
              <w:rPr>
                <w:b/>
              </w:rPr>
            </w:pPr>
            <w:r w:rsidRPr="00321719">
              <w:rPr>
                <w:b/>
              </w:rPr>
              <w:t>Republic of Zambia</w:t>
            </w:r>
          </w:p>
          <w:p w14:paraId="55BBD8BA" w14:textId="77777777" w:rsidR="00321719" w:rsidRPr="00CA3A2B" w:rsidRDefault="00321719" w:rsidP="00CA3A2B">
            <w:pPr>
              <w:pStyle w:val="TableParagraph"/>
            </w:pPr>
          </w:p>
        </w:tc>
      </w:tr>
      <w:tr w:rsidR="00321719" w:rsidRPr="00CA3A2B" w14:paraId="0AC4AFD3" w14:textId="77777777" w:rsidTr="00DC3AC4">
        <w:tc>
          <w:tcPr>
            <w:tcW w:w="4928" w:type="dxa"/>
          </w:tcPr>
          <w:p w14:paraId="2BF91351" w14:textId="77777777" w:rsidR="00321719" w:rsidRPr="00CA3A2B" w:rsidRDefault="00321719" w:rsidP="00CA3A2B">
            <w:pPr>
              <w:pStyle w:val="TableParagraph"/>
            </w:pPr>
            <w:r w:rsidRPr="0006389C">
              <w:t>A four year Bachelors Degree in Social Work</w:t>
            </w:r>
          </w:p>
        </w:tc>
        <w:tc>
          <w:tcPr>
            <w:tcW w:w="3786" w:type="dxa"/>
          </w:tcPr>
          <w:p w14:paraId="0D66DAFA" w14:textId="77777777" w:rsidR="00321719" w:rsidRDefault="00321719" w:rsidP="00CA3A2B">
            <w:pPr>
              <w:pStyle w:val="TableParagraph"/>
            </w:pPr>
            <w:r>
              <w:t>University of Zambia</w:t>
            </w:r>
          </w:p>
          <w:p w14:paraId="3DEB6669" w14:textId="77777777" w:rsidR="00FF1AE4" w:rsidRDefault="00FF1AE4" w:rsidP="00CA3A2B">
            <w:pPr>
              <w:pStyle w:val="TableParagraph"/>
            </w:pPr>
          </w:p>
        </w:tc>
      </w:tr>
      <w:tr w:rsidR="00FF1AE4" w:rsidRPr="00CA3A2B" w14:paraId="3D9D7FBC" w14:textId="77777777" w:rsidTr="00DC3AC4">
        <w:tc>
          <w:tcPr>
            <w:tcW w:w="4928" w:type="dxa"/>
          </w:tcPr>
          <w:p w14:paraId="3699F7C9" w14:textId="77777777" w:rsidR="00FF1AE4" w:rsidRPr="0006389C" w:rsidRDefault="00FF1AE4" w:rsidP="00CA3A2B">
            <w:pPr>
              <w:pStyle w:val="TableParagraph"/>
            </w:pPr>
          </w:p>
        </w:tc>
        <w:tc>
          <w:tcPr>
            <w:tcW w:w="3786" w:type="dxa"/>
          </w:tcPr>
          <w:p w14:paraId="4BC3B475" w14:textId="77777777" w:rsidR="00FF1AE4" w:rsidRPr="00521A0E" w:rsidRDefault="00FF1AE4" w:rsidP="00CA3A2B">
            <w:pPr>
              <w:pStyle w:val="TableParagraph"/>
              <w:rPr>
                <w:b/>
              </w:rPr>
            </w:pPr>
            <w:r w:rsidRPr="00521A0E">
              <w:rPr>
                <w:b/>
              </w:rPr>
              <w:t>Republic of Zimbabwe</w:t>
            </w:r>
          </w:p>
          <w:p w14:paraId="2DEECF8F" w14:textId="77777777" w:rsidR="00FF1AE4" w:rsidRDefault="00FF1AE4" w:rsidP="00CA3A2B">
            <w:pPr>
              <w:pStyle w:val="TableParagraph"/>
            </w:pPr>
          </w:p>
        </w:tc>
      </w:tr>
      <w:tr w:rsidR="00FF1AE4" w:rsidRPr="00CA3A2B" w14:paraId="18591EEE" w14:textId="77777777" w:rsidTr="00DC3AC4">
        <w:tc>
          <w:tcPr>
            <w:tcW w:w="4928" w:type="dxa"/>
          </w:tcPr>
          <w:p w14:paraId="5E3A2085" w14:textId="77777777" w:rsidR="00FF1AE4" w:rsidRPr="0006389C" w:rsidRDefault="00FF1AE4" w:rsidP="00CA3A2B">
            <w:pPr>
              <w:pStyle w:val="TableParagraph"/>
            </w:pPr>
            <w:r w:rsidRPr="0006389C">
              <w:t>A four year Bachelors Degree in Social Work</w:t>
            </w:r>
          </w:p>
        </w:tc>
        <w:tc>
          <w:tcPr>
            <w:tcW w:w="3786" w:type="dxa"/>
          </w:tcPr>
          <w:p w14:paraId="76FE6442" w14:textId="77777777" w:rsidR="00FF1AE4" w:rsidRDefault="00FF1AE4" w:rsidP="00CA3A2B">
            <w:pPr>
              <w:pStyle w:val="TableParagraph"/>
            </w:pPr>
            <w:r>
              <w:t>University of Zimbabwe</w:t>
            </w:r>
          </w:p>
        </w:tc>
      </w:tr>
    </w:tbl>
    <w:p w14:paraId="2E045A1E" w14:textId="77777777" w:rsidR="00F35B25" w:rsidRPr="00377373" w:rsidRDefault="00F35B25" w:rsidP="00377373">
      <w:pPr>
        <w:pStyle w:val="REG-P1"/>
      </w:pPr>
    </w:p>
    <w:p w14:paraId="7801F993" w14:textId="77777777" w:rsidR="00F35B25" w:rsidRPr="00DC3AC4" w:rsidRDefault="00F35B25" w:rsidP="00DC3AC4">
      <w:pPr>
        <w:pStyle w:val="REG-P1"/>
      </w:pPr>
      <w:r w:rsidRPr="00DC3AC4">
        <w:t>(2)</w:t>
      </w:r>
      <w:r w:rsidRPr="00DC3AC4">
        <w:tab/>
        <w:t>Any person who is not the holder of a qualification prescribed by subregulation (1), may be registered as a social worker, subject to regulation 3 and to comply with the other requirements prescribed by or under the Act, if he or she is the holder of a -</w:t>
      </w:r>
    </w:p>
    <w:p w14:paraId="7ED083F2" w14:textId="77777777" w:rsidR="00F35B25" w:rsidRPr="00DC3AC4" w:rsidRDefault="00F35B25" w:rsidP="00DC3AC4">
      <w:pPr>
        <w:pStyle w:val="REG-P1"/>
      </w:pPr>
    </w:p>
    <w:p w14:paraId="2062CB62" w14:textId="77777777" w:rsidR="00F35B25" w:rsidRPr="00DC3AC4" w:rsidRDefault="00F35B25" w:rsidP="00DC3AC4">
      <w:pPr>
        <w:pStyle w:val="REG-Pa"/>
      </w:pPr>
      <w:r w:rsidRPr="00DC3AC4">
        <w:t>(a)</w:t>
      </w:r>
      <w:r w:rsidRPr="00DC3AC4">
        <w:tab/>
        <w:t>Bachelors Degree in Social Work, obtained at an educational institution approved by the Council after receiving full time education, tuition and training in social work for a period of not less than four years at that educational institution; or</w:t>
      </w:r>
    </w:p>
    <w:p w14:paraId="09213ACF" w14:textId="77777777" w:rsidR="00F35B25" w:rsidRPr="00DC3AC4" w:rsidRDefault="00F35B25" w:rsidP="00DC3AC4">
      <w:pPr>
        <w:pStyle w:val="REG-Pa"/>
      </w:pPr>
    </w:p>
    <w:p w14:paraId="5AD9C042" w14:textId="77777777" w:rsidR="00F35B25" w:rsidRPr="00DC3AC4" w:rsidRDefault="00F35B25" w:rsidP="00DC3AC4">
      <w:pPr>
        <w:pStyle w:val="REG-Pa"/>
      </w:pPr>
      <w:r w:rsidRPr="00DC3AC4">
        <w:t>(b)</w:t>
      </w:r>
      <w:r w:rsidRPr="00DC3AC4">
        <w:tab/>
        <w:t>Diploma in Social Work, obtained at an educational institution approved by the Council after receiving full time education, tuition and training in social work for a period of not less than three years at that educational institution, if that qualification has been obtained before 31 December 2013, subject to subregulation (3) of this regulation.</w:t>
      </w:r>
    </w:p>
    <w:p w14:paraId="6EB1927E" w14:textId="77777777" w:rsidR="00F35B25" w:rsidRPr="004801EF" w:rsidRDefault="00F35B25" w:rsidP="00F35B25">
      <w:pPr>
        <w:spacing w:before="4" w:line="260" w:lineRule="exact"/>
        <w:rPr>
          <w:sz w:val="26"/>
          <w:szCs w:val="26"/>
        </w:rPr>
      </w:pPr>
    </w:p>
    <w:p w14:paraId="2D4DE8E8" w14:textId="77777777" w:rsidR="00F35B25" w:rsidRPr="00DC3AC4" w:rsidRDefault="00F35B25" w:rsidP="00DC3AC4">
      <w:pPr>
        <w:pStyle w:val="REG-P1"/>
      </w:pPr>
      <w:r w:rsidRPr="00DC3AC4">
        <w:t>(3)</w:t>
      </w:r>
      <w:r w:rsidRPr="00DC3AC4">
        <w:tab/>
        <w:t>The education, tuition and training prescribed by subregulation (2) must include education, tuition and training in the following main subjects -</w:t>
      </w:r>
    </w:p>
    <w:p w14:paraId="20ECCCF2" w14:textId="77777777" w:rsidR="00F35B25" w:rsidRPr="00DC3AC4" w:rsidRDefault="00F35B25" w:rsidP="00DC3AC4">
      <w:pPr>
        <w:pStyle w:val="REG-P1"/>
      </w:pPr>
    </w:p>
    <w:p w14:paraId="377F3063" w14:textId="77777777" w:rsidR="00F35B25" w:rsidRDefault="00F35B25" w:rsidP="00377373">
      <w:pPr>
        <w:pStyle w:val="REG-Pa"/>
      </w:pPr>
      <w:r w:rsidRPr="00377373">
        <w:t>(a)</w:t>
      </w:r>
      <w:r w:rsidRPr="00377373">
        <w:tab/>
        <w:t>social work IV;</w:t>
      </w:r>
    </w:p>
    <w:p w14:paraId="257022F4" w14:textId="77777777" w:rsidR="00377373" w:rsidRDefault="00377373" w:rsidP="00377373">
      <w:pPr>
        <w:pStyle w:val="REG-Pa"/>
      </w:pPr>
    </w:p>
    <w:p w14:paraId="59F9AE13" w14:textId="77777777" w:rsidR="00F35B25" w:rsidRDefault="00377373" w:rsidP="00377373">
      <w:pPr>
        <w:pStyle w:val="REG-Pa"/>
      </w:pPr>
      <w:r>
        <w:t>(b)</w:t>
      </w:r>
      <w:r>
        <w:tab/>
        <w:t>(i)</w:t>
      </w:r>
      <w:r>
        <w:tab/>
        <w:t>psychology III; or</w:t>
      </w:r>
    </w:p>
    <w:p w14:paraId="5A97FB06" w14:textId="77777777" w:rsidR="00600161" w:rsidRDefault="00377373" w:rsidP="00377373">
      <w:pPr>
        <w:pStyle w:val="REG-Pa"/>
      </w:pPr>
      <w:r>
        <w:tab/>
      </w:r>
    </w:p>
    <w:p w14:paraId="1385F325" w14:textId="77777777" w:rsidR="00377373" w:rsidRPr="00377373" w:rsidRDefault="00377373" w:rsidP="00600161">
      <w:pPr>
        <w:pStyle w:val="REG-Pi"/>
      </w:pPr>
      <w:r>
        <w:t>(ii)</w:t>
      </w:r>
      <w:r>
        <w:tab/>
        <w:t>sociology III; and</w:t>
      </w:r>
    </w:p>
    <w:p w14:paraId="14CD7D61" w14:textId="77777777" w:rsidR="00F35B25" w:rsidRPr="00377373" w:rsidRDefault="00F35B25" w:rsidP="00377373">
      <w:pPr>
        <w:pStyle w:val="REG-Pa"/>
      </w:pPr>
    </w:p>
    <w:p w14:paraId="2A4FA8CA" w14:textId="77777777" w:rsidR="00F35B25" w:rsidRPr="00377373" w:rsidRDefault="00F35B25" w:rsidP="00377373">
      <w:pPr>
        <w:pStyle w:val="REG-Pa"/>
      </w:pPr>
      <w:r w:rsidRPr="00377373">
        <w:t>(c)</w:t>
      </w:r>
      <w:r w:rsidRPr="00377373">
        <w:tab/>
        <w:t>applied social work IV in or relating to social work.</w:t>
      </w:r>
    </w:p>
    <w:p w14:paraId="4D0B09D9" w14:textId="77777777" w:rsidR="00F35B25" w:rsidRPr="004801EF" w:rsidRDefault="00F35B25" w:rsidP="00F35B25">
      <w:pPr>
        <w:spacing w:before="15" w:line="260" w:lineRule="exact"/>
        <w:rPr>
          <w:sz w:val="26"/>
          <w:szCs w:val="26"/>
        </w:rPr>
      </w:pPr>
    </w:p>
    <w:p w14:paraId="3B85BA13" w14:textId="77777777" w:rsidR="00F35B25" w:rsidRPr="00A20F30" w:rsidRDefault="00F35B25" w:rsidP="00A20F30">
      <w:pPr>
        <w:pStyle w:val="REG-P1"/>
        <w:ind w:firstLine="0"/>
        <w:rPr>
          <w:b/>
        </w:rPr>
      </w:pPr>
      <w:r w:rsidRPr="00A20F30">
        <w:rPr>
          <w:b/>
        </w:rPr>
        <w:t xml:space="preserve">Recognition of qualification </w:t>
      </w:r>
      <w:r w:rsidR="00A20F30" w:rsidRPr="00A20F30">
        <w:rPr>
          <w:b/>
        </w:rPr>
        <w:t xml:space="preserve">by </w:t>
      </w:r>
      <w:r w:rsidRPr="00A20F30">
        <w:rPr>
          <w:b/>
        </w:rPr>
        <w:t>Council</w:t>
      </w:r>
    </w:p>
    <w:p w14:paraId="1440487E" w14:textId="77777777" w:rsidR="00F35B25" w:rsidRPr="00A20F30" w:rsidRDefault="00F35B25" w:rsidP="00A20F30">
      <w:pPr>
        <w:pStyle w:val="REG-P1"/>
      </w:pPr>
    </w:p>
    <w:p w14:paraId="0129B83C" w14:textId="77777777" w:rsidR="00F35B25" w:rsidRPr="00A20F30" w:rsidRDefault="00F35B25" w:rsidP="00A20F30">
      <w:pPr>
        <w:pStyle w:val="REG-P1"/>
      </w:pPr>
      <w:r w:rsidRPr="00A20F30">
        <w:rPr>
          <w:b/>
        </w:rPr>
        <w:t>3.</w:t>
      </w:r>
      <w:r w:rsidRPr="00A20F30">
        <w:tab/>
        <w:t>The Council may recognise, for the purpose of the registration of a person as a social worker, a qualification prescribed by of regulation 2(2), if -</w:t>
      </w:r>
    </w:p>
    <w:p w14:paraId="388D7A96" w14:textId="77777777" w:rsidR="00F35B25" w:rsidRPr="00A20F30" w:rsidRDefault="00F35B25" w:rsidP="00A20F30">
      <w:pPr>
        <w:pStyle w:val="REG-P1"/>
      </w:pPr>
    </w:p>
    <w:p w14:paraId="26A4AD74" w14:textId="77777777" w:rsidR="00F35B25" w:rsidRPr="00A20F30" w:rsidRDefault="00F35B25" w:rsidP="00A20F30">
      <w:pPr>
        <w:pStyle w:val="REG-Pa"/>
      </w:pPr>
      <w:r w:rsidRPr="00A20F30">
        <w:t>(a)</w:t>
      </w:r>
      <w:r w:rsidRPr="00A20F30">
        <w:tab/>
        <w:t>the educational institution at which that person obtained that qualification is approved by the Council for that purpose;</w:t>
      </w:r>
    </w:p>
    <w:p w14:paraId="169EFBBB" w14:textId="77777777" w:rsidR="00F35B25" w:rsidRPr="00A20F30" w:rsidRDefault="00F35B25" w:rsidP="00A20F30">
      <w:pPr>
        <w:pStyle w:val="REG-Pa"/>
      </w:pPr>
    </w:p>
    <w:p w14:paraId="6C2BFE70" w14:textId="77777777" w:rsidR="00F35B25" w:rsidRPr="00A20F30" w:rsidRDefault="00F35B25" w:rsidP="00A20F30">
      <w:pPr>
        <w:pStyle w:val="REG-Pa"/>
      </w:pPr>
      <w:r w:rsidRPr="00A20F30">
        <w:t>(b)</w:t>
      </w:r>
      <w:r w:rsidRPr="00A20F30">
        <w:tab/>
        <w:t>the registration authority responsible for the registration of a person to practise the profession of social work in the country in which that person obtained that qualification, recognises that qualification for registration to practise the profession of social work in that country; and</w:t>
      </w:r>
    </w:p>
    <w:p w14:paraId="6ECCEFCB" w14:textId="77777777" w:rsidR="00F35B25" w:rsidRPr="00A20F30" w:rsidRDefault="00F35B25" w:rsidP="00A20F30">
      <w:pPr>
        <w:pStyle w:val="REG-Pa"/>
      </w:pPr>
    </w:p>
    <w:p w14:paraId="4718282C" w14:textId="77777777" w:rsidR="00F35B25" w:rsidRPr="00A20F30" w:rsidRDefault="00F35B25" w:rsidP="00A20F30">
      <w:pPr>
        <w:pStyle w:val="REG-Pa"/>
      </w:pPr>
      <w:r w:rsidRPr="00A20F30">
        <w:t>(c)</w:t>
      </w:r>
      <w:r w:rsidRPr="00A20F30">
        <w:tab/>
        <w:t>that person complies with the other requirements for registration as a social worker prescribed by or under the Act.</w:t>
      </w:r>
    </w:p>
    <w:p w14:paraId="04C9E958" w14:textId="77777777" w:rsidR="00683064" w:rsidRPr="00A20F30" w:rsidRDefault="00683064" w:rsidP="00A20F30">
      <w:pPr>
        <w:pStyle w:val="REG-Pa"/>
      </w:pPr>
    </w:p>
    <w:p w14:paraId="510981C6" w14:textId="77777777" w:rsidR="00CF6B09" w:rsidRPr="001B0832" w:rsidRDefault="00CF6B09" w:rsidP="00B12C91">
      <w:pPr>
        <w:pStyle w:val="REG-P0"/>
      </w:pPr>
    </w:p>
    <w:p w14:paraId="74C47A98" w14:textId="77777777" w:rsidR="00E5207B" w:rsidRPr="001B0832" w:rsidRDefault="00E5207B" w:rsidP="00B12C91">
      <w:pPr>
        <w:pStyle w:val="REG-P0"/>
      </w:pPr>
    </w:p>
    <w:p w14:paraId="30A0081D" w14:textId="77777777" w:rsidR="00E5207B" w:rsidRPr="001B0832" w:rsidRDefault="00E5207B" w:rsidP="00B12C91">
      <w:pPr>
        <w:pStyle w:val="REG-P0"/>
      </w:pPr>
    </w:p>
    <w:p w14:paraId="066413C9" w14:textId="77777777" w:rsidR="007C4355" w:rsidRPr="001B0832" w:rsidRDefault="007C4355" w:rsidP="00B12C91">
      <w:pPr>
        <w:pStyle w:val="REG-P0"/>
      </w:pPr>
    </w:p>
    <w:sectPr w:rsidR="007C4355" w:rsidRPr="001B0832"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DE8AC" w14:textId="77777777" w:rsidR="00B54AD6" w:rsidRDefault="00B54AD6">
      <w:r>
        <w:separator/>
      </w:r>
    </w:p>
  </w:endnote>
  <w:endnote w:type="continuationSeparator" w:id="0">
    <w:p w14:paraId="3405C90D" w14:textId="77777777" w:rsidR="00B54AD6" w:rsidRDefault="00B5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9FE73" w14:textId="77777777" w:rsidR="00B54AD6" w:rsidRDefault="00B54AD6">
      <w:r>
        <w:separator/>
      </w:r>
    </w:p>
  </w:footnote>
  <w:footnote w:type="continuationSeparator" w:id="0">
    <w:p w14:paraId="35F06AC8" w14:textId="77777777" w:rsidR="00B54AD6" w:rsidRDefault="00B54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8CAA9" w14:textId="77777777" w:rsidR="00BF0042" w:rsidRPr="007D7264" w:rsidRDefault="00B472F8"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58240" behindDoc="0" locked="1" layoutInCell="0" allowOverlap="0" wp14:anchorId="0A7F8B12" wp14:editId="5A06F9FE">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615F55B" id="Group 6" o:spid="_x0000_s1026" style="position:absolute;margin-left:-75.9pt;margin-top:0;width:576.55pt;height:841.05pt;z-index:25165824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331D7D">
      <w:rPr>
        <w:rFonts w:ascii="Arial" w:hAnsi="Arial" w:cs="Arial"/>
        <w:b/>
        <w:sz w:val="16"/>
        <w:szCs w:val="16"/>
      </w:rPr>
      <w:t>3</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59C3A1BD" w14:textId="77777777" w:rsidR="00CC205C" w:rsidRPr="00F25922" w:rsidRDefault="00B21824" w:rsidP="00F25922">
    <w:pPr>
      <w:pStyle w:val="REG-PHA"/>
    </w:pPr>
    <w:r w:rsidRPr="00F25922">
      <w:t>REGULATIONS</w:t>
    </w:r>
  </w:p>
  <w:p w14:paraId="4120C2AD" w14:textId="2C9F0720" w:rsidR="00BF0042" w:rsidRDefault="007C72BC" w:rsidP="00F86229">
    <w:pPr>
      <w:pStyle w:val="REG-PHb"/>
      <w:spacing w:after="120"/>
    </w:pPr>
    <w:r w:rsidRPr="007C72BC">
      <w:t>Health Professions Act 16 of 2024</w:t>
    </w:r>
  </w:p>
  <w:p w14:paraId="20D939B8" w14:textId="77777777" w:rsidR="00EE6517" w:rsidRPr="00EE6517" w:rsidRDefault="00EE6517" w:rsidP="00EE6517">
    <w:pPr>
      <w:pStyle w:val="REG-PHb"/>
    </w:pPr>
    <w:r w:rsidRPr="00EE6517">
      <w:t>Regulations relating to the Minimum Requirements of Study for Registration as a Social Worker</w:t>
    </w:r>
  </w:p>
  <w:p w14:paraId="48881DA3"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DC2F" w14:textId="77777777" w:rsidR="00BF0042" w:rsidRPr="00BA6B35" w:rsidRDefault="00B472F8"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58B177EA" wp14:editId="2B522267">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91F5A1B"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77956"/>
    <w:multiLevelType w:val="hybridMultilevel"/>
    <w:tmpl w:val="3050CCF4"/>
    <w:lvl w:ilvl="0" w:tplc="2C06477E">
      <w:start w:val="1"/>
      <w:numFmt w:val="lowerLetter"/>
      <w:lvlText w:val="(%1)"/>
      <w:lvlJc w:val="left"/>
      <w:pPr>
        <w:ind w:hanging="721"/>
      </w:pPr>
      <w:rPr>
        <w:rFonts w:ascii="Times New Roman" w:eastAsia="Times New Roman" w:hAnsi="Times New Roman" w:hint="default"/>
        <w:sz w:val="22"/>
        <w:szCs w:val="22"/>
      </w:rPr>
    </w:lvl>
    <w:lvl w:ilvl="1" w:tplc="FCEEE64E">
      <w:start w:val="1"/>
      <w:numFmt w:val="bullet"/>
      <w:lvlText w:val="•"/>
      <w:lvlJc w:val="left"/>
      <w:rPr>
        <w:rFonts w:hint="default"/>
      </w:rPr>
    </w:lvl>
    <w:lvl w:ilvl="2" w:tplc="C55A98C8">
      <w:start w:val="1"/>
      <w:numFmt w:val="bullet"/>
      <w:lvlText w:val="•"/>
      <w:lvlJc w:val="left"/>
      <w:rPr>
        <w:rFonts w:hint="default"/>
      </w:rPr>
    </w:lvl>
    <w:lvl w:ilvl="3" w:tplc="DF08BB08">
      <w:start w:val="1"/>
      <w:numFmt w:val="bullet"/>
      <w:lvlText w:val="•"/>
      <w:lvlJc w:val="left"/>
      <w:rPr>
        <w:rFonts w:hint="default"/>
      </w:rPr>
    </w:lvl>
    <w:lvl w:ilvl="4" w:tplc="B8D67F24">
      <w:start w:val="1"/>
      <w:numFmt w:val="bullet"/>
      <w:lvlText w:val="•"/>
      <w:lvlJc w:val="left"/>
      <w:rPr>
        <w:rFonts w:hint="default"/>
      </w:rPr>
    </w:lvl>
    <w:lvl w:ilvl="5" w:tplc="1CC867B6">
      <w:start w:val="1"/>
      <w:numFmt w:val="bullet"/>
      <w:lvlText w:val="•"/>
      <w:lvlJc w:val="left"/>
      <w:rPr>
        <w:rFonts w:hint="default"/>
      </w:rPr>
    </w:lvl>
    <w:lvl w:ilvl="6" w:tplc="204EC03A">
      <w:start w:val="1"/>
      <w:numFmt w:val="bullet"/>
      <w:lvlText w:val="•"/>
      <w:lvlJc w:val="left"/>
      <w:rPr>
        <w:rFonts w:hint="default"/>
      </w:rPr>
    </w:lvl>
    <w:lvl w:ilvl="7" w:tplc="2ABE0B44">
      <w:start w:val="1"/>
      <w:numFmt w:val="bullet"/>
      <w:lvlText w:val="•"/>
      <w:lvlJc w:val="left"/>
      <w:rPr>
        <w:rFonts w:hint="default"/>
      </w:rPr>
    </w:lvl>
    <w:lvl w:ilvl="8" w:tplc="8F0C4C20">
      <w:start w:val="1"/>
      <w:numFmt w:val="bullet"/>
      <w:lvlText w:val="•"/>
      <w:lvlJc w:val="left"/>
      <w:rPr>
        <w:rFonts w:hint="default"/>
      </w:rPr>
    </w:lvl>
  </w:abstractNum>
  <w:abstractNum w:abstractNumId="2" w15:restartNumberingAfterBreak="0">
    <w:nsid w:val="0BC06EEC"/>
    <w:multiLevelType w:val="hybridMultilevel"/>
    <w:tmpl w:val="6942A9E8"/>
    <w:lvl w:ilvl="0" w:tplc="C2386B18">
      <w:start w:val="1"/>
      <w:numFmt w:val="lowerLetter"/>
      <w:lvlText w:val="(%1)"/>
      <w:lvlJc w:val="left"/>
      <w:pPr>
        <w:ind w:hanging="721"/>
      </w:pPr>
      <w:rPr>
        <w:rFonts w:ascii="Times New Roman" w:eastAsia="Times New Roman" w:hAnsi="Times New Roman" w:hint="default"/>
        <w:w w:val="99"/>
        <w:sz w:val="22"/>
        <w:szCs w:val="22"/>
      </w:rPr>
    </w:lvl>
    <w:lvl w:ilvl="1" w:tplc="E53239E4">
      <w:start w:val="1"/>
      <w:numFmt w:val="lowerRoman"/>
      <w:lvlText w:val="(%2)"/>
      <w:lvlJc w:val="left"/>
      <w:pPr>
        <w:ind w:hanging="721"/>
      </w:pPr>
      <w:rPr>
        <w:rFonts w:ascii="Times New Roman" w:eastAsia="Times New Roman" w:hAnsi="Times New Roman" w:hint="default"/>
        <w:w w:val="99"/>
        <w:sz w:val="22"/>
        <w:szCs w:val="22"/>
      </w:rPr>
    </w:lvl>
    <w:lvl w:ilvl="2" w:tplc="2786AE3E">
      <w:start w:val="1"/>
      <w:numFmt w:val="bullet"/>
      <w:lvlText w:val="•"/>
      <w:lvlJc w:val="left"/>
      <w:rPr>
        <w:rFonts w:hint="default"/>
      </w:rPr>
    </w:lvl>
    <w:lvl w:ilvl="3" w:tplc="221E5FAC">
      <w:start w:val="1"/>
      <w:numFmt w:val="bullet"/>
      <w:lvlText w:val="•"/>
      <w:lvlJc w:val="left"/>
      <w:rPr>
        <w:rFonts w:hint="default"/>
      </w:rPr>
    </w:lvl>
    <w:lvl w:ilvl="4" w:tplc="ABF69AF2">
      <w:start w:val="1"/>
      <w:numFmt w:val="bullet"/>
      <w:lvlText w:val="•"/>
      <w:lvlJc w:val="left"/>
      <w:rPr>
        <w:rFonts w:hint="default"/>
      </w:rPr>
    </w:lvl>
    <w:lvl w:ilvl="5" w:tplc="C11A8C0A">
      <w:start w:val="1"/>
      <w:numFmt w:val="bullet"/>
      <w:lvlText w:val="•"/>
      <w:lvlJc w:val="left"/>
      <w:rPr>
        <w:rFonts w:hint="default"/>
      </w:rPr>
    </w:lvl>
    <w:lvl w:ilvl="6" w:tplc="EB747E12">
      <w:start w:val="1"/>
      <w:numFmt w:val="bullet"/>
      <w:lvlText w:val="•"/>
      <w:lvlJc w:val="left"/>
      <w:rPr>
        <w:rFonts w:hint="default"/>
      </w:rPr>
    </w:lvl>
    <w:lvl w:ilvl="7" w:tplc="0E80BC22">
      <w:start w:val="1"/>
      <w:numFmt w:val="bullet"/>
      <w:lvlText w:val="•"/>
      <w:lvlJc w:val="left"/>
      <w:rPr>
        <w:rFonts w:hint="default"/>
      </w:rPr>
    </w:lvl>
    <w:lvl w:ilvl="8" w:tplc="E17E5A70">
      <w:start w:val="1"/>
      <w:numFmt w:val="bullet"/>
      <w:lvlText w:val="•"/>
      <w:lvlJc w:val="left"/>
      <w:rPr>
        <w:rFonts w:hint="default"/>
      </w:rPr>
    </w:lvl>
  </w:abstractNum>
  <w:abstractNum w:abstractNumId="3" w15:restartNumberingAfterBreak="0">
    <w:nsid w:val="15645848"/>
    <w:multiLevelType w:val="hybridMultilevel"/>
    <w:tmpl w:val="14AEAA58"/>
    <w:lvl w:ilvl="0" w:tplc="96246CA8">
      <w:start w:val="1"/>
      <w:numFmt w:val="lowerLetter"/>
      <w:lvlText w:val="(%1)"/>
      <w:lvlJc w:val="left"/>
      <w:pPr>
        <w:ind w:hanging="721"/>
      </w:pPr>
      <w:rPr>
        <w:rFonts w:ascii="Times New Roman" w:eastAsia="Times New Roman" w:hAnsi="Times New Roman" w:hint="default"/>
        <w:sz w:val="22"/>
        <w:szCs w:val="22"/>
      </w:rPr>
    </w:lvl>
    <w:lvl w:ilvl="1" w:tplc="CA3E2660">
      <w:start w:val="1"/>
      <w:numFmt w:val="bullet"/>
      <w:lvlText w:val="•"/>
      <w:lvlJc w:val="left"/>
      <w:rPr>
        <w:rFonts w:hint="default"/>
      </w:rPr>
    </w:lvl>
    <w:lvl w:ilvl="2" w:tplc="7424F794">
      <w:start w:val="1"/>
      <w:numFmt w:val="bullet"/>
      <w:lvlText w:val="•"/>
      <w:lvlJc w:val="left"/>
      <w:rPr>
        <w:rFonts w:hint="default"/>
      </w:rPr>
    </w:lvl>
    <w:lvl w:ilvl="3" w:tplc="B1EC47FC">
      <w:start w:val="1"/>
      <w:numFmt w:val="bullet"/>
      <w:lvlText w:val="•"/>
      <w:lvlJc w:val="left"/>
      <w:rPr>
        <w:rFonts w:hint="default"/>
      </w:rPr>
    </w:lvl>
    <w:lvl w:ilvl="4" w:tplc="EB966968">
      <w:start w:val="1"/>
      <w:numFmt w:val="bullet"/>
      <w:lvlText w:val="•"/>
      <w:lvlJc w:val="left"/>
      <w:rPr>
        <w:rFonts w:hint="default"/>
      </w:rPr>
    </w:lvl>
    <w:lvl w:ilvl="5" w:tplc="1F6E439C">
      <w:start w:val="1"/>
      <w:numFmt w:val="bullet"/>
      <w:lvlText w:val="•"/>
      <w:lvlJc w:val="left"/>
      <w:rPr>
        <w:rFonts w:hint="default"/>
      </w:rPr>
    </w:lvl>
    <w:lvl w:ilvl="6" w:tplc="09D6AF56">
      <w:start w:val="1"/>
      <w:numFmt w:val="bullet"/>
      <w:lvlText w:val="•"/>
      <w:lvlJc w:val="left"/>
      <w:rPr>
        <w:rFonts w:hint="default"/>
      </w:rPr>
    </w:lvl>
    <w:lvl w:ilvl="7" w:tplc="EA9CFDDC">
      <w:start w:val="1"/>
      <w:numFmt w:val="bullet"/>
      <w:lvlText w:val="•"/>
      <w:lvlJc w:val="left"/>
      <w:rPr>
        <w:rFonts w:hint="default"/>
      </w:rPr>
    </w:lvl>
    <w:lvl w:ilvl="8" w:tplc="9612C4B8">
      <w:start w:val="1"/>
      <w:numFmt w:val="bullet"/>
      <w:lvlText w:val="•"/>
      <w:lvlJc w:val="left"/>
      <w:rPr>
        <w:rFonts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C383B6C"/>
    <w:multiLevelType w:val="hybridMultilevel"/>
    <w:tmpl w:val="DC52C9E0"/>
    <w:lvl w:ilvl="0" w:tplc="09EC261A">
      <w:start w:val="1"/>
      <w:numFmt w:val="decimal"/>
      <w:lvlText w:val="%1."/>
      <w:lvlJc w:val="left"/>
      <w:pPr>
        <w:ind w:hanging="721"/>
      </w:pPr>
      <w:rPr>
        <w:rFonts w:ascii="Times New Roman" w:eastAsia="Times New Roman" w:hAnsi="Times New Roman" w:hint="default"/>
        <w:sz w:val="22"/>
        <w:szCs w:val="22"/>
      </w:rPr>
    </w:lvl>
    <w:lvl w:ilvl="1" w:tplc="303E1B1C">
      <w:start w:val="1"/>
      <w:numFmt w:val="decimal"/>
      <w:lvlText w:val="%2."/>
      <w:lvlJc w:val="left"/>
      <w:pPr>
        <w:ind w:hanging="720"/>
      </w:pPr>
      <w:rPr>
        <w:rFonts w:ascii="Times New Roman" w:eastAsia="Times New Roman" w:hAnsi="Times New Roman" w:hint="default"/>
        <w:b/>
        <w:bCs/>
        <w:sz w:val="22"/>
        <w:szCs w:val="22"/>
      </w:rPr>
    </w:lvl>
    <w:lvl w:ilvl="2" w:tplc="7A707840">
      <w:start w:val="1"/>
      <w:numFmt w:val="bullet"/>
      <w:lvlText w:val="•"/>
      <w:lvlJc w:val="left"/>
      <w:rPr>
        <w:rFonts w:hint="default"/>
      </w:rPr>
    </w:lvl>
    <w:lvl w:ilvl="3" w:tplc="A60CB2A8">
      <w:start w:val="1"/>
      <w:numFmt w:val="bullet"/>
      <w:lvlText w:val="•"/>
      <w:lvlJc w:val="left"/>
      <w:rPr>
        <w:rFonts w:hint="default"/>
      </w:rPr>
    </w:lvl>
    <w:lvl w:ilvl="4" w:tplc="8E840A5C">
      <w:start w:val="1"/>
      <w:numFmt w:val="bullet"/>
      <w:lvlText w:val="•"/>
      <w:lvlJc w:val="left"/>
      <w:rPr>
        <w:rFonts w:hint="default"/>
      </w:rPr>
    </w:lvl>
    <w:lvl w:ilvl="5" w:tplc="DA86D97C">
      <w:start w:val="1"/>
      <w:numFmt w:val="bullet"/>
      <w:lvlText w:val="•"/>
      <w:lvlJc w:val="left"/>
      <w:rPr>
        <w:rFonts w:hint="default"/>
      </w:rPr>
    </w:lvl>
    <w:lvl w:ilvl="6" w:tplc="0CBE4EFA">
      <w:start w:val="1"/>
      <w:numFmt w:val="bullet"/>
      <w:lvlText w:val="•"/>
      <w:lvlJc w:val="left"/>
      <w:rPr>
        <w:rFonts w:hint="default"/>
      </w:rPr>
    </w:lvl>
    <w:lvl w:ilvl="7" w:tplc="62F4BB82">
      <w:start w:val="1"/>
      <w:numFmt w:val="bullet"/>
      <w:lvlText w:val="•"/>
      <w:lvlJc w:val="left"/>
      <w:rPr>
        <w:rFonts w:hint="default"/>
      </w:rPr>
    </w:lvl>
    <w:lvl w:ilvl="8" w:tplc="011CF128">
      <w:start w:val="1"/>
      <w:numFmt w:val="bullet"/>
      <w:lvlText w:val="•"/>
      <w:lvlJc w:val="left"/>
      <w:rPr>
        <w:rFonts w:hint="default"/>
      </w:r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24C71E0"/>
    <w:multiLevelType w:val="hybridMultilevel"/>
    <w:tmpl w:val="E716E5C8"/>
    <w:lvl w:ilvl="0" w:tplc="D5E2D768">
      <w:start w:val="1"/>
      <w:numFmt w:val="decimal"/>
      <w:lvlText w:val="%1."/>
      <w:lvlJc w:val="left"/>
      <w:pPr>
        <w:ind w:hanging="721"/>
      </w:pPr>
      <w:rPr>
        <w:rFonts w:ascii="Times New Roman" w:eastAsia="Times New Roman" w:hAnsi="Times New Roman" w:hint="default"/>
        <w:b/>
        <w:bCs/>
        <w:sz w:val="22"/>
        <w:szCs w:val="22"/>
      </w:rPr>
    </w:lvl>
    <w:lvl w:ilvl="1" w:tplc="4ED00574">
      <w:start w:val="1"/>
      <w:numFmt w:val="bullet"/>
      <w:lvlText w:val="•"/>
      <w:lvlJc w:val="left"/>
      <w:rPr>
        <w:rFonts w:hint="default"/>
      </w:rPr>
    </w:lvl>
    <w:lvl w:ilvl="2" w:tplc="B1EE6682">
      <w:start w:val="1"/>
      <w:numFmt w:val="bullet"/>
      <w:lvlText w:val="•"/>
      <w:lvlJc w:val="left"/>
      <w:rPr>
        <w:rFonts w:hint="default"/>
      </w:rPr>
    </w:lvl>
    <w:lvl w:ilvl="3" w:tplc="FC6A2E98">
      <w:start w:val="1"/>
      <w:numFmt w:val="bullet"/>
      <w:lvlText w:val="•"/>
      <w:lvlJc w:val="left"/>
      <w:rPr>
        <w:rFonts w:hint="default"/>
      </w:rPr>
    </w:lvl>
    <w:lvl w:ilvl="4" w:tplc="D5F248B0">
      <w:start w:val="1"/>
      <w:numFmt w:val="bullet"/>
      <w:lvlText w:val="•"/>
      <w:lvlJc w:val="left"/>
      <w:rPr>
        <w:rFonts w:hint="default"/>
      </w:rPr>
    </w:lvl>
    <w:lvl w:ilvl="5" w:tplc="FA369B60">
      <w:start w:val="1"/>
      <w:numFmt w:val="bullet"/>
      <w:lvlText w:val="•"/>
      <w:lvlJc w:val="left"/>
      <w:rPr>
        <w:rFonts w:hint="default"/>
      </w:rPr>
    </w:lvl>
    <w:lvl w:ilvl="6" w:tplc="453218A6">
      <w:start w:val="1"/>
      <w:numFmt w:val="bullet"/>
      <w:lvlText w:val="•"/>
      <w:lvlJc w:val="left"/>
      <w:rPr>
        <w:rFonts w:hint="default"/>
      </w:rPr>
    </w:lvl>
    <w:lvl w:ilvl="7" w:tplc="144AD38C">
      <w:start w:val="1"/>
      <w:numFmt w:val="bullet"/>
      <w:lvlText w:val="•"/>
      <w:lvlJc w:val="left"/>
      <w:rPr>
        <w:rFonts w:hint="default"/>
      </w:rPr>
    </w:lvl>
    <w:lvl w:ilvl="8" w:tplc="51BCF728">
      <w:start w:val="1"/>
      <w:numFmt w:val="bullet"/>
      <w:lvlText w:val="•"/>
      <w:lvlJc w:val="left"/>
      <w:rPr>
        <w:rFonts w:hint="default"/>
      </w:rPr>
    </w:lvl>
  </w:abstractNum>
  <w:abstractNum w:abstractNumId="8" w15:restartNumberingAfterBreak="0">
    <w:nsid w:val="3514074D"/>
    <w:multiLevelType w:val="hybridMultilevel"/>
    <w:tmpl w:val="78D4CA96"/>
    <w:lvl w:ilvl="0" w:tplc="5FEAEB3A">
      <w:start w:val="2"/>
      <w:numFmt w:val="decimal"/>
      <w:lvlText w:val="(%1)"/>
      <w:lvlJc w:val="left"/>
      <w:pPr>
        <w:ind w:hanging="721"/>
      </w:pPr>
      <w:rPr>
        <w:rFonts w:ascii="Times New Roman" w:eastAsia="Times New Roman" w:hAnsi="Times New Roman" w:hint="default"/>
        <w:sz w:val="22"/>
        <w:szCs w:val="22"/>
      </w:rPr>
    </w:lvl>
    <w:lvl w:ilvl="1" w:tplc="8E724A72">
      <w:start w:val="1"/>
      <w:numFmt w:val="lowerLetter"/>
      <w:lvlText w:val="(%2)"/>
      <w:lvlJc w:val="left"/>
      <w:pPr>
        <w:ind w:hanging="721"/>
      </w:pPr>
      <w:rPr>
        <w:rFonts w:ascii="Times New Roman" w:eastAsia="Times New Roman" w:hAnsi="Times New Roman" w:hint="default"/>
        <w:w w:val="99"/>
        <w:sz w:val="22"/>
        <w:szCs w:val="22"/>
      </w:rPr>
    </w:lvl>
    <w:lvl w:ilvl="2" w:tplc="7F988D82">
      <w:start w:val="1"/>
      <w:numFmt w:val="bullet"/>
      <w:lvlText w:val="•"/>
      <w:lvlJc w:val="left"/>
      <w:rPr>
        <w:rFonts w:hint="default"/>
      </w:rPr>
    </w:lvl>
    <w:lvl w:ilvl="3" w:tplc="351CDCAC">
      <w:start w:val="1"/>
      <w:numFmt w:val="bullet"/>
      <w:lvlText w:val="•"/>
      <w:lvlJc w:val="left"/>
      <w:rPr>
        <w:rFonts w:hint="default"/>
      </w:rPr>
    </w:lvl>
    <w:lvl w:ilvl="4" w:tplc="3D507998">
      <w:start w:val="1"/>
      <w:numFmt w:val="bullet"/>
      <w:lvlText w:val="•"/>
      <w:lvlJc w:val="left"/>
      <w:rPr>
        <w:rFonts w:hint="default"/>
      </w:rPr>
    </w:lvl>
    <w:lvl w:ilvl="5" w:tplc="4B0C6B14">
      <w:start w:val="1"/>
      <w:numFmt w:val="bullet"/>
      <w:lvlText w:val="•"/>
      <w:lvlJc w:val="left"/>
      <w:rPr>
        <w:rFonts w:hint="default"/>
      </w:rPr>
    </w:lvl>
    <w:lvl w:ilvl="6" w:tplc="5B289B56">
      <w:start w:val="1"/>
      <w:numFmt w:val="bullet"/>
      <w:lvlText w:val="•"/>
      <w:lvlJc w:val="left"/>
      <w:rPr>
        <w:rFonts w:hint="default"/>
      </w:rPr>
    </w:lvl>
    <w:lvl w:ilvl="7" w:tplc="DD0CA898">
      <w:start w:val="1"/>
      <w:numFmt w:val="bullet"/>
      <w:lvlText w:val="•"/>
      <w:lvlJc w:val="left"/>
      <w:rPr>
        <w:rFonts w:hint="default"/>
      </w:rPr>
    </w:lvl>
    <w:lvl w:ilvl="8" w:tplc="76749AE8">
      <w:start w:val="1"/>
      <w:numFmt w:val="bullet"/>
      <w:lvlText w:val="•"/>
      <w:lvlJc w:val="left"/>
      <w:rPr>
        <w:rFonts w:hint="default"/>
      </w:rPr>
    </w:lvl>
  </w:abstractNum>
  <w:abstractNum w:abstractNumId="9" w15:restartNumberingAfterBreak="0">
    <w:nsid w:val="3C431D65"/>
    <w:multiLevelType w:val="hybridMultilevel"/>
    <w:tmpl w:val="EA9E666A"/>
    <w:lvl w:ilvl="0" w:tplc="86527F4E">
      <w:start w:val="1"/>
      <w:numFmt w:val="lowerLetter"/>
      <w:lvlText w:val="(%1)"/>
      <w:lvlJc w:val="left"/>
      <w:pPr>
        <w:ind w:hanging="721"/>
      </w:pPr>
      <w:rPr>
        <w:rFonts w:ascii="Times New Roman" w:eastAsia="Times New Roman" w:hAnsi="Times New Roman" w:hint="default"/>
        <w:w w:val="99"/>
        <w:sz w:val="22"/>
        <w:szCs w:val="22"/>
      </w:rPr>
    </w:lvl>
    <w:lvl w:ilvl="1" w:tplc="71FA09A0">
      <w:start w:val="1"/>
      <w:numFmt w:val="bullet"/>
      <w:lvlText w:val="•"/>
      <w:lvlJc w:val="left"/>
      <w:rPr>
        <w:rFonts w:hint="default"/>
      </w:rPr>
    </w:lvl>
    <w:lvl w:ilvl="2" w:tplc="B0CCF514">
      <w:start w:val="1"/>
      <w:numFmt w:val="bullet"/>
      <w:lvlText w:val="•"/>
      <w:lvlJc w:val="left"/>
      <w:rPr>
        <w:rFonts w:hint="default"/>
      </w:rPr>
    </w:lvl>
    <w:lvl w:ilvl="3" w:tplc="BEDC8F26">
      <w:start w:val="1"/>
      <w:numFmt w:val="bullet"/>
      <w:lvlText w:val="•"/>
      <w:lvlJc w:val="left"/>
      <w:rPr>
        <w:rFonts w:hint="default"/>
      </w:rPr>
    </w:lvl>
    <w:lvl w:ilvl="4" w:tplc="1088AC54">
      <w:start w:val="1"/>
      <w:numFmt w:val="bullet"/>
      <w:lvlText w:val="•"/>
      <w:lvlJc w:val="left"/>
      <w:rPr>
        <w:rFonts w:hint="default"/>
      </w:rPr>
    </w:lvl>
    <w:lvl w:ilvl="5" w:tplc="92181F2E">
      <w:start w:val="1"/>
      <w:numFmt w:val="bullet"/>
      <w:lvlText w:val="•"/>
      <w:lvlJc w:val="left"/>
      <w:rPr>
        <w:rFonts w:hint="default"/>
      </w:rPr>
    </w:lvl>
    <w:lvl w:ilvl="6" w:tplc="A4524A94">
      <w:start w:val="1"/>
      <w:numFmt w:val="bullet"/>
      <w:lvlText w:val="•"/>
      <w:lvlJc w:val="left"/>
      <w:rPr>
        <w:rFonts w:hint="default"/>
      </w:rPr>
    </w:lvl>
    <w:lvl w:ilvl="7" w:tplc="8AE6104E">
      <w:start w:val="1"/>
      <w:numFmt w:val="bullet"/>
      <w:lvlText w:val="•"/>
      <w:lvlJc w:val="left"/>
      <w:rPr>
        <w:rFonts w:hint="default"/>
      </w:rPr>
    </w:lvl>
    <w:lvl w:ilvl="8" w:tplc="E772A1D8">
      <w:start w:val="1"/>
      <w:numFmt w:val="bullet"/>
      <w:lvlText w:val="•"/>
      <w:lvlJc w:val="left"/>
      <w:rPr>
        <w:rFonts w:hint="default"/>
      </w:rPr>
    </w:lvl>
  </w:abstractNum>
  <w:abstractNum w:abstractNumId="10"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FE62A8A"/>
    <w:multiLevelType w:val="hybridMultilevel"/>
    <w:tmpl w:val="525ABA3C"/>
    <w:lvl w:ilvl="0" w:tplc="1F2C4138">
      <w:start w:val="1"/>
      <w:numFmt w:val="lowerLetter"/>
      <w:lvlText w:val="(%1)"/>
      <w:lvlJc w:val="left"/>
      <w:pPr>
        <w:ind w:hanging="721"/>
      </w:pPr>
      <w:rPr>
        <w:rFonts w:ascii="Times New Roman" w:eastAsia="Times New Roman" w:hAnsi="Times New Roman" w:hint="default"/>
        <w:sz w:val="22"/>
        <w:szCs w:val="22"/>
      </w:rPr>
    </w:lvl>
    <w:lvl w:ilvl="1" w:tplc="5A782DF0">
      <w:start w:val="1"/>
      <w:numFmt w:val="bullet"/>
      <w:lvlText w:val="•"/>
      <w:lvlJc w:val="left"/>
      <w:rPr>
        <w:rFonts w:hint="default"/>
      </w:rPr>
    </w:lvl>
    <w:lvl w:ilvl="2" w:tplc="CDAE3ED8">
      <w:start w:val="1"/>
      <w:numFmt w:val="bullet"/>
      <w:lvlText w:val="•"/>
      <w:lvlJc w:val="left"/>
      <w:rPr>
        <w:rFonts w:hint="default"/>
      </w:rPr>
    </w:lvl>
    <w:lvl w:ilvl="3" w:tplc="6A721672">
      <w:start w:val="1"/>
      <w:numFmt w:val="bullet"/>
      <w:lvlText w:val="•"/>
      <w:lvlJc w:val="left"/>
      <w:rPr>
        <w:rFonts w:hint="default"/>
      </w:rPr>
    </w:lvl>
    <w:lvl w:ilvl="4" w:tplc="717E6208">
      <w:start w:val="1"/>
      <w:numFmt w:val="bullet"/>
      <w:lvlText w:val="•"/>
      <w:lvlJc w:val="left"/>
      <w:rPr>
        <w:rFonts w:hint="default"/>
      </w:rPr>
    </w:lvl>
    <w:lvl w:ilvl="5" w:tplc="5E9CE020">
      <w:start w:val="1"/>
      <w:numFmt w:val="bullet"/>
      <w:lvlText w:val="•"/>
      <w:lvlJc w:val="left"/>
      <w:rPr>
        <w:rFonts w:hint="default"/>
      </w:rPr>
    </w:lvl>
    <w:lvl w:ilvl="6" w:tplc="B9C0910A">
      <w:start w:val="1"/>
      <w:numFmt w:val="bullet"/>
      <w:lvlText w:val="•"/>
      <w:lvlJc w:val="left"/>
      <w:rPr>
        <w:rFonts w:hint="default"/>
      </w:rPr>
    </w:lvl>
    <w:lvl w:ilvl="7" w:tplc="B21EA1F2">
      <w:start w:val="1"/>
      <w:numFmt w:val="bullet"/>
      <w:lvlText w:val="•"/>
      <w:lvlJc w:val="left"/>
      <w:rPr>
        <w:rFonts w:hint="default"/>
      </w:rPr>
    </w:lvl>
    <w:lvl w:ilvl="8" w:tplc="61EAA31E">
      <w:start w:val="1"/>
      <w:numFmt w:val="bullet"/>
      <w:lvlText w:val="•"/>
      <w:lvlJc w:val="left"/>
      <w:rPr>
        <w:rFonts w:hint="default"/>
      </w:rPr>
    </w:lvl>
  </w:abstractNum>
  <w:abstractNum w:abstractNumId="12" w15:restartNumberingAfterBreak="0">
    <w:nsid w:val="40BA6145"/>
    <w:multiLevelType w:val="hybridMultilevel"/>
    <w:tmpl w:val="CD8AC5AA"/>
    <w:lvl w:ilvl="0" w:tplc="84A05A9E">
      <w:start w:val="2"/>
      <w:numFmt w:val="decimal"/>
      <w:lvlText w:val="(%1)"/>
      <w:lvlJc w:val="left"/>
      <w:pPr>
        <w:ind w:hanging="721"/>
      </w:pPr>
      <w:rPr>
        <w:rFonts w:ascii="Times New Roman" w:eastAsia="Times New Roman" w:hAnsi="Times New Roman" w:hint="default"/>
        <w:sz w:val="22"/>
        <w:szCs w:val="22"/>
      </w:rPr>
    </w:lvl>
    <w:lvl w:ilvl="1" w:tplc="CD90C788">
      <w:start w:val="1"/>
      <w:numFmt w:val="bullet"/>
      <w:lvlText w:val="•"/>
      <w:lvlJc w:val="left"/>
      <w:rPr>
        <w:rFonts w:hint="default"/>
      </w:rPr>
    </w:lvl>
    <w:lvl w:ilvl="2" w:tplc="443296F2">
      <w:start w:val="1"/>
      <w:numFmt w:val="bullet"/>
      <w:lvlText w:val="•"/>
      <w:lvlJc w:val="left"/>
      <w:rPr>
        <w:rFonts w:hint="default"/>
      </w:rPr>
    </w:lvl>
    <w:lvl w:ilvl="3" w:tplc="38A20200">
      <w:start w:val="1"/>
      <w:numFmt w:val="bullet"/>
      <w:lvlText w:val="•"/>
      <w:lvlJc w:val="left"/>
      <w:rPr>
        <w:rFonts w:hint="default"/>
      </w:rPr>
    </w:lvl>
    <w:lvl w:ilvl="4" w:tplc="2AF664CA">
      <w:start w:val="1"/>
      <w:numFmt w:val="bullet"/>
      <w:lvlText w:val="•"/>
      <w:lvlJc w:val="left"/>
      <w:rPr>
        <w:rFonts w:hint="default"/>
      </w:rPr>
    </w:lvl>
    <w:lvl w:ilvl="5" w:tplc="2EF4A97C">
      <w:start w:val="1"/>
      <w:numFmt w:val="bullet"/>
      <w:lvlText w:val="•"/>
      <w:lvlJc w:val="left"/>
      <w:rPr>
        <w:rFonts w:hint="default"/>
      </w:rPr>
    </w:lvl>
    <w:lvl w:ilvl="6" w:tplc="AD44B970">
      <w:start w:val="1"/>
      <w:numFmt w:val="bullet"/>
      <w:lvlText w:val="•"/>
      <w:lvlJc w:val="left"/>
      <w:rPr>
        <w:rFonts w:hint="default"/>
      </w:rPr>
    </w:lvl>
    <w:lvl w:ilvl="7" w:tplc="8072213A">
      <w:start w:val="1"/>
      <w:numFmt w:val="bullet"/>
      <w:lvlText w:val="•"/>
      <w:lvlJc w:val="left"/>
      <w:rPr>
        <w:rFonts w:hint="default"/>
      </w:rPr>
    </w:lvl>
    <w:lvl w:ilvl="8" w:tplc="38128060">
      <w:start w:val="1"/>
      <w:numFmt w:val="bullet"/>
      <w:lvlText w:val="•"/>
      <w:lvlJc w:val="left"/>
      <w:rPr>
        <w:rFonts w:hint="default"/>
      </w:rPr>
    </w:lvl>
  </w:abstractNum>
  <w:abstractNum w:abstractNumId="13" w15:restartNumberingAfterBreak="0">
    <w:nsid w:val="47321F20"/>
    <w:multiLevelType w:val="hybridMultilevel"/>
    <w:tmpl w:val="8FD6A59C"/>
    <w:lvl w:ilvl="0" w:tplc="FF16799E">
      <w:start w:val="1"/>
      <w:numFmt w:val="lowerLetter"/>
      <w:lvlText w:val="(%1)"/>
      <w:lvlJc w:val="left"/>
      <w:pPr>
        <w:ind w:hanging="721"/>
      </w:pPr>
      <w:rPr>
        <w:rFonts w:ascii="Times New Roman" w:eastAsia="Times New Roman" w:hAnsi="Times New Roman" w:hint="default"/>
        <w:sz w:val="22"/>
        <w:szCs w:val="22"/>
      </w:rPr>
    </w:lvl>
    <w:lvl w:ilvl="1" w:tplc="29E47500">
      <w:start w:val="1"/>
      <w:numFmt w:val="bullet"/>
      <w:lvlText w:val="•"/>
      <w:lvlJc w:val="left"/>
      <w:rPr>
        <w:rFonts w:hint="default"/>
      </w:rPr>
    </w:lvl>
    <w:lvl w:ilvl="2" w:tplc="E7CADB24">
      <w:start w:val="1"/>
      <w:numFmt w:val="bullet"/>
      <w:lvlText w:val="•"/>
      <w:lvlJc w:val="left"/>
      <w:rPr>
        <w:rFonts w:hint="default"/>
      </w:rPr>
    </w:lvl>
    <w:lvl w:ilvl="3" w:tplc="B70237F6">
      <w:start w:val="1"/>
      <w:numFmt w:val="bullet"/>
      <w:lvlText w:val="•"/>
      <w:lvlJc w:val="left"/>
      <w:rPr>
        <w:rFonts w:hint="default"/>
      </w:rPr>
    </w:lvl>
    <w:lvl w:ilvl="4" w:tplc="35E2A934">
      <w:start w:val="1"/>
      <w:numFmt w:val="bullet"/>
      <w:lvlText w:val="•"/>
      <w:lvlJc w:val="left"/>
      <w:rPr>
        <w:rFonts w:hint="default"/>
      </w:rPr>
    </w:lvl>
    <w:lvl w:ilvl="5" w:tplc="C230259A">
      <w:start w:val="1"/>
      <w:numFmt w:val="bullet"/>
      <w:lvlText w:val="•"/>
      <w:lvlJc w:val="left"/>
      <w:rPr>
        <w:rFonts w:hint="default"/>
      </w:rPr>
    </w:lvl>
    <w:lvl w:ilvl="6" w:tplc="E05471E2">
      <w:start w:val="1"/>
      <w:numFmt w:val="bullet"/>
      <w:lvlText w:val="•"/>
      <w:lvlJc w:val="left"/>
      <w:rPr>
        <w:rFonts w:hint="default"/>
      </w:rPr>
    </w:lvl>
    <w:lvl w:ilvl="7" w:tplc="7F9018D6">
      <w:start w:val="1"/>
      <w:numFmt w:val="bullet"/>
      <w:lvlText w:val="•"/>
      <w:lvlJc w:val="left"/>
      <w:rPr>
        <w:rFonts w:hint="default"/>
      </w:rPr>
    </w:lvl>
    <w:lvl w:ilvl="8" w:tplc="17FA4A20">
      <w:start w:val="1"/>
      <w:numFmt w:val="bullet"/>
      <w:lvlText w:val="•"/>
      <w:lvlJc w:val="left"/>
      <w:rPr>
        <w:rFonts w:hint="default"/>
      </w:rPr>
    </w:lvl>
  </w:abstractNum>
  <w:abstractNum w:abstractNumId="1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BE52D81"/>
    <w:multiLevelType w:val="hybridMultilevel"/>
    <w:tmpl w:val="CE7AA080"/>
    <w:lvl w:ilvl="0" w:tplc="E4787F94">
      <w:start w:val="1"/>
      <w:numFmt w:val="lowerLetter"/>
      <w:lvlText w:val="(%1)"/>
      <w:lvlJc w:val="left"/>
      <w:pPr>
        <w:ind w:hanging="721"/>
      </w:pPr>
      <w:rPr>
        <w:rFonts w:ascii="Times New Roman" w:eastAsia="Times New Roman" w:hAnsi="Times New Roman" w:hint="default"/>
        <w:sz w:val="22"/>
        <w:szCs w:val="22"/>
      </w:rPr>
    </w:lvl>
    <w:lvl w:ilvl="1" w:tplc="E194694E">
      <w:start w:val="1"/>
      <w:numFmt w:val="bullet"/>
      <w:lvlText w:val="•"/>
      <w:lvlJc w:val="left"/>
      <w:rPr>
        <w:rFonts w:hint="default"/>
      </w:rPr>
    </w:lvl>
    <w:lvl w:ilvl="2" w:tplc="67A0C076">
      <w:start w:val="1"/>
      <w:numFmt w:val="bullet"/>
      <w:lvlText w:val="•"/>
      <w:lvlJc w:val="left"/>
      <w:rPr>
        <w:rFonts w:hint="default"/>
      </w:rPr>
    </w:lvl>
    <w:lvl w:ilvl="3" w:tplc="1A6057EC">
      <w:start w:val="1"/>
      <w:numFmt w:val="bullet"/>
      <w:lvlText w:val="•"/>
      <w:lvlJc w:val="left"/>
      <w:rPr>
        <w:rFonts w:hint="default"/>
      </w:rPr>
    </w:lvl>
    <w:lvl w:ilvl="4" w:tplc="71E83956">
      <w:start w:val="1"/>
      <w:numFmt w:val="bullet"/>
      <w:lvlText w:val="•"/>
      <w:lvlJc w:val="left"/>
      <w:rPr>
        <w:rFonts w:hint="default"/>
      </w:rPr>
    </w:lvl>
    <w:lvl w:ilvl="5" w:tplc="0D32AB64">
      <w:start w:val="1"/>
      <w:numFmt w:val="bullet"/>
      <w:lvlText w:val="•"/>
      <w:lvlJc w:val="left"/>
      <w:rPr>
        <w:rFonts w:hint="default"/>
      </w:rPr>
    </w:lvl>
    <w:lvl w:ilvl="6" w:tplc="B7AE3CFA">
      <w:start w:val="1"/>
      <w:numFmt w:val="bullet"/>
      <w:lvlText w:val="•"/>
      <w:lvlJc w:val="left"/>
      <w:rPr>
        <w:rFonts w:hint="default"/>
      </w:rPr>
    </w:lvl>
    <w:lvl w:ilvl="7" w:tplc="A4C8FC8E">
      <w:start w:val="1"/>
      <w:numFmt w:val="bullet"/>
      <w:lvlText w:val="•"/>
      <w:lvlJc w:val="left"/>
      <w:rPr>
        <w:rFonts w:hint="default"/>
      </w:rPr>
    </w:lvl>
    <w:lvl w:ilvl="8" w:tplc="95AED7A6">
      <w:start w:val="1"/>
      <w:numFmt w:val="bullet"/>
      <w:lvlText w:val="•"/>
      <w:lvlJc w:val="left"/>
      <w:rPr>
        <w:rFonts w:hint="default"/>
      </w:rPr>
    </w:lvl>
  </w:abstractNum>
  <w:abstractNum w:abstractNumId="16" w15:restartNumberingAfterBreak="0">
    <w:nsid w:val="60876A86"/>
    <w:multiLevelType w:val="hybridMultilevel"/>
    <w:tmpl w:val="BDA86DEA"/>
    <w:lvl w:ilvl="0" w:tplc="4D38AE5E">
      <w:start w:val="9"/>
      <w:numFmt w:val="lowerRoman"/>
      <w:lvlText w:val="(%1)"/>
      <w:lvlJc w:val="left"/>
      <w:pPr>
        <w:ind w:hanging="721"/>
      </w:pPr>
      <w:rPr>
        <w:rFonts w:ascii="Times New Roman" w:eastAsia="Times New Roman" w:hAnsi="Times New Roman" w:hint="default"/>
        <w:w w:val="99"/>
        <w:sz w:val="22"/>
        <w:szCs w:val="22"/>
      </w:rPr>
    </w:lvl>
    <w:lvl w:ilvl="1" w:tplc="D90E8E12">
      <w:start w:val="1"/>
      <w:numFmt w:val="bullet"/>
      <w:lvlText w:val="•"/>
      <w:lvlJc w:val="left"/>
      <w:rPr>
        <w:rFonts w:hint="default"/>
      </w:rPr>
    </w:lvl>
    <w:lvl w:ilvl="2" w:tplc="BDB2DACA">
      <w:start w:val="1"/>
      <w:numFmt w:val="bullet"/>
      <w:lvlText w:val="•"/>
      <w:lvlJc w:val="left"/>
      <w:rPr>
        <w:rFonts w:hint="default"/>
      </w:rPr>
    </w:lvl>
    <w:lvl w:ilvl="3" w:tplc="001A503A">
      <w:start w:val="1"/>
      <w:numFmt w:val="bullet"/>
      <w:lvlText w:val="•"/>
      <w:lvlJc w:val="left"/>
      <w:rPr>
        <w:rFonts w:hint="default"/>
      </w:rPr>
    </w:lvl>
    <w:lvl w:ilvl="4" w:tplc="1FA671A2">
      <w:start w:val="1"/>
      <w:numFmt w:val="bullet"/>
      <w:lvlText w:val="•"/>
      <w:lvlJc w:val="left"/>
      <w:rPr>
        <w:rFonts w:hint="default"/>
      </w:rPr>
    </w:lvl>
    <w:lvl w:ilvl="5" w:tplc="F29C1624">
      <w:start w:val="1"/>
      <w:numFmt w:val="bullet"/>
      <w:lvlText w:val="•"/>
      <w:lvlJc w:val="left"/>
      <w:rPr>
        <w:rFonts w:hint="default"/>
      </w:rPr>
    </w:lvl>
    <w:lvl w:ilvl="6" w:tplc="BB4605A0">
      <w:start w:val="1"/>
      <w:numFmt w:val="bullet"/>
      <w:lvlText w:val="•"/>
      <w:lvlJc w:val="left"/>
      <w:rPr>
        <w:rFonts w:hint="default"/>
      </w:rPr>
    </w:lvl>
    <w:lvl w:ilvl="7" w:tplc="1F288DE0">
      <w:start w:val="1"/>
      <w:numFmt w:val="bullet"/>
      <w:lvlText w:val="•"/>
      <w:lvlJc w:val="left"/>
      <w:rPr>
        <w:rFonts w:hint="default"/>
      </w:rPr>
    </w:lvl>
    <w:lvl w:ilvl="8" w:tplc="3FB8F860">
      <w:start w:val="1"/>
      <w:numFmt w:val="bullet"/>
      <w:lvlText w:val="•"/>
      <w:lvlJc w:val="left"/>
      <w:rPr>
        <w:rFonts w:hint="default"/>
      </w:rPr>
    </w:lvl>
  </w:abstractNum>
  <w:abstractNum w:abstractNumId="17" w15:restartNumberingAfterBreak="0">
    <w:nsid w:val="70AB12AC"/>
    <w:multiLevelType w:val="hybridMultilevel"/>
    <w:tmpl w:val="10AAC704"/>
    <w:lvl w:ilvl="0" w:tplc="65528C38">
      <w:start w:val="1"/>
      <w:numFmt w:val="decimal"/>
      <w:lvlText w:val="(%1)"/>
      <w:lvlJc w:val="left"/>
      <w:pPr>
        <w:ind w:hanging="298"/>
        <w:jc w:val="right"/>
      </w:pPr>
      <w:rPr>
        <w:rFonts w:ascii="Times New Roman" w:eastAsia="Times New Roman" w:hAnsi="Times New Roman" w:hint="default"/>
        <w:sz w:val="22"/>
        <w:szCs w:val="22"/>
      </w:rPr>
    </w:lvl>
    <w:lvl w:ilvl="1" w:tplc="EC0E7AF2">
      <w:start w:val="1"/>
      <w:numFmt w:val="bullet"/>
      <w:lvlText w:val="•"/>
      <w:lvlJc w:val="left"/>
      <w:rPr>
        <w:rFonts w:hint="default"/>
      </w:rPr>
    </w:lvl>
    <w:lvl w:ilvl="2" w:tplc="3C6C7240">
      <w:start w:val="1"/>
      <w:numFmt w:val="bullet"/>
      <w:lvlText w:val="•"/>
      <w:lvlJc w:val="left"/>
      <w:rPr>
        <w:rFonts w:hint="default"/>
      </w:rPr>
    </w:lvl>
    <w:lvl w:ilvl="3" w:tplc="7356210A">
      <w:start w:val="1"/>
      <w:numFmt w:val="bullet"/>
      <w:lvlText w:val="•"/>
      <w:lvlJc w:val="left"/>
      <w:rPr>
        <w:rFonts w:hint="default"/>
      </w:rPr>
    </w:lvl>
    <w:lvl w:ilvl="4" w:tplc="FCCA8296">
      <w:start w:val="1"/>
      <w:numFmt w:val="bullet"/>
      <w:lvlText w:val="•"/>
      <w:lvlJc w:val="left"/>
      <w:rPr>
        <w:rFonts w:hint="default"/>
      </w:rPr>
    </w:lvl>
    <w:lvl w:ilvl="5" w:tplc="2E68CB14">
      <w:start w:val="1"/>
      <w:numFmt w:val="bullet"/>
      <w:lvlText w:val="•"/>
      <w:lvlJc w:val="left"/>
      <w:rPr>
        <w:rFonts w:hint="default"/>
      </w:rPr>
    </w:lvl>
    <w:lvl w:ilvl="6" w:tplc="33CEBF46">
      <w:start w:val="1"/>
      <w:numFmt w:val="bullet"/>
      <w:lvlText w:val="•"/>
      <w:lvlJc w:val="left"/>
      <w:rPr>
        <w:rFonts w:hint="default"/>
      </w:rPr>
    </w:lvl>
    <w:lvl w:ilvl="7" w:tplc="622A707A">
      <w:start w:val="1"/>
      <w:numFmt w:val="bullet"/>
      <w:lvlText w:val="•"/>
      <w:lvlJc w:val="left"/>
      <w:rPr>
        <w:rFonts w:hint="default"/>
      </w:rPr>
    </w:lvl>
    <w:lvl w:ilvl="8" w:tplc="95044D74">
      <w:start w:val="1"/>
      <w:numFmt w:val="bullet"/>
      <w:lvlText w:val="•"/>
      <w:lvlJc w:val="left"/>
      <w:rPr>
        <w:rFonts w:hint="default"/>
      </w:rPr>
    </w:lvl>
  </w:abstractNum>
  <w:abstractNum w:abstractNumId="18" w15:restartNumberingAfterBreak="0">
    <w:nsid w:val="70C576D4"/>
    <w:multiLevelType w:val="hybridMultilevel"/>
    <w:tmpl w:val="02B884CA"/>
    <w:lvl w:ilvl="0" w:tplc="C3E48E8C">
      <w:start w:val="15"/>
      <w:numFmt w:val="lowerRoman"/>
      <w:lvlText w:val="(%1)"/>
      <w:lvlJc w:val="left"/>
      <w:pPr>
        <w:ind w:hanging="721"/>
      </w:pPr>
      <w:rPr>
        <w:rFonts w:ascii="Times New Roman" w:eastAsia="Times New Roman" w:hAnsi="Times New Roman" w:hint="default"/>
        <w:sz w:val="22"/>
        <w:szCs w:val="22"/>
      </w:rPr>
    </w:lvl>
    <w:lvl w:ilvl="1" w:tplc="34B8CC4C">
      <w:start w:val="1"/>
      <w:numFmt w:val="bullet"/>
      <w:lvlText w:val="•"/>
      <w:lvlJc w:val="left"/>
      <w:rPr>
        <w:rFonts w:hint="default"/>
      </w:rPr>
    </w:lvl>
    <w:lvl w:ilvl="2" w:tplc="FAB23C4E">
      <w:start w:val="1"/>
      <w:numFmt w:val="bullet"/>
      <w:lvlText w:val="•"/>
      <w:lvlJc w:val="left"/>
      <w:rPr>
        <w:rFonts w:hint="default"/>
      </w:rPr>
    </w:lvl>
    <w:lvl w:ilvl="3" w:tplc="C78AB336">
      <w:start w:val="1"/>
      <w:numFmt w:val="bullet"/>
      <w:lvlText w:val="•"/>
      <w:lvlJc w:val="left"/>
      <w:rPr>
        <w:rFonts w:hint="default"/>
      </w:rPr>
    </w:lvl>
    <w:lvl w:ilvl="4" w:tplc="8CC4A9EE">
      <w:start w:val="1"/>
      <w:numFmt w:val="bullet"/>
      <w:lvlText w:val="•"/>
      <w:lvlJc w:val="left"/>
      <w:rPr>
        <w:rFonts w:hint="default"/>
      </w:rPr>
    </w:lvl>
    <w:lvl w:ilvl="5" w:tplc="82D462CE">
      <w:start w:val="1"/>
      <w:numFmt w:val="bullet"/>
      <w:lvlText w:val="•"/>
      <w:lvlJc w:val="left"/>
      <w:rPr>
        <w:rFonts w:hint="default"/>
      </w:rPr>
    </w:lvl>
    <w:lvl w:ilvl="6" w:tplc="EE96A7E2">
      <w:start w:val="1"/>
      <w:numFmt w:val="bullet"/>
      <w:lvlText w:val="•"/>
      <w:lvlJc w:val="left"/>
      <w:rPr>
        <w:rFonts w:hint="default"/>
      </w:rPr>
    </w:lvl>
    <w:lvl w:ilvl="7" w:tplc="20ACD9DA">
      <w:start w:val="1"/>
      <w:numFmt w:val="bullet"/>
      <w:lvlText w:val="•"/>
      <w:lvlJc w:val="left"/>
      <w:rPr>
        <w:rFonts w:hint="default"/>
      </w:rPr>
    </w:lvl>
    <w:lvl w:ilvl="8" w:tplc="3A042FC4">
      <w:start w:val="1"/>
      <w:numFmt w:val="bullet"/>
      <w:lvlText w:val="•"/>
      <w:lvlJc w:val="left"/>
      <w:rPr>
        <w:rFonts w:hint="default"/>
      </w:rPr>
    </w:lvl>
  </w:abstractNum>
  <w:num w:numId="1" w16cid:durableId="602766491">
    <w:abstractNumId w:val="0"/>
  </w:num>
  <w:num w:numId="2" w16cid:durableId="1991446293">
    <w:abstractNumId w:val="14"/>
  </w:num>
  <w:num w:numId="3" w16cid:durableId="5832977">
    <w:abstractNumId w:val="4"/>
  </w:num>
  <w:num w:numId="4" w16cid:durableId="1636177939">
    <w:abstractNumId w:val="6"/>
  </w:num>
  <w:num w:numId="5" w16cid:durableId="1182548603">
    <w:abstractNumId w:val="10"/>
  </w:num>
  <w:num w:numId="6" w16cid:durableId="678584758">
    <w:abstractNumId w:val="13"/>
  </w:num>
  <w:num w:numId="7" w16cid:durableId="996768546">
    <w:abstractNumId w:val="1"/>
  </w:num>
  <w:num w:numId="8" w16cid:durableId="754401953">
    <w:abstractNumId w:val="18"/>
  </w:num>
  <w:num w:numId="9" w16cid:durableId="2126727109">
    <w:abstractNumId w:val="16"/>
  </w:num>
  <w:num w:numId="10" w16cid:durableId="1371566677">
    <w:abstractNumId w:val="2"/>
  </w:num>
  <w:num w:numId="11" w16cid:durableId="115025005">
    <w:abstractNumId w:val="17"/>
  </w:num>
  <w:num w:numId="12" w16cid:durableId="1331907656">
    <w:abstractNumId w:val="15"/>
  </w:num>
  <w:num w:numId="13" w16cid:durableId="2054385263">
    <w:abstractNumId w:val="12"/>
  </w:num>
  <w:num w:numId="14" w16cid:durableId="1027373681">
    <w:abstractNumId w:val="11"/>
  </w:num>
  <w:num w:numId="15" w16cid:durableId="1108620059">
    <w:abstractNumId w:val="5"/>
  </w:num>
  <w:num w:numId="16" w16cid:durableId="1348019270">
    <w:abstractNumId w:val="3"/>
  </w:num>
  <w:num w:numId="17" w16cid:durableId="941570860">
    <w:abstractNumId w:val="9"/>
  </w:num>
  <w:num w:numId="18" w16cid:durableId="1604995388">
    <w:abstractNumId w:val="8"/>
  </w:num>
  <w:num w:numId="19" w16cid:durableId="61140199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NTEytjAwNjQytDBX0lEKTi0uzszPAykwrAUAvs0UbSwAAAA="/>
  </w:docVars>
  <w:rsids>
    <w:rsidRoot w:val="00B472F8"/>
    <w:rsid w:val="00000812"/>
    <w:rsid w:val="00003730"/>
    <w:rsid w:val="00003DCF"/>
    <w:rsid w:val="00004F6B"/>
    <w:rsid w:val="000052A2"/>
    <w:rsid w:val="00005680"/>
    <w:rsid w:val="00005EE8"/>
    <w:rsid w:val="000073EE"/>
    <w:rsid w:val="0001088D"/>
    <w:rsid w:val="00010B81"/>
    <w:rsid w:val="000133A8"/>
    <w:rsid w:val="00022398"/>
    <w:rsid w:val="00023D2F"/>
    <w:rsid w:val="000242FF"/>
    <w:rsid w:val="00024D3E"/>
    <w:rsid w:val="00034949"/>
    <w:rsid w:val="00034B64"/>
    <w:rsid w:val="000420FF"/>
    <w:rsid w:val="00044972"/>
    <w:rsid w:val="00045A94"/>
    <w:rsid w:val="00055D23"/>
    <w:rsid w:val="000608EE"/>
    <w:rsid w:val="000614EF"/>
    <w:rsid w:val="00061E20"/>
    <w:rsid w:val="000622BB"/>
    <w:rsid w:val="0006389C"/>
    <w:rsid w:val="000668CD"/>
    <w:rsid w:val="00066DEF"/>
    <w:rsid w:val="0007067C"/>
    <w:rsid w:val="000710ED"/>
    <w:rsid w:val="000737C2"/>
    <w:rsid w:val="000744EC"/>
    <w:rsid w:val="00074AFC"/>
    <w:rsid w:val="000757E1"/>
    <w:rsid w:val="00077C38"/>
    <w:rsid w:val="00077CC8"/>
    <w:rsid w:val="00080C29"/>
    <w:rsid w:val="00080C45"/>
    <w:rsid w:val="00080C9D"/>
    <w:rsid w:val="000814D8"/>
    <w:rsid w:val="000835C8"/>
    <w:rsid w:val="00083B2A"/>
    <w:rsid w:val="00084A4D"/>
    <w:rsid w:val="000878E9"/>
    <w:rsid w:val="000903F9"/>
    <w:rsid w:val="00097CE5"/>
    <w:rsid w:val="000A2439"/>
    <w:rsid w:val="000A4D98"/>
    <w:rsid w:val="000A6259"/>
    <w:rsid w:val="000B26CE"/>
    <w:rsid w:val="000B27DD"/>
    <w:rsid w:val="000B4FB6"/>
    <w:rsid w:val="000B54EB"/>
    <w:rsid w:val="000B60FA"/>
    <w:rsid w:val="000C01AC"/>
    <w:rsid w:val="000C2C80"/>
    <w:rsid w:val="000C416E"/>
    <w:rsid w:val="000C5263"/>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5680"/>
    <w:rsid w:val="00120204"/>
    <w:rsid w:val="00121135"/>
    <w:rsid w:val="0012543A"/>
    <w:rsid w:val="00133371"/>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61C1"/>
    <w:rsid w:val="00181A7A"/>
    <w:rsid w:val="00184065"/>
    <w:rsid w:val="00185772"/>
    <w:rsid w:val="00186652"/>
    <w:rsid w:val="00187D5F"/>
    <w:rsid w:val="00190FD9"/>
    <w:rsid w:val="001B032A"/>
    <w:rsid w:val="001B0832"/>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F2A4A"/>
    <w:rsid w:val="0020301E"/>
    <w:rsid w:val="00203302"/>
    <w:rsid w:val="002074FB"/>
    <w:rsid w:val="002075A8"/>
    <w:rsid w:val="0021001A"/>
    <w:rsid w:val="00213CA6"/>
    <w:rsid w:val="00215715"/>
    <w:rsid w:val="002208C6"/>
    <w:rsid w:val="00221C58"/>
    <w:rsid w:val="002252DD"/>
    <w:rsid w:val="00230967"/>
    <w:rsid w:val="0023567D"/>
    <w:rsid w:val="0024286B"/>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4347"/>
    <w:rsid w:val="003013D8"/>
    <w:rsid w:val="00303D74"/>
    <w:rsid w:val="00304858"/>
    <w:rsid w:val="00312523"/>
    <w:rsid w:val="003210DA"/>
    <w:rsid w:val="00321719"/>
    <w:rsid w:val="0032744E"/>
    <w:rsid w:val="00330E75"/>
    <w:rsid w:val="00331D7D"/>
    <w:rsid w:val="0033299D"/>
    <w:rsid w:val="00332A15"/>
    <w:rsid w:val="00336B1F"/>
    <w:rsid w:val="00336DF0"/>
    <w:rsid w:val="003407C1"/>
    <w:rsid w:val="00342579"/>
    <w:rsid w:val="00342850"/>
    <w:rsid w:val="00343475"/>
    <w:rsid w:val="003449A3"/>
    <w:rsid w:val="0035589F"/>
    <w:rsid w:val="00363299"/>
    <w:rsid w:val="00363E94"/>
    <w:rsid w:val="00366718"/>
    <w:rsid w:val="0037208D"/>
    <w:rsid w:val="00377373"/>
    <w:rsid w:val="003778DA"/>
    <w:rsid w:val="00377FBD"/>
    <w:rsid w:val="00380594"/>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0766"/>
    <w:rsid w:val="003D233B"/>
    <w:rsid w:val="003D4009"/>
    <w:rsid w:val="003D4EAA"/>
    <w:rsid w:val="003D76EF"/>
    <w:rsid w:val="003E2DE5"/>
    <w:rsid w:val="003E6206"/>
    <w:rsid w:val="003E76D6"/>
    <w:rsid w:val="003F1EA2"/>
    <w:rsid w:val="003F6D96"/>
    <w:rsid w:val="00401FBB"/>
    <w:rsid w:val="004042CD"/>
    <w:rsid w:val="0040592F"/>
    <w:rsid w:val="00406360"/>
    <w:rsid w:val="00413961"/>
    <w:rsid w:val="00416A53"/>
    <w:rsid w:val="004212C6"/>
    <w:rsid w:val="00423963"/>
    <w:rsid w:val="00424C03"/>
    <w:rsid w:val="00426221"/>
    <w:rsid w:val="00432A91"/>
    <w:rsid w:val="004347BA"/>
    <w:rsid w:val="00443021"/>
    <w:rsid w:val="00445C4F"/>
    <w:rsid w:val="00453046"/>
    <w:rsid w:val="004535F4"/>
    <w:rsid w:val="00453682"/>
    <w:rsid w:val="00456986"/>
    <w:rsid w:val="00466077"/>
    <w:rsid w:val="004664DC"/>
    <w:rsid w:val="00471321"/>
    <w:rsid w:val="00474D22"/>
    <w:rsid w:val="00481E77"/>
    <w:rsid w:val="00484E43"/>
    <w:rsid w:val="00486BF5"/>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5346"/>
    <w:rsid w:val="004F7202"/>
    <w:rsid w:val="004F72F4"/>
    <w:rsid w:val="00501CAB"/>
    <w:rsid w:val="0050232A"/>
    <w:rsid w:val="00503297"/>
    <w:rsid w:val="005074E0"/>
    <w:rsid w:val="005101FF"/>
    <w:rsid w:val="00511C69"/>
    <w:rsid w:val="00512242"/>
    <w:rsid w:val="00512DA3"/>
    <w:rsid w:val="00514000"/>
    <w:rsid w:val="00515D04"/>
    <w:rsid w:val="00521A0E"/>
    <w:rsid w:val="00524ECC"/>
    <w:rsid w:val="00527ABE"/>
    <w:rsid w:val="005322A1"/>
    <w:rsid w:val="00532451"/>
    <w:rsid w:val="00532535"/>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2D0E"/>
    <w:rsid w:val="005930B1"/>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D7F3D"/>
    <w:rsid w:val="005E0DE1"/>
    <w:rsid w:val="005E1EFA"/>
    <w:rsid w:val="005E4ED5"/>
    <w:rsid w:val="005E7103"/>
    <w:rsid w:val="005E75FD"/>
    <w:rsid w:val="005F1D50"/>
    <w:rsid w:val="005F6F1D"/>
    <w:rsid w:val="00600161"/>
    <w:rsid w:val="00601274"/>
    <w:rsid w:val="00604AAC"/>
    <w:rsid w:val="00604F4B"/>
    <w:rsid w:val="00607455"/>
    <w:rsid w:val="006075F7"/>
    <w:rsid w:val="00607964"/>
    <w:rsid w:val="0061216D"/>
    <w:rsid w:val="00613086"/>
    <w:rsid w:val="0062075A"/>
    <w:rsid w:val="00625ED8"/>
    <w:rsid w:val="006271AA"/>
    <w:rsid w:val="00634DA7"/>
    <w:rsid w:val="006350C4"/>
    <w:rsid w:val="00642844"/>
    <w:rsid w:val="00643711"/>
    <w:rsid w:val="0064409B"/>
    <w:rsid w:val="006441C2"/>
    <w:rsid w:val="00644FCB"/>
    <w:rsid w:val="00645C44"/>
    <w:rsid w:val="00651EA5"/>
    <w:rsid w:val="00655E3F"/>
    <w:rsid w:val="0065745C"/>
    <w:rsid w:val="00660511"/>
    <w:rsid w:val="00661670"/>
    <w:rsid w:val="00664276"/>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F3C41"/>
    <w:rsid w:val="006F5070"/>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86A"/>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66238"/>
    <w:rsid w:val="007717D2"/>
    <w:rsid w:val="00771A91"/>
    <w:rsid w:val="00772C52"/>
    <w:rsid w:val="007748CE"/>
    <w:rsid w:val="007826D3"/>
    <w:rsid w:val="0078543A"/>
    <w:rsid w:val="00787FC3"/>
    <w:rsid w:val="00793315"/>
    <w:rsid w:val="007A0311"/>
    <w:rsid w:val="007A1D96"/>
    <w:rsid w:val="007A389D"/>
    <w:rsid w:val="007A4003"/>
    <w:rsid w:val="007A5F9C"/>
    <w:rsid w:val="007C01FC"/>
    <w:rsid w:val="007C2592"/>
    <w:rsid w:val="007C276C"/>
    <w:rsid w:val="007C2B58"/>
    <w:rsid w:val="007C2DE7"/>
    <w:rsid w:val="007C4355"/>
    <w:rsid w:val="007C72BC"/>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306C"/>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73DE"/>
    <w:rsid w:val="009B0E42"/>
    <w:rsid w:val="009C20FA"/>
    <w:rsid w:val="009D33FB"/>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0F30"/>
    <w:rsid w:val="00A219F3"/>
    <w:rsid w:val="00A23E01"/>
    <w:rsid w:val="00A24135"/>
    <w:rsid w:val="00A25C8D"/>
    <w:rsid w:val="00A41A02"/>
    <w:rsid w:val="00A43EBA"/>
    <w:rsid w:val="00A50D6A"/>
    <w:rsid w:val="00A50FFE"/>
    <w:rsid w:val="00A6016C"/>
    <w:rsid w:val="00A60798"/>
    <w:rsid w:val="00A60BC7"/>
    <w:rsid w:val="00A62193"/>
    <w:rsid w:val="00A62552"/>
    <w:rsid w:val="00A633A6"/>
    <w:rsid w:val="00A65C80"/>
    <w:rsid w:val="00A7060B"/>
    <w:rsid w:val="00A70D02"/>
    <w:rsid w:val="00A72DCD"/>
    <w:rsid w:val="00A7574B"/>
    <w:rsid w:val="00A75E54"/>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2F8"/>
    <w:rsid w:val="00B47524"/>
    <w:rsid w:val="00B54AD6"/>
    <w:rsid w:val="00B55602"/>
    <w:rsid w:val="00B6179B"/>
    <w:rsid w:val="00B617E1"/>
    <w:rsid w:val="00B61E7F"/>
    <w:rsid w:val="00B64D57"/>
    <w:rsid w:val="00B717F9"/>
    <w:rsid w:val="00B72847"/>
    <w:rsid w:val="00B74BEC"/>
    <w:rsid w:val="00B75EB6"/>
    <w:rsid w:val="00B77A86"/>
    <w:rsid w:val="00B819F9"/>
    <w:rsid w:val="00B839AD"/>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2F2A"/>
    <w:rsid w:val="00C12F53"/>
    <w:rsid w:val="00C2525F"/>
    <w:rsid w:val="00C27873"/>
    <w:rsid w:val="00C30331"/>
    <w:rsid w:val="00C332FE"/>
    <w:rsid w:val="00C342A8"/>
    <w:rsid w:val="00C35013"/>
    <w:rsid w:val="00C361C3"/>
    <w:rsid w:val="00C36B55"/>
    <w:rsid w:val="00C43F6A"/>
    <w:rsid w:val="00C46766"/>
    <w:rsid w:val="00C4764F"/>
    <w:rsid w:val="00C47B11"/>
    <w:rsid w:val="00C51E47"/>
    <w:rsid w:val="00C5376E"/>
    <w:rsid w:val="00C546CA"/>
    <w:rsid w:val="00C56FD0"/>
    <w:rsid w:val="00C57C16"/>
    <w:rsid w:val="00C61E63"/>
    <w:rsid w:val="00C63501"/>
    <w:rsid w:val="00C700C6"/>
    <w:rsid w:val="00C74183"/>
    <w:rsid w:val="00C74CDA"/>
    <w:rsid w:val="00C778D1"/>
    <w:rsid w:val="00C82530"/>
    <w:rsid w:val="00C827F8"/>
    <w:rsid w:val="00C838EC"/>
    <w:rsid w:val="00C863E3"/>
    <w:rsid w:val="00C87A41"/>
    <w:rsid w:val="00CA1AEE"/>
    <w:rsid w:val="00CA242D"/>
    <w:rsid w:val="00CA31B8"/>
    <w:rsid w:val="00CA3A2B"/>
    <w:rsid w:val="00CA67D0"/>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2020"/>
    <w:rsid w:val="00D721E9"/>
    <w:rsid w:val="00D75950"/>
    <w:rsid w:val="00D760CE"/>
    <w:rsid w:val="00D838A0"/>
    <w:rsid w:val="00D84E56"/>
    <w:rsid w:val="00D924D5"/>
    <w:rsid w:val="00D94444"/>
    <w:rsid w:val="00D9603B"/>
    <w:rsid w:val="00DA3240"/>
    <w:rsid w:val="00DA5C40"/>
    <w:rsid w:val="00DA63BE"/>
    <w:rsid w:val="00DB4BA9"/>
    <w:rsid w:val="00DB60E4"/>
    <w:rsid w:val="00DC3AC4"/>
    <w:rsid w:val="00DC4BEF"/>
    <w:rsid w:val="00DC6273"/>
    <w:rsid w:val="00DC6485"/>
    <w:rsid w:val="00DC679B"/>
    <w:rsid w:val="00DC7EE1"/>
    <w:rsid w:val="00DD0E75"/>
    <w:rsid w:val="00DD2076"/>
    <w:rsid w:val="00DD76F6"/>
    <w:rsid w:val="00DD7B81"/>
    <w:rsid w:val="00DE1053"/>
    <w:rsid w:val="00DE1C5D"/>
    <w:rsid w:val="00DE4054"/>
    <w:rsid w:val="00DE7C73"/>
    <w:rsid w:val="00DF0566"/>
    <w:rsid w:val="00DF7420"/>
    <w:rsid w:val="00E0318D"/>
    <w:rsid w:val="00E032DC"/>
    <w:rsid w:val="00E040FF"/>
    <w:rsid w:val="00E0419C"/>
    <w:rsid w:val="00E0441A"/>
    <w:rsid w:val="00E04F02"/>
    <w:rsid w:val="00E10FCC"/>
    <w:rsid w:val="00E11D21"/>
    <w:rsid w:val="00E175F7"/>
    <w:rsid w:val="00E17D66"/>
    <w:rsid w:val="00E21488"/>
    <w:rsid w:val="00E216BA"/>
    <w:rsid w:val="00E2335D"/>
    <w:rsid w:val="00E263B2"/>
    <w:rsid w:val="00E27BEB"/>
    <w:rsid w:val="00E30634"/>
    <w:rsid w:val="00E31562"/>
    <w:rsid w:val="00E31801"/>
    <w:rsid w:val="00E329A5"/>
    <w:rsid w:val="00E33916"/>
    <w:rsid w:val="00E37D15"/>
    <w:rsid w:val="00E43267"/>
    <w:rsid w:val="00E5207B"/>
    <w:rsid w:val="00E54592"/>
    <w:rsid w:val="00E55495"/>
    <w:rsid w:val="00E564E2"/>
    <w:rsid w:val="00E5755F"/>
    <w:rsid w:val="00E57A03"/>
    <w:rsid w:val="00E612E3"/>
    <w:rsid w:val="00E63100"/>
    <w:rsid w:val="00E70AA9"/>
    <w:rsid w:val="00E72110"/>
    <w:rsid w:val="00E724E8"/>
    <w:rsid w:val="00E77968"/>
    <w:rsid w:val="00E84C22"/>
    <w:rsid w:val="00E85219"/>
    <w:rsid w:val="00E860C7"/>
    <w:rsid w:val="00E93CB2"/>
    <w:rsid w:val="00EA3CEA"/>
    <w:rsid w:val="00EA765D"/>
    <w:rsid w:val="00EB000A"/>
    <w:rsid w:val="00EB1BBB"/>
    <w:rsid w:val="00EB4A8B"/>
    <w:rsid w:val="00EB67E8"/>
    <w:rsid w:val="00EB7298"/>
    <w:rsid w:val="00EB7655"/>
    <w:rsid w:val="00EC5E53"/>
    <w:rsid w:val="00EC7EBD"/>
    <w:rsid w:val="00ED0F60"/>
    <w:rsid w:val="00ED24EC"/>
    <w:rsid w:val="00ED2F42"/>
    <w:rsid w:val="00ED6F8F"/>
    <w:rsid w:val="00EE2247"/>
    <w:rsid w:val="00EE2CEA"/>
    <w:rsid w:val="00EE5A85"/>
    <w:rsid w:val="00EE64B7"/>
    <w:rsid w:val="00EE6517"/>
    <w:rsid w:val="00EF2826"/>
    <w:rsid w:val="00EF3E7B"/>
    <w:rsid w:val="00EF514A"/>
    <w:rsid w:val="00F00A7F"/>
    <w:rsid w:val="00F045FC"/>
    <w:rsid w:val="00F057A4"/>
    <w:rsid w:val="00F12548"/>
    <w:rsid w:val="00F1418D"/>
    <w:rsid w:val="00F1491A"/>
    <w:rsid w:val="00F15137"/>
    <w:rsid w:val="00F22B1C"/>
    <w:rsid w:val="00F23EB1"/>
    <w:rsid w:val="00F25922"/>
    <w:rsid w:val="00F2620B"/>
    <w:rsid w:val="00F26A30"/>
    <w:rsid w:val="00F30A65"/>
    <w:rsid w:val="00F35B25"/>
    <w:rsid w:val="00F35DBE"/>
    <w:rsid w:val="00F37578"/>
    <w:rsid w:val="00F47E8A"/>
    <w:rsid w:val="00F52BC9"/>
    <w:rsid w:val="00F56201"/>
    <w:rsid w:val="00F56938"/>
    <w:rsid w:val="00F57DE9"/>
    <w:rsid w:val="00F63D12"/>
    <w:rsid w:val="00F6598F"/>
    <w:rsid w:val="00F67230"/>
    <w:rsid w:val="00F676D5"/>
    <w:rsid w:val="00F67F60"/>
    <w:rsid w:val="00F82392"/>
    <w:rsid w:val="00F83D13"/>
    <w:rsid w:val="00F86229"/>
    <w:rsid w:val="00F870B9"/>
    <w:rsid w:val="00F9429A"/>
    <w:rsid w:val="00F945A2"/>
    <w:rsid w:val="00F94E32"/>
    <w:rsid w:val="00F9665E"/>
    <w:rsid w:val="00F969A2"/>
    <w:rsid w:val="00FA1C30"/>
    <w:rsid w:val="00FA30B6"/>
    <w:rsid w:val="00FA450D"/>
    <w:rsid w:val="00FA6D09"/>
    <w:rsid w:val="00FA7FE6"/>
    <w:rsid w:val="00FB05CE"/>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D78C3"/>
    <w:rsid w:val="00FE139B"/>
    <w:rsid w:val="00FE2F5B"/>
    <w:rsid w:val="00FF1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857249"/>
  <w15:docId w15:val="{1D0473E1-2BC3-4052-B0F4-55B6567A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7C72BC"/>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766238"/>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766238"/>
    <w:rPr>
      <w:rFonts w:ascii="Times New Roman" w:hAnsi="Times New Roman" w:cs="Times New Roman"/>
      <w:b/>
      <w:caps/>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34"/>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766238"/>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766238"/>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766238"/>
    <w:rPr>
      <w:rFonts w:ascii="Arial" w:hAnsi="Arial" w:cs="Arial"/>
      <w:b/>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66238"/>
    <w:rPr>
      <w:rFonts w:ascii="Times New Roman" w:hAnsi="Times New Roman" w:cs="Times New Roman"/>
      <w:b/>
      <w:caps/>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766238"/>
    <w:pPr>
      <w:spacing w:after="0" w:line="240" w:lineRule="auto"/>
      <w:jc w:val="center"/>
    </w:pPr>
    <w:rPr>
      <w:rFonts w:ascii="Times New Roman" w:hAnsi="Times New Roman" w:cs="Times New Roman"/>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766238"/>
    <w:rPr>
      <w:rFonts w:ascii="Times New Roman" w:hAnsi="Times New Roman" w:cs="Times New Roman"/>
      <w:b w:val="0"/>
      <w:caps w:val="0"/>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766238"/>
    <w:pPr>
      <w:tabs>
        <w:tab w:val="left" w:pos="567"/>
      </w:tabs>
      <w:jc w:val="both"/>
    </w:pPr>
    <w:rPr>
      <w:rFonts w:eastAsia="Times New Roman" w:cs="Times New Roman"/>
      <w:noProof w:val="0"/>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766238"/>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766238"/>
    <w:rPr>
      <w:rFonts w:ascii="Times New Roman" w:eastAsia="Times New Roman" w:hAnsi="Times New Roman" w:cs="Times New Roman"/>
    </w:rPr>
  </w:style>
  <w:style w:type="paragraph" w:customStyle="1" w:styleId="REG-Pa">
    <w:name w:val="REG-P(a)"/>
    <w:basedOn w:val="Normal"/>
    <w:link w:val="REG-PaChar"/>
    <w:qFormat/>
    <w:rsid w:val="00766238"/>
    <w:pPr>
      <w:ind w:left="1134" w:hanging="567"/>
      <w:jc w:val="both"/>
    </w:pPr>
    <w:rPr>
      <w:noProof w:val="0"/>
    </w:rPr>
  </w:style>
  <w:style w:type="character" w:customStyle="1" w:styleId="REG-P1Char">
    <w:name w:val="REG-P(1) Char"/>
    <w:basedOn w:val="DefaultParagraphFont"/>
    <w:link w:val="REG-P1"/>
    <w:rsid w:val="00766238"/>
    <w:rPr>
      <w:rFonts w:ascii="Times New Roman" w:eastAsia="Times New Roman" w:hAnsi="Times New Roman" w:cs="Times New Roman"/>
    </w:rPr>
  </w:style>
  <w:style w:type="paragraph" w:customStyle="1" w:styleId="REG-Pi">
    <w:name w:val="REG-P(i)"/>
    <w:basedOn w:val="Normal"/>
    <w:link w:val="REG-PiChar"/>
    <w:qFormat/>
    <w:rsid w:val="00766238"/>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766238"/>
    <w:rPr>
      <w:rFonts w:ascii="Times New Roman" w:hAnsi="Times New Roman"/>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66238"/>
    <w:rPr>
      <w:rFonts w:ascii="Times New Roman" w:eastAsia="Times New Roman" w:hAnsi="Times New Roman" w:cs="Times New Roman"/>
    </w:rPr>
  </w:style>
  <w:style w:type="paragraph" w:customStyle="1" w:styleId="REG-Paa">
    <w:name w:val="REG-P(aa)"/>
    <w:basedOn w:val="Normal"/>
    <w:link w:val="REG-PaaChar"/>
    <w:qFormat/>
    <w:rsid w:val="00766238"/>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766238"/>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766238"/>
    <w:rPr>
      <w:rFonts w:ascii="Times New Roman" w:eastAsia="Times New Roman" w:hAnsi="Times New Roman" w:cs="Times New Roman"/>
    </w:rPr>
  </w:style>
  <w:style w:type="character" w:customStyle="1" w:styleId="REG-AmendChar">
    <w:name w:val="REG-Amend Char"/>
    <w:basedOn w:val="REG-P0Char"/>
    <w:link w:val="REG-Amend"/>
    <w:rsid w:val="00766238"/>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766238"/>
    <w:pPr>
      <w:spacing w:after="0" w:line="240" w:lineRule="auto"/>
      <w:jc w:val="center"/>
    </w:pPr>
    <w:rPr>
      <w:rFonts w:ascii="Arial" w:hAnsi="Arial" w:cs="Arial"/>
      <w:color w:val="000000"/>
      <w:szCs w:val="24"/>
      <w:lang w:val="en-ZA"/>
    </w:rPr>
  </w:style>
  <w:style w:type="character" w:customStyle="1" w:styleId="REG-H1dChar">
    <w:name w:val="REG-H1d Char"/>
    <w:basedOn w:val="AS-H2aChar"/>
    <w:link w:val="REG-H1d"/>
    <w:rsid w:val="00766238"/>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766238"/>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D838A0"/>
    <w:rPr>
      <w:rFonts w:ascii="Times New Roman" w:eastAsia="Times New Roman" w:hAnsi="Times New Roman"/>
      <w:b/>
      <w:bCs/>
    </w:rPr>
  </w:style>
  <w:style w:type="paragraph" w:customStyle="1" w:styleId="TableParagraph">
    <w:name w:val="Table Paragraph"/>
    <w:basedOn w:val="Normal"/>
    <w:uiPriority w:val="1"/>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66238"/>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766238"/>
    <w:rPr>
      <w:rFonts w:ascii="Arial" w:hAnsi="Arial"/>
      <w:b/>
      <w:sz w:val="28"/>
      <w:szCs w:val="24"/>
    </w:rPr>
  </w:style>
  <w:style w:type="character" w:customStyle="1" w:styleId="REG-H1cChar">
    <w:name w:val="REG-H1c Char"/>
    <w:basedOn w:val="REG-H1bChar"/>
    <w:link w:val="REG-H1c"/>
    <w:rsid w:val="00766238"/>
    <w:rPr>
      <w:rFonts w:ascii="Arial" w:hAnsi="Arial"/>
      <w:b/>
      <w:sz w:val="24"/>
      <w:szCs w:val="24"/>
    </w:rPr>
  </w:style>
  <w:style w:type="paragraph" w:customStyle="1" w:styleId="REG-PHA">
    <w:name w:val="REG-PH(A)"/>
    <w:link w:val="REG-PHAChar"/>
    <w:qFormat/>
    <w:rsid w:val="00766238"/>
    <w:pPr>
      <w:spacing w:after="0" w:line="240" w:lineRule="auto"/>
      <w:jc w:val="center"/>
    </w:pPr>
    <w:rPr>
      <w:rFonts w:ascii="Arial" w:hAnsi="Arial"/>
      <w:b/>
      <w:caps/>
      <w:sz w:val="16"/>
      <w:szCs w:val="24"/>
    </w:rPr>
  </w:style>
  <w:style w:type="paragraph" w:customStyle="1" w:styleId="REG-PHb">
    <w:name w:val="REG-PH(b)"/>
    <w:link w:val="REG-PHbChar"/>
    <w:qFormat/>
    <w:rsid w:val="00766238"/>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766238"/>
    <w:rPr>
      <w:rFonts w:ascii="Arial" w:hAnsi="Arial"/>
      <w:b/>
      <w:caps/>
      <w:sz w:val="16"/>
      <w:szCs w:val="24"/>
    </w:rPr>
  </w:style>
  <w:style w:type="character" w:customStyle="1" w:styleId="REG-PHbChar">
    <w:name w:val="REG-PH(b) Char"/>
    <w:basedOn w:val="REG-H1bChar"/>
    <w:link w:val="REG-PHb"/>
    <w:rsid w:val="00766238"/>
    <w:rPr>
      <w:rFonts w:ascii="Arial" w:hAnsi="Arial" w:cs="Arial"/>
      <w:b/>
      <w:sz w:val="16"/>
      <w:szCs w:val="16"/>
    </w:rPr>
  </w:style>
  <w:style w:type="character" w:styleId="Hyperlink">
    <w:name w:val="Hyperlink"/>
    <w:uiPriority w:val="99"/>
    <w:qFormat/>
    <w:rsid w:val="007C72B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7C72B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07/3795.pdf" TargetMode="External"/><Relationship Id="rId4" Type="http://schemas.openxmlformats.org/officeDocument/2006/relationships/settings" Target="settings.xml"/><Relationship Id="rId9" Type="http://schemas.openxmlformats.org/officeDocument/2006/relationships/hyperlink" Target="http://www.lac.org.na/laws/2016/6030.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61B7B-66E2-4736-A582-49AB6922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64</TotalTime>
  <Pages>4</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Health Professions Act 16 of 2024-Regulations 2016-118</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2016-118</dc:title>
  <dc:creator>LAC</dc:creator>
  <cp:lastModifiedBy>Dianne Hubbard</cp:lastModifiedBy>
  <cp:revision>31</cp:revision>
  <dcterms:created xsi:type="dcterms:W3CDTF">2016-08-10T16:02:00Z</dcterms:created>
  <dcterms:modified xsi:type="dcterms:W3CDTF">2025-04-02T07:59:00Z</dcterms:modified>
</cp:coreProperties>
</file>