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30690" w14:textId="77777777" w:rsidR="00D721E9" w:rsidRPr="001B0832" w:rsidRDefault="00AF321A" w:rsidP="00D51089">
      <w:pPr>
        <w:pStyle w:val="REG-H1a"/>
      </w:pPr>
      <w:r w:rsidRPr="001B0832">
        <w:rPr>
          <w:noProof/>
          <w:lang w:val="en-ZA" w:eastAsia="en-ZA"/>
        </w:rPr>
        <w:drawing>
          <wp:anchor distT="0" distB="0" distL="114300" distR="114300" simplePos="0" relativeHeight="251658240" behindDoc="0" locked="1" layoutInCell="0" allowOverlap="0" wp14:anchorId="06528622" wp14:editId="26F07B07">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14:sizeRelH relativeFrom="margin">
              <wp14:pctWidth>0</wp14:pctWidth>
            </wp14:sizeRelH>
            <wp14:sizeRelV relativeFrom="margin">
              <wp14:pctHeight>0</wp14:pctHeight>
            </wp14:sizeRelV>
          </wp:anchor>
        </w:drawing>
      </w:r>
    </w:p>
    <w:p w14:paraId="137439CD" w14:textId="77777777" w:rsidR="00121A0D" w:rsidRPr="00837863" w:rsidRDefault="00121A0D" w:rsidP="00121A0D">
      <w:pPr>
        <w:pStyle w:val="REG-H1d"/>
      </w:pPr>
      <w:bookmarkStart w:id="0" w:name="_Hlk194475746"/>
      <w:r w:rsidRPr="00837863">
        <w:t xml:space="preserve">REGULATIONS </w:t>
      </w:r>
      <w:r>
        <w:t xml:space="preserve">SURVIVING </w:t>
      </w:r>
      <w:r w:rsidRPr="00837863">
        <w:t>IN TERMS OF</w:t>
      </w:r>
    </w:p>
    <w:p w14:paraId="6CDA260B" w14:textId="77777777" w:rsidR="00121A0D" w:rsidRPr="00837863" w:rsidRDefault="00121A0D" w:rsidP="00121A0D">
      <w:pPr>
        <w:pStyle w:val="REG-H1d"/>
      </w:pPr>
    </w:p>
    <w:p w14:paraId="07F25329" w14:textId="77777777" w:rsidR="00121A0D" w:rsidRPr="00837863" w:rsidRDefault="00121A0D" w:rsidP="00121A0D">
      <w:pPr>
        <w:pStyle w:val="REG-H1a"/>
      </w:pPr>
      <w:bookmarkStart w:id="1" w:name="_Hlk194069855"/>
      <w:r w:rsidRPr="00837863">
        <w:t xml:space="preserve">Health Professions Act </w:t>
      </w:r>
      <w:r>
        <w:t>16</w:t>
      </w:r>
      <w:r w:rsidRPr="00837863">
        <w:t xml:space="preserve"> of 20</w:t>
      </w:r>
      <w:r>
        <w:t>2</w:t>
      </w:r>
      <w:r w:rsidRPr="00837863">
        <w:t>4</w:t>
      </w:r>
      <w:bookmarkEnd w:id="1"/>
    </w:p>
    <w:p w14:paraId="3BBC76A6" w14:textId="766CF361" w:rsidR="00BD2B69" w:rsidRPr="001B0832" w:rsidRDefault="00121A0D" w:rsidP="00121A0D">
      <w:pPr>
        <w:pStyle w:val="REG-H1b"/>
        <w:rPr>
          <w:b w:val="0"/>
        </w:rPr>
      </w:pPr>
      <w:r w:rsidRPr="00837863">
        <w:rPr>
          <w:b w:val="0"/>
        </w:rPr>
        <w:t xml:space="preserve">section </w:t>
      </w:r>
      <w:r>
        <w:rPr>
          <w:b w:val="0"/>
        </w:rPr>
        <w:t>9</w:t>
      </w:r>
      <w:r w:rsidRPr="00837863">
        <w:rPr>
          <w:b w:val="0"/>
        </w:rPr>
        <w:t>5</w:t>
      </w:r>
      <w:r>
        <w:rPr>
          <w:b w:val="0"/>
        </w:rPr>
        <w:t>(10)</w:t>
      </w:r>
      <w:bookmarkEnd w:id="0"/>
    </w:p>
    <w:p w14:paraId="48209E5D" w14:textId="77777777" w:rsidR="00E2335D" w:rsidRPr="001B0832" w:rsidRDefault="00E2335D" w:rsidP="00E2335D">
      <w:pPr>
        <w:pStyle w:val="REG-H1a"/>
        <w:pBdr>
          <w:bottom w:val="single" w:sz="4" w:space="1" w:color="auto"/>
        </w:pBdr>
      </w:pPr>
    </w:p>
    <w:p w14:paraId="26682A62" w14:textId="77777777" w:rsidR="00E2335D" w:rsidRPr="001B0832" w:rsidRDefault="00E2335D" w:rsidP="00E2335D">
      <w:pPr>
        <w:pStyle w:val="REG-H1a"/>
      </w:pPr>
    </w:p>
    <w:p w14:paraId="052EA7DB" w14:textId="77777777" w:rsidR="00E2335D" w:rsidRPr="001B0832" w:rsidRDefault="00937169" w:rsidP="00937169">
      <w:pPr>
        <w:pStyle w:val="REG-H1a"/>
      </w:pPr>
      <w:r>
        <w:t xml:space="preserve">Regulations relating to </w:t>
      </w:r>
      <w:r w:rsidR="009C1FFD">
        <w:t>A</w:t>
      </w:r>
      <w:r>
        <w:t xml:space="preserve">llowances and </w:t>
      </w:r>
      <w:r w:rsidR="009C1FFD">
        <w:t>C</w:t>
      </w:r>
      <w:r>
        <w:t xml:space="preserve">ertain </w:t>
      </w:r>
      <w:r w:rsidR="009C1FFD">
        <w:t>F</w:t>
      </w:r>
      <w:r>
        <w:t xml:space="preserve">ees payable by </w:t>
      </w:r>
      <w:r w:rsidR="009C1FFD">
        <w:t>P</w:t>
      </w:r>
      <w:r>
        <w:t>harmacy Council of Namibia</w:t>
      </w:r>
    </w:p>
    <w:p w14:paraId="69EA1D26" w14:textId="77777777" w:rsidR="00D2019F" w:rsidRPr="001B0832" w:rsidRDefault="00BD2B69" w:rsidP="00C838EC">
      <w:pPr>
        <w:pStyle w:val="REG-H1d"/>
        <w:rPr>
          <w:lang w:val="en-GB"/>
        </w:rPr>
      </w:pPr>
      <w:r w:rsidRPr="001B0832">
        <w:rPr>
          <w:lang w:val="en-GB"/>
        </w:rPr>
        <w:t xml:space="preserve">Government Notice </w:t>
      </w:r>
      <w:r w:rsidR="00937169">
        <w:rPr>
          <w:lang w:val="en-GB"/>
        </w:rPr>
        <w:t>290</w:t>
      </w:r>
      <w:r w:rsidR="005709A6" w:rsidRPr="001B0832">
        <w:rPr>
          <w:lang w:val="en-GB"/>
        </w:rPr>
        <w:t xml:space="preserve"> </w:t>
      </w:r>
      <w:r w:rsidR="005C16B3" w:rsidRPr="001B0832">
        <w:rPr>
          <w:lang w:val="en-GB"/>
        </w:rPr>
        <w:t>of</w:t>
      </w:r>
      <w:r w:rsidR="005709A6" w:rsidRPr="001B0832">
        <w:rPr>
          <w:lang w:val="en-GB"/>
        </w:rPr>
        <w:t xml:space="preserve"> </w:t>
      </w:r>
      <w:r w:rsidR="00937169">
        <w:rPr>
          <w:lang w:val="en-GB"/>
        </w:rPr>
        <w:t>2015</w:t>
      </w:r>
    </w:p>
    <w:p w14:paraId="556D3B88" w14:textId="65EC1CC9" w:rsidR="003013D8" w:rsidRPr="001B0832" w:rsidRDefault="00937169" w:rsidP="003013D8">
      <w:pPr>
        <w:pStyle w:val="REG-Amend"/>
      </w:pPr>
      <w:r>
        <w:t>(</w:t>
      </w:r>
      <w:bookmarkStart w:id="2" w:name="_Hlk194396772"/>
      <w:r w:rsidR="00E927CF">
        <w:fldChar w:fldCharType="begin"/>
      </w:r>
      <w:r w:rsidR="00E927CF">
        <w:instrText>HYPERLINK "http://www.lac.org.na/laws/2015/5899.pdf"</w:instrText>
      </w:r>
      <w:r w:rsidR="00E927CF">
        <w:fldChar w:fldCharType="separate"/>
      </w:r>
      <w:r w:rsidR="00E927CF" w:rsidRPr="000910E7">
        <w:rPr>
          <w:rStyle w:val="Hyperlink"/>
        </w:rPr>
        <w:t>GG 5899</w:t>
      </w:r>
      <w:r w:rsidR="00E927CF">
        <w:fldChar w:fldCharType="end"/>
      </w:r>
      <w:bookmarkEnd w:id="2"/>
      <w:r w:rsidR="003013D8" w:rsidRPr="001B0832">
        <w:t>)</w:t>
      </w:r>
    </w:p>
    <w:p w14:paraId="5A91AC7E" w14:textId="77777777" w:rsidR="003013D8" w:rsidRDefault="003013D8" w:rsidP="003013D8">
      <w:pPr>
        <w:pStyle w:val="REG-Amend"/>
      </w:pPr>
      <w:r w:rsidRPr="001B0832">
        <w:t>came into force on da</w:t>
      </w:r>
      <w:r w:rsidR="00937169">
        <w:t>te of publication: 14 November 2015</w:t>
      </w:r>
    </w:p>
    <w:p w14:paraId="219340AE" w14:textId="77777777" w:rsidR="009C1FFD" w:rsidRDefault="009C1FFD" w:rsidP="003013D8">
      <w:pPr>
        <w:pStyle w:val="REG-Amend"/>
      </w:pPr>
    </w:p>
    <w:p w14:paraId="33A083A5" w14:textId="75F23E2D" w:rsidR="00121A0D" w:rsidRPr="000F7DA0" w:rsidRDefault="00121A0D" w:rsidP="00121A0D">
      <w:pPr>
        <w:pStyle w:val="REG-Amend"/>
      </w:pPr>
      <w:bookmarkStart w:id="3" w:name="_Hlk194475715"/>
      <w:r w:rsidRPr="000F7DA0">
        <w:t>These regulations were made in terms of section 66</w:t>
      </w:r>
      <w:r>
        <w:t>(1)(</w:t>
      </w:r>
      <w:r>
        <w:t>a</w:t>
      </w:r>
      <w:r>
        <w:t>)</w:t>
      </w:r>
      <w:r w:rsidRPr="000F7DA0">
        <w:t xml:space="preserve"> of the Pharmacy Act 9 of 2004, which was repealed by the Health Professions Act 16 of 2024. Pursuant to section 95(10) of the Health Professions Act 16 of 2024, they are deemed to have been made under that Act.</w:t>
      </w:r>
    </w:p>
    <w:bookmarkEnd w:id="3"/>
    <w:p w14:paraId="3D5A948D" w14:textId="77777777" w:rsidR="00121A0D" w:rsidRDefault="00121A0D" w:rsidP="009C1FFD">
      <w:pPr>
        <w:pStyle w:val="REG-Amend"/>
        <w:rPr>
          <w:lang w:val="en-ZA"/>
        </w:rPr>
      </w:pPr>
    </w:p>
    <w:p w14:paraId="2925240F" w14:textId="7702B159" w:rsidR="009C1FFD" w:rsidRPr="001B0832" w:rsidRDefault="009C1FFD" w:rsidP="009C1FFD">
      <w:pPr>
        <w:pStyle w:val="REG-Amend"/>
      </w:pPr>
      <w:r>
        <w:rPr>
          <w:lang w:val="en-ZA"/>
        </w:rPr>
        <w:t xml:space="preserve">The Government Notice which publishes these regulations notes that they were </w:t>
      </w:r>
      <w:r>
        <w:rPr>
          <w:lang w:val="en-ZA"/>
        </w:rPr>
        <w:br/>
        <w:t xml:space="preserve">made </w:t>
      </w:r>
      <w:r w:rsidRPr="009C1FFD">
        <w:rPr>
          <w:lang w:val="en-ZA"/>
        </w:rPr>
        <w:t>on the recommendation of</w:t>
      </w:r>
      <w:r>
        <w:rPr>
          <w:lang w:val="en-ZA"/>
        </w:rPr>
        <w:t xml:space="preserve"> </w:t>
      </w:r>
      <w:r w:rsidRPr="009C1FFD">
        <w:rPr>
          <w:lang w:val="en-ZA"/>
        </w:rPr>
        <w:t>the Pharmacy Council of Namibia</w:t>
      </w:r>
      <w:r>
        <w:rPr>
          <w:lang w:val="en-ZA"/>
        </w:rPr>
        <w:t xml:space="preserve">. It also </w:t>
      </w:r>
      <w:r w:rsidRPr="009C1FFD">
        <w:rPr>
          <w:lang w:val="en-ZA"/>
        </w:rPr>
        <w:t>withdraw</w:t>
      </w:r>
      <w:r>
        <w:rPr>
          <w:lang w:val="en-ZA"/>
        </w:rPr>
        <w:t>s</w:t>
      </w:r>
      <w:r w:rsidRPr="009C1FFD">
        <w:rPr>
          <w:lang w:val="en-ZA"/>
        </w:rPr>
        <w:t xml:space="preserve"> the regulations published </w:t>
      </w:r>
      <w:r>
        <w:rPr>
          <w:lang w:val="en-ZA"/>
        </w:rPr>
        <w:t xml:space="preserve">in GN </w:t>
      </w:r>
      <w:r w:rsidRPr="009C1FFD">
        <w:rPr>
          <w:lang w:val="en-ZA"/>
        </w:rPr>
        <w:t>147</w:t>
      </w:r>
      <w:r>
        <w:rPr>
          <w:lang w:val="en-ZA"/>
        </w:rPr>
        <w:t>/</w:t>
      </w:r>
      <w:r w:rsidRPr="009C1FFD">
        <w:rPr>
          <w:lang w:val="en-ZA"/>
        </w:rPr>
        <w:t>2008</w:t>
      </w:r>
      <w:r>
        <w:rPr>
          <w:lang w:val="en-ZA"/>
        </w:rPr>
        <w:t xml:space="preserve"> </w:t>
      </w:r>
      <w:r w:rsidRPr="009C1FFD">
        <w:rPr>
          <w:lang w:val="en-ZA"/>
        </w:rPr>
        <w:t>(</w:t>
      </w:r>
      <w:hyperlink r:id="rId9" w:history="1">
        <w:r w:rsidR="00E927CF" w:rsidRPr="000910E7">
          <w:rPr>
            <w:rStyle w:val="Hyperlink"/>
          </w:rPr>
          <w:t>GG 4068</w:t>
        </w:r>
      </w:hyperlink>
      <w:r w:rsidRPr="009C1FFD">
        <w:rPr>
          <w:lang w:val="en-ZA"/>
        </w:rPr>
        <w:t>).</w:t>
      </w:r>
    </w:p>
    <w:p w14:paraId="10E52CEB" w14:textId="77777777" w:rsidR="005955EA" w:rsidRPr="001B0832" w:rsidRDefault="005955EA" w:rsidP="0087487C">
      <w:pPr>
        <w:pStyle w:val="REG-H1a"/>
        <w:pBdr>
          <w:bottom w:val="single" w:sz="4" w:space="1" w:color="auto"/>
        </w:pBdr>
      </w:pPr>
    </w:p>
    <w:p w14:paraId="42F8E234" w14:textId="77777777" w:rsidR="001121EE" w:rsidRPr="001B0832" w:rsidRDefault="001121EE" w:rsidP="0087487C">
      <w:pPr>
        <w:pStyle w:val="REG-H1a"/>
      </w:pPr>
    </w:p>
    <w:p w14:paraId="1E2C8858" w14:textId="77777777" w:rsidR="00BD7995" w:rsidRPr="004B5929" w:rsidRDefault="00BD7995" w:rsidP="00BD7995">
      <w:pPr>
        <w:pStyle w:val="REG-H2"/>
        <w:rPr>
          <w:b w:val="0"/>
        </w:rPr>
      </w:pPr>
      <w:r w:rsidRPr="004B5929">
        <w:rPr>
          <w:b w:val="0"/>
        </w:rPr>
        <w:t>ARRANGEMENT OF REGULATIONS</w:t>
      </w:r>
    </w:p>
    <w:p w14:paraId="71895D07" w14:textId="77777777" w:rsidR="00C63501" w:rsidRPr="001B0832" w:rsidRDefault="00C63501" w:rsidP="00003730">
      <w:pPr>
        <w:pStyle w:val="REG-P0"/>
        <w:rPr>
          <w:color w:val="00B050"/>
        </w:rPr>
      </w:pPr>
    </w:p>
    <w:p w14:paraId="3DC2D944" w14:textId="77777777" w:rsidR="00937169" w:rsidRPr="00937169" w:rsidRDefault="00937169" w:rsidP="00937169">
      <w:pPr>
        <w:pStyle w:val="REG-P0"/>
      </w:pPr>
      <w:r w:rsidRPr="00937169">
        <w:t>1.</w:t>
      </w:r>
      <w:r w:rsidRPr="00937169">
        <w:tab/>
        <w:t>Definitions</w:t>
      </w:r>
    </w:p>
    <w:p w14:paraId="7715EC21" w14:textId="77777777" w:rsidR="00937169" w:rsidRPr="00937169" w:rsidRDefault="00937169" w:rsidP="00937169">
      <w:pPr>
        <w:pStyle w:val="REG-P0"/>
      </w:pPr>
      <w:r w:rsidRPr="00937169">
        <w:t>2.</w:t>
      </w:r>
      <w:r w:rsidRPr="00937169">
        <w:tab/>
        <w:t>Allowances payable to members of Council for preparing for and attending meetings</w:t>
      </w:r>
    </w:p>
    <w:p w14:paraId="1F109372" w14:textId="77777777" w:rsidR="00937169" w:rsidRPr="00937169" w:rsidRDefault="00937169" w:rsidP="00937169">
      <w:pPr>
        <w:pStyle w:val="REG-P0"/>
        <w:ind w:left="567" w:hanging="567"/>
      </w:pPr>
      <w:r w:rsidRPr="00937169">
        <w:t>3.</w:t>
      </w:r>
      <w:r w:rsidRPr="00937169">
        <w:tab/>
        <w:t>Allowances payable to members of Council or professional conduct committee for preparing for and attending professional conduct inquiry</w:t>
      </w:r>
    </w:p>
    <w:p w14:paraId="59F52DCA" w14:textId="77777777" w:rsidR="00937169" w:rsidRPr="00937169" w:rsidRDefault="00937169" w:rsidP="00937169">
      <w:pPr>
        <w:pStyle w:val="REG-P0"/>
      </w:pPr>
      <w:r w:rsidRPr="00937169">
        <w:t>4.</w:t>
      </w:r>
      <w:r w:rsidRPr="00937169">
        <w:tab/>
        <w:t>Witness and interpreter fees</w:t>
      </w:r>
    </w:p>
    <w:p w14:paraId="2DEA931F" w14:textId="77777777" w:rsidR="00937169" w:rsidRPr="00937169" w:rsidRDefault="00937169" w:rsidP="00937169">
      <w:pPr>
        <w:pStyle w:val="REG-P0"/>
      </w:pPr>
      <w:r w:rsidRPr="00937169">
        <w:t>5.</w:t>
      </w:r>
      <w:r w:rsidRPr="00937169">
        <w:tab/>
        <w:t>Allowances payable to member of Council acting as examiner, evaluator or moderator</w:t>
      </w:r>
    </w:p>
    <w:p w14:paraId="1B1AE5F4" w14:textId="77777777" w:rsidR="00937169" w:rsidRPr="00937169" w:rsidRDefault="00937169" w:rsidP="00937169">
      <w:pPr>
        <w:pStyle w:val="REG-P0"/>
      </w:pPr>
      <w:r w:rsidRPr="00937169">
        <w:t>6.</w:t>
      </w:r>
      <w:r w:rsidRPr="00937169">
        <w:tab/>
        <w:t>Payment of allowances and fees</w:t>
      </w:r>
    </w:p>
    <w:p w14:paraId="4CAD9582" w14:textId="77777777" w:rsidR="00937169" w:rsidRDefault="00937169" w:rsidP="00E403FE">
      <w:pPr>
        <w:pBdr>
          <w:bottom w:val="single" w:sz="4" w:space="1" w:color="auto"/>
        </w:pBdr>
        <w:tabs>
          <w:tab w:val="left" w:pos="567"/>
        </w:tabs>
        <w:jc w:val="both"/>
        <w:rPr>
          <w:rFonts w:eastAsia="Times New Roman" w:cs="Times New Roman"/>
          <w:noProof w:val="0"/>
          <w:sz w:val="26"/>
          <w:szCs w:val="26"/>
        </w:rPr>
      </w:pPr>
    </w:p>
    <w:p w14:paraId="7132D05C" w14:textId="77777777" w:rsidR="00701CA7" w:rsidRPr="00937169" w:rsidRDefault="00701CA7" w:rsidP="00937169">
      <w:pPr>
        <w:tabs>
          <w:tab w:val="left" w:pos="567"/>
        </w:tabs>
        <w:jc w:val="both"/>
        <w:rPr>
          <w:rFonts w:eastAsia="Times New Roman" w:cs="Times New Roman"/>
          <w:noProof w:val="0"/>
          <w:sz w:val="26"/>
          <w:szCs w:val="26"/>
        </w:rPr>
      </w:pPr>
    </w:p>
    <w:p w14:paraId="3A4D69C7" w14:textId="77777777" w:rsidR="00937169" w:rsidRPr="00937169" w:rsidRDefault="00937169" w:rsidP="00937169">
      <w:pPr>
        <w:pStyle w:val="REG-P1"/>
        <w:ind w:firstLine="0"/>
        <w:rPr>
          <w:b/>
          <w:bCs/>
        </w:rPr>
      </w:pPr>
      <w:r w:rsidRPr="00937169">
        <w:rPr>
          <w:b/>
        </w:rPr>
        <w:t>Definitions</w:t>
      </w:r>
    </w:p>
    <w:p w14:paraId="46DFD10F" w14:textId="77777777" w:rsidR="00937169" w:rsidRPr="00937169" w:rsidRDefault="00937169" w:rsidP="009C1FFD">
      <w:pPr>
        <w:pStyle w:val="REG-P0"/>
      </w:pPr>
    </w:p>
    <w:p w14:paraId="1363F728" w14:textId="77777777" w:rsidR="00937169" w:rsidRPr="00937169" w:rsidRDefault="00937169" w:rsidP="00937169">
      <w:pPr>
        <w:pStyle w:val="REG-P1"/>
      </w:pPr>
      <w:r w:rsidRPr="00937169">
        <w:rPr>
          <w:b/>
          <w:bCs/>
        </w:rPr>
        <w:t>1.</w:t>
      </w:r>
      <w:r w:rsidRPr="00937169">
        <w:rPr>
          <w:bCs/>
        </w:rPr>
        <w:tab/>
      </w:r>
      <w:r w:rsidRPr="00937169">
        <w:t>In these regulations a word or an expression to which a meaning has been assigned in the Act has that meaning and unless the context otherwise indicates -</w:t>
      </w:r>
    </w:p>
    <w:p w14:paraId="7D0D70AD" w14:textId="77777777" w:rsidR="00937169" w:rsidRPr="00937169" w:rsidRDefault="00937169" w:rsidP="009C1FFD">
      <w:pPr>
        <w:pStyle w:val="REG-P0"/>
      </w:pPr>
    </w:p>
    <w:p w14:paraId="07A89111" w14:textId="77777777" w:rsidR="00937169" w:rsidRPr="00937169" w:rsidRDefault="00937169" w:rsidP="00937169">
      <w:pPr>
        <w:pStyle w:val="REG-P1"/>
        <w:ind w:firstLine="0"/>
      </w:pPr>
      <w:r w:rsidRPr="00937169">
        <w:t>“evaluator” means a member of the Council who is involved in the conducting of evaluation as contemplated in section 21(3)(a) and (b) of the Act;</w:t>
      </w:r>
    </w:p>
    <w:p w14:paraId="68D1E229" w14:textId="77777777" w:rsidR="00937169" w:rsidRPr="00937169" w:rsidRDefault="00937169" w:rsidP="009C1FFD">
      <w:pPr>
        <w:pStyle w:val="REG-P0"/>
      </w:pPr>
    </w:p>
    <w:p w14:paraId="56DE2672" w14:textId="77777777" w:rsidR="00937169" w:rsidRPr="00937169" w:rsidRDefault="00937169" w:rsidP="009C1FFD">
      <w:pPr>
        <w:pStyle w:val="REG-P0"/>
      </w:pPr>
      <w:r w:rsidRPr="00937169">
        <w:t>“examiner” means a member of the Council who is involved in the preparation, conducting and assessment of examinations as determined in accordance with section 55(1)(f) read with section 21(3)(a) of the Act;</w:t>
      </w:r>
    </w:p>
    <w:p w14:paraId="2375BE4E" w14:textId="77777777" w:rsidR="00937169" w:rsidRPr="00937169" w:rsidRDefault="00937169" w:rsidP="009C1FFD">
      <w:pPr>
        <w:pStyle w:val="REG-P0"/>
      </w:pPr>
    </w:p>
    <w:p w14:paraId="77127679" w14:textId="77777777" w:rsidR="00937169" w:rsidRPr="00937169" w:rsidRDefault="00937169" w:rsidP="009C1FFD">
      <w:pPr>
        <w:pStyle w:val="REG-P0"/>
      </w:pPr>
      <w:r w:rsidRPr="00937169">
        <w:t>“expert witness” means a person -</w:t>
      </w:r>
    </w:p>
    <w:p w14:paraId="1A57EC62" w14:textId="77777777" w:rsidR="00937169" w:rsidRPr="00937169" w:rsidRDefault="00937169" w:rsidP="009C1FFD">
      <w:pPr>
        <w:pStyle w:val="REG-P0"/>
      </w:pPr>
    </w:p>
    <w:p w14:paraId="3A1418C9" w14:textId="77777777" w:rsidR="00937169" w:rsidRPr="00937169" w:rsidRDefault="00937169" w:rsidP="009C1FFD">
      <w:pPr>
        <w:pStyle w:val="REG-P0"/>
        <w:ind w:left="567" w:hanging="567"/>
      </w:pPr>
      <w:r w:rsidRPr="00937169">
        <w:t>(a)</w:t>
      </w:r>
      <w:r w:rsidRPr="00937169">
        <w:tab/>
        <w:t>giving evidence at a meeting of inquiry of the Council or a committee and declared by the Council or the committee as an expert witness; or</w:t>
      </w:r>
    </w:p>
    <w:p w14:paraId="30079ECD" w14:textId="77777777" w:rsidR="00937169" w:rsidRPr="00937169" w:rsidRDefault="00937169" w:rsidP="009C1FFD">
      <w:pPr>
        <w:pStyle w:val="REG-P0"/>
        <w:ind w:left="567" w:hanging="567"/>
      </w:pPr>
    </w:p>
    <w:p w14:paraId="2F63F8C3" w14:textId="77777777" w:rsidR="00937169" w:rsidRPr="00937169" w:rsidRDefault="00937169" w:rsidP="009C1FFD">
      <w:pPr>
        <w:pStyle w:val="REG-P0"/>
        <w:ind w:left="567" w:hanging="567"/>
      </w:pPr>
      <w:r w:rsidRPr="00937169">
        <w:t>(b)</w:t>
      </w:r>
      <w:r w:rsidRPr="00937169">
        <w:tab/>
        <w:t>furnishing the Council or a committee with an expert opinion, at the request of the Council or the committee;</w:t>
      </w:r>
    </w:p>
    <w:p w14:paraId="294B25F6" w14:textId="77777777" w:rsidR="00937169" w:rsidRPr="00937169" w:rsidRDefault="00937169" w:rsidP="009C1FFD">
      <w:pPr>
        <w:pStyle w:val="REG-P0"/>
      </w:pPr>
    </w:p>
    <w:p w14:paraId="42FC0F08" w14:textId="77777777" w:rsidR="00937169" w:rsidRPr="00937169" w:rsidRDefault="00937169" w:rsidP="009C1FFD">
      <w:pPr>
        <w:pStyle w:val="REG-P0"/>
      </w:pPr>
      <w:r w:rsidRPr="00937169">
        <w:t>“member of a committee” includes a co-opted member of the committee but does not include a member of the professional conduct committee or of the appeal committee;</w:t>
      </w:r>
    </w:p>
    <w:p w14:paraId="5AD97661" w14:textId="77777777" w:rsidR="00937169" w:rsidRPr="009C1FFD" w:rsidRDefault="00937169" w:rsidP="009C1FFD">
      <w:pPr>
        <w:pStyle w:val="REG-P0"/>
      </w:pPr>
    </w:p>
    <w:p w14:paraId="639F4439" w14:textId="77777777" w:rsidR="00937169" w:rsidRPr="00937169" w:rsidRDefault="00937169" w:rsidP="009C1FFD">
      <w:pPr>
        <w:pStyle w:val="REG-P0"/>
      </w:pPr>
      <w:r w:rsidRPr="00937169">
        <w:t>“member of the Council” includes a member of the professional conduct committee, a member of the appeal committee or a co-opted member of the Council of any of those committees but does not include the chairperson of the appeal committee or the president of the Council;</w:t>
      </w:r>
    </w:p>
    <w:p w14:paraId="70092881" w14:textId="77777777" w:rsidR="00937169" w:rsidRPr="009C1FFD" w:rsidRDefault="00937169" w:rsidP="009C1FFD">
      <w:pPr>
        <w:pStyle w:val="REG-P0"/>
      </w:pPr>
    </w:p>
    <w:p w14:paraId="2A63C8FD" w14:textId="77777777" w:rsidR="00937169" w:rsidRPr="00937169" w:rsidRDefault="00937169" w:rsidP="00937169">
      <w:pPr>
        <w:pStyle w:val="REG-P1"/>
        <w:ind w:firstLine="0"/>
      </w:pPr>
      <w:r w:rsidRPr="00937169">
        <w:t>“moderator” means a member of the Council who is involved in the review of examination papers or overseeing of examinations or evaluations;</w:t>
      </w:r>
    </w:p>
    <w:p w14:paraId="51224995" w14:textId="77777777" w:rsidR="00937169" w:rsidRPr="00937169" w:rsidRDefault="00937169" w:rsidP="009C1FFD">
      <w:pPr>
        <w:pStyle w:val="REG-P0"/>
      </w:pPr>
    </w:p>
    <w:p w14:paraId="2B6DB165" w14:textId="77777777" w:rsidR="00937169" w:rsidRPr="00937169" w:rsidRDefault="00937169" w:rsidP="009C1FFD">
      <w:pPr>
        <w:pStyle w:val="REG-P0"/>
      </w:pPr>
      <w:r w:rsidRPr="00937169">
        <w:t>“president” means -</w:t>
      </w:r>
    </w:p>
    <w:p w14:paraId="2A3B487C" w14:textId="77777777" w:rsidR="00937169" w:rsidRPr="009C1FFD" w:rsidRDefault="00937169" w:rsidP="009C1FFD">
      <w:pPr>
        <w:pStyle w:val="REG-P0"/>
      </w:pPr>
    </w:p>
    <w:p w14:paraId="3F5879E4" w14:textId="77777777" w:rsidR="00937169" w:rsidRPr="00937169" w:rsidRDefault="00937169" w:rsidP="009C1FFD">
      <w:pPr>
        <w:pStyle w:val="REG-P0"/>
        <w:ind w:left="567" w:hanging="567"/>
      </w:pPr>
      <w:r w:rsidRPr="00937169">
        <w:t>(a)</w:t>
      </w:r>
      <w:r w:rsidRPr="00937169">
        <w:tab/>
        <w:t>the president as defined in section 1 of the Act;</w:t>
      </w:r>
    </w:p>
    <w:p w14:paraId="4048E630" w14:textId="77777777" w:rsidR="00937169" w:rsidRPr="009C1FFD" w:rsidRDefault="00937169" w:rsidP="009C1FFD">
      <w:pPr>
        <w:pStyle w:val="REG-P0"/>
      </w:pPr>
    </w:p>
    <w:p w14:paraId="47B3886B" w14:textId="77777777" w:rsidR="00937169" w:rsidRPr="00937169" w:rsidRDefault="00937169" w:rsidP="009C1FFD">
      <w:pPr>
        <w:pStyle w:val="REG-P0"/>
        <w:ind w:left="567" w:hanging="567"/>
      </w:pPr>
      <w:r w:rsidRPr="00937169">
        <w:t>(b)</w:t>
      </w:r>
      <w:r w:rsidRPr="00937169">
        <w:tab/>
        <w:t>if the president is absent or unable to act as president, the vice-president acting as contemplated under section 10(3) of the Act; or</w:t>
      </w:r>
    </w:p>
    <w:p w14:paraId="4D854790" w14:textId="77777777" w:rsidR="00937169" w:rsidRPr="009C1FFD" w:rsidRDefault="00937169" w:rsidP="009C1FFD">
      <w:pPr>
        <w:pStyle w:val="REG-P0"/>
      </w:pPr>
    </w:p>
    <w:p w14:paraId="0D173F39" w14:textId="77777777" w:rsidR="00937169" w:rsidRPr="00937169" w:rsidRDefault="00937169" w:rsidP="009C1FFD">
      <w:pPr>
        <w:pStyle w:val="REG-P0"/>
        <w:ind w:left="567" w:hanging="567"/>
      </w:pPr>
      <w:r w:rsidRPr="00937169">
        <w:t>(c)</w:t>
      </w:r>
      <w:r w:rsidRPr="00937169">
        <w:tab/>
        <w:t>if both the president and vice-president are absent, the person appointed in accordance with section 10(4) of the Act;</w:t>
      </w:r>
    </w:p>
    <w:p w14:paraId="4FE1345D" w14:textId="77777777" w:rsidR="00937169" w:rsidRPr="009C1FFD" w:rsidRDefault="00937169" w:rsidP="009C1FFD">
      <w:pPr>
        <w:pStyle w:val="REG-P0"/>
      </w:pPr>
    </w:p>
    <w:p w14:paraId="0DA2B8A4" w14:textId="77777777" w:rsidR="00937169" w:rsidRPr="009C1FFD" w:rsidRDefault="00937169" w:rsidP="009C1FFD">
      <w:pPr>
        <w:pStyle w:val="REG-P0"/>
      </w:pPr>
      <w:r w:rsidRPr="009C1FFD">
        <w:t>“the Act” means the Allied Health Professions Act, 2004 (Act No. 7 of 2004);</w:t>
      </w:r>
    </w:p>
    <w:p w14:paraId="369231C9" w14:textId="77777777" w:rsidR="00937169" w:rsidRDefault="00937169" w:rsidP="009C1FFD">
      <w:pPr>
        <w:pStyle w:val="REG-P0"/>
      </w:pPr>
    </w:p>
    <w:p w14:paraId="04A9D5A1" w14:textId="02752E99" w:rsidR="00121A0D" w:rsidRDefault="00121A0D" w:rsidP="00121A0D">
      <w:pPr>
        <w:pStyle w:val="REG-P0"/>
        <w:jc w:val="center"/>
        <w:rPr>
          <w:rFonts w:ascii="Arial" w:hAnsi="Arial" w:cs="Arial"/>
          <w:b/>
          <w:bCs/>
          <w:color w:val="00B050"/>
          <w:sz w:val="18"/>
          <w:szCs w:val="18"/>
        </w:rPr>
      </w:pPr>
      <w:r w:rsidRPr="00E57EE7">
        <w:rPr>
          <w:rFonts w:ascii="Arial" w:hAnsi="Arial" w:cs="Arial"/>
          <w:b/>
          <w:bCs/>
          <w:color w:val="00B050"/>
          <w:sz w:val="18"/>
          <w:szCs w:val="18"/>
        </w:rPr>
        <w:t>[</w:t>
      </w:r>
      <w:bookmarkStart w:id="4"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4"/>
    </w:p>
    <w:p w14:paraId="6E4B219C" w14:textId="77777777" w:rsidR="00121A0D" w:rsidRPr="009C1FFD" w:rsidRDefault="00121A0D" w:rsidP="009C1FFD">
      <w:pPr>
        <w:pStyle w:val="REG-P0"/>
      </w:pPr>
    </w:p>
    <w:p w14:paraId="218CCD6E" w14:textId="77777777" w:rsidR="00937169" w:rsidRPr="009C1FFD" w:rsidRDefault="00937169" w:rsidP="009C1FFD">
      <w:pPr>
        <w:pStyle w:val="REG-P0"/>
      </w:pPr>
      <w:r w:rsidRPr="009C1FFD">
        <w:t>“witness” means a person giving evidence at a meeting of the Council or a committee at the request of the Council or the committee;</w:t>
      </w:r>
    </w:p>
    <w:p w14:paraId="31B1AD88" w14:textId="77777777" w:rsidR="00937169" w:rsidRPr="009C1FFD" w:rsidRDefault="00937169" w:rsidP="009C1FFD">
      <w:pPr>
        <w:pStyle w:val="REG-P0"/>
      </w:pPr>
    </w:p>
    <w:p w14:paraId="085B1992" w14:textId="77777777" w:rsidR="00937169" w:rsidRPr="00937169" w:rsidRDefault="00937169" w:rsidP="009C1FFD">
      <w:pPr>
        <w:pStyle w:val="REG-P0"/>
      </w:pPr>
      <w:r w:rsidRPr="009C1FFD">
        <w:t>“witness fees” means the fees payable by the Council to a witness or expert witness and includes allowances payable to the witness or expert witness and the reimbursement of expenses incurred by the</w:t>
      </w:r>
      <w:r w:rsidRPr="00937169">
        <w:t xml:space="preserve"> witness.</w:t>
      </w:r>
    </w:p>
    <w:p w14:paraId="29F09D61" w14:textId="77777777" w:rsidR="00937169" w:rsidRPr="00937169" w:rsidRDefault="00937169" w:rsidP="009C1FFD">
      <w:pPr>
        <w:pStyle w:val="REG-P0"/>
      </w:pPr>
    </w:p>
    <w:p w14:paraId="0ED25394" w14:textId="77777777" w:rsidR="00937169" w:rsidRPr="00937169" w:rsidRDefault="00937169" w:rsidP="00937169">
      <w:pPr>
        <w:pStyle w:val="REG-P1"/>
        <w:ind w:firstLine="0"/>
        <w:rPr>
          <w:b/>
          <w:bCs/>
        </w:rPr>
      </w:pPr>
      <w:r w:rsidRPr="00937169">
        <w:rPr>
          <w:b/>
        </w:rPr>
        <w:t>Allowances payable to members of Council for preparing for and attending meetings</w:t>
      </w:r>
    </w:p>
    <w:p w14:paraId="35DD173A" w14:textId="77777777" w:rsidR="00937169" w:rsidRPr="00937169" w:rsidRDefault="00937169" w:rsidP="009C1FFD">
      <w:pPr>
        <w:pStyle w:val="REG-P0"/>
      </w:pPr>
    </w:p>
    <w:p w14:paraId="7DD0EA54" w14:textId="77777777" w:rsidR="00937169" w:rsidRPr="00937169" w:rsidRDefault="00937169" w:rsidP="00937169">
      <w:pPr>
        <w:pStyle w:val="REG-P1"/>
      </w:pPr>
      <w:r w:rsidRPr="00937169">
        <w:rPr>
          <w:b/>
          <w:bCs/>
        </w:rPr>
        <w:t>2.</w:t>
      </w:r>
      <w:r w:rsidRPr="00937169">
        <w:rPr>
          <w:b/>
          <w:bCs/>
        </w:rPr>
        <w:tab/>
      </w:r>
      <w:r w:rsidRPr="00937169">
        <w:t>The allowances payable to a member of the Council for -</w:t>
      </w:r>
    </w:p>
    <w:p w14:paraId="52BA85AF" w14:textId="12BCE6C4" w:rsidR="00937169" w:rsidRDefault="00937169" w:rsidP="009C1FFD">
      <w:pPr>
        <w:pStyle w:val="REG-P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0"/>
        <w:gridCol w:w="1838"/>
      </w:tblGrid>
      <w:tr w:rsidR="00ED20C4" w14:paraId="3AEA9C66" w14:textId="77777777" w:rsidTr="00B43CBF">
        <w:tc>
          <w:tcPr>
            <w:tcW w:w="8498" w:type="dxa"/>
            <w:gridSpan w:val="2"/>
          </w:tcPr>
          <w:p w14:paraId="29922338" w14:textId="78F20802" w:rsidR="00ED20C4" w:rsidRDefault="00ED20C4" w:rsidP="00B43CBF">
            <w:pPr>
              <w:pStyle w:val="REG-Pa"/>
              <w:ind w:left="1137" w:hanging="570"/>
            </w:pPr>
            <w:r>
              <w:t>(a)</w:t>
            </w:r>
            <w:r>
              <w:tab/>
            </w:r>
            <w:r w:rsidR="0092348A" w:rsidRPr="00937169">
              <w:t>attending a meeting of the Council or a committee, per day, if he or she is -</w:t>
            </w:r>
          </w:p>
          <w:p w14:paraId="665DE36C" w14:textId="77777777" w:rsidR="00ED20C4" w:rsidRDefault="00ED20C4" w:rsidP="00B43CBF">
            <w:pPr>
              <w:pStyle w:val="REG-Pa"/>
              <w:ind w:left="567" w:firstLine="0"/>
            </w:pPr>
          </w:p>
        </w:tc>
      </w:tr>
      <w:tr w:rsidR="00ED20C4" w14:paraId="30AC84D7" w14:textId="77777777" w:rsidTr="00B43CBF">
        <w:tc>
          <w:tcPr>
            <w:tcW w:w="6660" w:type="dxa"/>
          </w:tcPr>
          <w:p w14:paraId="557EB9B0" w14:textId="77777777" w:rsidR="00ED20C4" w:rsidRDefault="00ED20C4" w:rsidP="00B43CBF">
            <w:pPr>
              <w:pStyle w:val="REG-Pi"/>
              <w:ind w:left="1854" w:hanging="720"/>
            </w:pPr>
            <w:r>
              <w:lastRenderedPageBreak/>
              <w:t>(i)</w:t>
            </w:r>
            <w:r>
              <w:tab/>
            </w:r>
            <w:r w:rsidRPr="00937169">
              <w:t>the president</w:t>
            </w:r>
          </w:p>
          <w:p w14:paraId="79A67D76" w14:textId="77777777" w:rsidR="00ED20C4" w:rsidRDefault="00ED20C4" w:rsidP="00B43CBF">
            <w:pPr>
              <w:pStyle w:val="REG-P0"/>
            </w:pPr>
          </w:p>
        </w:tc>
        <w:tc>
          <w:tcPr>
            <w:tcW w:w="1838" w:type="dxa"/>
          </w:tcPr>
          <w:p w14:paraId="0328009F" w14:textId="6C431408" w:rsidR="00ED20C4" w:rsidRDefault="00ED20C4" w:rsidP="00431FCC">
            <w:pPr>
              <w:pStyle w:val="REG-P0"/>
              <w:tabs>
                <w:tab w:val="clear" w:pos="567"/>
              </w:tabs>
              <w:ind w:left="428"/>
            </w:pPr>
            <w:r w:rsidRPr="00937169">
              <w:t>N$2</w:t>
            </w:r>
            <w:r w:rsidR="00431FCC">
              <w:t> </w:t>
            </w:r>
            <w:r w:rsidR="0092348A">
              <w:t>0</w:t>
            </w:r>
            <w:r w:rsidRPr="00937169">
              <w:t>00;</w:t>
            </w:r>
          </w:p>
        </w:tc>
      </w:tr>
      <w:tr w:rsidR="00ED20C4" w14:paraId="700E531F" w14:textId="77777777" w:rsidTr="00B43CBF">
        <w:tc>
          <w:tcPr>
            <w:tcW w:w="6660" w:type="dxa"/>
          </w:tcPr>
          <w:p w14:paraId="657104F9" w14:textId="77777777" w:rsidR="00ED20C4" w:rsidRDefault="00ED20C4" w:rsidP="00B43CBF">
            <w:pPr>
              <w:pStyle w:val="REG-Pi"/>
              <w:ind w:left="1854" w:hanging="720"/>
            </w:pPr>
            <w:r>
              <w:t>(ii)</w:t>
            </w:r>
            <w:r>
              <w:tab/>
            </w:r>
            <w:r w:rsidRPr="00937169">
              <w:t>a member other than the president</w:t>
            </w:r>
          </w:p>
          <w:p w14:paraId="3BD89F45" w14:textId="77777777" w:rsidR="00ED20C4" w:rsidRDefault="00ED20C4" w:rsidP="00B43CBF">
            <w:pPr>
              <w:pStyle w:val="REG-P0"/>
            </w:pPr>
          </w:p>
        </w:tc>
        <w:tc>
          <w:tcPr>
            <w:tcW w:w="1838" w:type="dxa"/>
          </w:tcPr>
          <w:p w14:paraId="0062F99B" w14:textId="62EAB4F5" w:rsidR="00ED20C4" w:rsidRDefault="00ED20C4" w:rsidP="00431FCC">
            <w:pPr>
              <w:pStyle w:val="REG-P0"/>
              <w:tabs>
                <w:tab w:val="clear" w:pos="567"/>
              </w:tabs>
              <w:ind w:left="428"/>
            </w:pPr>
            <w:r w:rsidRPr="00937169">
              <w:t>N$</w:t>
            </w:r>
            <w:r w:rsidR="0092348A">
              <w:t>1</w:t>
            </w:r>
            <w:r w:rsidR="00431FCC">
              <w:t> </w:t>
            </w:r>
            <w:r w:rsidR="0092348A">
              <w:t>5</w:t>
            </w:r>
            <w:r w:rsidRPr="00937169">
              <w:t>00; and</w:t>
            </w:r>
          </w:p>
        </w:tc>
      </w:tr>
      <w:tr w:rsidR="00ED20C4" w14:paraId="6C2A7E43" w14:textId="77777777" w:rsidTr="009A4050">
        <w:tc>
          <w:tcPr>
            <w:tcW w:w="6660" w:type="dxa"/>
          </w:tcPr>
          <w:p w14:paraId="7097C5B8" w14:textId="181D0B52" w:rsidR="00ED20C4" w:rsidRDefault="00ED20C4" w:rsidP="00B43CBF">
            <w:pPr>
              <w:pStyle w:val="REG-Pa"/>
              <w:ind w:right="136"/>
            </w:pPr>
            <w:r>
              <w:t>(</w:t>
            </w:r>
            <w:r w:rsidRPr="00937169">
              <w:t>b)</w:t>
            </w:r>
            <w:r>
              <w:tab/>
            </w:r>
            <w:r w:rsidR="0092348A" w:rsidRPr="0084102A">
              <w:rPr>
                <w:spacing w:val="-2"/>
              </w:rPr>
              <w:t>preparing for a meeting, per meeting attended by that member,</w:t>
            </w:r>
            <w:r w:rsidR="0092348A" w:rsidRPr="00937169">
              <w:t xml:space="preserve"> including the president</w:t>
            </w:r>
          </w:p>
        </w:tc>
        <w:tc>
          <w:tcPr>
            <w:tcW w:w="1838" w:type="dxa"/>
            <w:vAlign w:val="bottom"/>
          </w:tcPr>
          <w:p w14:paraId="0403DB98" w14:textId="77777777" w:rsidR="009A4050" w:rsidRDefault="009A4050" w:rsidP="009A4050">
            <w:pPr>
              <w:pStyle w:val="REG-P0"/>
              <w:tabs>
                <w:tab w:val="clear" w:pos="567"/>
              </w:tabs>
              <w:ind w:left="428"/>
              <w:jc w:val="left"/>
            </w:pPr>
          </w:p>
          <w:p w14:paraId="09891D02" w14:textId="736BA773" w:rsidR="00ED20C4" w:rsidRDefault="00ED20C4" w:rsidP="009A4050">
            <w:pPr>
              <w:pStyle w:val="REG-P0"/>
              <w:tabs>
                <w:tab w:val="clear" w:pos="567"/>
              </w:tabs>
              <w:ind w:left="428"/>
              <w:jc w:val="left"/>
            </w:pPr>
            <w:r w:rsidRPr="00937169">
              <w:t>N$</w:t>
            </w:r>
            <w:r w:rsidR="0092348A">
              <w:t>750</w:t>
            </w:r>
            <w:r w:rsidRPr="00937169">
              <w:t>.</w:t>
            </w:r>
          </w:p>
        </w:tc>
      </w:tr>
    </w:tbl>
    <w:p w14:paraId="73ED96DC" w14:textId="77777777" w:rsidR="00ED20C4" w:rsidRPr="00937169" w:rsidRDefault="00ED20C4" w:rsidP="009C1FFD">
      <w:pPr>
        <w:pStyle w:val="REG-P0"/>
      </w:pPr>
    </w:p>
    <w:p w14:paraId="03CF1F9E" w14:textId="1B64E0F3" w:rsidR="00937169" w:rsidRPr="00A43933" w:rsidRDefault="00937169" w:rsidP="00A43933">
      <w:pPr>
        <w:pStyle w:val="REG-P1"/>
        <w:ind w:firstLine="0"/>
        <w:rPr>
          <w:b/>
          <w:bCs/>
        </w:rPr>
      </w:pPr>
      <w:r w:rsidRPr="00A43933">
        <w:rPr>
          <w:b/>
        </w:rPr>
        <w:t>Allowances payable to members of Council or professional conduct committee for preparing for and attending professional conduct inquiry</w:t>
      </w:r>
    </w:p>
    <w:p w14:paraId="3BFCAD9E" w14:textId="77777777" w:rsidR="00937169" w:rsidRPr="00937169" w:rsidRDefault="00937169" w:rsidP="009C1FFD">
      <w:pPr>
        <w:pStyle w:val="REG-P0"/>
      </w:pPr>
    </w:p>
    <w:p w14:paraId="679D493B" w14:textId="77777777" w:rsidR="00937169" w:rsidRPr="00937169" w:rsidRDefault="00937169" w:rsidP="00937169">
      <w:pPr>
        <w:pStyle w:val="REG-P1"/>
      </w:pPr>
      <w:r w:rsidRPr="009C1FFD">
        <w:rPr>
          <w:b/>
          <w:bCs/>
        </w:rPr>
        <w:t>3.</w:t>
      </w:r>
      <w:r w:rsidRPr="00937169">
        <w:rPr>
          <w:bCs/>
        </w:rPr>
        <w:tab/>
      </w:r>
      <w:r w:rsidRPr="00937169">
        <w:t>The allowances payable to a member of the Council or professional conduct committee for -</w:t>
      </w:r>
    </w:p>
    <w:p w14:paraId="180F5D8A" w14:textId="05156A49" w:rsidR="00937169" w:rsidRDefault="00937169" w:rsidP="009C1FFD">
      <w:pPr>
        <w:pStyle w:val="REG-P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60"/>
        <w:gridCol w:w="1838"/>
      </w:tblGrid>
      <w:tr w:rsidR="00DB6B72" w14:paraId="268DA7E3" w14:textId="77777777" w:rsidTr="00496BB0">
        <w:tc>
          <w:tcPr>
            <w:tcW w:w="8498" w:type="dxa"/>
            <w:gridSpan w:val="2"/>
          </w:tcPr>
          <w:p w14:paraId="12E73781" w14:textId="0C665B9B" w:rsidR="00DB6B72" w:rsidRDefault="00480443" w:rsidP="00480443">
            <w:pPr>
              <w:pStyle w:val="REG-Pa"/>
              <w:ind w:left="1137" w:hanging="570"/>
            </w:pPr>
            <w:r>
              <w:t>(a)</w:t>
            </w:r>
            <w:r>
              <w:tab/>
            </w:r>
            <w:r w:rsidR="00DB6B72" w:rsidRPr="00937169">
              <w:t xml:space="preserve">attending a professional conduct inquiry conducted under Part V of the Act, per day, if he or she is </w:t>
            </w:r>
            <w:r w:rsidR="003313E4">
              <w:t>-</w:t>
            </w:r>
          </w:p>
          <w:p w14:paraId="17796112" w14:textId="000675F0" w:rsidR="009F7609" w:rsidRDefault="009F7609" w:rsidP="009F7609">
            <w:pPr>
              <w:pStyle w:val="REG-Pa"/>
              <w:ind w:left="567" w:firstLine="0"/>
            </w:pPr>
          </w:p>
        </w:tc>
      </w:tr>
      <w:tr w:rsidR="00546C8A" w14:paraId="20F8E7DC" w14:textId="77777777" w:rsidTr="00496BB0">
        <w:tc>
          <w:tcPr>
            <w:tcW w:w="6660" w:type="dxa"/>
          </w:tcPr>
          <w:p w14:paraId="1415A74D" w14:textId="77777777" w:rsidR="009F7609" w:rsidRDefault="009F7609" w:rsidP="009F7609">
            <w:pPr>
              <w:pStyle w:val="REG-Pi"/>
              <w:ind w:left="1854" w:hanging="720"/>
            </w:pPr>
            <w:r>
              <w:t>(i)</w:t>
            </w:r>
            <w:r>
              <w:tab/>
            </w:r>
            <w:r w:rsidRPr="00937169">
              <w:t>the president</w:t>
            </w:r>
          </w:p>
          <w:p w14:paraId="236E79B9" w14:textId="77777777" w:rsidR="00546C8A" w:rsidRDefault="00546C8A" w:rsidP="009C1FFD">
            <w:pPr>
              <w:pStyle w:val="REG-P0"/>
            </w:pPr>
          </w:p>
        </w:tc>
        <w:tc>
          <w:tcPr>
            <w:tcW w:w="1838" w:type="dxa"/>
          </w:tcPr>
          <w:p w14:paraId="604061E8" w14:textId="575B9FE6" w:rsidR="00546C8A" w:rsidRDefault="009F7609" w:rsidP="00431FCC">
            <w:pPr>
              <w:pStyle w:val="REG-P0"/>
              <w:tabs>
                <w:tab w:val="clear" w:pos="567"/>
              </w:tabs>
              <w:ind w:left="428"/>
            </w:pPr>
            <w:r w:rsidRPr="00937169">
              <w:t>N$2</w:t>
            </w:r>
            <w:r w:rsidR="00431FCC">
              <w:t> </w:t>
            </w:r>
            <w:r w:rsidRPr="00937169">
              <w:t>500;</w:t>
            </w:r>
          </w:p>
        </w:tc>
      </w:tr>
      <w:tr w:rsidR="009F7609" w14:paraId="2573FDAE" w14:textId="77777777" w:rsidTr="00496BB0">
        <w:tc>
          <w:tcPr>
            <w:tcW w:w="6660" w:type="dxa"/>
          </w:tcPr>
          <w:p w14:paraId="0F2E08EC" w14:textId="77777777" w:rsidR="009F7609" w:rsidRDefault="009F7609" w:rsidP="009F7609">
            <w:pPr>
              <w:pStyle w:val="REG-Pi"/>
              <w:ind w:left="1854" w:hanging="720"/>
            </w:pPr>
            <w:r>
              <w:t>(ii)</w:t>
            </w:r>
            <w:r>
              <w:tab/>
            </w:r>
            <w:r w:rsidRPr="00937169">
              <w:t>a member other than the president</w:t>
            </w:r>
          </w:p>
          <w:p w14:paraId="07E3AFF4" w14:textId="77777777" w:rsidR="009F7609" w:rsidRDefault="009F7609" w:rsidP="009F7609">
            <w:pPr>
              <w:pStyle w:val="REG-P0"/>
            </w:pPr>
          </w:p>
        </w:tc>
        <w:tc>
          <w:tcPr>
            <w:tcW w:w="1838" w:type="dxa"/>
          </w:tcPr>
          <w:p w14:paraId="44E1CCA0" w14:textId="325E7EED" w:rsidR="009F7609" w:rsidRDefault="009F7609" w:rsidP="00431FCC">
            <w:pPr>
              <w:pStyle w:val="REG-P0"/>
              <w:tabs>
                <w:tab w:val="clear" w:pos="567"/>
              </w:tabs>
              <w:ind w:left="428"/>
            </w:pPr>
            <w:r w:rsidRPr="00937169">
              <w:t>N$2</w:t>
            </w:r>
            <w:r w:rsidR="00431FCC">
              <w:t> </w:t>
            </w:r>
            <w:r w:rsidRPr="00937169">
              <w:t>000; and</w:t>
            </w:r>
          </w:p>
        </w:tc>
      </w:tr>
      <w:tr w:rsidR="009F7609" w14:paraId="6286ABFC" w14:textId="77777777" w:rsidTr="00496BB0">
        <w:tc>
          <w:tcPr>
            <w:tcW w:w="6660" w:type="dxa"/>
          </w:tcPr>
          <w:p w14:paraId="0BA76C90" w14:textId="03DC9EC8" w:rsidR="009F7609" w:rsidRDefault="009F7609" w:rsidP="009F7609">
            <w:pPr>
              <w:pStyle w:val="REG-Pa"/>
              <w:ind w:right="136"/>
            </w:pPr>
            <w:r>
              <w:t>(</w:t>
            </w:r>
            <w:r w:rsidRPr="00937169">
              <w:t>b)</w:t>
            </w:r>
            <w:r>
              <w:tab/>
            </w:r>
            <w:r w:rsidRPr="00937169">
              <w:t>for preparing for the inquiry contemplated in paragraph (a), per inquiry and only if that member attended the entire inquiry, including the president</w:t>
            </w:r>
          </w:p>
        </w:tc>
        <w:tc>
          <w:tcPr>
            <w:tcW w:w="1838" w:type="dxa"/>
            <w:vAlign w:val="bottom"/>
          </w:tcPr>
          <w:p w14:paraId="30FC84FD" w14:textId="24FBE02B" w:rsidR="009F7609" w:rsidRDefault="009F7609" w:rsidP="00431FCC">
            <w:pPr>
              <w:pStyle w:val="REG-P0"/>
              <w:tabs>
                <w:tab w:val="clear" w:pos="567"/>
              </w:tabs>
              <w:ind w:left="428"/>
              <w:jc w:val="left"/>
            </w:pPr>
            <w:r w:rsidRPr="00937169">
              <w:t>N$1</w:t>
            </w:r>
            <w:r w:rsidR="00431FCC">
              <w:t> </w:t>
            </w:r>
            <w:r w:rsidRPr="00937169">
              <w:t>000.</w:t>
            </w:r>
          </w:p>
        </w:tc>
      </w:tr>
    </w:tbl>
    <w:p w14:paraId="219B2DDD" w14:textId="3A0171EE" w:rsidR="00546C8A" w:rsidRDefault="00546C8A" w:rsidP="009C1FFD">
      <w:pPr>
        <w:pStyle w:val="REG-P0"/>
      </w:pPr>
    </w:p>
    <w:p w14:paraId="73FAC94A" w14:textId="77777777" w:rsidR="00937169" w:rsidRPr="00A43933" w:rsidRDefault="00937169" w:rsidP="00A43933">
      <w:pPr>
        <w:pStyle w:val="REG-P1"/>
        <w:ind w:firstLine="0"/>
        <w:rPr>
          <w:b/>
          <w:bCs/>
        </w:rPr>
      </w:pPr>
      <w:r w:rsidRPr="00A43933">
        <w:rPr>
          <w:b/>
        </w:rPr>
        <w:t>Witness and interpreter fees</w:t>
      </w:r>
    </w:p>
    <w:p w14:paraId="770900A9" w14:textId="77777777" w:rsidR="00937169" w:rsidRPr="00937169" w:rsidRDefault="00937169" w:rsidP="00937169">
      <w:pPr>
        <w:pStyle w:val="REG-P1"/>
        <w:rPr>
          <w:sz w:val="26"/>
          <w:szCs w:val="26"/>
        </w:rPr>
      </w:pPr>
    </w:p>
    <w:p w14:paraId="2F6B3913" w14:textId="77777777" w:rsidR="00937169" w:rsidRPr="00937169" w:rsidRDefault="00937169" w:rsidP="00937169">
      <w:pPr>
        <w:pStyle w:val="REG-P1"/>
      </w:pPr>
      <w:r w:rsidRPr="00E5727D">
        <w:rPr>
          <w:b/>
          <w:bCs/>
        </w:rPr>
        <w:t>4.</w:t>
      </w:r>
      <w:r w:rsidRPr="00937169">
        <w:rPr>
          <w:bCs/>
        </w:rPr>
        <w:tab/>
      </w:r>
      <w:r w:rsidRPr="00937169">
        <w:t>(1)</w:t>
      </w:r>
      <w:r w:rsidRPr="00937169">
        <w:tab/>
        <w:t>The witness fees payable by the Council to an expert witness for -</w:t>
      </w:r>
    </w:p>
    <w:p w14:paraId="3F79541C" w14:textId="77777777" w:rsidR="00937169" w:rsidRPr="00937169" w:rsidRDefault="00937169" w:rsidP="00937169">
      <w:pPr>
        <w:pStyle w:val="REG-P1"/>
        <w:rPr>
          <w:sz w:val="26"/>
          <w:szCs w:val="26"/>
        </w:rPr>
      </w:pPr>
    </w:p>
    <w:p w14:paraId="2C9C9795" w14:textId="69A42EEF" w:rsidR="00937169" w:rsidRPr="00937169" w:rsidRDefault="00937169" w:rsidP="00A43933">
      <w:pPr>
        <w:pStyle w:val="REG-Pa"/>
      </w:pPr>
      <w:r w:rsidRPr="00937169">
        <w:t>(a)</w:t>
      </w:r>
      <w:r w:rsidRPr="00937169">
        <w:tab/>
        <w:t>furnishing the Council or a committee with an expert opinion at the request of the Council or that committee may not exceed N$8</w:t>
      </w:r>
      <w:r w:rsidR="00431FCC">
        <w:t> </w:t>
      </w:r>
      <w:r w:rsidRPr="00937169">
        <w:t>000; and</w:t>
      </w:r>
    </w:p>
    <w:p w14:paraId="0E6FE7B4" w14:textId="77777777" w:rsidR="00937169" w:rsidRPr="00937169" w:rsidRDefault="00937169" w:rsidP="00A43933">
      <w:pPr>
        <w:pStyle w:val="REG-Pa"/>
        <w:rPr>
          <w:sz w:val="26"/>
          <w:szCs w:val="26"/>
        </w:rPr>
      </w:pPr>
    </w:p>
    <w:p w14:paraId="76189D2F" w14:textId="77777777" w:rsidR="00937169" w:rsidRPr="00937169" w:rsidRDefault="00937169" w:rsidP="00A43933">
      <w:pPr>
        <w:pStyle w:val="REG-Pa"/>
      </w:pPr>
      <w:r w:rsidRPr="00937169">
        <w:t>(b)</w:t>
      </w:r>
      <w:r w:rsidRPr="00937169">
        <w:tab/>
        <w:t>giving evidence at a meeting at the request of the Council or a committee, may not exceed N$500 per day.</w:t>
      </w:r>
    </w:p>
    <w:p w14:paraId="29530824" w14:textId="77777777" w:rsidR="00937169" w:rsidRPr="00937169" w:rsidRDefault="00937169" w:rsidP="00937169">
      <w:pPr>
        <w:pStyle w:val="REG-P1"/>
        <w:rPr>
          <w:sz w:val="26"/>
          <w:szCs w:val="26"/>
        </w:rPr>
      </w:pPr>
    </w:p>
    <w:p w14:paraId="716C0E7D" w14:textId="77777777" w:rsidR="00937169" w:rsidRPr="00937169" w:rsidRDefault="00937169" w:rsidP="00937169">
      <w:pPr>
        <w:pStyle w:val="REG-P1"/>
      </w:pPr>
      <w:r w:rsidRPr="00937169">
        <w:t>(2)</w:t>
      </w:r>
      <w:r w:rsidRPr="00937169">
        <w:tab/>
        <w:t>The witness fees payable by the Council to a witness other than an expert witness, for giving evidence at a meeting at the request of the Council or a committee, may not exceed N$150 per day.</w:t>
      </w:r>
    </w:p>
    <w:p w14:paraId="5974C134" w14:textId="77777777" w:rsidR="00937169" w:rsidRPr="00937169" w:rsidRDefault="00937169" w:rsidP="00937169">
      <w:pPr>
        <w:pStyle w:val="REG-P1"/>
        <w:rPr>
          <w:sz w:val="26"/>
          <w:szCs w:val="26"/>
        </w:rPr>
      </w:pPr>
    </w:p>
    <w:p w14:paraId="6F24C207" w14:textId="77777777" w:rsidR="00937169" w:rsidRPr="00937169" w:rsidRDefault="00937169" w:rsidP="00937169">
      <w:pPr>
        <w:pStyle w:val="REG-P1"/>
      </w:pPr>
      <w:r w:rsidRPr="00937169">
        <w:t>(3)</w:t>
      </w:r>
      <w:r w:rsidRPr="00937169">
        <w:tab/>
        <w:t>The interpreter fees payable by the Council to an interpreter for interpreting at a meeting of the Council or a professional conduct committee, at the request of the Council or that committee, may not exceed N$150 per hour.</w:t>
      </w:r>
    </w:p>
    <w:p w14:paraId="70347416" w14:textId="77777777" w:rsidR="00937169" w:rsidRPr="00937169" w:rsidRDefault="00937169" w:rsidP="00937169">
      <w:pPr>
        <w:pStyle w:val="REG-P1"/>
      </w:pPr>
    </w:p>
    <w:p w14:paraId="27565F6A" w14:textId="77777777" w:rsidR="00937169" w:rsidRPr="00A43933" w:rsidRDefault="00937169" w:rsidP="00A43933">
      <w:pPr>
        <w:pStyle w:val="REG-P1"/>
        <w:ind w:firstLine="0"/>
        <w:rPr>
          <w:b/>
          <w:bCs/>
        </w:rPr>
      </w:pPr>
      <w:r w:rsidRPr="00A43933">
        <w:rPr>
          <w:b/>
        </w:rPr>
        <w:t>Allowances payable to member of Council acting as examiner, evaluator or moderator</w:t>
      </w:r>
    </w:p>
    <w:p w14:paraId="37971CE1" w14:textId="77777777" w:rsidR="00937169" w:rsidRPr="00937169" w:rsidRDefault="00937169" w:rsidP="00937169">
      <w:pPr>
        <w:pStyle w:val="REG-P1"/>
        <w:rPr>
          <w:sz w:val="26"/>
          <w:szCs w:val="26"/>
        </w:rPr>
      </w:pPr>
    </w:p>
    <w:p w14:paraId="3B3BC67F" w14:textId="77777777" w:rsidR="00937169" w:rsidRPr="00937169" w:rsidRDefault="00937169" w:rsidP="00937169">
      <w:pPr>
        <w:pStyle w:val="REG-P1"/>
      </w:pPr>
      <w:r w:rsidRPr="00E5727D">
        <w:rPr>
          <w:b/>
          <w:bCs/>
        </w:rPr>
        <w:t>5.</w:t>
      </w:r>
      <w:r w:rsidRPr="00937169">
        <w:rPr>
          <w:bCs/>
        </w:rPr>
        <w:tab/>
      </w:r>
      <w:r w:rsidRPr="00937169">
        <w:t>The allowances payable by the Council to a member of the Council for acting as an examiner, evaluator or moderator for -</w:t>
      </w:r>
    </w:p>
    <w:p w14:paraId="7F3AB90B" w14:textId="77777777" w:rsidR="00937169" w:rsidRPr="00937169" w:rsidRDefault="00937169" w:rsidP="00937169">
      <w:pPr>
        <w:pStyle w:val="REG-P1"/>
        <w:rPr>
          <w:sz w:val="19"/>
          <w:szCs w:val="19"/>
        </w:rPr>
      </w:pPr>
    </w:p>
    <w:tbl>
      <w:tblPr>
        <w:tblW w:w="0" w:type="auto"/>
        <w:tblLayout w:type="fixed"/>
        <w:tblCellMar>
          <w:left w:w="0" w:type="dxa"/>
          <w:bottom w:w="227" w:type="dxa"/>
          <w:right w:w="0" w:type="dxa"/>
        </w:tblCellMar>
        <w:tblLook w:val="01E0" w:firstRow="1" w:lastRow="1" w:firstColumn="1" w:lastColumn="1" w:noHBand="0" w:noVBand="0"/>
      </w:tblPr>
      <w:tblGrid>
        <w:gridCol w:w="6518"/>
        <w:gridCol w:w="1980"/>
      </w:tblGrid>
      <w:tr w:rsidR="001A6F5E" w:rsidRPr="00937169" w14:paraId="290440E3" w14:textId="77777777" w:rsidTr="006603C0">
        <w:tc>
          <w:tcPr>
            <w:tcW w:w="6518" w:type="dxa"/>
          </w:tcPr>
          <w:p w14:paraId="63E8D79E" w14:textId="0E1443C6" w:rsidR="002A56D3" w:rsidRPr="00937169" w:rsidRDefault="002A56D3" w:rsidP="0000019A">
            <w:pPr>
              <w:pStyle w:val="REG-Pa"/>
              <w:ind w:left="1137" w:hanging="570"/>
            </w:pPr>
            <w:r>
              <w:t>(a)</w:t>
            </w:r>
            <w:r>
              <w:tab/>
            </w:r>
            <w:r w:rsidR="001A6F5E" w:rsidRPr="00937169">
              <w:t>preparing for theoretical examination, evaluation or setting of written examination paper, per theoretical examination, evaluation or examination paper</w:t>
            </w:r>
          </w:p>
        </w:tc>
        <w:tc>
          <w:tcPr>
            <w:tcW w:w="1980" w:type="dxa"/>
            <w:vAlign w:val="bottom"/>
          </w:tcPr>
          <w:p w14:paraId="76A4BD6F" w14:textId="77777777" w:rsidR="001A6F5E" w:rsidRPr="00937169" w:rsidRDefault="001A6F5E" w:rsidP="00E22F7D">
            <w:pPr>
              <w:pStyle w:val="REG-P1"/>
              <w:ind w:left="568" w:firstLine="0"/>
              <w:jc w:val="left"/>
            </w:pPr>
            <w:r w:rsidRPr="00937169">
              <w:t>N$500;</w:t>
            </w:r>
          </w:p>
        </w:tc>
      </w:tr>
      <w:tr w:rsidR="001A6F5E" w:rsidRPr="00937169" w14:paraId="09AE22B9" w14:textId="77777777" w:rsidTr="006603C0">
        <w:tc>
          <w:tcPr>
            <w:tcW w:w="6518" w:type="dxa"/>
          </w:tcPr>
          <w:p w14:paraId="07A3A845" w14:textId="49DDA97F" w:rsidR="002A56D3" w:rsidRPr="00937169" w:rsidRDefault="002A56D3" w:rsidP="0000019A">
            <w:pPr>
              <w:pStyle w:val="REG-Pa"/>
              <w:ind w:left="1137" w:hanging="570"/>
            </w:pPr>
            <w:r>
              <w:lastRenderedPageBreak/>
              <w:t>(b)</w:t>
            </w:r>
            <w:r>
              <w:tab/>
            </w:r>
            <w:r w:rsidR="001A6F5E" w:rsidRPr="00937169">
              <w:t>moderating of examination paper referred to in paragraph (a), per examination paper</w:t>
            </w:r>
          </w:p>
        </w:tc>
        <w:tc>
          <w:tcPr>
            <w:tcW w:w="1980" w:type="dxa"/>
            <w:vAlign w:val="bottom"/>
          </w:tcPr>
          <w:p w14:paraId="2C7B1A56" w14:textId="77777777" w:rsidR="001A6F5E" w:rsidRPr="00937169" w:rsidRDefault="001A6F5E" w:rsidP="00E22F7D">
            <w:pPr>
              <w:pStyle w:val="REG-P1"/>
              <w:ind w:left="568" w:firstLine="0"/>
              <w:jc w:val="left"/>
            </w:pPr>
            <w:r w:rsidRPr="00937169">
              <w:t>N$400;</w:t>
            </w:r>
          </w:p>
        </w:tc>
      </w:tr>
      <w:tr w:rsidR="001A6F5E" w:rsidRPr="00937169" w14:paraId="3BEF6209" w14:textId="77777777" w:rsidTr="006603C0">
        <w:tc>
          <w:tcPr>
            <w:tcW w:w="6518" w:type="dxa"/>
          </w:tcPr>
          <w:p w14:paraId="7EA2C566" w14:textId="7E9A8CE1" w:rsidR="002A56D3" w:rsidRPr="00937169" w:rsidRDefault="002A56D3" w:rsidP="0000019A">
            <w:pPr>
              <w:pStyle w:val="REG-Pa"/>
              <w:ind w:left="1137" w:hanging="570"/>
            </w:pPr>
            <w:r>
              <w:t>(c)</w:t>
            </w:r>
            <w:r>
              <w:tab/>
            </w:r>
            <w:r w:rsidR="001A6F5E" w:rsidRPr="00937169">
              <w:t>preparing for practical examination or evaluation, per practical examination or evaluation</w:t>
            </w:r>
          </w:p>
        </w:tc>
        <w:tc>
          <w:tcPr>
            <w:tcW w:w="1980" w:type="dxa"/>
            <w:vAlign w:val="bottom"/>
          </w:tcPr>
          <w:p w14:paraId="457BDD8E" w14:textId="77777777" w:rsidR="001A6F5E" w:rsidRPr="00937169" w:rsidRDefault="001A6F5E" w:rsidP="00E22F7D">
            <w:pPr>
              <w:pStyle w:val="REG-P1"/>
              <w:ind w:left="568" w:firstLine="0"/>
              <w:jc w:val="left"/>
            </w:pPr>
            <w:r w:rsidRPr="00937169">
              <w:t>N$500;</w:t>
            </w:r>
          </w:p>
        </w:tc>
      </w:tr>
      <w:tr w:rsidR="001A6F5E" w:rsidRPr="00937169" w14:paraId="385DD35C" w14:textId="77777777" w:rsidTr="006603C0">
        <w:tc>
          <w:tcPr>
            <w:tcW w:w="6518" w:type="dxa"/>
          </w:tcPr>
          <w:p w14:paraId="6FE641B3" w14:textId="5F0845EC" w:rsidR="00414178" w:rsidRPr="00937169" w:rsidRDefault="001A6F5E" w:rsidP="0000019A">
            <w:pPr>
              <w:pStyle w:val="REG-Pa"/>
            </w:pPr>
            <w:r>
              <w:t>(</w:t>
            </w:r>
            <w:r w:rsidRPr="00937169">
              <w:t>d)</w:t>
            </w:r>
            <w:r>
              <w:tab/>
            </w:r>
            <w:r w:rsidRPr="00937169">
              <w:t>conducting of practical examination or evaluation, per hour</w:t>
            </w:r>
          </w:p>
        </w:tc>
        <w:tc>
          <w:tcPr>
            <w:tcW w:w="1980" w:type="dxa"/>
            <w:vAlign w:val="bottom"/>
          </w:tcPr>
          <w:p w14:paraId="6F736104" w14:textId="77777777" w:rsidR="001A6F5E" w:rsidRPr="00937169" w:rsidRDefault="001A6F5E" w:rsidP="00E22F7D">
            <w:pPr>
              <w:pStyle w:val="REG-P1"/>
              <w:ind w:left="568" w:firstLine="0"/>
              <w:jc w:val="left"/>
            </w:pPr>
            <w:r w:rsidRPr="00937169">
              <w:t>N$250;</w:t>
            </w:r>
          </w:p>
        </w:tc>
      </w:tr>
      <w:tr w:rsidR="001A6F5E" w:rsidRPr="00937169" w14:paraId="2EF588D3" w14:textId="77777777" w:rsidTr="006603C0">
        <w:tc>
          <w:tcPr>
            <w:tcW w:w="6518" w:type="dxa"/>
          </w:tcPr>
          <w:p w14:paraId="5A3CCB76" w14:textId="0453082E" w:rsidR="00414178" w:rsidRPr="00937169" w:rsidRDefault="001A6F5E" w:rsidP="0000019A">
            <w:pPr>
              <w:pStyle w:val="REG-Pa"/>
            </w:pPr>
            <w:r>
              <w:t>(</w:t>
            </w:r>
            <w:r w:rsidRPr="00937169">
              <w:t>e)</w:t>
            </w:r>
            <w:r>
              <w:tab/>
            </w:r>
            <w:r w:rsidRPr="00937169">
              <w:t>invigilating of written examination, per hour</w:t>
            </w:r>
          </w:p>
        </w:tc>
        <w:tc>
          <w:tcPr>
            <w:tcW w:w="1980" w:type="dxa"/>
            <w:vAlign w:val="bottom"/>
          </w:tcPr>
          <w:p w14:paraId="69564DDA" w14:textId="77777777" w:rsidR="001A6F5E" w:rsidRPr="00937169" w:rsidRDefault="001A6F5E" w:rsidP="00E22F7D">
            <w:pPr>
              <w:pStyle w:val="REG-P1"/>
              <w:ind w:left="568" w:firstLine="0"/>
              <w:jc w:val="left"/>
            </w:pPr>
            <w:r w:rsidRPr="00937169">
              <w:t>N$100;</w:t>
            </w:r>
          </w:p>
        </w:tc>
      </w:tr>
      <w:tr w:rsidR="001A6F5E" w:rsidRPr="00937169" w14:paraId="148EF82F" w14:textId="77777777" w:rsidTr="006603C0">
        <w:tc>
          <w:tcPr>
            <w:tcW w:w="6518" w:type="dxa"/>
          </w:tcPr>
          <w:p w14:paraId="2FF3B732" w14:textId="7AABC2DD" w:rsidR="00414178" w:rsidRPr="00937169" w:rsidRDefault="001A6F5E" w:rsidP="0000019A">
            <w:pPr>
              <w:pStyle w:val="REG-Pa"/>
            </w:pPr>
            <w:r>
              <w:t>(</w:t>
            </w:r>
            <w:r w:rsidRPr="00937169">
              <w:t>f)</w:t>
            </w:r>
            <w:r>
              <w:tab/>
            </w:r>
            <w:r w:rsidRPr="00937169">
              <w:t>marking of written examination answer sheet, per paper</w:t>
            </w:r>
          </w:p>
        </w:tc>
        <w:tc>
          <w:tcPr>
            <w:tcW w:w="1980" w:type="dxa"/>
            <w:vAlign w:val="bottom"/>
          </w:tcPr>
          <w:p w14:paraId="33C7D6FA" w14:textId="77777777" w:rsidR="001A6F5E" w:rsidRPr="00937169" w:rsidRDefault="001A6F5E" w:rsidP="00E22F7D">
            <w:pPr>
              <w:pStyle w:val="REG-P1"/>
              <w:ind w:left="568" w:firstLine="0"/>
              <w:jc w:val="left"/>
            </w:pPr>
            <w:r w:rsidRPr="00937169">
              <w:t>N$100;</w:t>
            </w:r>
          </w:p>
        </w:tc>
      </w:tr>
      <w:tr w:rsidR="001A6F5E" w:rsidRPr="00937169" w14:paraId="3528E2F9" w14:textId="77777777" w:rsidTr="006603C0">
        <w:tc>
          <w:tcPr>
            <w:tcW w:w="6518" w:type="dxa"/>
          </w:tcPr>
          <w:p w14:paraId="1A8CBD5E" w14:textId="0A8478ED" w:rsidR="00414178" w:rsidRPr="00937169" w:rsidRDefault="001A6F5E" w:rsidP="0000019A">
            <w:pPr>
              <w:pStyle w:val="REG-Pa"/>
            </w:pPr>
            <w:r>
              <w:t>(</w:t>
            </w:r>
            <w:r w:rsidRPr="00937169">
              <w:t>g)</w:t>
            </w:r>
            <w:r>
              <w:tab/>
            </w:r>
            <w:r w:rsidRPr="00937169">
              <w:t>moderating of examination answer sheet referred to in paragraph (f), per paper</w:t>
            </w:r>
          </w:p>
        </w:tc>
        <w:tc>
          <w:tcPr>
            <w:tcW w:w="1980" w:type="dxa"/>
            <w:vAlign w:val="bottom"/>
          </w:tcPr>
          <w:p w14:paraId="24499013" w14:textId="77777777" w:rsidR="001A6F5E" w:rsidRPr="00937169" w:rsidRDefault="001A6F5E" w:rsidP="00E22F7D">
            <w:pPr>
              <w:pStyle w:val="REG-P1"/>
              <w:ind w:left="568" w:firstLine="0"/>
              <w:jc w:val="left"/>
            </w:pPr>
            <w:r w:rsidRPr="00937169">
              <w:t>N$100;</w:t>
            </w:r>
          </w:p>
        </w:tc>
      </w:tr>
      <w:tr w:rsidR="001A6F5E" w:rsidRPr="00937169" w14:paraId="1348294F" w14:textId="77777777" w:rsidTr="006603C0">
        <w:tc>
          <w:tcPr>
            <w:tcW w:w="6518" w:type="dxa"/>
          </w:tcPr>
          <w:p w14:paraId="77309869" w14:textId="4DF31E86" w:rsidR="00414178" w:rsidRPr="00937169" w:rsidRDefault="001A6F5E" w:rsidP="0000019A">
            <w:pPr>
              <w:pStyle w:val="REG-Pa"/>
            </w:pPr>
            <w:r>
              <w:t>(</w:t>
            </w:r>
            <w:r w:rsidRPr="00937169">
              <w:t>h)</w:t>
            </w:r>
            <w:r>
              <w:tab/>
            </w:r>
            <w:r w:rsidRPr="00937169">
              <w:t>conducting of oral examinations, per hour</w:t>
            </w:r>
          </w:p>
        </w:tc>
        <w:tc>
          <w:tcPr>
            <w:tcW w:w="1980" w:type="dxa"/>
            <w:vAlign w:val="bottom"/>
          </w:tcPr>
          <w:p w14:paraId="1E53E36A" w14:textId="77777777" w:rsidR="001A6F5E" w:rsidRPr="00937169" w:rsidRDefault="001A6F5E" w:rsidP="00E22F7D">
            <w:pPr>
              <w:pStyle w:val="REG-P1"/>
              <w:ind w:left="568" w:firstLine="0"/>
              <w:jc w:val="left"/>
            </w:pPr>
            <w:r w:rsidRPr="00937169">
              <w:t>N$250; and</w:t>
            </w:r>
          </w:p>
        </w:tc>
      </w:tr>
      <w:tr w:rsidR="001A6F5E" w:rsidRPr="00937169" w14:paraId="625E4DE9" w14:textId="77777777" w:rsidTr="006603C0">
        <w:tc>
          <w:tcPr>
            <w:tcW w:w="6518" w:type="dxa"/>
            <w:tcMar>
              <w:bottom w:w="0" w:type="dxa"/>
            </w:tcMar>
          </w:tcPr>
          <w:p w14:paraId="1AF92568" w14:textId="042BD99F" w:rsidR="001A6F5E" w:rsidRPr="00937169" w:rsidRDefault="006C01B3" w:rsidP="00CE0AE4">
            <w:pPr>
              <w:pStyle w:val="REG-Pa"/>
            </w:pPr>
            <w:r w:rsidRPr="00937169">
              <w:t>(i)</w:t>
            </w:r>
            <w:r w:rsidRPr="00CE0AE4">
              <w:tab/>
            </w:r>
            <w:r w:rsidR="001A6F5E" w:rsidRPr="00937169">
              <w:t>re-grading of examination answers sheet, per paper</w:t>
            </w:r>
          </w:p>
        </w:tc>
        <w:tc>
          <w:tcPr>
            <w:tcW w:w="1980" w:type="dxa"/>
            <w:tcMar>
              <w:bottom w:w="0" w:type="dxa"/>
            </w:tcMar>
            <w:vAlign w:val="bottom"/>
          </w:tcPr>
          <w:p w14:paraId="631CC92A" w14:textId="77777777" w:rsidR="001A6F5E" w:rsidRPr="00937169" w:rsidRDefault="001A6F5E" w:rsidP="00E22F7D">
            <w:pPr>
              <w:pStyle w:val="REG-P1"/>
              <w:ind w:left="568" w:firstLine="0"/>
              <w:jc w:val="left"/>
            </w:pPr>
            <w:r w:rsidRPr="00937169">
              <w:t>N$500.</w:t>
            </w:r>
          </w:p>
        </w:tc>
      </w:tr>
    </w:tbl>
    <w:p w14:paraId="33387B63" w14:textId="77777777" w:rsidR="00930840" w:rsidRPr="00930840" w:rsidRDefault="00930840" w:rsidP="00930840">
      <w:pPr>
        <w:pStyle w:val="REG-P0"/>
      </w:pPr>
    </w:p>
    <w:p w14:paraId="63F8C73D" w14:textId="2297C39F" w:rsidR="00937169" w:rsidRPr="00A43933" w:rsidRDefault="00937169" w:rsidP="00A43933">
      <w:pPr>
        <w:pStyle w:val="REG-P1"/>
        <w:ind w:firstLine="0"/>
        <w:rPr>
          <w:b/>
          <w:bCs/>
        </w:rPr>
      </w:pPr>
      <w:r w:rsidRPr="00A43933">
        <w:rPr>
          <w:b/>
        </w:rPr>
        <w:t>Payment of allowances and fees</w:t>
      </w:r>
    </w:p>
    <w:p w14:paraId="5A005702" w14:textId="77777777" w:rsidR="00937169" w:rsidRPr="00937169" w:rsidRDefault="00937169" w:rsidP="00937169">
      <w:pPr>
        <w:pStyle w:val="REG-P1"/>
        <w:rPr>
          <w:sz w:val="26"/>
          <w:szCs w:val="26"/>
        </w:rPr>
      </w:pPr>
    </w:p>
    <w:p w14:paraId="5A16DE7D" w14:textId="77777777" w:rsidR="00937169" w:rsidRPr="00937169" w:rsidRDefault="00937169" w:rsidP="00937169">
      <w:pPr>
        <w:pStyle w:val="REG-P1"/>
      </w:pPr>
      <w:r w:rsidRPr="00E5727D">
        <w:rPr>
          <w:b/>
          <w:bCs/>
        </w:rPr>
        <w:t>6.</w:t>
      </w:r>
      <w:r w:rsidRPr="00937169">
        <w:rPr>
          <w:bCs/>
        </w:rPr>
        <w:tab/>
      </w:r>
      <w:r w:rsidRPr="00937169">
        <w:t>(1)</w:t>
      </w:r>
      <w:r w:rsidR="00A43933">
        <w:tab/>
      </w:r>
      <w:r w:rsidRPr="00937169">
        <w:t>A person entitled to receive an allowance or a fee under these regulations must submit to the Council a claim form relating to that allowance or fee, duly completed and signed by that person, and accompanied by the vouchers and other documents that the Council may determine.</w:t>
      </w:r>
    </w:p>
    <w:p w14:paraId="3A62376E" w14:textId="77777777" w:rsidR="00937169" w:rsidRPr="00937169" w:rsidRDefault="00937169" w:rsidP="00937169">
      <w:pPr>
        <w:pStyle w:val="REG-P1"/>
        <w:rPr>
          <w:sz w:val="26"/>
          <w:szCs w:val="26"/>
        </w:rPr>
      </w:pPr>
    </w:p>
    <w:p w14:paraId="64F53E84" w14:textId="77777777" w:rsidR="00937169" w:rsidRPr="00937169" w:rsidRDefault="00937169" w:rsidP="00937169">
      <w:pPr>
        <w:pStyle w:val="REG-P1"/>
      </w:pPr>
      <w:r w:rsidRPr="00937169">
        <w:t>(2)</w:t>
      </w:r>
      <w:r w:rsidR="00A43933">
        <w:tab/>
      </w:r>
      <w:r w:rsidRPr="00937169">
        <w:t>A claim submitted to the Council in accordance with subregulation (1) must be in the form that the Council determines and furnishes to the person submitting the claim.</w:t>
      </w:r>
    </w:p>
    <w:p w14:paraId="65EE6982" w14:textId="77777777" w:rsidR="007C4355" w:rsidRPr="001B0832" w:rsidRDefault="007C4355" w:rsidP="00B12C91">
      <w:pPr>
        <w:pStyle w:val="REG-P0"/>
      </w:pPr>
    </w:p>
    <w:sectPr w:rsidR="007C4355" w:rsidRPr="001B0832" w:rsidSect="00CE101E">
      <w:headerReference w:type="default" r:id="rId10"/>
      <w:headerReference w:type="first" r:id="rId11"/>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9DD37" w14:textId="77777777" w:rsidR="001107E4" w:rsidRDefault="001107E4">
      <w:r>
        <w:separator/>
      </w:r>
    </w:p>
  </w:endnote>
  <w:endnote w:type="continuationSeparator" w:id="0">
    <w:p w14:paraId="0ED2AF99" w14:textId="77777777" w:rsidR="001107E4" w:rsidRDefault="0011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E5B74" w14:textId="77777777" w:rsidR="001107E4" w:rsidRDefault="001107E4">
      <w:r>
        <w:separator/>
      </w:r>
    </w:p>
  </w:footnote>
  <w:footnote w:type="continuationSeparator" w:id="0">
    <w:p w14:paraId="6726064E" w14:textId="77777777" w:rsidR="001107E4" w:rsidRDefault="0011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7E5DF" w14:textId="6F33BC6A" w:rsidR="00BF0042" w:rsidRPr="007D7264" w:rsidRDefault="00A43933" w:rsidP="00FC33A9">
    <w:pPr>
      <w:spacing w:after="120"/>
      <w:jc w:val="center"/>
      <w:rPr>
        <w:rFonts w:ascii="Arial" w:hAnsi="Arial" w:cs="Arial"/>
        <w:sz w:val="16"/>
        <w:szCs w:val="16"/>
      </w:rPr>
    </w:pPr>
    <w:r>
      <w:rPr>
        <w:rFonts w:ascii="Arial" w:hAnsi="Arial" w:cs="Arial"/>
        <w:sz w:val="12"/>
        <w:szCs w:val="16"/>
        <w:lang w:val="en-ZA" w:eastAsia="en-ZA"/>
      </w:rPr>
      <mc:AlternateContent>
        <mc:Choice Requires="wpg">
          <w:drawing>
            <wp:anchor distT="0" distB="0" distL="114300" distR="114300" simplePos="0" relativeHeight="251658240" behindDoc="0" locked="1" layoutInCell="0" allowOverlap="0" wp14:anchorId="1F6E4675" wp14:editId="6491B152">
              <wp:simplePos x="0" y="0"/>
              <wp:positionH relativeFrom="column">
                <wp:posOffset>-963930</wp:posOffset>
              </wp:positionH>
              <wp:positionV relativeFrom="page">
                <wp:posOffset>0</wp:posOffset>
              </wp:positionV>
              <wp:extent cx="7322185" cy="10681335"/>
              <wp:effectExtent l="152400" t="152400" r="145415" b="158115"/>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4"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7"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3C948F3F" id="Group 6" o:spid="_x0000_s1026" style="position:absolute;margin-left:-75.9pt;margin-top:0;width:576.55pt;height:841.05pt;z-index:25165824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9WTwgAAANoAAAAPAAAAZHJzL2Rvd25yZXYueG1sRI9BT8JA&#10;FITvJv6HzTPxJlvEEC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A2g9WTwgAAANoAAAAPAAAA&#10;AAAAAAAAAAAAAAcCAABkcnMvZG93bnJldi54bWxQSwUGAAAAAAMAAwC3AAAA9g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" strokecolor="#bfbfbf" strokeweight="18pt">
                <v:stroke endcap="square"/>
              </v:line>
              <w10:wrap anchory="page"/>
              <w10:anchorlock/>
            </v:group>
          </w:pict>
        </mc:Fallback>
      </mc:AlternateContent>
    </w:r>
    <w:r w:rsidR="000B4FB6" w:rsidRPr="007D7264">
      <w:rPr>
        <w:rFonts w:ascii="Arial" w:hAnsi="Arial" w:cs="Arial"/>
        <w:sz w:val="12"/>
        <w:szCs w:val="16"/>
      </w:rPr>
      <w:t>Republic of Namibia</w:t>
    </w:r>
    <w:r w:rsidR="00BF0042" w:rsidRPr="007D7264">
      <w:rPr>
        <w:rFonts w:ascii="Arial" w:hAnsi="Arial" w:cs="Arial"/>
        <w:w w:val="600"/>
        <w:sz w:val="12"/>
        <w:szCs w:val="16"/>
      </w:rPr>
      <w:t xml:space="preserve"> </w:t>
    </w:r>
    <w:r w:rsidR="008D093F" w:rsidRPr="007D7264">
      <w:rPr>
        <w:rFonts w:ascii="Arial" w:hAnsi="Arial" w:cs="Arial"/>
        <w:b/>
        <w:noProof w:val="0"/>
        <w:sz w:val="16"/>
        <w:szCs w:val="16"/>
      </w:rPr>
      <w:fldChar w:fldCharType="begin"/>
    </w:r>
    <w:r w:rsidR="00BF0042" w:rsidRPr="007D7264">
      <w:rPr>
        <w:rFonts w:ascii="Arial" w:hAnsi="Arial" w:cs="Arial"/>
        <w:b/>
        <w:sz w:val="16"/>
        <w:szCs w:val="16"/>
      </w:rPr>
      <w:instrText xml:space="preserve"> PAGE   \* MERGEFORMAT </w:instrText>
    </w:r>
    <w:r w:rsidR="008D093F" w:rsidRPr="007D7264">
      <w:rPr>
        <w:rFonts w:ascii="Arial" w:hAnsi="Arial" w:cs="Arial"/>
        <w:b/>
        <w:noProof w:val="0"/>
        <w:sz w:val="16"/>
        <w:szCs w:val="16"/>
      </w:rPr>
      <w:fldChar w:fldCharType="separate"/>
    </w:r>
    <w:r w:rsidR="00E403FE">
      <w:rPr>
        <w:rFonts w:ascii="Arial" w:hAnsi="Arial" w:cs="Arial"/>
        <w:b/>
        <w:sz w:val="16"/>
        <w:szCs w:val="16"/>
      </w:rPr>
      <w:t>4</w:t>
    </w:r>
    <w:r w:rsidR="008D093F" w:rsidRPr="007D7264">
      <w:rPr>
        <w:rFonts w:ascii="Arial" w:hAnsi="Arial" w:cs="Arial"/>
        <w:b/>
        <w:sz w:val="16"/>
        <w:szCs w:val="16"/>
      </w:rPr>
      <w:fldChar w:fldCharType="end"/>
    </w:r>
    <w:r w:rsidR="00BF0042" w:rsidRPr="007D7264">
      <w:rPr>
        <w:rFonts w:ascii="Arial" w:hAnsi="Arial" w:cs="Arial"/>
        <w:w w:val="600"/>
        <w:sz w:val="12"/>
        <w:szCs w:val="16"/>
      </w:rPr>
      <w:t xml:space="preserve"> </w:t>
    </w:r>
    <w:r w:rsidR="000B4FB6" w:rsidRPr="007D7264">
      <w:rPr>
        <w:rFonts w:ascii="Arial" w:hAnsi="Arial" w:cs="Arial"/>
        <w:sz w:val="12"/>
        <w:szCs w:val="16"/>
      </w:rPr>
      <w:t>Annotated Statutes</w:t>
    </w:r>
    <w:r w:rsidR="00BF0042" w:rsidRPr="007D7264">
      <w:rPr>
        <w:rFonts w:ascii="Arial" w:hAnsi="Arial" w:cs="Arial"/>
        <w:b/>
        <w:sz w:val="16"/>
        <w:szCs w:val="16"/>
      </w:rPr>
      <w:t xml:space="preserve"> </w:t>
    </w:r>
  </w:p>
  <w:p w14:paraId="324A552F" w14:textId="77777777" w:rsidR="00CC205C" w:rsidRPr="00F25922" w:rsidRDefault="00B21824" w:rsidP="00F25922">
    <w:pPr>
      <w:pStyle w:val="REG-PHA"/>
    </w:pPr>
    <w:r w:rsidRPr="00F25922">
      <w:t>REGULATIONS</w:t>
    </w:r>
  </w:p>
  <w:p w14:paraId="68B2B640" w14:textId="376A1A67" w:rsidR="00BF0042" w:rsidRDefault="00121A0D" w:rsidP="00F86229">
    <w:pPr>
      <w:pStyle w:val="REG-PHb"/>
      <w:spacing w:after="120"/>
    </w:pPr>
    <w:r w:rsidRPr="00121A0D">
      <w:t>Health Professions Act 16 of 2024</w:t>
    </w:r>
  </w:p>
  <w:p w14:paraId="2B06AEB6" w14:textId="77777777" w:rsidR="00BF5B36" w:rsidRPr="00F25922" w:rsidRDefault="00E5727D" w:rsidP="00F25922">
    <w:pPr>
      <w:pStyle w:val="REG-PHb"/>
    </w:pPr>
    <w:r>
      <w:t>Regulations relating to A</w:t>
    </w:r>
    <w:r w:rsidR="00937169">
      <w:t xml:space="preserve">llowances and </w:t>
    </w:r>
    <w:r>
      <w:t>C</w:t>
    </w:r>
    <w:r w:rsidR="00937169">
      <w:t xml:space="preserve">ertain </w:t>
    </w:r>
    <w:r>
      <w:t>F</w:t>
    </w:r>
    <w:r w:rsidR="00937169">
      <w:t>ees payable by Pharmacy Council of Namibia</w:t>
    </w:r>
  </w:p>
  <w:p w14:paraId="3A694074" w14:textId="77777777" w:rsidR="00BF0042" w:rsidRPr="00F25922"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349E" w14:textId="77777777" w:rsidR="00BF0042" w:rsidRPr="00BA6B35" w:rsidRDefault="00A43933" w:rsidP="00CE101E">
    <w:pPr>
      <w:rPr>
        <w:sz w:val="8"/>
        <w:szCs w:val="16"/>
      </w:rPr>
    </w:pPr>
    <w:r>
      <w:rPr>
        <w:sz w:val="8"/>
        <w:szCs w:val="16"/>
        <w:lang w:val="en-ZA" w:eastAsia="en-ZA"/>
      </w:rPr>
      <mc:AlternateContent>
        <mc:Choice Requires="wpg">
          <w:drawing>
            <wp:anchor distT="0" distB="0" distL="114300" distR="114300" simplePos="0" relativeHeight="251665920" behindDoc="0" locked="1" layoutInCell="0" allowOverlap="0" wp14:anchorId="444C872E" wp14:editId="46EADB3C">
              <wp:simplePos x="0" y="0"/>
              <wp:positionH relativeFrom="column">
                <wp:posOffset>-965835</wp:posOffset>
              </wp:positionH>
              <wp:positionV relativeFrom="page">
                <wp:posOffset>114300</wp:posOffset>
              </wp:positionV>
              <wp:extent cx="7322185" cy="10681335"/>
              <wp:effectExtent l="152400" t="152400" r="145415" b="1581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22185" cy="10681335"/>
                        <a:chOff x="0" y="0"/>
                        <a:chExt cx="7321550" cy="10681200"/>
                      </a:xfrm>
                    </wpg:grpSpPr>
                    <wps:wsp>
                      <wps:cNvPr id="1" name="Straight Connector 1"/>
                      <wps:cNvCnPr/>
                      <wps:spPr>
                        <a:xfrm>
                          <a:off x="0" y="0"/>
                          <a:ext cx="0" cy="10681200"/>
                        </a:xfrm>
                        <a:prstGeom prst="line">
                          <a:avLst/>
                        </a:prstGeom>
                        <a:noFill/>
                        <a:ln w="228600" cap="sq" cmpd="sng" algn="ctr">
                          <a:solidFill>
                            <a:srgbClr val="5F5F5F">
                              <a:lumMod val="40000"/>
                              <a:lumOff val="60000"/>
                            </a:srgbClr>
                          </a:solidFill>
                          <a:prstDash val="solid"/>
                        </a:ln>
                        <a:effectLst/>
                      </wps:spPr>
                      <wps:bodyPr/>
                    </wps:wsp>
                    <wps:wsp>
                      <wps:cNvPr id="5" name="Straight Connector 5"/>
                      <wps:cNvCnPr/>
                      <wps:spPr>
                        <a:xfrm>
                          <a:off x="7321550" y="0"/>
                          <a:ext cx="0" cy="10681200"/>
                        </a:xfrm>
                        <a:prstGeom prst="line">
                          <a:avLst/>
                        </a:prstGeom>
                        <a:noFill/>
                        <a:ln w="228600" cap="sq" cmpd="sng" algn="ctr">
                          <a:solidFill>
                            <a:srgbClr val="5F5F5F">
                              <a:lumMod val="40000"/>
                              <a:lumOff val="60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6462728" id="Group 6" o:spid="_x0000_s1026"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213CA0"/>
    <w:multiLevelType w:val="hybridMultilevel"/>
    <w:tmpl w:val="367CABA8"/>
    <w:lvl w:ilvl="0" w:tplc="74FC4F0E">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06321AF"/>
    <w:multiLevelType w:val="hybridMultilevel"/>
    <w:tmpl w:val="D996E126"/>
    <w:lvl w:ilvl="0" w:tplc="F210EAA4">
      <w:start w:val="1"/>
      <w:numFmt w:val="lowerLetter"/>
      <w:lvlText w:val="(%1)"/>
      <w:lvlJc w:val="left"/>
      <w:pPr>
        <w:ind w:hanging="721"/>
      </w:pPr>
      <w:rPr>
        <w:rFonts w:ascii="Times New Roman" w:eastAsia="Times New Roman" w:hAnsi="Times New Roman" w:hint="default"/>
        <w:sz w:val="22"/>
        <w:szCs w:val="22"/>
      </w:rPr>
    </w:lvl>
    <w:lvl w:ilvl="1" w:tplc="12106126">
      <w:start w:val="1"/>
      <w:numFmt w:val="bullet"/>
      <w:lvlText w:val="•"/>
      <w:lvlJc w:val="left"/>
      <w:rPr>
        <w:rFonts w:hint="default"/>
      </w:rPr>
    </w:lvl>
    <w:lvl w:ilvl="2" w:tplc="87C6317C">
      <w:start w:val="1"/>
      <w:numFmt w:val="bullet"/>
      <w:lvlText w:val="•"/>
      <w:lvlJc w:val="left"/>
      <w:rPr>
        <w:rFonts w:hint="default"/>
      </w:rPr>
    </w:lvl>
    <w:lvl w:ilvl="3" w:tplc="A9940638">
      <w:start w:val="1"/>
      <w:numFmt w:val="bullet"/>
      <w:lvlText w:val="•"/>
      <w:lvlJc w:val="left"/>
      <w:rPr>
        <w:rFonts w:hint="default"/>
      </w:rPr>
    </w:lvl>
    <w:lvl w:ilvl="4" w:tplc="0E6C9226">
      <w:start w:val="1"/>
      <w:numFmt w:val="bullet"/>
      <w:lvlText w:val="•"/>
      <w:lvlJc w:val="left"/>
      <w:rPr>
        <w:rFonts w:hint="default"/>
      </w:rPr>
    </w:lvl>
    <w:lvl w:ilvl="5" w:tplc="63CCE45C">
      <w:start w:val="1"/>
      <w:numFmt w:val="bullet"/>
      <w:lvlText w:val="•"/>
      <w:lvlJc w:val="left"/>
      <w:rPr>
        <w:rFonts w:hint="default"/>
      </w:rPr>
    </w:lvl>
    <w:lvl w:ilvl="6" w:tplc="3BB28E1E">
      <w:start w:val="1"/>
      <w:numFmt w:val="bullet"/>
      <w:lvlText w:val="•"/>
      <w:lvlJc w:val="left"/>
      <w:rPr>
        <w:rFonts w:hint="default"/>
      </w:rPr>
    </w:lvl>
    <w:lvl w:ilvl="7" w:tplc="77CC2CBC">
      <w:start w:val="1"/>
      <w:numFmt w:val="bullet"/>
      <w:lvlText w:val="•"/>
      <w:lvlJc w:val="left"/>
      <w:rPr>
        <w:rFonts w:hint="default"/>
      </w:rPr>
    </w:lvl>
    <w:lvl w:ilvl="8" w:tplc="93D6E80A">
      <w:start w:val="1"/>
      <w:numFmt w:val="bullet"/>
      <w:lvlText w:val="•"/>
      <w:lvlJc w:val="left"/>
      <w:rPr>
        <w:rFonts w:hint="default"/>
      </w:rPr>
    </w:lvl>
  </w:abstractNum>
  <w:abstractNum w:abstractNumId="5" w15:restartNumberingAfterBreak="0">
    <w:nsid w:val="2AB87E66"/>
    <w:multiLevelType w:val="hybridMultilevel"/>
    <w:tmpl w:val="B8D8CACE"/>
    <w:lvl w:ilvl="0" w:tplc="C93EC370">
      <w:start w:val="1"/>
      <w:numFmt w:val="lowerLetter"/>
      <w:lvlText w:val="(%1)"/>
      <w:lvlJc w:val="left"/>
      <w:pPr>
        <w:ind w:hanging="721"/>
      </w:pPr>
      <w:rPr>
        <w:rFonts w:ascii="Times New Roman" w:eastAsia="Times New Roman" w:hAnsi="Times New Roman" w:hint="default"/>
        <w:w w:val="99"/>
        <w:sz w:val="22"/>
        <w:szCs w:val="22"/>
      </w:rPr>
    </w:lvl>
    <w:lvl w:ilvl="1" w:tplc="47D64A42">
      <w:start w:val="1"/>
      <w:numFmt w:val="bullet"/>
      <w:lvlText w:val="•"/>
      <w:lvlJc w:val="left"/>
      <w:rPr>
        <w:rFonts w:hint="default"/>
      </w:rPr>
    </w:lvl>
    <w:lvl w:ilvl="2" w:tplc="2ED62324">
      <w:start w:val="1"/>
      <w:numFmt w:val="bullet"/>
      <w:lvlText w:val="•"/>
      <w:lvlJc w:val="left"/>
      <w:rPr>
        <w:rFonts w:hint="default"/>
      </w:rPr>
    </w:lvl>
    <w:lvl w:ilvl="3" w:tplc="A71EB094">
      <w:start w:val="1"/>
      <w:numFmt w:val="bullet"/>
      <w:lvlText w:val="•"/>
      <w:lvlJc w:val="left"/>
      <w:rPr>
        <w:rFonts w:hint="default"/>
      </w:rPr>
    </w:lvl>
    <w:lvl w:ilvl="4" w:tplc="D2C2D338">
      <w:start w:val="1"/>
      <w:numFmt w:val="bullet"/>
      <w:lvlText w:val="•"/>
      <w:lvlJc w:val="left"/>
      <w:rPr>
        <w:rFonts w:hint="default"/>
      </w:rPr>
    </w:lvl>
    <w:lvl w:ilvl="5" w:tplc="9B06DB78">
      <w:start w:val="1"/>
      <w:numFmt w:val="bullet"/>
      <w:lvlText w:val="•"/>
      <w:lvlJc w:val="left"/>
      <w:rPr>
        <w:rFonts w:hint="default"/>
      </w:rPr>
    </w:lvl>
    <w:lvl w:ilvl="6" w:tplc="1CE4C62A">
      <w:start w:val="1"/>
      <w:numFmt w:val="bullet"/>
      <w:lvlText w:val="•"/>
      <w:lvlJc w:val="left"/>
      <w:rPr>
        <w:rFonts w:hint="default"/>
      </w:rPr>
    </w:lvl>
    <w:lvl w:ilvl="7" w:tplc="BA8C2522">
      <w:start w:val="1"/>
      <w:numFmt w:val="bullet"/>
      <w:lvlText w:val="•"/>
      <w:lvlJc w:val="left"/>
      <w:rPr>
        <w:rFonts w:hint="default"/>
      </w:rPr>
    </w:lvl>
    <w:lvl w:ilvl="8" w:tplc="100ABAE2">
      <w:start w:val="1"/>
      <w:numFmt w:val="bullet"/>
      <w:lvlText w:val="•"/>
      <w:lvlJc w:val="left"/>
      <w:rPr>
        <w:rFonts w:hint="default"/>
      </w:rPr>
    </w:lvl>
  </w:abstractNum>
  <w:abstractNum w:abstractNumId="6" w15:restartNumberingAfterBreak="0">
    <w:nsid w:val="3B1E22F5"/>
    <w:multiLevelType w:val="hybridMultilevel"/>
    <w:tmpl w:val="8854891A"/>
    <w:lvl w:ilvl="0" w:tplc="19A4FE84">
      <w:start w:val="2"/>
      <w:numFmt w:val="decimal"/>
      <w:lvlText w:val="(%1)"/>
      <w:lvlJc w:val="left"/>
      <w:pPr>
        <w:ind w:hanging="721"/>
      </w:pPr>
      <w:rPr>
        <w:rFonts w:ascii="Times New Roman" w:eastAsia="Times New Roman" w:hAnsi="Times New Roman" w:hint="default"/>
        <w:sz w:val="22"/>
        <w:szCs w:val="22"/>
      </w:rPr>
    </w:lvl>
    <w:lvl w:ilvl="1" w:tplc="D97ACBE8">
      <w:start w:val="1"/>
      <w:numFmt w:val="bullet"/>
      <w:lvlText w:val="•"/>
      <w:lvlJc w:val="left"/>
      <w:rPr>
        <w:rFonts w:hint="default"/>
      </w:rPr>
    </w:lvl>
    <w:lvl w:ilvl="2" w:tplc="FDBCAD44">
      <w:start w:val="1"/>
      <w:numFmt w:val="bullet"/>
      <w:lvlText w:val="•"/>
      <w:lvlJc w:val="left"/>
      <w:rPr>
        <w:rFonts w:hint="default"/>
      </w:rPr>
    </w:lvl>
    <w:lvl w:ilvl="3" w:tplc="73D63716">
      <w:start w:val="1"/>
      <w:numFmt w:val="bullet"/>
      <w:lvlText w:val="•"/>
      <w:lvlJc w:val="left"/>
      <w:rPr>
        <w:rFonts w:hint="default"/>
      </w:rPr>
    </w:lvl>
    <w:lvl w:ilvl="4" w:tplc="CFD82956">
      <w:start w:val="1"/>
      <w:numFmt w:val="bullet"/>
      <w:lvlText w:val="•"/>
      <w:lvlJc w:val="left"/>
      <w:rPr>
        <w:rFonts w:hint="default"/>
      </w:rPr>
    </w:lvl>
    <w:lvl w:ilvl="5" w:tplc="4502D0A4">
      <w:start w:val="1"/>
      <w:numFmt w:val="bullet"/>
      <w:lvlText w:val="•"/>
      <w:lvlJc w:val="left"/>
      <w:rPr>
        <w:rFonts w:hint="default"/>
      </w:rPr>
    </w:lvl>
    <w:lvl w:ilvl="6" w:tplc="D5BC2718">
      <w:start w:val="1"/>
      <w:numFmt w:val="bullet"/>
      <w:lvlText w:val="•"/>
      <w:lvlJc w:val="left"/>
      <w:rPr>
        <w:rFonts w:hint="default"/>
      </w:rPr>
    </w:lvl>
    <w:lvl w:ilvl="7" w:tplc="49A48970">
      <w:start w:val="1"/>
      <w:numFmt w:val="bullet"/>
      <w:lvlText w:val="•"/>
      <w:lvlJc w:val="left"/>
      <w:rPr>
        <w:rFonts w:hint="default"/>
      </w:rPr>
    </w:lvl>
    <w:lvl w:ilvl="8" w:tplc="2748416C">
      <w:start w:val="1"/>
      <w:numFmt w:val="bullet"/>
      <w:lvlText w:val="•"/>
      <w:lvlJc w:val="left"/>
      <w:rPr>
        <w:rFonts w:hint="default"/>
      </w:rPr>
    </w:lvl>
  </w:abstractNum>
  <w:abstractNum w:abstractNumId="7" w15:restartNumberingAfterBreak="0">
    <w:nsid w:val="3C844144"/>
    <w:multiLevelType w:val="hybridMultilevel"/>
    <w:tmpl w:val="A9C2F1A0"/>
    <w:lvl w:ilvl="0" w:tplc="3EE08F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49E09B3"/>
    <w:multiLevelType w:val="hybridMultilevel"/>
    <w:tmpl w:val="31F264AE"/>
    <w:lvl w:ilvl="0" w:tplc="D5163066">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4597D88"/>
    <w:multiLevelType w:val="hybridMultilevel"/>
    <w:tmpl w:val="03C640E8"/>
    <w:lvl w:ilvl="0" w:tplc="79147BB4">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2" w15:restartNumberingAfterBreak="0">
    <w:nsid w:val="64C4059B"/>
    <w:multiLevelType w:val="hybridMultilevel"/>
    <w:tmpl w:val="ABCAF4FE"/>
    <w:lvl w:ilvl="0" w:tplc="F23EEF08">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7F3B42CB"/>
    <w:multiLevelType w:val="hybridMultilevel"/>
    <w:tmpl w:val="584CE58E"/>
    <w:lvl w:ilvl="0" w:tplc="189C5FE8">
      <w:start w:val="1"/>
      <w:numFmt w:val="decimal"/>
      <w:lvlText w:val="%1."/>
      <w:lvlJc w:val="left"/>
      <w:pPr>
        <w:ind w:hanging="721"/>
      </w:pPr>
      <w:rPr>
        <w:rFonts w:ascii="Times New Roman" w:eastAsia="Times New Roman" w:hAnsi="Times New Roman" w:hint="default"/>
        <w:sz w:val="22"/>
        <w:szCs w:val="22"/>
      </w:rPr>
    </w:lvl>
    <w:lvl w:ilvl="1" w:tplc="B1CA2E38">
      <w:start w:val="1"/>
      <w:numFmt w:val="decimal"/>
      <w:lvlText w:val="%2."/>
      <w:lvlJc w:val="left"/>
      <w:pPr>
        <w:ind w:hanging="720"/>
        <w:jc w:val="right"/>
      </w:pPr>
      <w:rPr>
        <w:rFonts w:ascii="Times New Roman" w:eastAsia="Times New Roman" w:hAnsi="Times New Roman" w:hint="default"/>
        <w:b/>
        <w:bCs/>
        <w:sz w:val="22"/>
        <w:szCs w:val="22"/>
      </w:rPr>
    </w:lvl>
    <w:lvl w:ilvl="2" w:tplc="9B10263C">
      <w:start w:val="1"/>
      <w:numFmt w:val="lowerLetter"/>
      <w:lvlText w:val="(%3)"/>
      <w:lvlJc w:val="left"/>
      <w:pPr>
        <w:ind w:hanging="721"/>
      </w:pPr>
      <w:rPr>
        <w:rFonts w:ascii="Times New Roman" w:eastAsia="Times New Roman" w:hAnsi="Times New Roman" w:hint="default"/>
        <w:w w:val="99"/>
        <w:sz w:val="22"/>
        <w:szCs w:val="22"/>
      </w:rPr>
    </w:lvl>
    <w:lvl w:ilvl="3" w:tplc="35764A10">
      <w:start w:val="1"/>
      <w:numFmt w:val="bullet"/>
      <w:lvlText w:val="•"/>
      <w:lvlJc w:val="left"/>
      <w:rPr>
        <w:rFonts w:hint="default"/>
      </w:rPr>
    </w:lvl>
    <w:lvl w:ilvl="4" w:tplc="9948ED62">
      <w:start w:val="1"/>
      <w:numFmt w:val="bullet"/>
      <w:lvlText w:val="•"/>
      <w:lvlJc w:val="left"/>
      <w:rPr>
        <w:rFonts w:hint="default"/>
      </w:rPr>
    </w:lvl>
    <w:lvl w:ilvl="5" w:tplc="65CA7E50">
      <w:start w:val="1"/>
      <w:numFmt w:val="bullet"/>
      <w:lvlText w:val="•"/>
      <w:lvlJc w:val="left"/>
      <w:rPr>
        <w:rFonts w:hint="default"/>
      </w:rPr>
    </w:lvl>
    <w:lvl w:ilvl="6" w:tplc="3D66CEBC">
      <w:start w:val="1"/>
      <w:numFmt w:val="bullet"/>
      <w:lvlText w:val="•"/>
      <w:lvlJc w:val="left"/>
      <w:rPr>
        <w:rFonts w:hint="default"/>
      </w:rPr>
    </w:lvl>
    <w:lvl w:ilvl="7" w:tplc="872C2F76">
      <w:start w:val="1"/>
      <w:numFmt w:val="bullet"/>
      <w:lvlText w:val="•"/>
      <w:lvlJc w:val="left"/>
      <w:rPr>
        <w:rFonts w:hint="default"/>
      </w:rPr>
    </w:lvl>
    <w:lvl w:ilvl="8" w:tplc="11984B78">
      <w:start w:val="1"/>
      <w:numFmt w:val="bullet"/>
      <w:lvlText w:val="•"/>
      <w:lvlJc w:val="left"/>
      <w:rPr>
        <w:rFonts w:hint="default"/>
      </w:rPr>
    </w:lvl>
  </w:abstractNum>
  <w:num w:numId="1" w16cid:durableId="1395810480">
    <w:abstractNumId w:val="0"/>
  </w:num>
  <w:num w:numId="2" w16cid:durableId="245960490">
    <w:abstractNumId w:val="9"/>
  </w:num>
  <w:num w:numId="3" w16cid:durableId="415901756">
    <w:abstractNumId w:val="2"/>
  </w:num>
  <w:num w:numId="4" w16cid:durableId="1513255236">
    <w:abstractNumId w:val="3"/>
  </w:num>
  <w:num w:numId="5" w16cid:durableId="331420107">
    <w:abstractNumId w:val="8"/>
  </w:num>
  <w:num w:numId="6" w16cid:durableId="1564759287">
    <w:abstractNumId w:val="6"/>
  </w:num>
  <w:num w:numId="7" w16cid:durableId="1160581991">
    <w:abstractNumId w:val="4"/>
  </w:num>
  <w:num w:numId="8" w16cid:durableId="686443470">
    <w:abstractNumId w:val="5"/>
  </w:num>
  <w:num w:numId="9" w16cid:durableId="1808206758">
    <w:abstractNumId w:val="13"/>
  </w:num>
  <w:num w:numId="10" w16cid:durableId="725953898">
    <w:abstractNumId w:val="11"/>
  </w:num>
  <w:num w:numId="11" w16cid:durableId="1338071238">
    <w:abstractNumId w:val="12"/>
  </w:num>
  <w:num w:numId="12" w16cid:durableId="550263966">
    <w:abstractNumId w:val="7"/>
  </w:num>
  <w:num w:numId="13" w16cid:durableId="1502968476">
    <w:abstractNumId w:val="10"/>
  </w:num>
  <w:num w:numId="14" w16cid:durableId="153866307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4"/>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sTQyMzU1NLWwsDRT0lEKTi0uzszPAykwrAUAI03SgywAAAA="/>
  </w:docVars>
  <w:rsids>
    <w:rsidRoot w:val="00937169"/>
    <w:rsid w:val="0000019A"/>
    <w:rsid w:val="00000812"/>
    <w:rsid w:val="00003730"/>
    <w:rsid w:val="00003DCF"/>
    <w:rsid w:val="00004F6B"/>
    <w:rsid w:val="000052A2"/>
    <w:rsid w:val="00005680"/>
    <w:rsid w:val="00005EE8"/>
    <w:rsid w:val="000073EE"/>
    <w:rsid w:val="0001088D"/>
    <w:rsid w:val="00010B81"/>
    <w:rsid w:val="000133A8"/>
    <w:rsid w:val="00022398"/>
    <w:rsid w:val="00023D2F"/>
    <w:rsid w:val="000242FF"/>
    <w:rsid w:val="00024D3E"/>
    <w:rsid w:val="00034949"/>
    <w:rsid w:val="00034B64"/>
    <w:rsid w:val="000420FF"/>
    <w:rsid w:val="00044972"/>
    <w:rsid w:val="00045A94"/>
    <w:rsid w:val="00047A99"/>
    <w:rsid w:val="00055D23"/>
    <w:rsid w:val="000608EE"/>
    <w:rsid w:val="000614EF"/>
    <w:rsid w:val="00061E20"/>
    <w:rsid w:val="000622BB"/>
    <w:rsid w:val="000668CD"/>
    <w:rsid w:val="00066DEF"/>
    <w:rsid w:val="0007067C"/>
    <w:rsid w:val="000710ED"/>
    <w:rsid w:val="000737C2"/>
    <w:rsid w:val="000744EC"/>
    <w:rsid w:val="00074AFC"/>
    <w:rsid w:val="000757E1"/>
    <w:rsid w:val="00077C38"/>
    <w:rsid w:val="00077CC8"/>
    <w:rsid w:val="00080C29"/>
    <w:rsid w:val="00080C45"/>
    <w:rsid w:val="000814D8"/>
    <w:rsid w:val="000835C8"/>
    <w:rsid w:val="00083B2A"/>
    <w:rsid w:val="00084A4D"/>
    <w:rsid w:val="000878E9"/>
    <w:rsid w:val="000903F9"/>
    <w:rsid w:val="00097CE5"/>
    <w:rsid w:val="000A2439"/>
    <w:rsid w:val="000A4D98"/>
    <w:rsid w:val="000A6259"/>
    <w:rsid w:val="000B26CE"/>
    <w:rsid w:val="000B4FB6"/>
    <w:rsid w:val="000B54EB"/>
    <w:rsid w:val="000B60FA"/>
    <w:rsid w:val="000C01AC"/>
    <w:rsid w:val="000C2C80"/>
    <w:rsid w:val="000C416E"/>
    <w:rsid w:val="000C5263"/>
    <w:rsid w:val="000D3B3A"/>
    <w:rsid w:val="000D61EB"/>
    <w:rsid w:val="000E11A7"/>
    <w:rsid w:val="000E21FC"/>
    <w:rsid w:val="000E427F"/>
    <w:rsid w:val="000E5C90"/>
    <w:rsid w:val="000F1E72"/>
    <w:rsid w:val="000F260D"/>
    <w:rsid w:val="000F4429"/>
    <w:rsid w:val="000F6F3A"/>
    <w:rsid w:val="000F7993"/>
    <w:rsid w:val="0010747B"/>
    <w:rsid w:val="001107E4"/>
    <w:rsid w:val="001121EE"/>
    <w:rsid w:val="001128C3"/>
    <w:rsid w:val="00115680"/>
    <w:rsid w:val="00120204"/>
    <w:rsid w:val="00121135"/>
    <w:rsid w:val="00121A0D"/>
    <w:rsid w:val="0012543A"/>
    <w:rsid w:val="00133371"/>
    <w:rsid w:val="00142743"/>
    <w:rsid w:val="00143E17"/>
    <w:rsid w:val="0014581A"/>
    <w:rsid w:val="0015104F"/>
    <w:rsid w:val="00152AB1"/>
    <w:rsid w:val="001540EB"/>
    <w:rsid w:val="001565F4"/>
    <w:rsid w:val="00157469"/>
    <w:rsid w:val="0015761F"/>
    <w:rsid w:val="001636EC"/>
    <w:rsid w:val="00164718"/>
    <w:rsid w:val="00165401"/>
    <w:rsid w:val="00167A40"/>
    <w:rsid w:val="001723EC"/>
    <w:rsid w:val="00173A91"/>
    <w:rsid w:val="001761C1"/>
    <w:rsid w:val="00181A7A"/>
    <w:rsid w:val="00184065"/>
    <w:rsid w:val="00185772"/>
    <w:rsid w:val="00186652"/>
    <w:rsid w:val="00187D5F"/>
    <w:rsid w:val="00187E5B"/>
    <w:rsid w:val="001A1D00"/>
    <w:rsid w:val="001A6F5E"/>
    <w:rsid w:val="001B032A"/>
    <w:rsid w:val="001B0832"/>
    <w:rsid w:val="001B0E17"/>
    <w:rsid w:val="001B2C14"/>
    <w:rsid w:val="001B3D40"/>
    <w:rsid w:val="001B4103"/>
    <w:rsid w:val="001B66AB"/>
    <w:rsid w:val="001C0B26"/>
    <w:rsid w:val="001C1B1A"/>
    <w:rsid w:val="001C2C10"/>
    <w:rsid w:val="001C3895"/>
    <w:rsid w:val="001D0B49"/>
    <w:rsid w:val="001D22A0"/>
    <w:rsid w:val="001D269F"/>
    <w:rsid w:val="001D6485"/>
    <w:rsid w:val="001D6D65"/>
    <w:rsid w:val="001E2B91"/>
    <w:rsid w:val="001E402E"/>
    <w:rsid w:val="001E42D4"/>
    <w:rsid w:val="001F2A4A"/>
    <w:rsid w:val="0020301E"/>
    <w:rsid w:val="00203302"/>
    <w:rsid w:val="002075A8"/>
    <w:rsid w:val="0021001A"/>
    <w:rsid w:val="00213CA6"/>
    <w:rsid w:val="00215715"/>
    <w:rsid w:val="002208C6"/>
    <w:rsid w:val="00221C58"/>
    <w:rsid w:val="002252DD"/>
    <w:rsid w:val="00230967"/>
    <w:rsid w:val="0023567D"/>
    <w:rsid w:val="0024286B"/>
    <w:rsid w:val="002436F5"/>
    <w:rsid w:val="00251136"/>
    <w:rsid w:val="00255B09"/>
    <w:rsid w:val="00257780"/>
    <w:rsid w:val="00261EC4"/>
    <w:rsid w:val="00265308"/>
    <w:rsid w:val="002655B6"/>
    <w:rsid w:val="00267B91"/>
    <w:rsid w:val="00275EF6"/>
    <w:rsid w:val="00275F60"/>
    <w:rsid w:val="00280DCD"/>
    <w:rsid w:val="0028271E"/>
    <w:rsid w:val="002831B8"/>
    <w:rsid w:val="00284626"/>
    <w:rsid w:val="00286A4D"/>
    <w:rsid w:val="00286E57"/>
    <w:rsid w:val="002907F0"/>
    <w:rsid w:val="002964E7"/>
    <w:rsid w:val="002A044B"/>
    <w:rsid w:val="002A2928"/>
    <w:rsid w:val="002A5095"/>
    <w:rsid w:val="002A56D3"/>
    <w:rsid w:val="002A6CF2"/>
    <w:rsid w:val="002B1C39"/>
    <w:rsid w:val="002B1CEC"/>
    <w:rsid w:val="002B2784"/>
    <w:rsid w:val="002B4E1F"/>
    <w:rsid w:val="002B5918"/>
    <w:rsid w:val="002B6E05"/>
    <w:rsid w:val="002C692D"/>
    <w:rsid w:val="002D1D4C"/>
    <w:rsid w:val="002D4ED3"/>
    <w:rsid w:val="002E29FE"/>
    <w:rsid w:val="002E3094"/>
    <w:rsid w:val="002E62C7"/>
    <w:rsid w:val="002F4347"/>
    <w:rsid w:val="003013D8"/>
    <w:rsid w:val="00303D74"/>
    <w:rsid w:val="00304858"/>
    <w:rsid w:val="00310526"/>
    <w:rsid w:val="00312523"/>
    <w:rsid w:val="003210DA"/>
    <w:rsid w:val="003217B9"/>
    <w:rsid w:val="0032744E"/>
    <w:rsid w:val="00330E75"/>
    <w:rsid w:val="003313E4"/>
    <w:rsid w:val="0033299D"/>
    <w:rsid w:val="00332A15"/>
    <w:rsid w:val="00336B1F"/>
    <w:rsid w:val="00336DF0"/>
    <w:rsid w:val="003407C1"/>
    <w:rsid w:val="00342579"/>
    <w:rsid w:val="00342850"/>
    <w:rsid w:val="003449A3"/>
    <w:rsid w:val="003545E8"/>
    <w:rsid w:val="0035589F"/>
    <w:rsid w:val="00363299"/>
    <w:rsid w:val="00363E94"/>
    <w:rsid w:val="00366718"/>
    <w:rsid w:val="0037208D"/>
    <w:rsid w:val="003778DA"/>
    <w:rsid w:val="00377FBD"/>
    <w:rsid w:val="00380594"/>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0766"/>
    <w:rsid w:val="003D233B"/>
    <w:rsid w:val="003D4009"/>
    <w:rsid w:val="003D4EAA"/>
    <w:rsid w:val="003D76EF"/>
    <w:rsid w:val="003E2DE5"/>
    <w:rsid w:val="003E6206"/>
    <w:rsid w:val="003E76D6"/>
    <w:rsid w:val="003F1EA2"/>
    <w:rsid w:val="003F4386"/>
    <w:rsid w:val="003F6D96"/>
    <w:rsid w:val="00401FBB"/>
    <w:rsid w:val="004042CD"/>
    <w:rsid w:val="0040592F"/>
    <w:rsid w:val="00406360"/>
    <w:rsid w:val="00413961"/>
    <w:rsid w:val="00414178"/>
    <w:rsid w:val="00416A53"/>
    <w:rsid w:val="004212C6"/>
    <w:rsid w:val="00423963"/>
    <w:rsid w:val="00424C03"/>
    <w:rsid w:val="00426221"/>
    <w:rsid w:val="00431FCC"/>
    <w:rsid w:val="00432A91"/>
    <w:rsid w:val="004347BA"/>
    <w:rsid w:val="00443021"/>
    <w:rsid w:val="00444FC0"/>
    <w:rsid w:val="00445C4F"/>
    <w:rsid w:val="00453046"/>
    <w:rsid w:val="00453682"/>
    <w:rsid w:val="00456986"/>
    <w:rsid w:val="00466077"/>
    <w:rsid w:val="004664DC"/>
    <w:rsid w:val="00471321"/>
    <w:rsid w:val="00474D22"/>
    <w:rsid w:val="00480443"/>
    <w:rsid w:val="00481E77"/>
    <w:rsid w:val="00484E43"/>
    <w:rsid w:val="00486BF5"/>
    <w:rsid w:val="00491FC6"/>
    <w:rsid w:val="004920DB"/>
    <w:rsid w:val="00494F0F"/>
    <w:rsid w:val="0049507E"/>
    <w:rsid w:val="004951B3"/>
    <w:rsid w:val="00496BB0"/>
    <w:rsid w:val="004A01D1"/>
    <w:rsid w:val="004B0AB3"/>
    <w:rsid w:val="004B13C6"/>
    <w:rsid w:val="004B437B"/>
    <w:rsid w:val="004B5929"/>
    <w:rsid w:val="004B5A3C"/>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74E0"/>
    <w:rsid w:val="005101FF"/>
    <w:rsid w:val="00512242"/>
    <w:rsid w:val="00512DA3"/>
    <w:rsid w:val="00514000"/>
    <w:rsid w:val="00515D04"/>
    <w:rsid w:val="00524ECC"/>
    <w:rsid w:val="00527ABE"/>
    <w:rsid w:val="005322A1"/>
    <w:rsid w:val="00532451"/>
    <w:rsid w:val="00542D73"/>
    <w:rsid w:val="005438C8"/>
    <w:rsid w:val="00546C8A"/>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2D0E"/>
    <w:rsid w:val="005930B1"/>
    <w:rsid w:val="00594065"/>
    <w:rsid w:val="005955EA"/>
    <w:rsid w:val="00597B78"/>
    <w:rsid w:val="005A026B"/>
    <w:rsid w:val="005A2789"/>
    <w:rsid w:val="005B23AF"/>
    <w:rsid w:val="005B4215"/>
    <w:rsid w:val="005B5656"/>
    <w:rsid w:val="005C16B3"/>
    <w:rsid w:val="005C25CF"/>
    <w:rsid w:val="005C303C"/>
    <w:rsid w:val="005C7F82"/>
    <w:rsid w:val="005D0866"/>
    <w:rsid w:val="005D537D"/>
    <w:rsid w:val="005D5858"/>
    <w:rsid w:val="005D5C82"/>
    <w:rsid w:val="005D5CAF"/>
    <w:rsid w:val="005E0DE1"/>
    <w:rsid w:val="005E4ED5"/>
    <w:rsid w:val="005E7103"/>
    <w:rsid w:val="005E735D"/>
    <w:rsid w:val="005E75FD"/>
    <w:rsid w:val="005F1D50"/>
    <w:rsid w:val="005F6F1D"/>
    <w:rsid w:val="00601274"/>
    <w:rsid w:val="00604AAC"/>
    <w:rsid w:val="00604F4B"/>
    <w:rsid w:val="00607455"/>
    <w:rsid w:val="006075F7"/>
    <w:rsid w:val="00607964"/>
    <w:rsid w:val="0061216D"/>
    <w:rsid w:val="00613086"/>
    <w:rsid w:val="0062075A"/>
    <w:rsid w:val="00625ED8"/>
    <w:rsid w:val="006271AA"/>
    <w:rsid w:val="00634DA7"/>
    <w:rsid w:val="006350C4"/>
    <w:rsid w:val="00641BF9"/>
    <w:rsid w:val="00641F44"/>
    <w:rsid w:val="00642844"/>
    <w:rsid w:val="00643711"/>
    <w:rsid w:val="0064409B"/>
    <w:rsid w:val="006441C2"/>
    <w:rsid w:val="00644FCB"/>
    <w:rsid w:val="00645C44"/>
    <w:rsid w:val="00651EA5"/>
    <w:rsid w:val="00655E3F"/>
    <w:rsid w:val="0065745C"/>
    <w:rsid w:val="006603C0"/>
    <w:rsid w:val="00660511"/>
    <w:rsid w:val="00661670"/>
    <w:rsid w:val="00664276"/>
    <w:rsid w:val="00667BB6"/>
    <w:rsid w:val="00672978"/>
    <w:rsid w:val="006734AB"/>
    <w:rsid w:val="006737D3"/>
    <w:rsid w:val="0067435B"/>
    <w:rsid w:val="00682D07"/>
    <w:rsid w:val="00683064"/>
    <w:rsid w:val="00687058"/>
    <w:rsid w:val="00694430"/>
    <w:rsid w:val="00694677"/>
    <w:rsid w:val="00697FAC"/>
    <w:rsid w:val="006A03A3"/>
    <w:rsid w:val="006A11C3"/>
    <w:rsid w:val="006A6EA7"/>
    <w:rsid w:val="006A74BC"/>
    <w:rsid w:val="006B0C23"/>
    <w:rsid w:val="006B2458"/>
    <w:rsid w:val="006B503F"/>
    <w:rsid w:val="006B64A8"/>
    <w:rsid w:val="006B707C"/>
    <w:rsid w:val="006C01B3"/>
    <w:rsid w:val="006C24CB"/>
    <w:rsid w:val="006C5FA5"/>
    <w:rsid w:val="006C6020"/>
    <w:rsid w:val="006D0225"/>
    <w:rsid w:val="006D15F6"/>
    <w:rsid w:val="006D1681"/>
    <w:rsid w:val="006D2E1F"/>
    <w:rsid w:val="006D33E4"/>
    <w:rsid w:val="006D3B55"/>
    <w:rsid w:val="006E3151"/>
    <w:rsid w:val="006E3515"/>
    <w:rsid w:val="006F3C41"/>
    <w:rsid w:val="006F594C"/>
    <w:rsid w:val="006F5E34"/>
    <w:rsid w:val="006F7F2A"/>
    <w:rsid w:val="00701118"/>
    <w:rsid w:val="00701CA7"/>
    <w:rsid w:val="0070344F"/>
    <w:rsid w:val="00704C6B"/>
    <w:rsid w:val="00705BD4"/>
    <w:rsid w:val="00706159"/>
    <w:rsid w:val="0070672E"/>
    <w:rsid w:val="007105C0"/>
    <w:rsid w:val="007107EE"/>
    <w:rsid w:val="00712B55"/>
    <w:rsid w:val="00714BA2"/>
    <w:rsid w:val="007166C4"/>
    <w:rsid w:val="007211A4"/>
    <w:rsid w:val="00725EDA"/>
    <w:rsid w:val="00726D6D"/>
    <w:rsid w:val="00727E48"/>
    <w:rsid w:val="00730440"/>
    <w:rsid w:val="00731CFE"/>
    <w:rsid w:val="00732D8B"/>
    <w:rsid w:val="00737805"/>
    <w:rsid w:val="00740FDE"/>
    <w:rsid w:val="00741B90"/>
    <w:rsid w:val="0074665A"/>
    <w:rsid w:val="00746B11"/>
    <w:rsid w:val="007472C3"/>
    <w:rsid w:val="0075097C"/>
    <w:rsid w:val="00752131"/>
    <w:rsid w:val="0075395F"/>
    <w:rsid w:val="007568E7"/>
    <w:rsid w:val="00760524"/>
    <w:rsid w:val="00760A63"/>
    <w:rsid w:val="00760B40"/>
    <w:rsid w:val="00764B2A"/>
    <w:rsid w:val="00766238"/>
    <w:rsid w:val="007717D2"/>
    <w:rsid w:val="00771A91"/>
    <w:rsid w:val="00772C52"/>
    <w:rsid w:val="007748CE"/>
    <w:rsid w:val="007826D3"/>
    <w:rsid w:val="0078543A"/>
    <w:rsid w:val="00793315"/>
    <w:rsid w:val="007A0311"/>
    <w:rsid w:val="007A389D"/>
    <w:rsid w:val="007A4003"/>
    <w:rsid w:val="007A5F9C"/>
    <w:rsid w:val="007B7119"/>
    <w:rsid w:val="007C01FC"/>
    <w:rsid w:val="007C2592"/>
    <w:rsid w:val="007C276C"/>
    <w:rsid w:val="007C2B58"/>
    <w:rsid w:val="007C2DE7"/>
    <w:rsid w:val="007C4355"/>
    <w:rsid w:val="007D4551"/>
    <w:rsid w:val="007D7264"/>
    <w:rsid w:val="007E045D"/>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312A9"/>
    <w:rsid w:val="0083145E"/>
    <w:rsid w:val="008332B7"/>
    <w:rsid w:val="008351B0"/>
    <w:rsid w:val="00836052"/>
    <w:rsid w:val="00840A44"/>
    <w:rsid w:val="0084102A"/>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4FD4"/>
    <w:rsid w:val="008B568D"/>
    <w:rsid w:val="008B5FE3"/>
    <w:rsid w:val="008C2C1A"/>
    <w:rsid w:val="008C3D3C"/>
    <w:rsid w:val="008C4F88"/>
    <w:rsid w:val="008D093F"/>
    <w:rsid w:val="008D24F3"/>
    <w:rsid w:val="008D3142"/>
    <w:rsid w:val="008D4238"/>
    <w:rsid w:val="008D4BE2"/>
    <w:rsid w:val="008D7F66"/>
    <w:rsid w:val="008E0937"/>
    <w:rsid w:val="00901BEF"/>
    <w:rsid w:val="009026ED"/>
    <w:rsid w:val="009030BF"/>
    <w:rsid w:val="009055B3"/>
    <w:rsid w:val="00905B0F"/>
    <w:rsid w:val="00906749"/>
    <w:rsid w:val="00911C6C"/>
    <w:rsid w:val="00914263"/>
    <w:rsid w:val="00914280"/>
    <w:rsid w:val="009201D0"/>
    <w:rsid w:val="009202D3"/>
    <w:rsid w:val="00922786"/>
    <w:rsid w:val="0092348A"/>
    <w:rsid w:val="00930840"/>
    <w:rsid w:val="0093242F"/>
    <w:rsid w:val="00933C53"/>
    <w:rsid w:val="00937169"/>
    <w:rsid w:val="00940A34"/>
    <w:rsid w:val="00940A79"/>
    <w:rsid w:val="0094272F"/>
    <w:rsid w:val="009440A2"/>
    <w:rsid w:val="0094500C"/>
    <w:rsid w:val="00946D77"/>
    <w:rsid w:val="00950FD6"/>
    <w:rsid w:val="00960A33"/>
    <w:rsid w:val="00961AC0"/>
    <w:rsid w:val="00963D1F"/>
    <w:rsid w:val="00965A50"/>
    <w:rsid w:val="00965D02"/>
    <w:rsid w:val="00966144"/>
    <w:rsid w:val="009674A5"/>
    <w:rsid w:val="00971042"/>
    <w:rsid w:val="0097618B"/>
    <w:rsid w:val="009774F9"/>
    <w:rsid w:val="00981EC4"/>
    <w:rsid w:val="00982FE4"/>
    <w:rsid w:val="009830C2"/>
    <w:rsid w:val="00987DBD"/>
    <w:rsid w:val="0099219B"/>
    <w:rsid w:val="00992BA2"/>
    <w:rsid w:val="00993997"/>
    <w:rsid w:val="009963D4"/>
    <w:rsid w:val="009968F2"/>
    <w:rsid w:val="009A393E"/>
    <w:rsid w:val="009A4050"/>
    <w:rsid w:val="009A73DE"/>
    <w:rsid w:val="009B0E42"/>
    <w:rsid w:val="009C1FFD"/>
    <w:rsid w:val="009C20FA"/>
    <w:rsid w:val="009D33FB"/>
    <w:rsid w:val="009D3443"/>
    <w:rsid w:val="009D3DBD"/>
    <w:rsid w:val="009E66C3"/>
    <w:rsid w:val="009E79BE"/>
    <w:rsid w:val="009F0F2B"/>
    <w:rsid w:val="009F33C9"/>
    <w:rsid w:val="009F4A96"/>
    <w:rsid w:val="009F735A"/>
    <w:rsid w:val="009F7600"/>
    <w:rsid w:val="009F7609"/>
    <w:rsid w:val="00A005D5"/>
    <w:rsid w:val="00A03365"/>
    <w:rsid w:val="00A07879"/>
    <w:rsid w:val="00A1474E"/>
    <w:rsid w:val="00A156A1"/>
    <w:rsid w:val="00A1618E"/>
    <w:rsid w:val="00A219F3"/>
    <w:rsid w:val="00A23E01"/>
    <w:rsid w:val="00A24135"/>
    <w:rsid w:val="00A25C8D"/>
    <w:rsid w:val="00A41A02"/>
    <w:rsid w:val="00A43933"/>
    <w:rsid w:val="00A43EBA"/>
    <w:rsid w:val="00A50D6A"/>
    <w:rsid w:val="00A50FFE"/>
    <w:rsid w:val="00A545CA"/>
    <w:rsid w:val="00A6016C"/>
    <w:rsid w:val="00A60798"/>
    <w:rsid w:val="00A60BC7"/>
    <w:rsid w:val="00A62193"/>
    <w:rsid w:val="00A62552"/>
    <w:rsid w:val="00A633A6"/>
    <w:rsid w:val="00A65C80"/>
    <w:rsid w:val="00A7060B"/>
    <w:rsid w:val="00A70D02"/>
    <w:rsid w:val="00A72DCD"/>
    <w:rsid w:val="00A7574B"/>
    <w:rsid w:val="00A81C7A"/>
    <w:rsid w:val="00A83578"/>
    <w:rsid w:val="00A86E94"/>
    <w:rsid w:val="00A927B8"/>
    <w:rsid w:val="00A92C42"/>
    <w:rsid w:val="00A9319E"/>
    <w:rsid w:val="00A93B18"/>
    <w:rsid w:val="00A95CA8"/>
    <w:rsid w:val="00A9696C"/>
    <w:rsid w:val="00A96B49"/>
    <w:rsid w:val="00A96D72"/>
    <w:rsid w:val="00AA12F7"/>
    <w:rsid w:val="00AA24D4"/>
    <w:rsid w:val="00AA41AD"/>
    <w:rsid w:val="00AB3AEC"/>
    <w:rsid w:val="00AB4E72"/>
    <w:rsid w:val="00AB5B30"/>
    <w:rsid w:val="00AB79DF"/>
    <w:rsid w:val="00AB7D0E"/>
    <w:rsid w:val="00AC0484"/>
    <w:rsid w:val="00AC2203"/>
    <w:rsid w:val="00AC2903"/>
    <w:rsid w:val="00AC48A2"/>
    <w:rsid w:val="00AC4FD6"/>
    <w:rsid w:val="00AC550E"/>
    <w:rsid w:val="00AC571E"/>
    <w:rsid w:val="00AC79B8"/>
    <w:rsid w:val="00AD2FDB"/>
    <w:rsid w:val="00AD52CD"/>
    <w:rsid w:val="00AD5960"/>
    <w:rsid w:val="00AE40D5"/>
    <w:rsid w:val="00AE6B19"/>
    <w:rsid w:val="00AF1658"/>
    <w:rsid w:val="00AF17B2"/>
    <w:rsid w:val="00AF321A"/>
    <w:rsid w:val="00AF43EC"/>
    <w:rsid w:val="00AF49C0"/>
    <w:rsid w:val="00AF4B41"/>
    <w:rsid w:val="00AF5241"/>
    <w:rsid w:val="00B02147"/>
    <w:rsid w:val="00B029A1"/>
    <w:rsid w:val="00B0347D"/>
    <w:rsid w:val="00B05653"/>
    <w:rsid w:val="00B07C5E"/>
    <w:rsid w:val="00B10499"/>
    <w:rsid w:val="00B12C91"/>
    <w:rsid w:val="00B13906"/>
    <w:rsid w:val="00B15262"/>
    <w:rsid w:val="00B173DC"/>
    <w:rsid w:val="00B21824"/>
    <w:rsid w:val="00B2275A"/>
    <w:rsid w:val="00B22E65"/>
    <w:rsid w:val="00B23CAE"/>
    <w:rsid w:val="00B26C33"/>
    <w:rsid w:val="00B34C80"/>
    <w:rsid w:val="00B4106D"/>
    <w:rsid w:val="00B44C4A"/>
    <w:rsid w:val="00B47524"/>
    <w:rsid w:val="00B55602"/>
    <w:rsid w:val="00B6179B"/>
    <w:rsid w:val="00B617E1"/>
    <w:rsid w:val="00B61E7F"/>
    <w:rsid w:val="00B717F9"/>
    <w:rsid w:val="00B72847"/>
    <w:rsid w:val="00B74BEC"/>
    <w:rsid w:val="00B75EB6"/>
    <w:rsid w:val="00B77A86"/>
    <w:rsid w:val="00B819F9"/>
    <w:rsid w:val="00B839AD"/>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D6931"/>
    <w:rsid w:val="00BD7995"/>
    <w:rsid w:val="00BE17CD"/>
    <w:rsid w:val="00BE1E9C"/>
    <w:rsid w:val="00BE2F23"/>
    <w:rsid w:val="00BE6884"/>
    <w:rsid w:val="00BE6AA6"/>
    <w:rsid w:val="00BE7044"/>
    <w:rsid w:val="00BE7D34"/>
    <w:rsid w:val="00BF0042"/>
    <w:rsid w:val="00BF0967"/>
    <w:rsid w:val="00BF2D47"/>
    <w:rsid w:val="00BF39A3"/>
    <w:rsid w:val="00BF3A69"/>
    <w:rsid w:val="00BF5B36"/>
    <w:rsid w:val="00C020A0"/>
    <w:rsid w:val="00C06D8A"/>
    <w:rsid w:val="00C07D1F"/>
    <w:rsid w:val="00C11092"/>
    <w:rsid w:val="00C12F2A"/>
    <w:rsid w:val="00C12F53"/>
    <w:rsid w:val="00C2525F"/>
    <w:rsid w:val="00C27873"/>
    <w:rsid w:val="00C30331"/>
    <w:rsid w:val="00C332FE"/>
    <w:rsid w:val="00C342A8"/>
    <w:rsid w:val="00C35013"/>
    <w:rsid w:val="00C361C3"/>
    <w:rsid w:val="00C36B55"/>
    <w:rsid w:val="00C43F6A"/>
    <w:rsid w:val="00C46766"/>
    <w:rsid w:val="00C51E47"/>
    <w:rsid w:val="00C5376E"/>
    <w:rsid w:val="00C546CA"/>
    <w:rsid w:val="00C56D2E"/>
    <w:rsid w:val="00C56FD0"/>
    <w:rsid w:val="00C57C16"/>
    <w:rsid w:val="00C61E63"/>
    <w:rsid w:val="00C63501"/>
    <w:rsid w:val="00C700C6"/>
    <w:rsid w:val="00C74183"/>
    <w:rsid w:val="00C74CDA"/>
    <w:rsid w:val="00C76CD1"/>
    <w:rsid w:val="00C778D1"/>
    <w:rsid w:val="00C82530"/>
    <w:rsid w:val="00C827F8"/>
    <w:rsid w:val="00C838EC"/>
    <w:rsid w:val="00C863E3"/>
    <w:rsid w:val="00C87A41"/>
    <w:rsid w:val="00C94980"/>
    <w:rsid w:val="00CA1AEE"/>
    <w:rsid w:val="00CA242D"/>
    <w:rsid w:val="00CA31B8"/>
    <w:rsid w:val="00CA67D0"/>
    <w:rsid w:val="00CB2BFD"/>
    <w:rsid w:val="00CB5A9E"/>
    <w:rsid w:val="00CB68BA"/>
    <w:rsid w:val="00CB6BDD"/>
    <w:rsid w:val="00CC205C"/>
    <w:rsid w:val="00CC2809"/>
    <w:rsid w:val="00CC46AE"/>
    <w:rsid w:val="00CC767B"/>
    <w:rsid w:val="00CD13E4"/>
    <w:rsid w:val="00CD68CE"/>
    <w:rsid w:val="00CE0AE4"/>
    <w:rsid w:val="00CE0E28"/>
    <w:rsid w:val="00CE101E"/>
    <w:rsid w:val="00CE2639"/>
    <w:rsid w:val="00CE6415"/>
    <w:rsid w:val="00CE7759"/>
    <w:rsid w:val="00CF0879"/>
    <w:rsid w:val="00CF091B"/>
    <w:rsid w:val="00CF1690"/>
    <w:rsid w:val="00CF17E9"/>
    <w:rsid w:val="00CF1986"/>
    <w:rsid w:val="00CF5383"/>
    <w:rsid w:val="00CF6B09"/>
    <w:rsid w:val="00D116B8"/>
    <w:rsid w:val="00D12C01"/>
    <w:rsid w:val="00D131D5"/>
    <w:rsid w:val="00D16B53"/>
    <w:rsid w:val="00D17C4F"/>
    <w:rsid w:val="00D2019F"/>
    <w:rsid w:val="00D23074"/>
    <w:rsid w:val="00D23821"/>
    <w:rsid w:val="00D263A2"/>
    <w:rsid w:val="00D31166"/>
    <w:rsid w:val="00D3653E"/>
    <w:rsid w:val="00D400F5"/>
    <w:rsid w:val="00D43726"/>
    <w:rsid w:val="00D44EA6"/>
    <w:rsid w:val="00D45D02"/>
    <w:rsid w:val="00D51089"/>
    <w:rsid w:val="00D51B92"/>
    <w:rsid w:val="00D5691B"/>
    <w:rsid w:val="00D574A4"/>
    <w:rsid w:val="00D62753"/>
    <w:rsid w:val="00D63698"/>
    <w:rsid w:val="00D640FD"/>
    <w:rsid w:val="00D721E9"/>
    <w:rsid w:val="00D75950"/>
    <w:rsid w:val="00D760CE"/>
    <w:rsid w:val="00D838A0"/>
    <w:rsid w:val="00D84E56"/>
    <w:rsid w:val="00D924D5"/>
    <w:rsid w:val="00D94444"/>
    <w:rsid w:val="00D9603B"/>
    <w:rsid w:val="00DA3240"/>
    <w:rsid w:val="00DA5C40"/>
    <w:rsid w:val="00DA63BE"/>
    <w:rsid w:val="00DB4BA9"/>
    <w:rsid w:val="00DB60E4"/>
    <w:rsid w:val="00DB6B72"/>
    <w:rsid w:val="00DC4BEF"/>
    <w:rsid w:val="00DC6273"/>
    <w:rsid w:val="00DC6485"/>
    <w:rsid w:val="00DC679B"/>
    <w:rsid w:val="00DC7EE1"/>
    <w:rsid w:val="00DD0E75"/>
    <w:rsid w:val="00DD2076"/>
    <w:rsid w:val="00DD76F6"/>
    <w:rsid w:val="00DD7B81"/>
    <w:rsid w:val="00DE1053"/>
    <w:rsid w:val="00DE1C5D"/>
    <w:rsid w:val="00DE4054"/>
    <w:rsid w:val="00DE7C73"/>
    <w:rsid w:val="00DF0566"/>
    <w:rsid w:val="00DF7420"/>
    <w:rsid w:val="00E0318D"/>
    <w:rsid w:val="00E032DC"/>
    <w:rsid w:val="00E040FF"/>
    <w:rsid w:val="00E0419C"/>
    <w:rsid w:val="00E0441A"/>
    <w:rsid w:val="00E04F02"/>
    <w:rsid w:val="00E10FCC"/>
    <w:rsid w:val="00E11D21"/>
    <w:rsid w:val="00E175F7"/>
    <w:rsid w:val="00E17D66"/>
    <w:rsid w:val="00E21488"/>
    <w:rsid w:val="00E216BA"/>
    <w:rsid w:val="00E22F7D"/>
    <w:rsid w:val="00E2335D"/>
    <w:rsid w:val="00E263B2"/>
    <w:rsid w:val="00E27BEB"/>
    <w:rsid w:val="00E30634"/>
    <w:rsid w:val="00E31562"/>
    <w:rsid w:val="00E31801"/>
    <w:rsid w:val="00E329A5"/>
    <w:rsid w:val="00E33916"/>
    <w:rsid w:val="00E37D15"/>
    <w:rsid w:val="00E403FE"/>
    <w:rsid w:val="00E43267"/>
    <w:rsid w:val="00E5207B"/>
    <w:rsid w:val="00E54592"/>
    <w:rsid w:val="00E55495"/>
    <w:rsid w:val="00E564E2"/>
    <w:rsid w:val="00E5727D"/>
    <w:rsid w:val="00E5755F"/>
    <w:rsid w:val="00E57A03"/>
    <w:rsid w:val="00E612E3"/>
    <w:rsid w:val="00E63100"/>
    <w:rsid w:val="00E70AA9"/>
    <w:rsid w:val="00E72110"/>
    <w:rsid w:val="00E724E8"/>
    <w:rsid w:val="00E77968"/>
    <w:rsid w:val="00E84C22"/>
    <w:rsid w:val="00E85219"/>
    <w:rsid w:val="00E860C7"/>
    <w:rsid w:val="00E927CF"/>
    <w:rsid w:val="00E93CB2"/>
    <w:rsid w:val="00EA3CEA"/>
    <w:rsid w:val="00EA765D"/>
    <w:rsid w:val="00EB000A"/>
    <w:rsid w:val="00EB1BBB"/>
    <w:rsid w:val="00EB4A8B"/>
    <w:rsid w:val="00EB67E8"/>
    <w:rsid w:val="00EB7298"/>
    <w:rsid w:val="00EB7655"/>
    <w:rsid w:val="00EC5E53"/>
    <w:rsid w:val="00EC7EBD"/>
    <w:rsid w:val="00ED0F60"/>
    <w:rsid w:val="00ED20C4"/>
    <w:rsid w:val="00ED24EC"/>
    <w:rsid w:val="00ED2F42"/>
    <w:rsid w:val="00ED6F8F"/>
    <w:rsid w:val="00EE2247"/>
    <w:rsid w:val="00EE2CEA"/>
    <w:rsid w:val="00EE5A85"/>
    <w:rsid w:val="00EE64B7"/>
    <w:rsid w:val="00EF2826"/>
    <w:rsid w:val="00EF3E7B"/>
    <w:rsid w:val="00EF514A"/>
    <w:rsid w:val="00F00A7F"/>
    <w:rsid w:val="00F045FC"/>
    <w:rsid w:val="00F057A4"/>
    <w:rsid w:val="00F12548"/>
    <w:rsid w:val="00F1418D"/>
    <w:rsid w:val="00F1491A"/>
    <w:rsid w:val="00F15137"/>
    <w:rsid w:val="00F22B1C"/>
    <w:rsid w:val="00F23EB1"/>
    <w:rsid w:val="00F25922"/>
    <w:rsid w:val="00F2620B"/>
    <w:rsid w:val="00F26A30"/>
    <w:rsid w:val="00F30A65"/>
    <w:rsid w:val="00F35DBE"/>
    <w:rsid w:val="00F37578"/>
    <w:rsid w:val="00F47E8A"/>
    <w:rsid w:val="00F52BC9"/>
    <w:rsid w:val="00F56201"/>
    <w:rsid w:val="00F56938"/>
    <w:rsid w:val="00F57DE9"/>
    <w:rsid w:val="00F63D12"/>
    <w:rsid w:val="00F6598F"/>
    <w:rsid w:val="00F67230"/>
    <w:rsid w:val="00F676D5"/>
    <w:rsid w:val="00F67F60"/>
    <w:rsid w:val="00F83D13"/>
    <w:rsid w:val="00F86229"/>
    <w:rsid w:val="00F870B9"/>
    <w:rsid w:val="00F9429A"/>
    <w:rsid w:val="00F945A2"/>
    <w:rsid w:val="00F94E32"/>
    <w:rsid w:val="00F9665E"/>
    <w:rsid w:val="00F969A2"/>
    <w:rsid w:val="00FA1C30"/>
    <w:rsid w:val="00FA30B6"/>
    <w:rsid w:val="00FA450D"/>
    <w:rsid w:val="00FA6D09"/>
    <w:rsid w:val="00FA7FE6"/>
    <w:rsid w:val="00FB157F"/>
    <w:rsid w:val="00FB1BAE"/>
    <w:rsid w:val="00FB2064"/>
    <w:rsid w:val="00FB31C0"/>
    <w:rsid w:val="00FB375A"/>
    <w:rsid w:val="00FB4CB8"/>
    <w:rsid w:val="00FB4CC3"/>
    <w:rsid w:val="00FC25AF"/>
    <w:rsid w:val="00FC2B86"/>
    <w:rsid w:val="00FC33A9"/>
    <w:rsid w:val="00FC33C3"/>
    <w:rsid w:val="00FC6D6D"/>
    <w:rsid w:val="00FC7F67"/>
    <w:rsid w:val="00FD0B54"/>
    <w:rsid w:val="00FD0D78"/>
    <w:rsid w:val="00FD2F8B"/>
    <w:rsid w:val="00FD3B7A"/>
    <w:rsid w:val="00FD54D1"/>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1683C8"/>
  <w15:docId w15:val="{1D0473E1-2BC3-4052-B0F4-55B6567A0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E927CF"/>
    <w:pPr>
      <w:spacing w:after="0" w:line="240" w:lineRule="auto"/>
    </w:pPr>
    <w:rPr>
      <w:rFonts w:ascii="Times New Roman" w:hAnsi="Times New Roman"/>
      <w:noProof/>
    </w:rPr>
  </w:style>
  <w:style w:type="paragraph" w:styleId="Heading1">
    <w:name w:val="heading 1"/>
    <w:basedOn w:val="Normal"/>
    <w:link w:val="Heading1Char"/>
    <w:uiPriority w:val="9"/>
    <w:rsid w:val="00D838A0"/>
    <w:pPr>
      <w:ind w:left="871"/>
      <w:outlineLvl w:val="0"/>
    </w:pPr>
    <w:rPr>
      <w:rFonts w:eastAsia="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2753"/>
    <w:pPr>
      <w:tabs>
        <w:tab w:val="center" w:pos="4513"/>
        <w:tab w:val="right" w:pos="9026"/>
      </w:tabs>
    </w:pPr>
  </w:style>
  <w:style w:type="character" w:customStyle="1" w:styleId="FooterChar">
    <w:name w:val="Footer Char"/>
    <w:basedOn w:val="DefaultParagraphFont"/>
    <w:link w:val="Footer"/>
    <w:uiPriority w:val="99"/>
    <w:rsid w:val="00D62753"/>
    <w:rPr>
      <w:rFonts w:ascii="Times New Roman" w:hAnsi="Times New Roman"/>
    </w:rPr>
  </w:style>
  <w:style w:type="paragraph" w:styleId="Header">
    <w:name w:val="header"/>
    <w:basedOn w:val="Normal"/>
    <w:link w:val="HeaderChar"/>
    <w:uiPriority w:val="99"/>
    <w:unhideWhenUsed/>
    <w:rsid w:val="00D62753"/>
    <w:pPr>
      <w:tabs>
        <w:tab w:val="center" w:pos="4513"/>
        <w:tab w:val="right" w:pos="9026"/>
      </w:tabs>
    </w:pPr>
  </w:style>
  <w:style w:type="character" w:customStyle="1" w:styleId="HeaderChar">
    <w:name w:val="Header Char"/>
    <w:basedOn w:val="DefaultParagraphFont"/>
    <w:link w:val="Header"/>
    <w:uiPriority w:val="99"/>
    <w:rsid w:val="00D62753"/>
    <w:rPr>
      <w:rFonts w:ascii="Times New Roman" w:hAnsi="Times New Roman"/>
    </w:rPr>
  </w:style>
  <w:style w:type="paragraph" w:styleId="BalloonText">
    <w:name w:val="Balloon Text"/>
    <w:basedOn w:val="Normal"/>
    <w:link w:val="BalloonTextChar"/>
    <w:uiPriority w:val="99"/>
    <w:semiHidden/>
    <w:unhideWhenUsed/>
    <w:rsid w:val="00D62753"/>
    <w:rPr>
      <w:rFonts w:ascii="Tahoma" w:hAnsi="Tahoma" w:cs="Tahoma"/>
      <w:sz w:val="16"/>
      <w:szCs w:val="16"/>
    </w:rPr>
  </w:style>
  <w:style w:type="character" w:customStyle="1" w:styleId="BalloonTextChar">
    <w:name w:val="Balloon Text Char"/>
    <w:basedOn w:val="DefaultParagraphFont"/>
    <w:link w:val="BalloonText"/>
    <w:uiPriority w:val="99"/>
    <w:semiHidden/>
    <w:rsid w:val="00D62753"/>
    <w:rPr>
      <w:rFonts w:ascii="Tahoma" w:hAnsi="Tahoma" w:cs="Tahoma"/>
      <w:sz w:val="16"/>
      <w:szCs w:val="16"/>
    </w:rPr>
  </w:style>
  <w:style w:type="paragraph" w:customStyle="1" w:styleId="REG-H3A">
    <w:name w:val="REG-H3A"/>
    <w:link w:val="REG-H3AChar"/>
    <w:qFormat/>
    <w:rsid w:val="00766238"/>
    <w:pPr>
      <w:autoSpaceDE w:val="0"/>
      <w:autoSpaceDN w:val="0"/>
      <w:adjustRightInd w:val="0"/>
      <w:spacing w:after="0" w:line="240" w:lineRule="auto"/>
      <w:jc w:val="center"/>
    </w:pPr>
    <w:rPr>
      <w:rFonts w:ascii="Times New Roman" w:hAnsi="Times New Roman" w:cs="Times New Roman"/>
      <w:b/>
      <w:caps/>
    </w:rPr>
  </w:style>
  <w:style w:type="paragraph" w:styleId="ListBullet">
    <w:name w:val="List Bullet"/>
    <w:basedOn w:val="Normal"/>
    <w:uiPriority w:val="99"/>
    <w:unhideWhenUsed/>
    <w:rsid w:val="00D62753"/>
    <w:pPr>
      <w:numPr>
        <w:numId w:val="1"/>
      </w:numPr>
      <w:contextualSpacing/>
    </w:pPr>
  </w:style>
  <w:style w:type="character" w:customStyle="1" w:styleId="REG-H3AChar">
    <w:name w:val="REG-H3A Char"/>
    <w:basedOn w:val="DefaultParagraphFont"/>
    <w:link w:val="REG-H3A"/>
    <w:rsid w:val="00766238"/>
    <w:rPr>
      <w:rFonts w:ascii="Times New Roman" w:hAnsi="Times New Roman" w:cs="Times New Roman"/>
      <w:b/>
      <w:caps/>
    </w:rPr>
  </w:style>
  <w:style w:type="character" w:customStyle="1" w:styleId="A3">
    <w:name w:val="A3"/>
    <w:uiPriority w:val="99"/>
    <w:rsid w:val="00D62753"/>
    <w:rPr>
      <w:rFonts w:cs="Times"/>
      <w:color w:val="000000"/>
      <w:sz w:val="22"/>
      <w:szCs w:val="22"/>
    </w:rPr>
  </w:style>
  <w:style w:type="paragraph" w:customStyle="1" w:styleId="Head2B">
    <w:name w:val="Head 2B"/>
    <w:basedOn w:val="AS-H3A"/>
    <w:link w:val="Head2BChar"/>
    <w:rsid w:val="00D62753"/>
  </w:style>
  <w:style w:type="paragraph" w:styleId="ListParagraph">
    <w:name w:val="List Paragraph"/>
    <w:basedOn w:val="Normal"/>
    <w:link w:val="ListParagraphChar"/>
    <w:uiPriority w:val="34"/>
    <w:rsid w:val="00D62753"/>
    <w:pPr>
      <w:ind w:left="720"/>
      <w:contextualSpacing/>
    </w:pPr>
  </w:style>
  <w:style w:type="character" w:customStyle="1" w:styleId="Head2BChar">
    <w:name w:val="Head 2B Char"/>
    <w:basedOn w:val="AS-H3AChar"/>
    <w:link w:val="Head2B"/>
    <w:rsid w:val="00D62753"/>
    <w:rPr>
      <w:rFonts w:ascii="Times New Roman" w:hAnsi="Times New Roman" w:cs="Times New Roman"/>
      <w:b/>
      <w:caps/>
      <w:noProof/>
    </w:rPr>
  </w:style>
  <w:style w:type="paragraph" w:customStyle="1" w:styleId="Head3">
    <w:name w:val="Head 3"/>
    <w:basedOn w:val="ListParagraph"/>
    <w:link w:val="Head3Char"/>
    <w:rsid w:val="00D62753"/>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D62753"/>
    <w:rPr>
      <w:rFonts w:ascii="Times New Roman" w:hAnsi="Times New Roman"/>
    </w:rPr>
  </w:style>
  <w:style w:type="character" w:customStyle="1" w:styleId="Head3Char">
    <w:name w:val="Head 3 Char"/>
    <w:basedOn w:val="ListParagraphChar"/>
    <w:link w:val="Head3"/>
    <w:rsid w:val="00D62753"/>
    <w:rPr>
      <w:rFonts w:ascii="Times New Roman" w:eastAsia="Times New Roman" w:hAnsi="Times New Roman" w:cs="Times New Roman"/>
      <w:b/>
      <w:bCs/>
    </w:rPr>
  </w:style>
  <w:style w:type="paragraph" w:customStyle="1" w:styleId="REG-H1a">
    <w:name w:val="REG-H1a"/>
    <w:link w:val="REG-H1aChar"/>
    <w:qFormat/>
    <w:rsid w:val="00766238"/>
    <w:pPr>
      <w:suppressAutoHyphens/>
      <w:autoSpaceDE w:val="0"/>
      <w:autoSpaceDN w:val="0"/>
      <w:adjustRightInd w:val="0"/>
      <w:spacing w:after="0" w:line="240" w:lineRule="auto"/>
      <w:jc w:val="center"/>
    </w:pPr>
    <w:rPr>
      <w:rFonts w:ascii="Arial" w:hAnsi="Arial" w:cs="Arial"/>
      <w:b/>
      <w:sz w:val="36"/>
      <w:szCs w:val="36"/>
    </w:rPr>
  </w:style>
  <w:style w:type="paragraph" w:customStyle="1" w:styleId="REG-H2">
    <w:name w:val="REG-H2"/>
    <w:link w:val="REG-H2Char"/>
    <w:qFormat/>
    <w:rsid w:val="00766238"/>
    <w:pPr>
      <w:suppressAutoHyphens/>
      <w:autoSpaceDE w:val="0"/>
      <w:autoSpaceDN w:val="0"/>
      <w:adjustRightInd w:val="0"/>
      <w:spacing w:after="0" w:line="240" w:lineRule="auto"/>
      <w:jc w:val="center"/>
    </w:pPr>
    <w:rPr>
      <w:rFonts w:ascii="Times New Roman" w:hAnsi="Times New Roman" w:cs="Times New Roman"/>
      <w:b/>
      <w:caps/>
      <w:color w:val="00B050"/>
      <w:sz w:val="24"/>
      <w:szCs w:val="24"/>
    </w:rPr>
  </w:style>
  <w:style w:type="character" w:customStyle="1" w:styleId="REG-H1aChar">
    <w:name w:val="REG-H1a Char"/>
    <w:basedOn w:val="DefaultParagraphFont"/>
    <w:link w:val="REG-H1a"/>
    <w:rsid w:val="00766238"/>
    <w:rPr>
      <w:rFonts w:ascii="Arial" w:hAnsi="Arial" w:cs="Arial"/>
      <w:b/>
      <w:sz w:val="36"/>
      <w:szCs w:val="36"/>
    </w:rPr>
  </w:style>
  <w:style w:type="paragraph" w:customStyle="1" w:styleId="AS-H1-Colour">
    <w:name w:val="AS-H1-Colour"/>
    <w:basedOn w:val="Normal"/>
    <w:link w:val="AS-H1-ColourChar"/>
    <w:rsid w:val="00CD13E4"/>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766238"/>
    <w:rPr>
      <w:rFonts w:ascii="Times New Roman" w:hAnsi="Times New Roman" w:cs="Times New Roman"/>
      <w:b/>
      <w:caps/>
      <w:color w:val="00B050"/>
      <w:sz w:val="24"/>
      <w:szCs w:val="24"/>
    </w:rPr>
  </w:style>
  <w:style w:type="paragraph" w:customStyle="1" w:styleId="AS-H2b">
    <w:name w:val="AS-H2b"/>
    <w:basedOn w:val="Normal"/>
    <w:link w:val="AS-H2bChar"/>
    <w:rsid w:val="00CD13E4"/>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CD13E4"/>
    <w:rPr>
      <w:rFonts w:ascii="Arial" w:hAnsi="Arial" w:cs="Arial"/>
      <w:b/>
      <w:noProof/>
      <w:color w:val="00B050"/>
      <w:sz w:val="36"/>
      <w:szCs w:val="36"/>
    </w:rPr>
  </w:style>
  <w:style w:type="paragraph" w:customStyle="1" w:styleId="AS-H3">
    <w:name w:val="AS-H3"/>
    <w:basedOn w:val="AS-H3A"/>
    <w:link w:val="AS-H3Char"/>
    <w:rsid w:val="00CD13E4"/>
    <w:rPr>
      <w:sz w:val="28"/>
    </w:rPr>
  </w:style>
  <w:style w:type="character" w:customStyle="1" w:styleId="AS-H2bChar">
    <w:name w:val="AS-H2b Char"/>
    <w:basedOn w:val="DefaultParagraphFont"/>
    <w:link w:val="AS-H2b"/>
    <w:rsid w:val="00CD13E4"/>
    <w:rPr>
      <w:rFonts w:ascii="Arial" w:hAnsi="Arial" w:cs="Arial"/>
      <w:noProof/>
    </w:rPr>
  </w:style>
  <w:style w:type="paragraph" w:customStyle="1" w:styleId="REG-H3b">
    <w:name w:val="REG-H3b"/>
    <w:link w:val="REG-H3bChar"/>
    <w:qFormat/>
    <w:rsid w:val="00766238"/>
    <w:pPr>
      <w:spacing w:after="0" w:line="240" w:lineRule="auto"/>
      <w:jc w:val="center"/>
    </w:pPr>
    <w:rPr>
      <w:rFonts w:ascii="Times New Roman" w:hAnsi="Times New Roman" w:cs="Times New Roman"/>
    </w:rPr>
  </w:style>
  <w:style w:type="character" w:customStyle="1" w:styleId="AS-H3Char">
    <w:name w:val="AS-H3 Char"/>
    <w:basedOn w:val="AS-H3AChar"/>
    <w:link w:val="AS-H3"/>
    <w:rsid w:val="00CD13E4"/>
    <w:rPr>
      <w:rFonts w:ascii="Times New Roman" w:hAnsi="Times New Roman" w:cs="Times New Roman"/>
      <w:b/>
      <w:caps/>
      <w:noProof/>
      <w:sz w:val="28"/>
    </w:rPr>
  </w:style>
  <w:style w:type="paragraph" w:customStyle="1" w:styleId="AS-H3c">
    <w:name w:val="AS-H3c"/>
    <w:basedOn w:val="Head2B"/>
    <w:link w:val="AS-H3cChar"/>
    <w:rsid w:val="00D62753"/>
    <w:rPr>
      <w:b w:val="0"/>
    </w:rPr>
  </w:style>
  <w:style w:type="character" w:customStyle="1" w:styleId="REG-H3bChar">
    <w:name w:val="REG-H3b Char"/>
    <w:basedOn w:val="REG-H3AChar"/>
    <w:link w:val="REG-H3b"/>
    <w:rsid w:val="00766238"/>
    <w:rPr>
      <w:rFonts w:ascii="Times New Roman" w:hAnsi="Times New Roman" w:cs="Times New Roman"/>
      <w:b w:val="0"/>
      <w:caps w:val="0"/>
    </w:rPr>
  </w:style>
  <w:style w:type="paragraph" w:customStyle="1" w:styleId="AS-H3d">
    <w:name w:val="AS-H3d"/>
    <w:basedOn w:val="Head2B"/>
    <w:link w:val="AS-H3dChar"/>
    <w:rsid w:val="00D62753"/>
  </w:style>
  <w:style w:type="character" w:customStyle="1" w:styleId="AS-H3cChar">
    <w:name w:val="AS-H3c Char"/>
    <w:basedOn w:val="Head2BChar"/>
    <w:link w:val="AS-H3c"/>
    <w:rsid w:val="00D62753"/>
    <w:rPr>
      <w:rFonts w:ascii="Times New Roman" w:hAnsi="Times New Roman" w:cs="Times New Roman"/>
      <w:b w:val="0"/>
      <w:caps/>
      <w:noProof/>
    </w:rPr>
  </w:style>
  <w:style w:type="paragraph" w:customStyle="1" w:styleId="REG-P0">
    <w:name w:val="REG-P(0)"/>
    <w:basedOn w:val="Normal"/>
    <w:link w:val="REG-P0Char"/>
    <w:qFormat/>
    <w:rsid w:val="00766238"/>
    <w:pPr>
      <w:tabs>
        <w:tab w:val="left" w:pos="567"/>
      </w:tabs>
      <w:jc w:val="both"/>
    </w:pPr>
    <w:rPr>
      <w:rFonts w:eastAsia="Times New Roman" w:cs="Times New Roman"/>
      <w:noProof w:val="0"/>
    </w:rPr>
  </w:style>
  <w:style w:type="character" w:customStyle="1" w:styleId="AS-H3dChar">
    <w:name w:val="AS-H3d Char"/>
    <w:basedOn w:val="Head2BChar"/>
    <w:link w:val="AS-H3d"/>
    <w:rsid w:val="00D62753"/>
    <w:rPr>
      <w:rFonts w:ascii="Times New Roman" w:hAnsi="Times New Roman" w:cs="Times New Roman"/>
      <w:b/>
      <w:caps/>
      <w:noProof/>
    </w:rPr>
  </w:style>
  <w:style w:type="paragraph" w:customStyle="1" w:styleId="REG-P1">
    <w:name w:val="REG-P(1)"/>
    <w:basedOn w:val="Normal"/>
    <w:link w:val="REG-P1Char"/>
    <w:qFormat/>
    <w:rsid w:val="00766238"/>
    <w:pPr>
      <w:suppressAutoHyphens/>
      <w:ind w:firstLine="567"/>
      <w:jc w:val="both"/>
    </w:pPr>
    <w:rPr>
      <w:rFonts w:eastAsia="Times New Roman" w:cs="Times New Roman"/>
      <w:noProof w:val="0"/>
    </w:rPr>
  </w:style>
  <w:style w:type="character" w:customStyle="1" w:styleId="REG-P0Char">
    <w:name w:val="REG-P(0) Char"/>
    <w:basedOn w:val="DefaultParagraphFont"/>
    <w:link w:val="REG-P0"/>
    <w:rsid w:val="00766238"/>
    <w:rPr>
      <w:rFonts w:ascii="Times New Roman" w:eastAsia="Times New Roman" w:hAnsi="Times New Roman" w:cs="Times New Roman"/>
    </w:rPr>
  </w:style>
  <w:style w:type="paragraph" w:customStyle="1" w:styleId="REG-Pa">
    <w:name w:val="REG-P(a)"/>
    <w:basedOn w:val="Normal"/>
    <w:link w:val="REG-PaChar"/>
    <w:qFormat/>
    <w:rsid w:val="00766238"/>
    <w:pPr>
      <w:ind w:left="1134" w:hanging="567"/>
      <w:jc w:val="both"/>
    </w:pPr>
    <w:rPr>
      <w:noProof w:val="0"/>
    </w:rPr>
  </w:style>
  <w:style w:type="character" w:customStyle="1" w:styleId="REG-P1Char">
    <w:name w:val="REG-P(1) Char"/>
    <w:basedOn w:val="DefaultParagraphFont"/>
    <w:link w:val="REG-P1"/>
    <w:rsid w:val="00766238"/>
    <w:rPr>
      <w:rFonts w:ascii="Times New Roman" w:eastAsia="Times New Roman" w:hAnsi="Times New Roman" w:cs="Times New Roman"/>
    </w:rPr>
  </w:style>
  <w:style w:type="paragraph" w:customStyle="1" w:styleId="REG-Pi">
    <w:name w:val="REG-P(i)"/>
    <w:basedOn w:val="Normal"/>
    <w:link w:val="REG-PiChar"/>
    <w:qFormat/>
    <w:rsid w:val="00766238"/>
    <w:pPr>
      <w:suppressAutoHyphens/>
      <w:ind w:left="1701" w:hanging="567"/>
      <w:jc w:val="both"/>
    </w:pPr>
    <w:rPr>
      <w:rFonts w:eastAsia="Times New Roman" w:cs="Times New Roman"/>
      <w:noProof w:val="0"/>
    </w:rPr>
  </w:style>
  <w:style w:type="character" w:customStyle="1" w:styleId="REG-PaChar">
    <w:name w:val="REG-P(a) Char"/>
    <w:basedOn w:val="DefaultParagraphFont"/>
    <w:link w:val="REG-Pa"/>
    <w:rsid w:val="00766238"/>
    <w:rPr>
      <w:rFonts w:ascii="Times New Roman" w:hAnsi="Times New Roman"/>
    </w:rPr>
  </w:style>
  <w:style w:type="paragraph" w:customStyle="1" w:styleId="AS-Pahang">
    <w:name w:val="AS-P(a)hang"/>
    <w:basedOn w:val="Normal"/>
    <w:link w:val="AS-PahangChar"/>
    <w:rsid w:val="00D62753"/>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766238"/>
    <w:rPr>
      <w:rFonts w:ascii="Times New Roman" w:eastAsia="Times New Roman" w:hAnsi="Times New Roman" w:cs="Times New Roman"/>
    </w:rPr>
  </w:style>
  <w:style w:type="paragraph" w:customStyle="1" w:styleId="REG-Paa">
    <w:name w:val="REG-P(aa)"/>
    <w:basedOn w:val="Normal"/>
    <w:link w:val="REG-PaaChar"/>
    <w:qFormat/>
    <w:rsid w:val="00766238"/>
    <w:pPr>
      <w:suppressAutoHyphens/>
      <w:ind w:left="2268" w:hanging="567"/>
      <w:jc w:val="both"/>
    </w:pPr>
    <w:rPr>
      <w:rFonts w:eastAsia="Times New Roman" w:cs="Times New Roman"/>
      <w:noProof w:val="0"/>
    </w:rPr>
  </w:style>
  <w:style w:type="character" w:customStyle="1" w:styleId="AS-PahangChar">
    <w:name w:val="AS-P(a)hang Char"/>
    <w:basedOn w:val="DefaultParagraphFont"/>
    <w:link w:val="AS-Pahang"/>
    <w:rsid w:val="00D62753"/>
    <w:rPr>
      <w:rFonts w:ascii="Times New Roman" w:eastAsia="Times New Roman" w:hAnsi="Times New Roman" w:cs="Times New Roman"/>
    </w:rPr>
  </w:style>
  <w:style w:type="paragraph" w:customStyle="1" w:styleId="REG-Amend">
    <w:name w:val="REG-Amend"/>
    <w:link w:val="REG-AmendChar"/>
    <w:qFormat/>
    <w:rsid w:val="00766238"/>
    <w:pPr>
      <w:spacing w:after="0" w:line="240" w:lineRule="auto"/>
      <w:jc w:val="center"/>
    </w:pPr>
    <w:rPr>
      <w:rFonts w:ascii="Arial" w:eastAsia="Times New Roman" w:hAnsi="Arial" w:cs="Arial"/>
      <w:b/>
      <w:color w:val="00B050"/>
      <w:sz w:val="18"/>
      <w:szCs w:val="18"/>
    </w:rPr>
  </w:style>
  <w:style w:type="character" w:customStyle="1" w:styleId="REG-PaaChar">
    <w:name w:val="REG-P(aa) Char"/>
    <w:basedOn w:val="DefaultParagraphFont"/>
    <w:link w:val="REG-Paa"/>
    <w:rsid w:val="00766238"/>
    <w:rPr>
      <w:rFonts w:ascii="Times New Roman" w:eastAsia="Times New Roman" w:hAnsi="Times New Roman" w:cs="Times New Roman"/>
    </w:rPr>
  </w:style>
  <w:style w:type="character" w:customStyle="1" w:styleId="REG-AmendChar">
    <w:name w:val="REG-Amend Char"/>
    <w:basedOn w:val="REG-P0Char"/>
    <w:link w:val="REG-Amend"/>
    <w:rsid w:val="00766238"/>
    <w:rPr>
      <w:rFonts w:ascii="Arial" w:eastAsia="Times New Roman" w:hAnsi="Arial" w:cs="Arial"/>
      <w:b/>
      <w:color w:val="00B050"/>
      <w:sz w:val="18"/>
      <w:szCs w:val="18"/>
    </w:rPr>
  </w:style>
  <w:style w:type="character" w:styleId="CommentReference">
    <w:name w:val="annotation reference"/>
    <w:basedOn w:val="DefaultParagraphFont"/>
    <w:uiPriority w:val="99"/>
    <w:semiHidden/>
    <w:unhideWhenUsed/>
    <w:rsid w:val="00D62753"/>
    <w:rPr>
      <w:sz w:val="16"/>
      <w:szCs w:val="16"/>
    </w:rPr>
  </w:style>
  <w:style w:type="paragraph" w:styleId="CommentText">
    <w:name w:val="annotation text"/>
    <w:basedOn w:val="Normal"/>
    <w:link w:val="CommentTextChar"/>
    <w:uiPriority w:val="99"/>
    <w:semiHidden/>
    <w:unhideWhenUsed/>
    <w:rsid w:val="00D62753"/>
    <w:rPr>
      <w:sz w:val="20"/>
      <w:szCs w:val="20"/>
    </w:rPr>
  </w:style>
  <w:style w:type="character" w:customStyle="1" w:styleId="CommentTextChar">
    <w:name w:val="Comment Text Char"/>
    <w:basedOn w:val="DefaultParagraphFont"/>
    <w:link w:val="CommentText"/>
    <w:uiPriority w:val="99"/>
    <w:semiHidden/>
    <w:rsid w:val="00D6275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2753"/>
    <w:rPr>
      <w:b/>
      <w:bCs/>
    </w:rPr>
  </w:style>
  <w:style w:type="character" w:customStyle="1" w:styleId="CommentSubjectChar">
    <w:name w:val="Comment Subject Char"/>
    <w:basedOn w:val="CommentTextChar"/>
    <w:link w:val="CommentSubject"/>
    <w:uiPriority w:val="99"/>
    <w:semiHidden/>
    <w:rsid w:val="00D62753"/>
    <w:rPr>
      <w:rFonts w:ascii="Times New Roman" w:hAnsi="Times New Roman"/>
      <w:b/>
      <w:bCs/>
      <w:sz w:val="20"/>
      <w:szCs w:val="20"/>
    </w:rPr>
  </w:style>
  <w:style w:type="paragraph" w:customStyle="1" w:styleId="AS-H4A">
    <w:name w:val="AS-H4A"/>
    <w:basedOn w:val="AS-P0"/>
    <w:link w:val="AS-H4AChar"/>
    <w:rsid w:val="00D62753"/>
    <w:pPr>
      <w:tabs>
        <w:tab w:val="clear" w:pos="567"/>
      </w:tabs>
      <w:jc w:val="center"/>
    </w:pPr>
    <w:rPr>
      <w:b/>
      <w:caps/>
    </w:rPr>
  </w:style>
  <w:style w:type="paragraph" w:customStyle="1" w:styleId="AS-H4b">
    <w:name w:val="AS-H4b"/>
    <w:basedOn w:val="AS-P0"/>
    <w:link w:val="AS-H4bChar"/>
    <w:rsid w:val="00D62753"/>
    <w:pPr>
      <w:tabs>
        <w:tab w:val="clear" w:pos="567"/>
      </w:tabs>
      <w:jc w:val="center"/>
    </w:pPr>
    <w:rPr>
      <w:b/>
    </w:rPr>
  </w:style>
  <w:style w:type="character" w:customStyle="1" w:styleId="AS-H4AChar">
    <w:name w:val="AS-H4A Char"/>
    <w:basedOn w:val="AS-P0Char"/>
    <w:link w:val="AS-H4A"/>
    <w:rsid w:val="00D62753"/>
    <w:rPr>
      <w:rFonts w:ascii="Times New Roman" w:eastAsia="Times New Roman" w:hAnsi="Times New Roman" w:cs="Times New Roman"/>
      <w:b/>
      <w:caps/>
    </w:rPr>
  </w:style>
  <w:style w:type="character" w:customStyle="1" w:styleId="AS-H4bChar">
    <w:name w:val="AS-H4b Char"/>
    <w:basedOn w:val="AS-P0Char"/>
    <w:link w:val="AS-H4b"/>
    <w:rsid w:val="00D62753"/>
    <w:rPr>
      <w:rFonts w:ascii="Times New Roman" w:eastAsia="Times New Roman" w:hAnsi="Times New Roman" w:cs="Times New Roman"/>
      <w:b/>
    </w:rPr>
  </w:style>
  <w:style w:type="paragraph" w:customStyle="1" w:styleId="AS-H2a">
    <w:name w:val="AS-H2a"/>
    <w:basedOn w:val="Normal"/>
    <w:link w:val="AS-H2aChar"/>
    <w:rsid w:val="00CD13E4"/>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CD13E4"/>
    <w:rPr>
      <w:rFonts w:ascii="Arial" w:hAnsi="Arial" w:cs="Arial"/>
      <w:b/>
      <w:noProof/>
    </w:rPr>
  </w:style>
  <w:style w:type="paragraph" w:customStyle="1" w:styleId="REG-H1d">
    <w:name w:val="REG-H1d"/>
    <w:link w:val="REG-H1dChar"/>
    <w:qFormat/>
    <w:rsid w:val="00766238"/>
    <w:pPr>
      <w:spacing w:after="0" w:line="240" w:lineRule="auto"/>
      <w:jc w:val="center"/>
    </w:pPr>
    <w:rPr>
      <w:rFonts w:ascii="Arial" w:hAnsi="Arial" w:cs="Arial"/>
      <w:color w:val="000000"/>
      <w:szCs w:val="24"/>
      <w:lang w:val="en-ZA"/>
    </w:rPr>
  </w:style>
  <w:style w:type="character" w:customStyle="1" w:styleId="REG-H1dChar">
    <w:name w:val="REG-H1d Char"/>
    <w:basedOn w:val="AS-H2aChar"/>
    <w:link w:val="REG-H1d"/>
    <w:rsid w:val="00766238"/>
    <w:rPr>
      <w:rFonts w:ascii="Arial" w:hAnsi="Arial" w:cs="Arial"/>
      <w:b w:val="0"/>
      <w:noProof/>
      <w:color w:val="000000"/>
      <w:szCs w:val="24"/>
      <w:lang w:val="en-ZA"/>
    </w:rPr>
  </w:style>
  <w:style w:type="table" w:styleId="TableGrid">
    <w:name w:val="Table Grid"/>
    <w:basedOn w:val="TableNormal"/>
    <w:uiPriority w:val="59"/>
    <w:rsid w:val="00644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267B91"/>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267B91"/>
    <w:rPr>
      <w:rFonts w:ascii="Times New Roman" w:eastAsia="Times New Roman" w:hAnsi="Times New Roman"/>
      <w:sz w:val="24"/>
      <w:szCs w:val="24"/>
      <w:lang w:val="en-US" w:eastAsia="en-US"/>
    </w:rPr>
  </w:style>
  <w:style w:type="paragraph" w:customStyle="1" w:styleId="AS-P0">
    <w:name w:val="AS-P(0)"/>
    <w:basedOn w:val="Normal"/>
    <w:link w:val="AS-P0Char"/>
    <w:rsid w:val="00D62753"/>
    <w:pPr>
      <w:tabs>
        <w:tab w:val="left" w:pos="567"/>
      </w:tabs>
      <w:jc w:val="both"/>
    </w:pPr>
    <w:rPr>
      <w:rFonts w:eastAsia="Times New Roman" w:cs="Times New Roman"/>
    </w:rPr>
  </w:style>
  <w:style w:type="character" w:customStyle="1" w:styleId="AS-P0Char">
    <w:name w:val="AS-P(0) Char"/>
    <w:basedOn w:val="DefaultParagraphFont"/>
    <w:link w:val="AS-P0"/>
    <w:rsid w:val="00D62753"/>
    <w:rPr>
      <w:rFonts w:ascii="Times New Roman" w:eastAsia="Times New Roman" w:hAnsi="Times New Roman" w:cs="Times New Roman"/>
    </w:rPr>
  </w:style>
  <w:style w:type="paragraph" w:customStyle="1" w:styleId="AS-H3A">
    <w:name w:val="AS-H3A"/>
    <w:basedOn w:val="Normal"/>
    <w:link w:val="AS-H3AChar"/>
    <w:rsid w:val="00CD13E4"/>
    <w:pPr>
      <w:autoSpaceDE w:val="0"/>
      <w:autoSpaceDN w:val="0"/>
      <w:adjustRightInd w:val="0"/>
      <w:jc w:val="center"/>
    </w:pPr>
    <w:rPr>
      <w:rFonts w:cs="Times New Roman"/>
      <w:b/>
      <w:caps/>
    </w:rPr>
  </w:style>
  <w:style w:type="character" w:customStyle="1" w:styleId="AS-H3AChar">
    <w:name w:val="AS-H3A Char"/>
    <w:basedOn w:val="DefaultParagraphFont"/>
    <w:link w:val="AS-H3A"/>
    <w:rsid w:val="00CD13E4"/>
    <w:rPr>
      <w:rFonts w:ascii="Times New Roman" w:hAnsi="Times New Roman" w:cs="Times New Roman"/>
      <w:b/>
      <w:caps/>
      <w:noProof/>
    </w:rPr>
  </w:style>
  <w:style w:type="paragraph" w:customStyle="1" w:styleId="AS-H1a">
    <w:name w:val="AS-H1a"/>
    <w:basedOn w:val="Normal"/>
    <w:link w:val="AS-H1aChar"/>
    <w:rsid w:val="00CD13E4"/>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CD13E4"/>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CD13E4"/>
    <w:rPr>
      <w:rFonts w:ascii="Arial" w:hAnsi="Arial" w:cs="Arial"/>
      <w:b/>
      <w:noProof/>
      <w:sz w:val="36"/>
      <w:szCs w:val="36"/>
    </w:rPr>
  </w:style>
  <w:style w:type="character" w:customStyle="1" w:styleId="AS-H2Char">
    <w:name w:val="AS-H2 Char"/>
    <w:basedOn w:val="DefaultParagraphFont"/>
    <w:link w:val="AS-H2"/>
    <w:rsid w:val="00CD13E4"/>
    <w:rPr>
      <w:rFonts w:ascii="Times New Roman" w:hAnsi="Times New Roman" w:cs="Times New Roman"/>
      <w:b/>
      <w:caps/>
      <w:noProof/>
      <w:color w:val="000000"/>
      <w:sz w:val="26"/>
    </w:rPr>
  </w:style>
  <w:style w:type="paragraph" w:customStyle="1" w:styleId="AS-H3b">
    <w:name w:val="AS-H3b"/>
    <w:basedOn w:val="Normal"/>
    <w:link w:val="AS-H3bChar"/>
    <w:autoRedefine/>
    <w:rsid w:val="00D62753"/>
    <w:pPr>
      <w:jc w:val="center"/>
    </w:pPr>
    <w:rPr>
      <w:rFonts w:cs="Times New Roman"/>
      <w:b/>
    </w:rPr>
  </w:style>
  <w:style w:type="character" w:customStyle="1" w:styleId="AS-H3bChar">
    <w:name w:val="AS-H3b Char"/>
    <w:basedOn w:val="AS-H3AChar"/>
    <w:link w:val="AS-H3b"/>
    <w:rsid w:val="00D62753"/>
    <w:rPr>
      <w:rFonts w:ascii="Times New Roman" w:hAnsi="Times New Roman" w:cs="Times New Roman"/>
      <w:b/>
      <w:caps w:val="0"/>
      <w:noProof/>
    </w:rPr>
  </w:style>
  <w:style w:type="paragraph" w:customStyle="1" w:styleId="AS-P1">
    <w:name w:val="AS-P(1)"/>
    <w:basedOn w:val="Normal"/>
    <w:link w:val="AS-P1Char"/>
    <w:rsid w:val="00D62753"/>
    <w:pPr>
      <w:suppressAutoHyphens/>
      <w:ind w:right="-7" w:firstLine="567"/>
      <w:jc w:val="both"/>
    </w:pPr>
    <w:rPr>
      <w:rFonts w:eastAsia="Times New Roman" w:cs="Times New Roman"/>
    </w:rPr>
  </w:style>
  <w:style w:type="paragraph" w:customStyle="1" w:styleId="AS-Pa">
    <w:name w:val="AS-P(a)"/>
    <w:basedOn w:val="AS-Pahang"/>
    <w:link w:val="AS-PaChar"/>
    <w:rsid w:val="00D62753"/>
  </w:style>
  <w:style w:type="character" w:customStyle="1" w:styleId="AS-P1Char">
    <w:name w:val="AS-P(1) Char"/>
    <w:basedOn w:val="DefaultParagraphFont"/>
    <w:link w:val="AS-P1"/>
    <w:rsid w:val="00D62753"/>
    <w:rPr>
      <w:rFonts w:ascii="Times New Roman" w:eastAsia="Times New Roman" w:hAnsi="Times New Roman" w:cs="Times New Roman"/>
    </w:rPr>
  </w:style>
  <w:style w:type="paragraph" w:customStyle="1" w:styleId="AS-Pi">
    <w:name w:val="AS-P(i)"/>
    <w:basedOn w:val="Normal"/>
    <w:link w:val="AS-PiChar"/>
    <w:rsid w:val="00D62753"/>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D62753"/>
    <w:rPr>
      <w:rFonts w:ascii="Times New Roman" w:eastAsia="Times New Roman" w:hAnsi="Times New Roman" w:cs="Times New Roman"/>
    </w:rPr>
  </w:style>
  <w:style w:type="character" w:customStyle="1" w:styleId="AS-PiChar">
    <w:name w:val="AS-P(i) Char"/>
    <w:basedOn w:val="DefaultParagraphFont"/>
    <w:link w:val="AS-Pi"/>
    <w:rsid w:val="00D62753"/>
    <w:rPr>
      <w:rFonts w:ascii="Times New Roman" w:eastAsia="Times New Roman" w:hAnsi="Times New Roman" w:cs="Times New Roman"/>
    </w:rPr>
  </w:style>
  <w:style w:type="paragraph" w:customStyle="1" w:styleId="AS-Paa">
    <w:name w:val="AS-P(aa)"/>
    <w:basedOn w:val="Normal"/>
    <w:link w:val="AS-PaaChar"/>
    <w:rsid w:val="00D62753"/>
    <w:pPr>
      <w:suppressAutoHyphens/>
      <w:ind w:left="2267" w:right="-7" w:hanging="566"/>
      <w:jc w:val="both"/>
    </w:pPr>
    <w:rPr>
      <w:rFonts w:eastAsia="Times New Roman" w:cs="Times New Roman"/>
    </w:rPr>
  </w:style>
  <w:style w:type="paragraph" w:customStyle="1" w:styleId="AS-P-Amend">
    <w:name w:val="AS-P-Amend"/>
    <w:link w:val="AS-P-AmendChar"/>
    <w:rsid w:val="00D62753"/>
    <w:pPr>
      <w:spacing w:after="0" w:line="240" w:lineRule="auto"/>
      <w:jc w:val="center"/>
    </w:pPr>
    <w:rPr>
      <w:rFonts w:ascii="Arial" w:eastAsia="Times New Roman" w:hAnsi="Arial" w:cs="Arial"/>
      <w:b/>
      <w:color w:val="00B050"/>
      <w:sz w:val="18"/>
      <w:szCs w:val="18"/>
    </w:rPr>
  </w:style>
  <w:style w:type="character" w:customStyle="1" w:styleId="AS-PaaChar">
    <w:name w:val="AS-P(aa) Char"/>
    <w:basedOn w:val="DefaultParagraphFont"/>
    <w:link w:val="AS-Paa"/>
    <w:rsid w:val="00D62753"/>
    <w:rPr>
      <w:rFonts w:ascii="Times New Roman" w:eastAsia="Times New Roman" w:hAnsi="Times New Roman" w:cs="Times New Roman"/>
    </w:rPr>
  </w:style>
  <w:style w:type="character" w:customStyle="1" w:styleId="AS-P-AmendChar">
    <w:name w:val="AS-P-Amend Char"/>
    <w:basedOn w:val="AS-P0Char"/>
    <w:link w:val="AS-P-Amend"/>
    <w:rsid w:val="00D62753"/>
    <w:rPr>
      <w:rFonts w:ascii="Arial" w:eastAsia="Times New Roman" w:hAnsi="Arial" w:cs="Arial"/>
      <w:b/>
      <w:color w:val="00B050"/>
      <w:sz w:val="18"/>
      <w:szCs w:val="18"/>
    </w:rPr>
  </w:style>
  <w:style w:type="paragraph" w:customStyle="1" w:styleId="AS-H1b">
    <w:name w:val="AS-H1b"/>
    <w:basedOn w:val="Normal"/>
    <w:link w:val="AS-H1bChar"/>
    <w:rsid w:val="00CD13E4"/>
    <w:pPr>
      <w:jc w:val="center"/>
    </w:pPr>
    <w:rPr>
      <w:rFonts w:ascii="Arial" w:hAnsi="Arial" w:cs="Arial"/>
      <w:b/>
      <w:color w:val="000000"/>
      <w:sz w:val="24"/>
      <w:szCs w:val="24"/>
    </w:rPr>
  </w:style>
  <w:style w:type="character" w:customStyle="1" w:styleId="AS-H1bChar">
    <w:name w:val="AS-H1b Char"/>
    <w:basedOn w:val="AS-H2aChar"/>
    <w:link w:val="AS-H1b"/>
    <w:rsid w:val="00CD13E4"/>
    <w:rPr>
      <w:rFonts w:ascii="Arial" w:hAnsi="Arial" w:cs="Arial"/>
      <w:b/>
      <w:noProof/>
      <w:color w:val="000000"/>
      <w:sz w:val="24"/>
      <w:szCs w:val="24"/>
    </w:rPr>
  </w:style>
  <w:style w:type="paragraph" w:customStyle="1" w:styleId="REG-H1b">
    <w:name w:val="REG-H1b"/>
    <w:link w:val="REG-H1bChar"/>
    <w:qFormat/>
    <w:rsid w:val="00766238"/>
    <w:pPr>
      <w:spacing w:after="0" w:line="240" w:lineRule="auto"/>
      <w:jc w:val="center"/>
    </w:pPr>
    <w:rPr>
      <w:rFonts w:ascii="Arial" w:hAnsi="Arial"/>
      <w:b/>
      <w:sz w:val="28"/>
      <w:szCs w:val="24"/>
    </w:rPr>
  </w:style>
  <w:style w:type="character" w:customStyle="1" w:styleId="Heading1Char">
    <w:name w:val="Heading 1 Char"/>
    <w:basedOn w:val="DefaultParagraphFont"/>
    <w:link w:val="Heading1"/>
    <w:uiPriority w:val="9"/>
    <w:rsid w:val="00D838A0"/>
    <w:rPr>
      <w:rFonts w:ascii="Times New Roman" w:eastAsia="Times New Roman" w:hAnsi="Times New Roman"/>
      <w:b/>
      <w:bCs/>
    </w:rPr>
  </w:style>
  <w:style w:type="paragraph" w:customStyle="1" w:styleId="TableParagraph">
    <w:name w:val="Table Paragraph"/>
    <w:basedOn w:val="Normal"/>
    <w:uiPriority w:val="1"/>
    <w:rsid w:val="00D838A0"/>
  </w:style>
  <w:style w:type="table" w:customStyle="1" w:styleId="TableGrid0">
    <w:name w:val="TableGrid"/>
    <w:rsid w:val="004E33FE"/>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766238"/>
    <w:pPr>
      <w:spacing w:after="0" w:line="240" w:lineRule="auto"/>
      <w:jc w:val="center"/>
    </w:pPr>
    <w:rPr>
      <w:rFonts w:ascii="Arial" w:hAnsi="Arial"/>
      <w:b/>
      <w:sz w:val="24"/>
      <w:szCs w:val="24"/>
    </w:rPr>
  </w:style>
  <w:style w:type="character" w:customStyle="1" w:styleId="REG-H1bChar">
    <w:name w:val="REG-H1b Char"/>
    <w:basedOn w:val="DefaultParagraphFont"/>
    <w:link w:val="REG-H1b"/>
    <w:rsid w:val="00766238"/>
    <w:rPr>
      <w:rFonts w:ascii="Arial" w:hAnsi="Arial"/>
      <w:b/>
      <w:sz w:val="28"/>
      <w:szCs w:val="24"/>
    </w:rPr>
  </w:style>
  <w:style w:type="character" w:customStyle="1" w:styleId="REG-H1cChar">
    <w:name w:val="REG-H1c Char"/>
    <w:basedOn w:val="REG-H1bChar"/>
    <w:link w:val="REG-H1c"/>
    <w:rsid w:val="00766238"/>
    <w:rPr>
      <w:rFonts w:ascii="Arial" w:hAnsi="Arial"/>
      <w:b/>
      <w:sz w:val="24"/>
      <w:szCs w:val="24"/>
    </w:rPr>
  </w:style>
  <w:style w:type="paragraph" w:customStyle="1" w:styleId="REG-PHA">
    <w:name w:val="REG-PH(A)"/>
    <w:link w:val="REG-PHAChar"/>
    <w:qFormat/>
    <w:rsid w:val="00766238"/>
    <w:pPr>
      <w:spacing w:after="0" w:line="240" w:lineRule="auto"/>
      <w:jc w:val="center"/>
    </w:pPr>
    <w:rPr>
      <w:rFonts w:ascii="Arial" w:hAnsi="Arial"/>
      <w:b/>
      <w:caps/>
      <w:sz w:val="16"/>
      <w:szCs w:val="24"/>
    </w:rPr>
  </w:style>
  <w:style w:type="paragraph" w:customStyle="1" w:styleId="REG-PHb">
    <w:name w:val="REG-PH(b)"/>
    <w:link w:val="REG-PHbChar"/>
    <w:qFormat/>
    <w:rsid w:val="00766238"/>
    <w:pPr>
      <w:spacing w:after="0" w:line="240" w:lineRule="auto"/>
      <w:jc w:val="center"/>
    </w:pPr>
    <w:rPr>
      <w:rFonts w:ascii="Arial" w:hAnsi="Arial" w:cs="Arial"/>
      <w:b/>
      <w:sz w:val="16"/>
      <w:szCs w:val="16"/>
    </w:rPr>
  </w:style>
  <w:style w:type="character" w:customStyle="1" w:styleId="REG-PHAChar">
    <w:name w:val="REG-PH(A) Char"/>
    <w:basedOn w:val="REG-H1bChar"/>
    <w:link w:val="REG-PHA"/>
    <w:rsid w:val="00766238"/>
    <w:rPr>
      <w:rFonts w:ascii="Arial" w:hAnsi="Arial"/>
      <w:b/>
      <w:caps/>
      <w:sz w:val="16"/>
      <w:szCs w:val="24"/>
    </w:rPr>
  </w:style>
  <w:style w:type="character" w:customStyle="1" w:styleId="REG-PHbChar">
    <w:name w:val="REG-PH(b) Char"/>
    <w:basedOn w:val="REG-H1bChar"/>
    <w:link w:val="REG-PHb"/>
    <w:rsid w:val="00766238"/>
    <w:rPr>
      <w:rFonts w:ascii="Arial" w:hAnsi="Arial" w:cs="Arial"/>
      <w:b/>
      <w:sz w:val="16"/>
      <w:szCs w:val="16"/>
    </w:rPr>
  </w:style>
  <w:style w:type="character" w:styleId="Hyperlink">
    <w:name w:val="Hyperlink"/>
    <w:basedOn w:val="DefaultParagraphFont"/>
    <w:uiPriority w:val="99"/>
    <w:unhideWhenUsed/>
    <w:rsid w:val="00121A0D"/>
    <w:rPr>
      <w:rFonts w:ascii="Arial" w:hAnsi="Arial"/>
      <w:color w:val="00B050"/>
      <w:sz w:val="18"/>
      <w:u w:val="single"/>
    </w:rPr>
  </w:style>
  <w:style w:type="character" w:styleId="FollowedHyperlink">
    <w:name w:val="FollowedHyperlink"/>
    <w:basedOn w:val="DefaultParagraphFont"/>
    <w:uiPriority w:val="99"/>
    <w:semiHidden/>
    <w:unhideWhenUsed/>
    <w:rsid w:val="00121A0D"/>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c.org.na/laws/2008/406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F9033-B2B1-44EA-AC23-D71CBFD9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5</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Health Professions Act 16 of 2024-Regulations 2015-290</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2015-290</dc:title>
  <dc:creator>LAC</dc:creator>
  <cp:lastModifiedBy>Dianne Hubbard</cp:lastModifiedBy>
  <cp:revision>7</cp:revision>
  <dcterms:created xsi:type="dcterms:W3CDTF">2016-08-21T08:25:00Z</dcterms:created>
  <dcterms:modified xsi:type="dcterms:W3CDTF">2025-04-02T06:44:00Z</dcterms:modified>
</cp:coreProperties>
</file>