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4F25" w14:textId="77777777" w:rsidR="00D721E9" w:rsidRPr="002C69A0" w:rsidRDefault="00AF321A" w:rsidP="00D51089">
      <w:pPr>
        <w:pStyle w:val="REG-H1a"/>
      </w:pPr>
      <w:r w:rsidRPr="002C69A0">
        <w:rPr>
          <w:lang w:eastAsia="en-US"/>
        </w:rPr>
        <w:drawing>
          <wp:anchor distT="0" distB="0" distL="114300" distR="114300" simplePos="0" relativeHeight="251658240" behindDoc="0" locked="1" layoutInCell="0" allowOverlap="0" wp14:anchorId="4E8583EE" wp14:editId="73232244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AFF1EB" w14:textId="19926BA1" w:rsidR="00EB7655" w:rsidRPr="002C69A0" w:rsidRDefault="00D2019F" w:rsidP="00682D07">
      <w:pPr>
        <w:pStyle w:val="REG-H1d"/>
        <w:rPr>
          <w:lang w:val="en-GB"/>
        </w:rPr>
      </w:pPr>
      <w:r w:rsidRPr="002C69A0">
        <w:rPr>
          <w:lang w:val="en-GB"/>
        </w:rPr>
        <w:t xml:space="preserve">REGULATIONS </w:t>
      </w:r>
      <w:r w:rsidR="00A640EF">
        <w:rPr>
          <w:lang w:val="en-GB"/>
        </w:rPr>
        <w:t xml:space="preserve">SURVIVING </w:t>
      </w:r>
      <w:r w:rsidRPr="002C69A0">
        <w:rPr>
          <w:lang w:val="en-GB"/>
        </w:rPr>
        <w:t>IN TERMS OF</w:t>
      </w:r>
    </w:p>
    <w:p w14:paraId="1FE0960C" w14:textId="77777777" w:rsidR="00E2335D" w:rsidRPr="002C69A0" w:rsidRDefault="00E2335D" w:rsidP="00BD2B69">
      <w:pPr>
        <w:pStyle w:val="REG-H1d"/>
        <w:rPr>
          <w:lang w:val="en-GB"/>
        </w:rPr>
      </w:pPr>
    </w:p>
    <w:p w14:paraId="05E8FD64" w14:textId="47C29D73" w:rsidR="00E2335D" w:rsidRPr="002C69A0" w:rsidRDefault="00E54C90" w:rsidP="00E2335D">
      <w:pPr>
        <w:pStyle w:val="REG-H1a"/>
      </w:pPr>
      <w:r w:rsidRPr="002C69A0">
        <w:t xml:space="preserve">Health Professions Act </w:t>
      </w:r>
      <w:r w:rsidR="00A640EF">
        <w:t>16</w:t>
      </w:r>
      <w:r w:rsidRPr="002C69A0">
        <w:t xml:space="preserve"> of 2004</w:t>
      </w:r>
    </w:p>
    <w:p w14:paraId="564D8D30" w14:textId="360AFFBF" w:rsidR="00BD2B69" w:rsidRPr="002C69A0" w:rsidRDefault="00D924D5" w:rsidP="00BC6658">
      <w:pPr>
        <w:pStyle w:val="REG-H1b"/>
        <w:rPr>
          <w:b w:val="0"/>
        </w:rPr>
      </w:pPr>
      <w:r w:rsidRPr="002C69A0">
        <w:rPr>
          <w:b w:val="0"/>
        </w:rPr>
        <w:t>s</w:t>
      </w:r>
      <w:r w:rsidR="00BD2B69" w:rsidRPr="002C69A0">
        <w:rPr>
          <w:b w:val="0"/>
        </w:rPr>
        <w:t xml:space="preserve">ection </w:t>
      </w:r>
      <w:r w:rsidR="00A640EF">
        <w:rPr>
          <w:b w:val="0"/>
        </w:rPr>
        <w:t>9</w:t>
      </w:r>
      <w:r w:rsidR="00E54C90" w:rsidRPr="002C69A0">
        <w:rPr>
          <w:b w:val="0"/>
        </w:rPr>
        <w:t>5</w:t>
      </w:r>
      <w:r w:rsidR="00117031" w:rsidRPr="002C69A0">
        <w:rPr>
          <w:b w:val="0"/>
        </w:rPr>
        <w:t>(1</w:t>
      </w:r>
      <w:r w:rsidR="00A640EF">
        <w:rPr>
          <w:b w:val="0"/>
        </w:rPr>
        <w:t>0</w:t>
      </w:r>
      <w:r w:rsidR="00117031" w:rsidRPr="002C69A0">
        <w:rPr>
          <w:b w:val="0"/>
        </w:rPr>
        <w:t>)</w:t>
      </w:r>
    </w:p>
    <w:p w14:paraId="782E5C8D" w14:textId="77777777" w:rsidR="00E2335D" w:rsidRPr="002C69A0" w:rsidRDefault="00E2335D" w:rsidP="00E2335D">
      <w:pPr>
        <w:pStyle w:val="REG-H1a"/>
        <w:pBdr>
          <w:bottom w:val="single" w:sz="4" w:space="1" w:color="auto"/>
        </w:pBdr>
      </w:pPr>
    </w:p>
    <w:p w14:paraId="25A17F91" w14:textId="77777777" w:rsidR="00E2335D" w:rsidRPr="002C69A0" w:rsidRDefault="00E2335D" w:rsidP="00E2335D">
      <w:pPr>
        <w:pStyle w:val="REG-H1a"/>
      </w:pPr>
    </w:p>
    <w:p w14:paraId="3FA79858" w14:textId="77777777" w:rsidR="00E2335D" w:rsidRPr="002C69A0" w:rsidRDefault="00117031" w:rsidP="00E2335D">
      <w:pPr>
        <w:pStyle w:val="REG-H1b"/>
      </w:pPr>
      <w:r w:rsidRPr="002C69A0">
        <w:t>Regulations relating to the M</w:t>
      </w:r>
      <w:r w:rsidR="00E54C90" w:rsidRPr="002C69A0">
        <w:t xml:space="preserve">inimum </w:t>
      </w:r>
      <w:r w:rsidRPr="002C69A0">
        <w:t>R</w:t>
      </w:r>
      <w:r w:rsidR="00E54C90" w:rsidRPr="002C69A0">
        <w:t xml:space="preserve">equirements </w:t>
      </w:r>
      <w:r w:rsidRPr="002C69A0">
        <w:br/>
      </w:r>
      <w:r w:rsidR="00E54C90" w:rsidRPr="002C69A0">
        <w:t>fo</w:t>
      </w:r>
      <w:r w:rsidRPr="002C69A0">
        <w:t>r Registration as Biokineticist</w:t>
      </w:r>
    </w:p>
    <w:p w14:paraId="1B8C4A6D" w14:textId="77777777" w:rsidR="00D2019F" w:rsidRPr="002C69A0" w:rsidRDefault="00BD2B69" w:rsidP="00C838EC">
      <w:pPr>
        <w:pStyle w:val="REG-H1d"/>
        <w:rPr>
          <w:lang w:val="en-GB"/>
        </w:rPr>
      </w:pPr>
      <w:r w:rsidRPr="002C69A0">
        <w:rPr>
          <w:lang w:val="en-GB"/>
        </w:rPr>
        <w:t xml:space="preserve">Government Notice </w:t>
      </w:r>
      <w:r w:rsidR="00E54C90" w:rsidRPr="002C69A0">
        <w:rPr>
          <w:lang w:val="en-GB"/>
        </w:rPr>
        <w:t>105</w:t>
      </w:r>
      <w:r w:rsidR="005709A6" w:rsidRPr="002C69A0">
        <w:rPr>
          <w:lang w:val="en-GB"/>
        </w:rPr>
        <w:t xml:space="preserve"> </w:t>
      </w:r>
      <w:r w:rsidR="005C16B3" w:rsidRPr="002C69A0">
        <w:rPr>
          <w:lang w:val="en-GB"/>
        </w:rPr>
        <w:t>of</w:t>
      </w:r>
      <w:r w:rsidR="005709A6" w:rsidRPr="002C69A0">
        <w:rPr>
          <w:lang w:val="en-GB"/>
        </w:rPr>
        <w:t xml:space="preserve"> </w:t>
      </w:r>
      <w:r w:rsidR="00E54C90" w:rsidRPr="002C69A0">
        <w:rPr>
          <w:lang w:val="en-GB"/>
        </w:rPr>
        <w:t>2007</w:t>
      </w:r>
    </w:p>
    <w:p w14:paraId="701004FF" w14:textId="1479A6D2" w:rsidR="003013D8" w:rsidRPr="002C69A0" w:rsidRDefault="003013D8" w:rsidP="003013D8">
      <w:pPr>
        <w:pStyle w:val="REG-Amend"/>
      </w:pPr>
      <w:r w:rsidRPr="002C69A0">
        <w:t>(</w:t>
      </w:r>
      <w:hyperlink r:id="rId9" w:history="1">
        <w:r w:rsidR="00A640EF" w:rsidRPr="000910E7">
          <w:rPr>
            <w:rStyle w:val="Hyperlink"/>
          </w:rPr>
          <w:t>GG 3853</w:t>
        </w:r>
      </w:hyperlink>
      <w:r w:rsidRPr="002C69A0">
        <w:t>)</w:t>
      </w:r>
    </w:p>
    <w:p w14:paraId="319C9CD4" w14:textId="77777777" w:rsidR="003013D8" w:rsidRPr="002C69A0" w:rsidRDefault="003013D8" w:rsidP="003013D8">
      <w:pPr>
        <w:pStyle w:val="REG-Amend"/>
      </w:pPr>
      <w:r w:rsidRPr="002C69A0">
        <w:t xml:space="preserve">came into force on date of publication: </w:t>
      </w:r>
      <w:r w:rsidR="00E54C90" w:rsidRPr="002C69A0">
        <w:t>6 June 2007</w:t>
      </w:r>
    </w:p>
    <w:p w14:paraId="603943F6" w14:textId="77777777" w:rsidR="00117031" w:rsidRPr="002C69A0" w:rsidRDefault="00117031" w:rsidP="003013D8">
      <w:pPr>
        <w:pStyle w:val="REG-Amend"/>
      </w:pPr>
    </w:p>
    <w:p w14:paraId="5B024696" w14:textId="3FE03E79" w:rsidR="00A640EF" w:rsidRDefault="00A640EF" w:rsidP="00A640EF">
      <w:pPr>
        <w:pStyle w:val="REG-Amend"/>
      </w:pPr>
      <w:bookmarkStart w:id="0" w:name="_Hlk193892666"/>
      <w:bookmarkStart w:id="1" w:name="_Hlk193892360"/>
      <w:r w:rsidRPr="0071689B">
        <w:t>These regulations were made in terms of section 55 read with section</w:t>
      </w:r>
      <w:r>
        <w:t xml:space="preserve"> 19(1) </w:t>
      </w:r>
      <w:r w:rsidRPr="0071689B">
        <w:t xml:space="preserve">of the </w:t>
      </w:r>
      <w:r>
        <w:br/>
      </w:r>
      <w:r w:rsidRPr="0071689B">
        <w:t>Allied Health Professions Act 7 of 2004</w:t>
      </w:r>
      <w:r>
        <w:t xml:space="preserve">, </w:t>
      </w:r>
      <w:r w:rsidRPr="0071689B">
        <w:t xml:space="preserve">which was repealed by the Health Professions Act </w:t>
      </w:r>
      <w:r>
        <w:br/>
      </w:r>
      <w:r w:rsidRPr="0071689B">
        <w:t xml:space="preserve">16 of 2024. </w:t>
      </w:r>
      <w:r>
        <w:t>P</w:t>
      </w:r>
      <w:r w:rsidRPr="0071689B">
        <w:t xml:space="preserve">ursuant to section 95(10) </w:t>
      </w:r>
      <w:r>
        <w:t xml:space="preserve">of the </w:t>
      </w:r>
      <w:r w:rsidRPr="0071689B">
        <w:t>Health Professions Act 16 of 2024</w:t>
      </w:r>
      <w:r>
        <w:t xml:space="preserve">, </w:t>
      </w:r>
      <w:r>
        <w:br/>
        <w:t xml:space="preserve">they are deemed to have been made under that Act. </w:t>
      </w:r>
      <w:bookmarkEnd w:id="0"/>
    </w:p>
    <w:bookmarkEnd w:id="1"/>
    <w:p w14:paraId="4B505F2A" w14:textId="77777777" w:rsidR="00A640EF" w:rsidRDefault="00A640EF" w:rsidP="00117031">
      <w:pPr>
        <w:pStyle w:val="REG-Amend"/>
      </w:pPr>
    </w:p>
    <w:p w14:paraId="0FF11122" w14:textId="0EAE2F11" w:rsidR="00117031" w:rsidRPr="002C69A0" w:rsidRDefault="00117031" w:rsidP="00117031">
      <w:pPr>
        <w:pStyle w:val="REG-Amend"/>
      </w:pPr>
      <w:r w:rsidRPr="002C69A0">
        <w:t>The Government Notice which publishes these regulations notes that they were made</w:t>
      </w:r>
      <w:r w:rsidRPr="002C69A0">
        <w:rPr>
          <w:rFonts w:cs="Times New Roman"/>
        </w:rPr>
        <w:t xml:space="preserve"> </w:t>
      </w:r>
      <w:r w:rsidRPr="002C69A0">
        <w:rPr>
          <w:rFonts w:cs="Times New Roman"/>
        </w:rPr>
        <w:br/>
        <w:t>on the recommendation of the Interim Allied Health Professions Council of Namibia.</w:t>
      </w:r>
    </w:p>
    <w:p w14:paraId="2E2AF3E2" w14:textId="77777777" w:rsidR="005955EA" w:rsidRPr="002C69A0" w:rsidRDefault="005955EA" w:rsidP="0087487C">
      <w:pPr>
        <w:pStyle w:val="REG-H1a"/>
        <w:pBdr>
          <w:bottom w:val="single" w:sz="4" w:space="1" w:color="auto"/>
        </w:pBdr>
      </w:pPr>
    </w:p>
    <w:p w14:paraId="40DAF739" w14:textId="77777777" w:rsidR="001121EE" w:rsidRPr="002C69A0" w:rsidRDefault="001121EE" w:rsidP="0087487C">
      <w:pPr>
        <w:pStyle w:val="REG-H1a"/>
      </w:pPr>
    </w:p>
    <w:p w14:paraId="2B4B228B" w14:textId="77777777" w:rsidR="008938F7" w:rsidRPr="002C69A0" w:rsidRDefault="008938F7" w:rsidP="00C36B55">
      <w:pPr>
        <w:pStyle w:val="REG-H2"/>
      </w:pPr>
      <w:r w:rsidRPr="002C69A0">
        <w:t xml:space="preserve">ARRANGEMENT OF </w:t>
      </w:r>
      <w:r w:rsidR="00C11092" w:rsidRPr="002C69A0">
        <w:t>REGULATIONS</w:t>
      </w:r>
    </w:p>
    <w:p w14:paraId="7C790A5B" w14:textId="77777777" w:rsidR="00C63501" w:rsidRPr="002C69A0" w:rsidRDefault="00C63501" w:rsidP="00003730">
      <w:pPr>
        <w:pStyle w:val="REG-P0"/>
        <w:rPr>
          <w:color w:val="00B050"/>
        </w:rPr>
      </w:pPr>
    </w:p>
    <w:p w14:paraId="4A8F396C" w14:textId="77777777" w:rsidR="00A156A1" w:rsidRPr="002C69A0" w:rsidRDefault="00A156A1" w:rsidP="00914280">
      <w:pPr>
        <w:pStyle w:val="REG-P0"/>
        <w:rPr>
          <w:color w:val="00B050"/>
        </w:rPr>
      </w:pPr>
      <w:r w:rsidRPr="002C69A0">
        <w:rPr>
          <w:color w:val="00B050"/>
        </w:rPr>
        <w:t>1.</w:t>
      </w:r>
      <w:r w:rsidRPr="002C69A0">
        <w:rPr>
          <w:color w:val="00B050"/>
        </w:rPr>
        <w:tab/>
      </w:r>
      <w:r w:rsidR="00E54C90" w:rsidRPr="002C69A0">
        <w:rPr>
          <w:color w:val="00B050"/>
        </w:rPr>
        <w:t>Minimum requirements for registration as a biokineticist</w:t>
      </w:r>
    </w:p>
    <w:p w14:paraId="739AC184" w14:textId="77777777" w:rsidR="00FA7FE6" w:rsidRPr="002C69A0" w:rsidRDefault="00FA7FE6" w:rsidP="00B0347D">
      <w:pPr>
        <w:pStyle w:val="REG-H1a"/>
        <w:pBdr>
          <w:bottom w:val="single" w:sz="4" w:space="1" w:color="auto"/>
        </w:pBdr>
      </w:pPr>
    </w:p>
    <w:p w14:paraId="12FEEAA1" w14:textId="77777777" w:rsidR="00342850" w:rsidRPr="002C69A0" w:rsidRDefault="00342850" w:rsidP="00342850">
      <w:pPr>
        <w:pStyle w:val="REG-H1a"/>
      </w:pPr>
    </w:p>
    <w:p w14:paraId="587BD7C3" w14:textId="77777777" w:rsidR="00E54C90" w:rsidRPr="002C69A0" w:rsidRDefault="00E54C90" w:rsidP="00E54C90">
      <w:pPr>
        <w:pStyle w:val="REG-P0"/>
      </w:pPr>
      <w:r w:rsidRPr="002C69A0">
        <w:rPr>
          <w:b/>
          <w:bCs/>
        </w:rPr>
        <w:t>Minimum requirements for registration as a biokineticist</w:t>
      </w:r>
    </w:p>
    <w:p w14:paraId="2211334D" w14:textId="77777777" w:rsidR="00E54C90" w:rsidRPr="002C69A0" w:rsidRDefault="00E54C90" w:rsidP="00E54C90">
      <w:pPr>
        <w:pStyle w:val="REG-P0"/>
        <w:rPr>
          <w:szCs w:val="26"/>
        </w:rPr>
      </w:pPr>
    </w:p>
    <w:p w14:paraId="08E9D430" w14:textId="77777777" w:rsidR="00E54C90" w:rsidRPr="002C69A0" w:rsidRDefault="00E54C90" w:rsidP="00E54C90">
      <w:pPr>
        <w:pStyle w:val="REG-P1"/>
      </w:pPr>
      <w:r w:rsidRPr="002C69A0">
        <w:rPr>
          <w:b/>
          <w:bCs/>
        </w:rPr>
        <w:t>1.</w:t>
      </w:r>
      <w:r w:rsidRPr="002C69A0">
        <w:rPr>
          <w:b/>
          <w:bCs/>
        </w:rPr>
        <w:tab/>
      </w:r>
      <w:r w:rsidRPr="002C69A0">
        <w:t>(1)</w:t>
      </w:r>
      <w:r w:rsidRPr="002C69A0">
        <w:tab/>
        <w:t>In this regulation ‘credit’ means a period of tuition, training or study of ten hours completed, in respect of a subject, at an educational institution.</w:t>
      </w:r>
    </w:p>
    <w:p w14:paraId="0D7DE64B" w14:textId="77777777" w:rsidR="00E54C90" w:rsidRPr="002C69A0" w:rsidRDefault="00E54C90" w:rsidP="00E54C90">
      <w:pPr>
        <w:pStyle w:val="REG-P0"/>
        <w:rPr>
          <w:szCs w:val="26"/>
        </w:rPr>
      </w:pPr>
    </w:p>
    <w:p w14:paraId="31F88F35" w14:textId="4D7DFB02" w:rsidR="00E54C90" w:rsidRPr="002C69A0" w:rsidRDefault="00E54C90" w:rsidP="00E54C90">
      <w:pPr>
        <w:pStyle w:val="REG-P1"/>
        <w:rPr>
          <w:spacing w:val="-2"/>
        </w:rPr>
      </w:pPr>
      <w:r w:rsidRPr="002C69A0">
        <w:t>(2)</w:t>
      </w:r>
      <w:r w:rsidRPr="002C69A0">
        <w:tab/>
        <w:t xml:space="preserve">Subject to compliance with the other requirements prescribed by or under the </w:t>
      </w:r>
      <w:r w:rsidRPr="002C69A0">
        <w:rPr>
          <w:spacing w:val="-2"/>
        </w:rPr>
        <w:t>Allied Health Professions Act, 2004 (Act No. 7 of 2004), an Honours Bachelor of Arts Degree in Biokinetics (BA Hons) (Biokinetics), Honours Bachelor of Science Degree in Biokinetics (B.Sc</w:t>
      </w:r>
      <w:r w:rsidRPr="002C69A0">
        <w:t>.</w:t>
      </w:r>
      <w:r w:rsidRPr="002C69A0">
        <w:rPr>
          <w:spacing w:val="-2"/>
        </w:rPr>
        <w:t xml:space="preserve"> </w:t>
      </w:r>
      <w:r w:rsidRPr="002C69A0">
        <w:rPr>
          <w:spacing w:val="-4"/>
        </w:rPr>
        <w:t>Hons)</w:t>
      </w:r>
      <w:r w:rsidR="00165EF6" w:rsidRPr="002C69A0">
        <w:rPr>
          <w:spacing w:val="-4"/>
        </w:rPr>
        <w:t xml:space="preserve"> </w:t>
      </w:r>
      <w:r w:rsidRPr="002C69A0">
        <w:rPr>
          <w:spacing w:val="-4"/>
        </w:rPr>
        <w:t>(Biokinetics), or an Honours Bachelor of Commerce Degree in Biokinetics (B.Com Honours)</w:t>
      </w:r>
      <w:r w:rsidR="00165EF6" w:rsidRPr="002C69A0">
        <w:rPr>
          <w:spacing w:val="-2"/>
        </w:rPr>
        <w:t xml:space="preserve"> </w:t>
      </w:r>
      <w:r w:rsidRPr="002C69A0">
        <w:lastRenderedPageBreak/>
        <w:t>(Biokinetics), obtained at an educational institution after the successful time study of not less than four</w:t>
      </w:r>
      <w:r w:rsidRPr="002C69A0">
        <w:rPr>
          <w:spacing w:val="-2"/>
        </w:rPr>
        <w:t xml:space="preserve"> years, entitles the holder of such degree to registration as a biokineticist under that Act.</w:t>
      </w:r>
    </w:p>
    <w:p w14:paraId="279AB46E" w14:textId="77777777" w:rsidR="00E54C90" w:rsidRPr="002C69A0" w:rsidRDefault="00E54C90" w:rsidP="00E54C90">
      <w:pPr>
        <w:pStyle w:val="REG-P0"/>
        <w:rPr>
          <w:szCs w:val="26"/>
        </w:rPr>
      </w:pPr>
    </w:p>
    <w:p w14:paraId="7508A112" w14:textId="0ED95FB0" w:rsidR="00117031" w:rsidRPr="002C69A0" w:rsidRDefault="00117031" w:rsidP="00117031">
      <w:pPr>
        <w:pStyle w:val="REG-Amend"/>
      </w:pPr>
      <w:r w:rsidRPr="00D7271E">
        <w:t>[There appear to be some words missing in the phrase “the successful time study of not less than four years”.</w:t>
      </w:r>
      <w:r w:rsidR="00D7271E" w:rsidRPr="00D7271E">
        <w:t xml:space="preserve"> </w:t>
      </w:r>
      <w:bookmarkStart w:id="2" w:name="_Hlk194068968"/>
      <w:r w:rsidR="00D7271E" w:rsidRPr="00D7271E">
        <w:t xml:space="preserve">The Allied Health Professions Act 7 of 2004 has been replaced by the </w:t>
      </w:r>
      <w:r w:rsidR="00D7271E">
        <w:br/>
      </w:r>
      <w:r w:rsidR="00D7271E" w:rsidRPr="00D7271E">
        <w:t>Health Professions Act 16 of 2024.</w:t>
      </w:r>
      <w:bookmarkEnd w:id="2"/>
      <w:r w:rsidRPr="002C69A0">
        <w:t>]</w:t>
      </w:r>
    </w:p>
    <w:p w14:paraId="671829D2" w14:textId="77777777" w:rsidR="00117031" w:rsidRPr="002C69A0" w:rsidRDefault="00117031" w:rsidP="00E54C90">
      <w:pPr>
        <w:pStyle w:val="REG-P0"/>
      </w:pPr>
    </w:p>
    <w:p w14:paraId="250947EA" w14:textId="4DB8B8D0" w:rsidR="00E54C90" w:rsidRPr="002C69A0" w:rsidRDefault="00E54C90" w:rsidP="00E54C90">
      <w:pPr>
        <w:pStyle w:val="REG-P1"/>
      </w:pPr>
      <w:r w:rsidRPr="002C69A0">
        <w:t>(3)</w:t>
      </w:r>
      <w:r w:rsidRPr="002C69A0">
        <w:tab/>
        <w:t>A qualification referred to in subregulation (2) must include the successful tuition, training and study in the following subjects to the</w:t>
      </w:r>
      <w:r w:rsidR="00305033" w:rsidRPr="002C69A0">
        <w:t xml:space="preserve"> </w:t>
      </w:r>
      <w:r w:rsidRPr="002C69A0">
        <w:t>extent of the following minimum credits:</w:t>
      </w:r>
    </w:p>
    <w:p w14:paraId="7018A1B0" w14:textId="77777777" w:rsidR="00E54C90" w:rsidRPr="002C69A0" w:rsidRDefault="00E54C90" w:rsidP="00E54C90">
      <w:pPr>
        <w:pStyle w:val="REG-P0"/>
      </w:pPr>
    </w:p>
    <w:p w14:paraId="7BFFDA4A" w14:textId="77777777" w:rsidR="00E54C90" w:rsidRPr="002C69A0" w:rsidRDefault="00E54C90" w:rsidP="00E54C90">
      <w:pPr>
        <w:pStyle w:val="REG-Pa"/>
      </w:pPr>
      <w:r w:rsidRPr="002C69A0">
        <w:t>(a)</w:t>
      </w:r>
      <w:r w:rsidRPr="002C69A0">
        <w:tab/>
        <w:t>in the first three years of study:</w:t>
      </w:r>
    </w:p>
    <w:p w14:paraId="216644BE" w14:textId="77777777" w:rsidR="00E54C90" w:rsidRPr="002C69A0" w:rsidRDefault="00E54C90" w:rsidP="00E54C90">
      <w:pPr>
        <w:pStyle w:val="REG-P0"/>
      </w:pPr>
    </w:p>
    <w:p w14:paraId="6B67EA3D" w14:textId="1D6B75A9" w:rsidR="00E54C90" w:rsidRPr="002C69A0" w:rsidRDefault="00E54C90" w:rsidP="00305033">
      <w:pPr>
        <w:pStyle w:val="REG-P0"/>
        <w:tabs>
          <w:tab w:val="left" w:pos="6804"/>
        </w:tabs>
        <w:ind w:left="567"/>
        <w:rPr>
          <w:b/>
        </w:rPr>
      </w:pPr>
      <w:r w:rsidRPr="002C69A0">
        <w:rPr>
          <w:b/>
        </w:rPr>
        <w:t>Subject</w:t>
      </w:r>
      <w:r w:rsidR="00305033" w:rsidRPr="002C69A0">
        <w:rPr>
          <w:b/>
        </w:rPr>
        <w:tab/>
      </w:r>
      <w:r w:rsidRPr="002C69A0">
        <w:rPr>
          <w:b/>
        </w:rPr>
        <w:t>Minimum credits</w:t>
      </w:r>
    </w:p>
    <w:p w14:paraId="0C920F5D" w14:textId="71C10BEF" w:rsidR="00E54C90" w:rsidRPr="002C69A0" w:rsidRDefault="00305033" w:rsidP="00305033">
      <w:pPr>
        <w:pStyle w:val="REG-P0"/>
        <w:ind w:left="567"/>
        <w:jc w:val="right"/>
        <w:rPr>
          <w:b/>
        </w:rPr>
      </w:pPr>
      <w:r w:rsidRPr="002C69A0">
        <w:tab/>
      </w:r>
      <w:r w:rsidR="00E54C90" w:rsidRPr="002C69A0">
        <w:rPr>
          <w:b/>
        </w:rPr>
        <w:t>(of ten hours each)</w:t>
      </w:r>
    </w:p>
    <w:p w14:paraId="5A641729" w14:textId="77777777" w:rsidR="00E54C90" w:rsidRPr="002C69A0" w:rsidRDefault="00E54C90" w:rsidP="00117031">
      <w:pPr>
        <w:pStyle w:val="REG-P0"/>
        <w:ind w:left="567"/>
      </w:pPr>
    </w:p>
    <w:p w14:paraId="4CD95876" w14:textId="7330EFE3" w:rsidR="00E54C90" w:rsidRPr="002C69A0" w:rsidRDefault="00E54C90" w:rsidP="00305033">
      <w:pPr>
        <w:pStyle w:val="REG-P0"/>
        <w:tabs>
          <w:tab w:val="left" w:pos="7655"/>
        </w:tabs>
        <w:ind w:left="567"/>
      </w:pPr>
      <w:r w:rsidRPr="002C69A0">
        <w:t>Human anatomy and physiology</w:t>
      </w:r>
      <w:r w:rsidR="00305033" w:rsidRPr="002C69A0">
        <w:tab/>
      </w:r>
      <w:r w:rsidRPr="002C69A0">
        <w:t>32</w:t>
      </w:r>
    </w:p>
    <w:p w14:paraId="4923752B" w14:textId="77777777" w:rsidR="00E54C90" w:rsidRPr="002C69A0" w:rsidRDefault="00E54C90" w:rsidP="00117031">
      <w:pPr>
        <w:pStyle w:val="REG-P0"/>
        <w:ind w:left="567"/>
      </w:pPr>
    </w:p>
    <w:p w14:paraId="7052C557" w14:textId="760725BE" w:rsidR="00E54C90" w:rsidRPr="002C69A0" w:rsidRDefault="00E54C90" w:rsidP="00305033">
      <w:pPr>
        <w:pStyle w:val="REG-P0"/>
        <w:tabs>
          <w:tab w:val="left" w:pos="7655"/>
        </w:tabs>
        <w:ind w:left="567"/>
      </w:pPr>
      <w:r w:rsidRPr="002C69A0">
        <w:t>Psychosocial aspects of human movement</w:t>
      </w:r>
      <w:r w:rsidR="00305033" w:rsidRPr="002C69A0">
        <w:tab/>
      </w:r>
      <w:r w:rsidRPr="002C69A0">
        <w:t>32</w:t>
      </w:r>
    </w:p>
    <w:p w14:paraId="326988D3" w14:textId="77777777" w:rsidR="00E54C90" w:rsidRPr="002C69A0" w:rsidRDefault="00E54C90" w:rsidP="00117031">
      <w:pPr>
        <w:pStyle w:val="REG-P0"/>
        <w:ind w:left="567"/>
      </w:pPr>
    </w:p>
    <w:p w14:paraId="15B2E7FD" w14:textId="04C41CC6" w:rsidR="00E54C90" w:rsidRPr="002C69A0" w:rsidRDefault="00E54C90" w:rsidP="00305033">
      <w:pPr>
        <w:pStyle w:val="REG-P0"/>
        <w:tabs>
          <w:tab w:val="left" w:pos="7655"/>
        </w:tabs>
        <w:ind w:left="567"/>
      </w:pPr>
      <w:r w:rsidRPr="002C69A0">
        <w:t>Kinesiology</w:t>
      </w:r>
      <w:r w:rsidR="00305033" w:rsidRPr="002C69A0">
        <w:tab/>
      </w:r>
      <w:r w:rsidRPr="002C69A0">
        <w:t>16</w:t>
      </w:r>
    </w:p>
    <w:p w14:paraId="0B7A8684" w14:textId="77777777" w:rsidR="00E54C90" w:rsidRPr="002C69A0" w:rsidRDefault="00E54C90" w:rsidP="00117031">
      <w:pPr>
        <w:pStyle w:val="REG-P0"/>
        <w:ind w:left="567"/>
      </w:pPr>
    </w:p>
    <w:p w14:paraId="768732DE" w14:textId="2C766033" w:rsidR="00E54C90" w:rsidRPr="002C69A0" w:rsidRDefault="00E54C90" w:rsidP="00305033">
      <w:pPr>
        <w:pStyle w:val="REG-P0"/>
        <w:tabs>
          <w:tab w:val="left" w:pos="7655"/>
        </w:tabs>
        <w:ind w:left="567"/>
      </w:pPr>
      <w:r w:rsidRPr="002C69A0">
        <w:t>Exercise physiology</w:t>
      </w:r>
      <w:r w:rsidR="00305033" w:rsidRPr="002C69A0">
        <w:tab/>
      </w:r>
      <w:r w:rsidRPr="002C69A0">
        <w:t>16</w:t>
      </w:r>
    </w:p>
    <w:p w14:paraId="3BB76257" w14:textId="77777777" w:rsidR="00E54C90" w:rsidRPr="002C69A0" w:rsidRDefault="00E54C90" w:rsidP="00117031">
      <w:pPr>
        <w:pStyle w:val="REG-P0"/>
        <w:ind w:left="567"/>
      </w:pPr>
    </w:p>
    <w:p w14:paraId="05446878" w14:textId="3029F474" w:rsidR="00E54C90" w:rsidRPr="002C69A0" w:rsidRDefault="00E54C90" w:rsidP="00305033">
      <w:pPr>
        <w:pStyle w:val="REG-P0"/>
        <w:tabs>
          <w:tab w:val="left" w:pos="7655"/>
        </w:tabs>
        <w:ind w:left="567"/>
      </w:pPr>
      <w:r w:rsidRPr="002C69A0">
        <w:t>Exercise science</w:t>
      </w:r>
      <w:r w:rsidR="00305033" w:rsidRPr="002C69A0">
        <w:tab/>
      </w:r>
      <w:r w:rsidRPr="002C69A0">
        <w:t>16</w:t>
      </w:r>
    </w:p>
    <w:p w14:paraId="2C68744C" w14:textId="77777777" w:rsidR="00E54C90" w:rsidRPr="002C69A0" w:rsidRDefault="00E54C90" w:rsidP="00117031">
      <w:pPr>
        <w:pStyle w:val="REG-P0"/>
        <w:ind w:left="567"/>
      </w:pPr>
    </w:p>
    <w:p w14:paraId="3E4263FF" w14:textId="58D18230" w:rsidR="00E54C90" w:rsidRPr="002C69A0" w:rsidRDefault="00E54C90" w:rsidP="00305033">
      <w:pPr>
        <w:pStyle w:val="REG-P0"/>
        <w:tabs>
          <w:tab w:val="left" w:pos="7655"/>
        </w:tabs>
        <w:ind w:left="567"/>
      </w:pPr>
      <w:r w:rsidRPr="002C69A0">
        <w:t>Recreation science</w:t>
      </w:r>
      <w:r w:rsidR="00305033" w:rsidRPr="002C69A0">
        <w:tab/>
      </w:r>
      <w:r w:rsidRPr="002C69A0">
        <w:t>16</w:t>
      </w:r>
    </w:p>
    <w:p w14:paraId="1403060E" w14:textId="77777777" w:rsidR="00E54C90" w:rsidRPr="002C69A0" w:rsidRDefault="00E54C90" w:rsidP="00117031">
      <w:pPr>
        <w:pStyle w:val="REG-P0"/>
        <w:ind w:left="567"/>
      </w:pPr>
    </w:p>
    <w:p w14:paraId="530C0773" w14:textId="36324653" w:rsidR="00E54C90" w:rsidRPr="002C69A0" w:rsidRDefault="00E54C90" w:rsidP="00305033">
      <w:pPr>
        <w:pStyle w:val="REG-P0"/>
        <w:tabs>
          <w:tab w:val="left" w:pos="7655"/>
        </w:tabs>
        <w:ind w:left="567"/>
      </w:pPr>
      <w:r w:rsidRPr="002C69A0">
        <w:t>Human motor behaviour</w:t>
      </w:r>
      <w:r w:rsidR="00305033" w:rsidRPr="002C69A0">
        <w:tab/>
      </w:r>
      <w:r w:rsidRPr="002C69A0">
        <w:t>16</w:t>
      </w:r>
    </w:p>
    <w:p w14:paraId="0F86A1BE" w14:textId="77777777" w:rsidR="00E54C90" w:rsidRPr="002C69A0" w:rsidRDefault="00E54C90" w:rsidP="00117031">
      <w:pPr>
        <w:pStyle w:val="REG-P0"/>
        <w:ind w:left="567"/>
      </w:pPr>
    </w:p>
    <w:p w14:paraId="3AF7BD22" w14:textId="02DE63B9" w:rsidR="00E54C90" w:rsidRPr="002C69A0" w:rsidRDefault="00E54C90" w:rsidP="00305033">
      <w:pPr>
        <w:pStyle w:val="REG-P0"/>
        <w:tabs>
          <w:tab w:val="left" w:pos="7655"/>
        </w:tabs>
        <w:ind w:left="567"/>
      </w:pPr>
      <w:r w:rsidRPr="002C69A0">
        <w:t>Human growth and development</w:t>
      </w:r>
      <w:r w:rsidR="00305033" w:rsidRPr="002C69A0">
        <w:tab/>
      </w:r>
      <w:r w:rsidRPr="002C69A0">
        <w:t>8</w:t>
      </w:r>
    </w:p>
    <w:p w14:paraId="4D1F834A" w14:textId="77777777" w:rsidR="00E54C90" w:rsidRPr="002C69A0" w:rsidRDefault="00E54C90" w:rsidP="00117031">
      <w:pPr>
        <w:pStyle w:val="REG-P0"/>
        <w:ind w:left="567"/>
      </w:pPr>
    </w:p>
    <w:p w14:paraId="4CFC81BA" w14:textId="78D9504D" w:rsidR="00E54C90" w:rsidRPr="002C69A0" w:rsidRDefault="00E54C90" w:rsidP="00305033">
      <w:pPr>
        <w:pStyle w:val="REG-P0"/>
        <w:tabs>
          <w:tab w:val="left" w:pos="7655"/>
        </w:tabs>
        <w:ind w:left="567"/>
      </w:pPr>
      <w:r w:rsidRPr="002C69A0">
        <w:t>Muscular-skeletal injuries and conditions</w:t>
      </w:r>
      <w:r w:rsidR="00305033" w:rsidRPr="002C69A0">
        <w:tab/>
      </w:r>
      <w:r w:rsidRPr="002C69A0">
        <w:t>8</w:t>
      </w:r>
    </w:p>
    <w:p w14:paraId="0E09A03A" w14:textId="77777777" w:rsidR="00E54C90" w:rsidRPr="002C69A0" w:rsidRDefault="00E54C90" w:rsidP="00117031">
      <w:pPr>
        <w:pStyle w:val="REG-P0"/>
        <w:ind w:left="567"/>
      </w:pPr>
    </w:p>
    <w:p w14:paraId="22549AE0" w14:textId="3D801794" w:rsidR="00E54C90" w:rsidRPr="002C69A0" w:rsidRDefault="00E54C90" w:rsidP="00305033">
      <w:pPr>
        <w:pStyle w:val="REG-P0"/>
        <w:tabs>
          <w:tab w:val="left" w:pos="7655"/>
        </w:tabs>
        <w:ind w:left="567"/>
      </w:pPr>
      <w:r w:rsidRPr="002C69A0">
        <w:t>Health promotion</w:t>
      </w:r>
      <w:r w:rsidR="00305033" w:rsidRPr="002C69A0">
        <w:tab/>
      </w:r>
      <w:r w:rsidRPr="002C69A0">
        <w:t>16</w:t>
      </w:r>
    </w:p>
    <w:p w14:paraId="22C659FF" w14:textId="77777777" w:rsidR="00E54C90" w:rsidRPr="002C69A0" w:rsidRDefault="00E54C90" w:rsidP="00117031">
      <w:pPr>
        <w:pStyle w:val="REG-P0"/>
        <w:ind w:left="567"/>
      </w:pPr>
    </w:p>
    <w:p w14:paraId="2E773E37" w14:textId="1B0BB227" w:rsidR="00E54C90" w:rsidRPr="002C69A0" w:rsidRDefault="00E54C90" w:rsidP="00305033">
      <w:pPr>
        <w:pStyle w:val="REG-P0"/>
        <w:tabs>
          <w:tab w:val="left" w:pos="7655"/>
        </w:tabs>
        <w:ind w:left="567"/>
      </w:pPr>
      <w:r w:rsidRPr="002C69A0">
        <w:t>Measurement and evaluation</w:t>
      </w:r>
      <w:r w:rsidR="00305033" w:rsidRPr="002C69A0">
        <w:tab/>
      </w:r>
      <w:r w:rsidRPr="002C69A0">
        <w:t>8</w:t>
      </w:r>
    </w:p>
    <w:p w14:paraId="2F9A8EC3" w14:textId="77777777" w:rsidR="00E54C90" w:rsidRPr="002C69A0" w:rsidRDefault="00E54C90" w:rsidP="00117031">
      <w:pPr>
        <w:pStyle w:val="REG-P0"/>
        <w:ind w:left="567"/>
      </w:pPr>
    </w:p>
    <w:p w14:paraId="57638CF4" w14:textId="38C05729" w:rsidR="00993EC8" w:rsidRPr="002C69A0" w:rsidRDefault="00E54C90" w:rsidP="00305033">
      <w:pPr>
        <w:pStyle w:val="REG-P0"/>
        <w:tabs>
          <w:tab w:val="left" w:pos="7655"/>
        </w:tabs>
        <w:ind w:left="567"/>
      </w:pPr>
      <w:r w:rsidRPr="002C69A0">
        <w:t>Experiential learning</w:t>
      </w:r>
      <w:r w:rsidR="00305033" w:rsidRPr="002C69A0">
        <w:tab/>
      </w:r>
      <w:r w:rsidRPr="002C69A0">
        <w:t>24; and</w:t>
      </w:r>
    </w:p>
    <w:p w14:paraId="21235CBC" w14:textId="77777777" w:rsidR="00993EC8" w:rsidRPr="002C69A0" w:rsidRDefault="00993EC8" w:rsidP="00117031">
      <w:pPr>
        <w:pStyle w:val="REG-P0"/>
        <w:ind w:left="567"/>
      </w:pPr>
    </w:p>
    <w:p w14:paraId="64A967F2" w14:textId="77777777" w:rsidR="00E54C90" w:rsidRPr="002C69A0" w:rsidRDefault="00E54C90" w:rsidP="00993EC8">
      <w:pPr>
        <w:pStyle w:val="REG-Pa"/>
      </w:pPr>
      <w:r w:rsidRPr="002C69A0">
        <w:t>(b)</w:t>
      </w:r>
      <w:r w:rsidRPr="002C69A0">
        <w:tab/>
        <w:t>in the fourth year of study</w:t>
      </w:r>
    </w:p>
    <w:p w14:paraId="52058BF9" w14:textId="77777777" w:rsidR="00E54C90" w:rsidRPr="002C69A0" w:rsidRDefault="00E54C90" w:rsidP="00E54C90">
      <w:pPr>
        <w:pStyle w:val="REG-P0"/>
      </w:pPr>
    </w:p>
    <w:p w14:paraId="2997EAB4" w14:textId="77777777" w:rsidR="00B50944" w:rsidRPr="002C69A0" w:rsidRDefault="00B50944" w:rsidP="00B50944">
      <w:pPr>
        <w:pStyle w:val="REG-P0"/>
        <w:tabs>
          <w:tab w:val="left" w:pos="6804"/>
        </w:tabs>
        <w:ind w:left="567"/>
        <w:rPr>
          <w:b/>
        </w:rPr>
      </w:pPr>
      <w:r w:rsidRPr="002C69A0">
        <w:rPr>
          <w:b/>
        </w:rPr>
        <w:t>Subject</w:t>
      </w:r>
      <w:r w:rsidRPr="002C69A0">
        <w:rPr>
          <w:b/>
        </w:rPr>
        <w:tab/>
        <w:t>Minimum credits</w:t>
      </w:r>
    </w:p>
    <w:p w14:paraId="24F632B6" w14:textId="4413BB61" w:rsidR="00E54C90" w:rsidRPr="002C69A0" w:rsidRDefault="00B50944" w:rsidP="00B50944">
      <w:pPr>
        <w:pStyle w:val="REG-P0"/>
        <w:ind w:left="567"/>
        <w:jc w:val="right"/>
        <w:rPr>
          <w:b/>
        </w:rPr>
      </w:pPr>
      <w:r w:rsidRPr="002C69A0">
        <w:tab/>
      </w:r>
      <w:r w:rsidRPr="002C69A0">
        <w:rPr>
          <w:b/>
        </w:rPr>
        <w:t>(of ten hours each)</w:t>
      </w:r>
    </w:p>
    <w:p w14:paraId="14042817" w14:textId="77777777" w:rsidR="00E54C90" w:rsidRPr="002C69A0" w:rsidRDefault="00E54C90" w:rsidP="00117031">
      <w:pPr>
        <w:pStyle w:val="REG-P0"/>
        <w:ind w:left="567"/>
      </w:pPr>
    </w:p>
    <w:p w14:paraId="7A4488A7" w14:textId="4DB49D46" w:rsidR="00E54C90" w:rsidRPr="002C69A0" w:rsidRDefault="00E54C90" w:rsidP="00165EF6">
      <w:pPr>
        <w:pStyle w:val="REG-P0"/>
        <w:tabs>
          <w:tab w:val="left" w:pos="7655"/>
        </w:tabs>
        <w:ind w:left="567"/>
      </w:pPr>
      <w:r w:rsidRPr="002C69A0">
        <w:t>Management of orthopaedic</w:t>
      </w:r>
      <w:r w:rsidR="00165EF6" w:rsidRPr="002C69A0">
        <w:t xml:space="preserve"> injuries and conditions</w:t>
      </w:r>
      <w:r w:rsidR="00165EF6" w:rsidRPr="002C69A0">
        <w:tab/>
      </w:r>
      <w:r w:rsidRPr="002C69A0">
        <w:t>16</w:t>
      </w:r>
    </w:p>
    <w:p w14:paraId="323B79D0" w14:textId="77777777" w:rsidR="00E54C90" w:rsidRPr="002C69A0" w:rsidRDefault="00E54C90" w:rsidP="00117031">
      <w:pPr>
        <w:pStyle w:val="REG-P0"/>
        <w:ind w:left="567"/>
      </w:pPr>
    </w:p>
    <w:p w14:paraId="2EBCDFE1" w14:textId="18AB7334" w:rsidR="00E54C90" w:rsidRPr="002C69A0" w:rsidRDefault="00E54C90" w:rsidP="00165EF6">
      <w:pPr>
        <w:pStyle w:val="REG-P0"/>
        <w:tabs>
          <w:tab w:val="left" w:pos="7655"/>
        </w:tabs>
        <w:ind w:left="567"/>
      </w:pPr>
      <w:r w:rsidRPr="002C69A0">
        <w:t>Management of chronic diseases and disabilities</w:t>
      </w:r>
      <w:r w:rsidR="00165EF6" w:rsidRPr="002C69A0">
        <w:tab/>
      </w:r>
      <w:r w:rsidRPr="002C69A0">
        <w:t>24</w:t>
      </w:r>
    </w:p>
    <w:p w14:paraId="1EE580E0" w14:textId="77777777" w:rsidR="00E54C90" w:rsidRPr="002C69A0" w:rsidRDefault="00E54C90" w:rsidP="00117031">
      <w:pPr>
        <w:pStyle w:val="REG-P0"/>
        <w:ind w:left="567"/>
      </w:pPr>
    </w:p>
    <w:p w14:paraId="658DC573" w14:textId="0403D170" w:rsidR="00E54C90" w:rsidRPr="002C69A0" w:rsidRDefault="00E54C90" w:rsidP="00165EF6">
      <w:pPr>
        <w:pStyle w:val="REG-P0"/>
        <w:tabs>
          <w:tab w:val="left" w:pos="7655"/>
        </w:tabs>
        <w:ind w:left="567"/>
      </w:pPr>
      <w:r w:rsidRPr="002C69A0">
        <w:t>Health promotion</w:t>
      </w:r>
      <w:r w:rsidR="00165EF6" w:rsidRPr="002C69A0">
        <w:tab/>
      </w:r>
      <w:r w:rsidRPr="002C69A0">
        <w:t>16</w:t>
      </w:r>
    </w:p>
    <w:p w14:paraId="0ADCAFD6" w14:textId="77777777" w:rsidR="00E54C90" w:rsidRPr="002C69A0" w:rsidRDefault="00E54C90" w:rsidP="00117031">
      <w:pPr>
        <w:pStyle w:val="REG-P0"/>
        <w:ind w:left="567"/>
      </w:pPr>
    </w:p>
    <w:p w14:paraId="4F525D2A" w14:textId="237205D6" w:rsidR="00E54C90" w:rsidRPr="002C69A0" w:rsidRDefault="00E54C90" w:rsidP="00165EF6">
      <w:pPr>
        <w:pStyle w:val="REG-P0"/>
        <w:tabs>
          <w:tab w:val="left" w:pos="7655"/>
        </w:tabs>
        <w:ind w:left="567"/>
      </w:pPr>
      <w:r w:rsidRPr="002C69A0">
        <w:t>Exercise physiology</w:t>
      </w:r>
      <w:r w:rsidR="00165EF6" w:rsidRPr="002C69A0">
        <w:tab/>
      </w:r>
      <w:r w:rsidRPr="002C69A0">
        <w:t>8</w:t>
      </w:r>
    </w:p>
    <w:p w14:paraId="25CCE57B" w14:textId="77777777" w:rsidR="00E54C90" w:rsidRPr="002C69A0" w:rsidRDefault="00E54C90" w:rsidP="00117031">
      <w:pPr>
        <w:pStyle w:val="REG-P0"/>
        <w:ind w:left="567"/>
      </w:pPr>
    </w:p>
    <w:p w14:paraId="408C75A0" w14:textId="4FECF1A0" w:rsidR="00E54C90" w:rsidRPr="002C69A0" w:rsidRDefault="00E54C90" w:rsidP="00165EF6">
      <w:pPr>
        <w:pStyle w:val="REG-P0"/>
        <w:tabs>
          <w:tab w:val="left" w:pos="7655"/>
        </w:tabs>
        <w:ind w:left="567"/>
      </w:pPr>
      <w:r w:rsidRPr="002C69A0">
        <w:t>Kinesiology (biomechanics and motor control)</w:t>
      </w:r>
      <w:r w:rsidR="00165EF6" w:rsidRPr="002C69A0">
        <w:tab/>
      </w:r>
      <w:r w:rsidRPr="002C69A0">
        <w:t>8</w:t>
      </w:r>
    </w:p>
    <w:p w14:paraId="67896213" w14:textId="77777777" w:rsidR="00E54C90" w:rsidRPr="002C69A0" w:rsidRDefault="00E54C90" w:rsidP="00117031">
      <w:pPr>
        <w:pStyle w:val="REG-P0"/>
        <w:ind w:left="567"/>
      </w:pPr>
    </w:p>
    <w:p w14:paraId="1C8462C6" w14:textId="48728010" w:rsidR="00E54C90" w:rsidRPr="002C69A0" w:rsidRDefault="00E54C90" w:rsidP="00165EF6">
      <w:pPr>
        <w:pStyle w:val="REG-P0"/>
        <w:tabs>
          <w:tab w:val="left" w:pos="7655"/>
        </w:tabs>
        <w:ind w:left="567"/>
      </w:pPr>
      <w:r w:rsidRPr="002C69A0">
        <w:t>Research methodology</w:t>
      </w:r>
      <w:r w:rsidR="00165EF6" w:rsidRPr="002C69A0">
        <w:tab/>
      </w:r>
      <w:r w:rsidRPr="002C69A0">
        <w:t>16</w:t>
      </w:r>
    </w:p>
    <w:p w14:paraId="1DCE00AD" w14:textId="77777777" w:rsidR="00E54C90" w:rsidRPr="002C69A0" w:rsidRDefault="00E54C90" w:rsidP="00117031">
      <w:pPr>
        <w:pStyle w:val="REG-P0"/>
        <w:ind w:left="567"/>
      </w:pPr>
    </w:p>
    <w:p w14:paraId="02FCAFEA" w14:textId="14F638A2" w:rsidR="00E54C90" w:rsidRPr="002C69A0" w:rsidRDefault="00E54C90" w:rsidP="00165EF6">
      <w:pPr>
        <w:pStyle w:val="REG-P0"/>
        <w:tabs>
          <w:tab w:val="left" w:pos="7655"/>
        </w:tabs>
        <w:ind w:left="567"/>
      </w:pPr>
      <w:r w:rsidRPr="002C69A0">
        <w:t>Mini-research dissertation</w:t>
      </w:r>
      <w:r w:rsidR="00165EF6" w:rsidRPr="002C69A0">
        <w:tab/>
      </w:r>
      <w:r w:rsidRPr="002C69A0">
        <w:t>16</w:t>
      </w:r>
    </w:p>
    <w:p w14:paraId="32F546ED" w14:textId="77777777" w:rsidR="00E54C90" w:rsidRPr="002C69A0" w:rsidRDefault="00E54C90" w:rsidP="00117031">
      <w:pPr>
        <w:pStyle w:val="REG-P0"/>
        <w:ind w:left="567"/>
      </w:pPr>
    </w:p>
    <w:p w14:paraId="43EAAEF8" w14:textId="1CDE1C10" w:rsidR="007C4355" w:rsidRPr="002C69A0" w:rsidRDefault="00E54C90" w:rsidP="00165EF6">
      <w:pPr>
        <w:pStyle w:val="REG-P0"/>
        <w:tabs>
          <w:tab w:val="left" w:pos="7655"/>
        </w:tabs>
        <w:ind w:left="567"/>
      </w:pPr>
      <w:r w:rsidRPr="002C69A0">
        <w:t>Professional internship at the educational institution</w:t>
      </w:r>
      <w:r w:rsidR="00165EF6" w:rsidRPr="002C69A0">
        <w:tab/>
      </w:r>
      <w:r w:rsidRPr="002C69A0">
        <w:t>16.</w:t>
      </w:r>
    </w:p>
    <w:p w14:paraId="0FE74897" w14:textId="77777777" w:rsidR="00165EF6" w:rsidRPr="002C69A0" w:rsidRDefault="00165EF6" w:rsidP="00165EF6">
      <w:pPr>
        <w:pStyle w:val="REG-P0"/>
        <w:tabs>
          <w:tab w:val="left" w:pos="7655"/>
        </w:tabs>
        <w:ind w:left="567"/>
      </w:pPr>
    </w:p>
    <w:sectPr w:rsidR="00165EF6" w:rsidRPr="002C69A0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50D5" w14:textId="77777777" w:rsidR="003C4CC0" w:rsidRDefault="003C4CC0">
      <w:r>
        <w:separator/>
      </w:r>
    </w:p>
  </w:endnote>
  <w:endnote w:type="continuationSeparator" w:id="0">
    <w:p w14:paraId="5B1FFA65" w14:textId="77777777" w:rsidR="003C4CC0" w:rsidRDefault="003C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ADC57" w14:textId="77777777" w:rsidR="003C4CC0" w:rsidRDefault="003C4CC0">
      <w:r>
        <w:separator/>
      </w:r>
    </w:p>
  </w:footnote>
  <w:footnote w:type="continuationSeparator" w:id="0">
    <w:p w14:paraId="6D8D4AD3" w14:textId="77777777" w:rsidR="003C4CC0" w:rsidRDefault="003C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7A8D" w14:textId="2DEA1BD2" w:rsidR="00BF0042" w:rsidRPr="0093475E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625B6C7B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B4FB6" w:rsidRPr="0093475E">
      <w:rPr>
        <w:rFonts w:ascii="Arial" w:hAnsi="Arial" w:cs="Arial"/>
        <w:sz w:val="12"/>
        <w:szCs w:val="16"/>
      </w:rPr>
      <w:t>Republic of Namibia</w:t>
    </w:r>
    <w:r w:rsidR="00BF0042" w:rsidRPr="0093475E">
      <w:rPr>
        <w:rFonts w:ascii="Arial" w:hAnsi="Arial" w:cs="Arial"/>
        <w:w w:val="600"/>
        <w:sz w:val="12"/>
        <w:szCs w:val="16"/>
      </w:rPr>
      <w:t xml:space="preserve"> </w:t>
    </w:r>
    <w:r w:rsidR="00F314C6" w:rsidRPr="0093475E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93475E">
      <w:rPr>
        <w:rFonts w:ascii="Arial" w:hAnsi="Arial" w:cs="Arial"/>
        <w:b/>
        <w:sz w:val="16"/>
        <w:szCs w:val="16"/>
      </w:rPr>
      <w:instrText xml:space="preserve"> PAGE   \* MERGEFORMAT </w:instrText>
    </w:r>
    <w:r w:rsidR="00F314C6" w:rsidRPr="0093475E">
      <w:rPr>
        <w:rFonts w:ascii="Arial" w:hAnsi="Arial" w:cs="Arial"/>
        <w:b/>
        <w:noProof w:val="0"/>
        <w:sz w:val="16"/>
        <w:szCs w:val="16"/>
      </w:rPr>
      <w:fldChar w:fldCharType="separate"/>
    </w:r>
    <w:r w:rsidR="00300799">
      <w:rPr>
        <w:rFonts w:ascii="Arial" w:hAnsi="Arial" w:cs="Arial"/>
        <w:b/>
        <w:sz w:val="16"/>
        <w:szCs w:val="16"/>
      </w:rPr>
      <w:t>2</w:t>
    </w:r>
    <w:r w:rsidR="00F314C6" w:rsidRPr="0093475E">
      <w:rPr>
        <w:rFonts w:ascii="Arial" w:hAnsi="Arial" w:cs="Arial"/>
        <w:b/>
        <w:sz w:val="16"/>
        <w:szCs w:val="16"/>
      </w:rPr>
      <w:fldChar w:fldCharType="end"/>
    </w:r>
    <w:r w:rsidR="00BF0042" w:rsidRPr="0093475E">
      <w:rPr>
        <w:rFonts w:ascii="Arial" w:hAnsi="Arial" w:cs="Arial"/>
        <w:w w:val="600"/>
        <w:sz w:val="12"/>
        <w:szCs w:val="16"/>
      </w:rPr>
      <w:t xml:space="preserve"> </w:t>
    </w:r>
    <w:r w:rsidR="000B4FB6" w:rsidRPr="0093475E">
      <w:rPr>
        <w:rFonts w:ascii="Arial" w:hAnsi="Arial" w:cs="Arial"/>
        <w:sz w:val="12"/>
        <w:szCs w:val="16"/>
      </w:rPr>
      <w:t>Annotated Statutes</w:t>
    </w:r>
    <w:r w:rsidR="00BF0042" w:rsidRPr="0093475E">
      <w:rPr>
        <w:rFonts w:ascii="Arial" w:hAnsi="Arial" w:cs="Arial"/>
        <w:b/>
        <w:sz w:val="16"/>
        <w:szCs w:val="16"/>
      </w:rPr>
      <w:t xml:space="preserve"> </w:t>
    </w:r>
  </w:p>
  <w:p w14:paraId="745242F2" w14:textId="77777777" w:rsidR="00CC205C" w:rsidRPr="00F25922" w:rsidRDefault="00B21824" w:rsidP="00F25922">
    <w:pPr>
      <w:pStyle w:val="REG-PHA"/>
    </w:pPr>
    <w:r w:rsidRPr="00F25922">
      <w:t>REGULATIONS</w:t>
    </w:r>
  </w:p>
  <w:p w14:paraId="12DF38F3" w14:textId="16933435" w:rsidR="00BF0042" w:rsidRDefault="00E54C90" w:rsidP="0093475E">
    <w:pPr>
      <w:pStyle w:val="REG-PHb"/>
      <w:spacing w:after="120"/>
    </w:pPr>
    <w:r>
      <w:t xml:space="preserve">Health Professions Act </w:t>
    </w:r>
    <w:r w:rsidR="00A640EF">
      <w:t>16</w:t>
    </w:r>
    <w:r>
      <w:t xml:space="preserve"> of 20</w:t>
    </w:r>
    <w:r w:rsidR="00A640EF">
      <w:t>2</w:t>
    </w:r>
    <w:r>
      <w:t>4</w:t>
    </w:r>
  </w:p>
  <w:p w14:paraId="18987FA5" w14:textId="77777777" w:rsidR="00BF5B36" w:rsidRPr="00F25922" w:rsidRDefault="00E54C90" w:rsidP="00F25922">
    <w:pPr>
      <w:pStyle w:val="REG-PHb"/>
    </w:pPr>
    <w:r>
      <w:t xml:space="preserve">Regulations relating to the </w:t>
    </w:r>
    <w:r w:rsidR="00117031">
      <w:t>M</w:t>
    </w:r>
    <w:r>
      <w:t xml:space="preserve">inimum </w:t>
    </w:r>
    <w:r w:rsidR="00117031">
      <w:t>R</w:t>
    </w:r>
    <w:r>
      <w:t xml:space="preserve">equirements for </w:t>
    </w:r>
    <w:r w:rsidR="00117031">
      <w:t>R</w:t>
    </w:r>
    <w:r>
      <w:t>egistration as Biokineticist</w:t>
    </w:r>
  </w:p>
  <w:p w14:paraId="2D65ADB7" w14:textId="77777777" w:rsidR="00BF0042" w:rsidRPr="00F25922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AB23" w14:textId="77777777" w:rsidR="00BF0042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685D8F29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39090519">
    <w:abstractNumId w:val="0"/>
  </w:num>
  <w:num w:numId="2" w16cid:durableId="1725328232">
    <w:abstractNumId w:val="4"/>
  </w:num>
  <w:num w:numId="3" w16cid:durableId="433550827">
    <w:abstractNumId w:val="1"/>
  </w:num>
  <w:num w:numId="4" w16cid:durableId="2033215649">
    <w:abstractNumId w:val="2"/>
  </w:num>
  <w:num w:numId="5" w16cid:durableId="20430916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zMbGwNDc2MTEwMTRW0lEKTi0uzszPAykwrAUAv8vfjiwAAAA="/>
  </w:docVars>
  <w:rsids>
    <w:rsidRoot w:val="00993EC8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726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C57BF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14309"/>
    <w:rsid w:val="001167B7"/>
    <w:rsid w:val="00117031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5EF6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0E4F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C69A0"/>
    <w:rsid w:val="002D1D4C"/>
    <w:rsid w:val="002D4ED3"/>
    <w:rsid w:val="002E3094"/>
    <w:rsid w:val="002E62C7"/>
    <w:rsid w:val="002F4347"/>
    <w:rsid w:val="00300799"/>
    <w:rsid w:val="003013D8"/>
    <w:rsid w:val="00303D74"/>
    <w:rsid w:val="00304858"/>
    <w:rsid w:val="00305033"/>
    <w:rsid w:val="00312523"/>
    <w:rsid w:val="00325DB1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49FC"/>
    <w:rsid w:val="0035589F"/>
    <w:rsid w:val="00363299"/>
    <w:rsid w:val="00363E94"/>
    <w:rsid w:val="00366718"/>
    <w:rsid w:val="0037208D"/>
    <w:rsid w:val="003748FB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4CC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47BA"/>
    <w:rsid w:val="00443021"/>
    <w:rsid w:val="00445C4F"/>
    <w:rsid w:val="00453046"/>
    <w:rsid w:val="00453682"/>
    <w:rsid w:val="00456986"/>
    <w:rsid w:val="00462DE2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2844"/>
    <w:rsid w:val="0064409B"/>
    <w:rsid w:val="006441C2"/>
    <w:rsid w:val="00644837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3AAF"/>
    <w:rsid w:val="00764B2A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3475E"/>
    <w:rsid w:val="00940A34"/>
    <w:rsid w:val="00940A79"/>
    <w:rsid w:val="0094272F"/>
    <w:rsid w:val="009440A2"/>
    <w:rsid w:val="0094499E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3EC8"/>
    <w:rsid w:val="009963D4"/>
    <w:rsid w:val="009968F2"/>
    <w:rsid w:val="009A393E"/>
    <w:rsid w:val="009A73DE"/>
    <w:rsid w:val="009B0E42"/>
    <w:rsid w:val="009C3D1C"/>
    <w:rsid w:val="009D3443"/>
    <w:rsid w:val="009D3DBD"/>
    <w:rsid w:val="009E304C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60798"/>
    <w:rsid w:val="00A60BC7"/>
    <w:rsid w:val="00A62193"/>
    <w:rsid w:val="00A62552"/>
    <w:rsid w:val="00A640EF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3E04"/>
    <w:rsid w:val="00B26C33"/>
    <w:rsid w:val="00B34C80"/>
    <w:rsid w:val="00B4106D"/>
    <w:rsid w:val="00B44C4A"/>
    <w:rsid w:val="00B47524"/>
    <w:rsid w:val="00B50944"/>
    <w:rsid w:val="00B53B14"/>
    <w:rsid w:val="00B55602"/>
    <w:rsid w:val="00B6179B"/>
    <w:rsid w:val="00B617E1"/>
    <w:rsid w:val="00B61E7F"/>
    <w:rsid w:val="00B74BEC"/>
    <w:rsid w:val="00B77A86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1EF"/>
    <w:rsid w:val="00D51B92"/>
    <w:rsid w:val="00D5691B"/>
    <w:rsid w:val="00D574A4"/>
    <w:rsid w:val="00D62753"/>
    <w:rsid w:val="00D63698"/>
    <w:rsid w:val="00D721E9"/>
    <w:rsid w:val="00D7271E"/>
    <w:rsid w:val="00D75950"/>
    <w:rsid w:val="00D760CE"/>
    <w:rsid w:val="00D838A0"/>
    <w:rsid w:val="00D924D5"/>
    <w:rsid w:val="00D94444"/>
    <w:rsid w:val="00D9603B"/>
    <w:rsid w:val="00DA3240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592"/>
    <w:rsid w:val="00E54C90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4A8B"/>
    <w:rsid w:val="00EB67E8"/>
    <w:rsid w:val="00EB7298"/>
    <w:rsid w:val="00EB7655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14C6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6054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4CF4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F6E0A6"/>
  <w15:docId w15:val="{5234EF46-2660-495F-8399-31B307FE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A640EF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763AAF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AF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763A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AAF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AF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763AAF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763AAF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763AAF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763AAF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763AAF"/>
  </w:style>
  <w:style w:type="paragraph" w:styleId="ListParagraph">
    <w:name w:val="List Paragraph"/>
    <w:basedOn w:val="Normal"/>
    <w:link w:val="ListParagraphChar"/>
    <w:uiPriority w:val="34"/>
    <w:rsid w:val="00763AAF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763AAF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763AAF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63AAF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763AAF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763AAF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763AAF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763AAF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763AAF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763AAF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763AAF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763AAF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763AAF"/>
    <w:rPr>
      <w:sz w:val="28"/>
    </w:rPr>
  </w:style>
  <w:style w:type="character" w:customStyle="1" w:styleId="AS-H2bChar">
    <w:name w:val="AS-H2b Char"/>
    <w:basedOn w:val="DefaultParagraphFont"/>
    <w:link w:val="AS-H2b"/>
    <w:rsid w:val="00763AAF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763AAF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763AAF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763AAF"/>
    <w:rPr>
      <w:b w:val="0"/>
    </w:rPr>
  </w:style>
  <w:style w:type="character" w:customStyle="1" w:styleId="REG-H3bChar">
    <w:name w:val="REG-H3b Char"/>
    <w:basedOn w:val="REG-H3AChar"/>
    <w:link w:val="REG-H3b"/>
    <w:rsid w:val="00763AAF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763AAF"/>
  </w:style>
  <w:style w:type="character" w:customStyle="1" w:styleId="AS-H3cChar">
    <w:name w:val="AS-H3c Char"/>
    <w:basedOn w:val="Head2BChar"/>
    <w:link w:val="AS-H3c"/>
    <w:rsid w:val="00763AAF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763AAF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763AAF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763AAF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763AAF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763AAF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763AAF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763AAF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763AAF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763AAF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763AAF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763AAF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763AAF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763AAF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763AAF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763AAF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3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AAF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AAF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763AAF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763AAF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763AAF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763AAF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763AAF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763AAF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763AAF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763AAF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76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763AAF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3AAF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763AAF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763AAF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763AAF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763AAF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763AAF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763AAF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763AAF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763AAF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763AAF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763AAF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763AAF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763AAF"/>
  </w:style>
  <w:style w:type="character" w:customStyle="1" w:styleId="AS-P1Char">
    <w:name w:val="AS-P(1) Char"/>
    <w:basedOn w:val="DefaultParagraphFont"/>
    <w:link w:val="AS-P1"/>
    <w:rsid w:val="00763AAF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763AAF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763AAF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763AAF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763AAF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763AAF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763AAF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763AAF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763AAF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763AAF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763AAF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63AAF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763AAF"/>
  </w:style>
  <w:style w:type="table" w:customStyle="1" w:styleId="TableGrid0">
    <w:name w:val="TableGrid"/>
    <w:rsid w:val="00763AA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763AAF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763AAF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763AAF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763AAF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763AAF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763AAF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763AAF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A640EF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40EF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07/385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81CF-7B73-4ED3-A6C1-64F34FAC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30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2007-105</vt:lpstr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2007-105</dc:title>
  <dc:creator>LAC</dc:creator>
  <cp:lastModifiedBy>Dianne Hubbard</cp:lastModifiedBy>
  <cp:revision>21</cp:revision>
  <dcterms:created xsi:type="dcterms:W3CDTF">2015-09-16T08:41:00Z</dcterms:created>
  <dcterms:modified xsi:type="dcterms:W3CDTF">2025-03-28T14:15:00Z</dcterms:modified>
</cp:coreProperties>
</file>