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684B" w14:textId="77777777" w:rsidR="00D721E9" w:rsidRPr="00170DCB" w:rsidRDefault="00AF321A" w:rsidP="00D51089">
      <w:pPr>
        <w:pStyle w:val="REG-H1a"/>
      </w:pPr>
      <w:r w:rsidRPr="00170DCB">
        <w:rPr>
          <w:lang w:eastAsia="en-US"/>
        </w:rPr>
        <w:drawing>
          <wp:anchor distT="0" distB="0" distL="114300" distR="114300" simplePos="0" relativeHeight="251658240" behindDoc="0" locked="1" layoutInCell="0" allowOverlap="0" wp14:anchorId="761719C6" wp14:editId="6F44BE6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2995491" w14:textId="77777777" w:rsidR="009F18E0" w:rsidRPr="00837863" w:rsidRDefault="009F18E0" w:rsidP="009F18E0">
      <w:pPr>
        <w:pStyle w:val="REG-H1d"/>
      </w:pPr>
      <w:r w:rsidRPr="00837863">
        <w:t xml:space="preserve">REGULATIONS </w:t>
      </w:r>
      <w:r>
        <w:t xml:space="preserve">SURVIVING </w:t>
      </w:r>
      <w:r w:rsidRPr="00837863">
        <w:t>IN TERMS OF</w:t>
      </w:r>
    </w:p>
    <w:p w14:paraId="0F4E2182" w14:textId="77777777" w:rsidR="009F18E0" w:rsidRPr="00837863" w:rsidRDefault="009F18E0" w:rsidP="009F18E0">
      <w:pPr>
        <w:pStyle w:val="REG-H1d"/>
      </w:pPr>
    </w:p>
    <w:p w14:paraId="4368421B" w14:textId="77777777" w:rsidR="009F18E0" w:rsidRPr="00837863" w:rsidRDefault="009F18E0" w:rsidP="009F18E0">
      <w:pPr>
        <w:pStyle w:val="REG-H1a"/>
      </w:pPr>
      <w:bookmarkStart w:id="0" w:name="_Hlk194069855"/>
      <w:r w:rsidRPr="00837863">
        <w:t xml:space="preserve">Health Professions Act </w:t>
      </w:r>
      <w:r>
        <w:t>16</w:t>
      </w:r>
      <w:r w:rsidRPr="00837863">
        <w:t xml:space="preserve"> of 20</w:t>
      </w:r>
      <w:r>
        <w:t>2</w:t>
      </w:r>
      <w:r w:rsidRPr="00837863">
        <w:t>4</w:t>
      </w:r>
      <w:bookmarkEnd w:id="0"/>
    </w:p>
    <w:p w14:paraId="69E2FEEF" w14:textId="11BCE366" w:rsidR="00BD2B69" w:rsidRPr="00170DCB" w:rsidRDefault="009F18E0" w:rsidP="009F18E0">
      <w:pPr>
        <w:pStyle w:val="REG-H1b"/>
        <w:rPr>
          <w:b w:val="0"/>
        </w:rPr>
      </w:pPr>
      <w:r w:rsidRPr="00837863">
        <w:rPr>
          <w:b w:val="0"/>
        </w:rPr>
        <w:t xml:space="preserve">section </w:t>
      </w:r>
      <w:r>
        <w:rPr>
          <w:b w:val="0"/>
        </w:rPr>
        <w:t>9</w:t>
      </w:r>
      <w:r w:rsidRPr="00837863">
        <w:rPr>
          <w:b w:val="0"/>
        </w:rPr>
        <w:t>5</w:t>
      </w:r>
      <w:r>
        <w:rPr>
          <w:b w:val="0"/>
        </w:rPr>
        <w:t>(10)</w:t>
      </w:r>
    </w:p>
    <w:p w14:paraId="445B190D" w14:textId="77777777" w:rsidR="00E2335D" w:rsidRPr="00170DCB" w:rsidRDefault="00E2335D" w:rsidP="00E2335D">
      <w:pPr>
        <w:pStyle w:val="REG-H1a"/>
        <w:pBdr>
          <w:bottom w:val="single" w:sz="4" w:space="1" w:color="auto"/>
        </w:pBdr>
      </w:pPr>
    </w:p>
    <w:p w14:paraId="75DCD5B8" w14:textId="77777777" w:rsidR="00E2335D" w:rsidRPr="00170DCB" w:rsidRDefault="00E2335D" w:rsidP="00E2335D">
      <w:pPr>
        <w:pStyle w:val="REG-H1a"/>
      </w:pPr>
    </w:p>
    <w:p w14:paraId="33FFF76B" w14:textId="77777777" w:rsidR="00E2335D" w:rsidRPr="00170DCB" w:rsidRDefault="00EB6FC3" w:rsidP="00E2335D">
      <w:pPr>
        <w:pStyle w:val="REG-H1b"/>
      </w:pPr>
      <w:r w:rsidRPr="00170DCB">
        <w:t xml:space="preserve">Nursing Professions Act, 1993: </w:t>
      </w:r>
      <w:r w:rsidR="00F63B70" w:rsidRPr="00170DCB">
        <w:t>Regulations relating to the Course for Diploma in Midwifery for Registration as a Midwife</w:t>
      </w:r>
    </w:p>
    <w:p w14:paraId="7DC39C35" w14:textId="77777777" w:rsidR="00D2019F" w:rsidRPr="00170DCB" w:rsidRDefault="00BD2B69" w:rsidP="00C838EC">
      <w:pPr>
        <w:pStyle w:val="REG-H1d"/>
        <w:rPr>
          <w:lang w:val="en-GB"/>
        </w:rPr>
      </w:pPr>
      <w:r w:rsidRPr="00170DCB">
        <w:rPr>
          <w:lang w:val="en-GB"/>
        </w:rPr>
        <w:t xml:space="preserve">Government Notice </w:t>
      </w:r>
      <w:r w:rsidR="00F63B70" w:rsidRPr="00170DCB">
        <w:rPr>
          <w:lang w:val="en-GB"/>
        </w:rPr>
        <w:t>67</w:t>
      </w:r>
      <w:r w:rsidR="005709A6" w:rsidRPr="00170DCB">
        <w:rPr>
          <w:lang w:val="en-GB"/>
        </w:rPr>
        <w:t xml:space="preserve"> </w:t>
      </w:r>
      <w:r w:rsidR="005C16B3" w:rsidRPr="00170DCB">
        <w:rPr>
          <w:lang w:val="en-GB"/>
        </w:rPr>
        <w:t>of</w:t>
      </w:r>
      <w:r w:rsidR="005709A6" w:rsidRPr="00170DCB">
        <w:rPr>
          <w:lang w:val="en-GB"/>
        </w:rPr>
        <w:t xml:space="preserve"> </w:t>
      </w:r>
      <w:r w:rsidR="00F63B70" w:rsidRPr="00170DCB">
        <w:rPr>
          <w:lang w:val="en-GB"/>
        </w:rPr>
        <w:t>1999</w:t>
      </w:r>
    </w:p>
    <w:p w14:paraId="544CA360" w14:textId="3C458805" w:rsidR="003013D8" w:rsidRPr="00170DCB" w:rsidRDefault="003013D8" w:rsidP="003013D8">
      <w:pPr>
        <w:pStyle w:val="REG-Amend"/>
      </w:pPr>
      <w:r w:rsidRPr="00170DCB">
        <w:t>(</w:t>
      </w:r>
      <w:hyperlink r:id="rId9" w:history="1">
        <w:r w:rsidR="009F18E0" w:rsidRPr="000910E7">
          <w:rPr>
            <w:rStyle w:val="Hyperlink"/>
          </w:rPr>
          <w:t>GG 2083</w:t>
        </w:r>
      </w:hyperlink>
      <w:r w:rsidRPr="00170DCB">
        <w:t>)</w:t>
      </w:r>
    </w:p>
    <w:p w14:paraId="1B24791D" w14:textId="77777777" w:rsidR="003013D8" w:rsidRPr="00170DCB" w:rsidRDefault="003013D8" w:rsidP="003013D8">
      <w:pPr>
        <w:pStyle w:val="REG-Amend"/>
      </w:pPr>
      <w:r w:rsidRPr="00170DCB">
        <w:t xml:space="preserve">came into force on date of publication: </w:t>
      </w:r>
      <w:r w:rsidR="00F63B70" w:rsidRPr="00170DCB">
        <w:t>15 April 1999</w:t>
      </w:r>
    </w:p>
    <w:p w14:paraId="6146FBD7" w14:textId="77777777" w:rsidR="00FA24C3" w:rsidRPr="00170DCB" w:rsidRDefault="00FA24C3" w:rsidP="003013D8">
      <w:pPr>
        <w:pStyle w:val="REG-Amend"/>
      </w:pPr>
    </w:p>
    <w:p w14:paraId="6E1F61A7" w14:textId="7C8A3A7F" w:rsidR="002E3825" w:rsidRPr="00170DCB" w:rsidRDefault="00FA24C3" w:rsidP="002E3825">
      <w:pPr>
        <w:pStyle w:val="REG-Amend"/>
      </w:pPr>
      <w:r w:rsidRPr="00170DCB">
        <w:t>These regulations were made on the recommendation of the Nursing Board in terms of section 48(1) of the Nursing Professions Act 30 of 1993, which was repealed by the Nursing Act 8 of 2004. Pursuant to section 65(2) of the Nursing Act 8 of 2004, any regulation made under the repealed legislation must be regarded as having been made in terms of the corresponding provision of the Nursing Act 8 of 2004, insofar as it is not inconsistent with that Act.</w:t>
      </w:r>
      <w:r w:rsidR="009F18E0" w:rsidRPr="009F18E0">
        <w:rPr>
          <w:rFonts w:ascii="Times New Roman" w:eastAsiaTheme="minorHAnsi" w:hAnsi="Times New Roman" w:cstheme="minorBidi"/>
          <w:b w:val="0"/>
          <w:color w:val="auto"/>
          <w:sz w:val="22"/>
          <w:szCs w:val="22"/>
        </w:rPr>
        <w:t xml:space="preserve"> </w:t>
      </w:r>
      <w:r w:rsidR="009F18E0" w:rsidRPr="009F18E0">
        <w:t xml:space="preserve">The Nursing Act 8 of 2004 </w:t>
      </w:r>
      <w:bookmarkStart w:id="1" w:name="_Hlk193892666"/>
      <w:r w:rsidR="009F18E0" w:rsidRPr="009F18E0">
        <w:t>was repealed by the Health Professions Act 16 of 2024. Pursuant to section 95(10) of the Health Professions Act 16 of 2024, these regulations are deemed to have been made under that Act.</w:t>
      </w:r>
      <w:bookmarkEnd w:id="1"/>
      <w:r w:rsidR="002E3825">
        <w:t xml:space="preserve"> </w:t>
      </w:r>
      <w:r w:rsidR="00713238">
        <w:br/>
      </w:r>
      <w:r w:rsidR="002E3825">
        <w:t xml:space="preserve">Note that regulation 10 repeals GN </w:t>
      </w:r>
      <w:r w:rsidR="002E3825" w:rsidRPr="002E3825">
        <w:t>R</w:t>
      </w:r>
      <w:r w:rsidR="002E3825">
        <w:t>.</w:t>
      </w:r>
      <w:r w:rsidR="002E3825" w:rsidRPr="002E3825">
        <w:t xml:space="preserve">254 of </w:t>
      </w:r>
      <w:r w:rsidR="002E3825" w:rsidRPr="002E3825">
        <w:rPr>
          <w:bCs/>
        </w:rPr>
        <w:t xml:space="preserve">14 </w:t>
      </w:r>
      <w:r w:rsidR="002E3825" w:rsidRPr="002E3825">
        <w:t xml:space="preserve">February 1975 </w:t>
      </w:r>
      <w:r w:rsidR="002E3825">
        <w:t>as amended</w:t>
      </w:r>
      <w:r w:rsidR="002E3825" w:rsidRPr="002E3825">
        <w:t>.</w:t>
      </w:r>
    </w:p>
    <w:p w14:paraId="399604C6" w14:textId="77777777" w:rsidR="005955EA" w:rsidRPr="00170DCB" w:rsidRDefault="005955EA" w:rsidP="0087487C">
      <w:pPr>
        <w:pStyle w:val="REG-H1a"/>
        <w:pBdr>
          <w:bottom w:val="single" w:sz="4" w:space="1" w:color="auto"/>
        </w:pBdr>
      </w:pPr>
    </w:p>
    <w:p w14:paraId="4B41FAAB" w14:textId="77777777" w:rsidR="001121EE" w:rsidRPr="00170DCB" w:rsidRDefault="001121EE" w:rsidP="0087487C">
      <w:pPr>
        <w:pStyle w:val="REG-H1a"/>
      </w:pPr>
    </w:p>
    <w:p w14:paraId="3D3A4AB0" w14:textId="77777777" w:rsidR="008938F7" w:rsidRPr="00170DCB" w:rsidRDefault="008938F7" w:rsidP="00C36B55">
      <w:pPr>
        <w:pStyle w:val="REG-H2"/>
      </w:pPr>
      <w:r w:rsidRPr="00170DCB">
        <w:t xml:space="preserve">ARRANGEMENT OF </w:t>
      </w:r>
      <w:r w:rsidR="00C11092" w:rsidRPr="00170DCB">
        <w:t>REGULATIONS</w:t>
      </w:r>
    </w:p>
    <w:p w14:paraId="0050103E" w14:textId="77777777" w:rsidR="00C63501" w:rsidRPr="00170DCB" w:rsidRDefault="00C63501" w:rsidP="00003730">
      <w:pPr>
        <w:pStyle w:val="REG-P0"/>
        <w:rPr>
          <w:color w:val="00B050"/>
        </w:rPr>
      </w:pPr>
    </w:p>
    <w:p w14:paraId="1A8BC6E2" w14:textId="77777777" w:rsidR="00A156A1" w:rsidRPr="00170DCB" w:rsidRDefault="00A156A1" w:rsidP="00914280">
      <w:pPr>
        <w:pStyle w:val="REG-P0"/>
        <w:rPr>
          <w:color w:val="00B050"/>
        </w:rPr>
      </w:pPr>
      <w:r w:rsidRPr="00170DCB">
        <w:rPr>
          <w:color w:val="00B050"/>
        </w:rPr>
        <w:t>1.</w:t>
      </w:r>
      <w:r w:rsidRPr="00170DCB">
        <w:rPr>
          <w:color w:val="00B050"/>
        </w:rPr>
        <w:tab/>
      </w:r>
      <w:r w:rsidR="00A8534A" w:rsidRPr="00170DCB">
        <w:rPr>
          <w:color w:val="00B050"/>
        </w:rPr>
        <w:t>Definitions</w:t>
      </w:r>
    </w:p>
    <w:p w14:paraId="7F5993F5" w14:textId="77777777" w:rsidR="003905F1" w:rsidRPr="00170DCB" w:rsidRDefault="003905F1" w:rsidP="00914280">
      <w:pPr>
        <w:pStyle w:val="REG-P0"/>
        <w:rPr>
          <w:color w:val="00B050"/>
        </w:rPr>
      </w:pPr>
      <w:r w:rsidRPr="00170DCB">
        <w:rPr>
          <w:color w:val="00B050"/>
        </w:rPr>
        <w:t>2.</w:t>
      </w:r>
      <w:r w:rsidRPr="00170DCB">
        <w:rPr>
          <w:color w:val="00B050"/>
        </w:rPr>
        <w:tab/>
      </w:r>
      <w:r w:rsidR="00A8534A" w:rsidRPr="00170DCB">
        <w:rPr>
          <w:color w:val="00B050"/>
        </w:rPr>
        <w:t>Conditions for approval of nursing schools</w:t>
      </w:r>
    </w:p>
    <w:p w14:paraId="2A8E0DA1" w14:textId="77777777" w:rsidR="00A8534A" w:rsidRPr="00170DCB" w:rsidRDefault="00A8534A" w:rsidP="00914280">
      <w:pPr>
        <w:pStyle w:val="REG-P0"/>
        <w:rPr>
          <w:color w:val="00B050"/>
        </w:rPr>
      </w:pPr>
      <w:r w:rsidRPr="00170DCB">
        <w:rPr>
          <w:color w:val="00B050"/>
        </w:rPr>
        <w:t>3.</w:t>
      </w:r>
      <w:r w:rsidRPr="00170DCB">
        <w:rPr>
          <w:color w:val="00B050"/>
        </w:rPr>
        <w:tab/>
        <w:t>Admission to course</w:t>
      </w:r>
    </w:p>
    <w:p w14:paraId="26ADADA2" w14:textId="77777777" w:rsidR="00A8534A" w:rsidRPr="00170DCB" w:rsidRDefault="00A8534A" w:rsidP="00914280">
      <w:pPr>
        <w:pStyle w:val="REG-P0"/>
        <w:rPr>
          <w:color w:val="00B050"/>
        </w:rPr>
      </w:pPr>
      <w:r w:rsidRPr="00170DCB">
        <w:rPr>
          <w:color w:val="00B050"/>
        </w:rPr>
        <w:t>4.</w:t>
      </w:r>
      <w:r w:rsidRPr="00170DCB">
        <w:rPr>
          <w:color w:val="00B050"/>
        </w:rPr>
        <w:tab/>
        <w:t>Termination and completion of the course</w:t>
      </w:r>
    </w:p>
    <w:p w14:paraId="6FEAF903" w14:textId="77777777" w:rsidR="00A8534A" w:rsidRPr="00170DCB" w:rsidRDefault="00A8534A" w:rsidP="00914280">
      <w:pPr>
        <w:pStyle w:val="REG-P0"/>
        <w:rPr>
          <w:color w:val="00B050"/>
        </w:rPr>
      </w:pPr>
      <w:r w:rsidRPr="00170DCB">
        <w:rPr>
          <w:color w:val="00B050"/>
        </w:rPr>
        <w:t>5.</w:t>
      </w:r>
      <w:r w:rsidRPr="00170DCB">
        <w:rPr>
          <w:color w:val="00B050"/>
        </w:rPr>
        <w:tab/>
        <w:t>Duration of the course</w:t>
      </w:r>
    </w:p>
    <w:p w14:paraId="245FEE23" w14:textId="77777777" w:rsidR="00A8534A" w:rsidRPr="00170DCB" w:rsidRDefault="00A8534A" w:rsidP="00914280">
      <w:pPr>
        <w:pStyle w:val="REG-P0"/>
        <w:rPr>
          <w:color w:val="00B050"/>
        </w:rPr>
      </w:pPr>
      <w:r w:rsidRPr="00170DCB">
        <w:rPr>
          <w:color w:val="00B050"/>
        </w:rPr>
        <w:t>6.</w:t>
      </w:r>
      <w:r w:rsidRPr="00170DCB">
        <w:rPr>
          <w:color w:val="00B050"/>
        </w:rPr>
        <w:tab/>
        <w:t>The Curriculum</w:t>
      </w:r>
    </w:p>
    <w:p w14:paraId="0F3F8CE9" w14:textId="77777777" w:rsidR="00A8534A" w:rsidRPr="00170DCB" w:rsidRDefault="00A8534A" w:rsidP="00914280">
      <w:pPr>
        <w:pStyle w:val="REG-P0"/>
        <w:rPr>
          <w:color w:val="00B050"/>
        </w:rPr>
      </w:pPr>
      <w:r w:rsidRPr="00170DCB">
        <w:rPr>
          <w:color w:val="00B050"/>
        </w:rPr>
        <w:t>7.</w:t>
      </w:r>
      <w:r w:rsidRPr="00170DCB">
        <w:rPr>
          <w:color w:val="00B050"/>
        </w:rPr>
        <w:tab/>
        <w:t>Lectures, clinical instruction and practica</w:t>
      </w:r>
    </w:p>
    <w:p w14:paraId="140D721B" w14:textId="77777777" w:rsidR="00A8534A" w:rsidRPr="00170DCB" w:rsidRDefault="00A8534A" w:rsidP="00914280">
      <w:pPr>
        <w:pStyle w:val="REG-P0"/>
        <w:rPr>
          <w:color w:val="00B050"/>
        </w:rPr>
      </w:pPr>
      <w:r w:rsidRPr="00170DCB">
        <w:rPr>
          <w:color w:val="00B050"/>
        </w:rPr>
        <w:t>8.</w:t>
      </w:r>
      <w:r w:rsidRPr="00170DCB">
        <w:rPr>
          <w:color w:val="00B050"/>
        </w:rPr>
        <w:tab/>
        <w:t>Examinations</w:t>
      </w:r>
    </w:p>
    <w:p w14:paraId="62DF36C5" w14:textId="77777777" w:rsidR="00A8534A" w:rsidRPr="00170DCB" w:rsidRDefault="00A8534A" w:rsidP="00914280">
      <w:pPr>
        <w:pStyle w:val="REG-P0"/>
        <w:rPr>
          <w:color w:val="00B050"/>
        </w:rPr>
      </w:pPr>
      <w:r w:rsidRPr="00170DCB">
        <w:rPr>
          <w:color w:val="00B050"/>
        </w:rPr>
        <w:t>9.</w:t>
      </w:r>
      <w:r w:rsidRPr="00170DCB">
        <w:rPr>
          <w:color w:val="00B050"/>
        </w:rPr>
        <w:tab/>
        <w:t>Registration</w:t>
      </w:r>
    </w:p>
    <w:p w14:paraId="28450FEA" w14:textId="77777777" w:rsidR="00A8534A" w:rsidRPr="00170DCB" w:rsidRDefault="00A8534A" w:rsidP="00914280">
      <w:pPr>
        <w:pStyle w:val="REG-P0"/>
        <w:rPr>
          <w:color w:val="00B050"/>
        </w:rPr>
      </w:pPr>
      <w:r w:rsidRPr="00170DCB">
        <w:rPr>
          <w:color w:val="00B050"/>
        </w:rPr>
        <w:t>10.</w:t>
      </w:r>
      <w:r w:rsidRPr="00170DCB">
        <w:rPr>
          <w:color w:val="00B050"/>
        </w:rPr>
        <w:tab/>
        <w:t>Repeal of regulations</w:t>
      </w:r>
    </w:p>
    <w:p w14:paraId="7C805082" w14:textId="77777777" w:rsidR="00FA7FE6" w:rsidRPr="00170DCB" w:rsidRDefault="00FA7FE6" w:rsidP="00B0347D">
      <w:pPr>
        <w:pStyle w:val="REG-H1a"/>
        <w:pBdr>
          <w:bottom w:val="single" w:sz="4" w:space="1" w:color="auto"/>
        </w:pBdr>
      </w:pPr>
    </w:p>
    <w:p w14:paraId="619D7686" w14:textId="77777777" w:rsidR="00342850" w:rsidRPr="00170DCB" w:rsidRDefault="00342850" w:rsidP="00342850">
      <w:pPr>
        <w:pStyle w:val="REG-H1a"/>
      </w:pPr>
    </w:p>
    <w:p w14:paraId="70D8D0B6" w14:textId="77777777" w:rsidR="00A8534A" w:rsidRPr="00170DCB" w:rsidRDefault="00A8534A" w:rsidP="008127C2">
      <w:pPr>
        <w:pStyle w:val="REG-P0"/>
        <w:rPr>
          <w:b/>
          <w:bCs/>
          <w:szCs w:val="23"/>
        </w:rPr>
      </w:pPr>
      <w:r w:rsidRPr="00170DCB">
        <w:rPr>
          <w:b/>
          <w:bCs/>
          <w:szCs w:val="23"/>
        </w:rPr>
        <w:lastRenderedPageBreak/>
        <w:t>Definitions</w:t>
      </w:r>
    </w:p>
    <w:p w14:paraId="48CBD4BF" w14:textId="77777777" w:rsidR="00A8534A" w:rsidRPr="00170DCB" w:rsidRDefault="00A8534A" w:rsidP="008127C2">
      <w:pPr>
        <w:pStyle w:val="REG-P0"/>
        <w:rPr>
          <w:b/>
          <w:bCs/>
          <w:szCs w:val="23"/>
        </w:rPr>
      </w:pPr>
    </w:p>
    <w:p w14:paraId="4EAD7C53" w14:textId="0B9A7A00" w:rsidR="008127C2" w:rsidRPr="00170DCB" w:rsidRDefault="00A8534A" w:rsidP="00497AF2">
      <w:pPr>
        <w:pStyle w:val="REG-P1"/>
        <w:rPr>
          <w:szCs w:val="20"/>
        </w:rPr>
      </w:pPr>
      <w:r w:rsidRPr="00170DCB">
        <w:rPr>
          <w:b/>
          <w:bCs/>
          <w:szCs w:val="23"/>
        </w:rPr>
        <w:t>1.</w:t>
      </w:r>
      <w:r w:rsidR="008127C2" w:rsidRPr="00170DCB">
        <w:rPr>
          <w:b/>
          <w:bCs/>
          <w:szCs w:val="23"/>
        </w:rPr>
        <w:tab/>
      </w:r>
      <w:r w:rsidR="008127C2" w:rsidRPr="00170DCB">
        <w:t>In these regulations, unless the context otherwise indicates, any word or</w:t>
      </w:r>
      <w:r w:rsidR="00497AF2" w:rsidRPr="00170DCB">
        <w:t xml:space="preserve"> </w:t>
      </w:r>
      <w:r w:rsidR="008127C2" w:rsidRPr="00170DCB">
        <w:rPr>
          <w:szCs w:val="20"/>
        </w:rPr>
        <w:t>expression defined in the Act has that meaning, and</w:t>
      </w:r>
      <w:r w:rsidR="002B1987" w:rsidRPr="00170DCB">
        <w:rPr>
          <w:szCs w:val="20"/>
        </w:rPr>
        <w:t xml:space="preserve"> </w:t>
      </w:r>
      <w:r w:rsidR="008127C2" w:rsidRPr="00170DCB">
        <w:rPr>
          <w:szCs w:val="20"/>
        </w:rPr>
        <w:t>-</w:t>
      </w:r>
    </w:p>
    <w:p w14:paraId="70876D4B" w14:textId="77777777" w:rsidR="00497AF2" w:rsidRPr="00170DCB" w:rsidRDefault="00497AF2" w:rsidP="00497AF2">
      <w:pPr>
        <w:pStyle w:val="REG-P1"/>
      </w:pPr>
    </w:p>
    <w:p w14:paraId="1678BABA" w14:textId="77777777" w:rsidR="00497AF2" w:rsidRPr="00170DCB" w:rsidRDefault="00497AF2" w:rsidP="008127C2">
      <w:pPr>
        <w:pStyle w:val="REG-P0"/>
        <w:rPr>
          <w:szCs w:val="20"/>
        </w:rPr>
      </w:pPr>
      <w:r w:rsidRPr="00170DCB">
        <w:rPr>
          <w:szCs w:val="20"/>
        </w:rPr>
        <w:t xml:space="preserve">“course” </w:t>
      </w:r>
      <w:r w:rsidRPr="00170DCB">
        <w:rPr>
          <w:szCs w:val="20"/>
        </w:rPr>
        <w:tab/>
      </w:r>
      <w:r w:rsidRPr="00170DCB">
        <w:rPr>
          <w:szCs w:val="20"/>
        </w:rPr>
        <w:tab/>
      </w:r>
      <w:r w:rsidRPr="00170DCB">
        <w:rPr>
          <w:szCs w:val="20"/>
        </w:rPr>
        <w:tab/>
      </w:r>
      <w:r w:rsidR="008127C2" w:rsidRPr="00170DCB">
        <w:rPr>
          <w:szCs w:val="20"/>
        </w:rPr>
        <w:t xml:space="preserve">means the course for the Diploma in Midwifery Science; </w:t>
      </w:r>
    </w:p>
    <w:p w14:paraId="30A03B60" w14:textId="77777777" w:rsidR="00497AF2" w:rsidRPr="00170DCB" w:rsidRDefault="00497AF2" w:rsidP="008127C2">
      <w:pPr>
        <w:pStyle w:val="REG-P0"/>
        <w:rPr>
          <w:szCs w:val="20"/>
        </w:rPr>
      </w:pPr>
    </w:p>
    <w:p w14:paraId="0E12A87F" w14:textId="77777777" w:rsidR="008127C2" w:rsidRPr="00170DCB" w:rsidRDefault="00497AF2" w:rsidP="00497AF2">
      <w:pPr>
        <w:pStyle w:val="REG-P0"/>
        <w:ind w:left="2268" w:hanging="2268"/>
        <w:rPr>
          <w:szCs w:val="20"/>
        </w:rPr>
      </w:pPr>
      <w:r w:rsidRPr="00170DCB">
        <w:rPr>
          <w:szCs w:val="20"/>
        </w:rPr>
        <w:t xml:space="preserve">“restoration” </w:t>
      </w:r>
      <w:r w:rsidRPr="00170DCB">
        <w:rPr>
          <w:szCs w:val="20"/>
        </w:rPr>
        <w:tab/>
      </w:r>
      <w:r w:rsidRPr="00170DCB">
        <w:rPr>
          <w:szCs w:val="20"/>
        </w:rPr>
        <w:tab/>
      </w:r>
      <w:r w:rsidR="008127C2" w:rsidRPr="00170DCB">
        <w:rPr>
          <w:szCs w:val="20"/>
        </w:rPr>
        <w:t>means the restoration of the name of a nurse to the register from</w:t>
      </w:r>
      <w:r w:rsidRPr="00170DCB">
        <w:rPr>
          <w:szCs w:val="20"/>
        </w:rPr>
        <w:t xml:space="preserve"> </w:t>
      </w:r>
      <w:r w:rsidR="008127C2" w:rsidRPr="00170DCB">
        <w:rPr>
          <w:szCs w:val="20"/>
        </w:rPr>
        <w:t>which it was removed;</w:t>
      </w:r>
    </w:p>
    <w:p w14:paraId="7CD6C2B6" w14:textId="77777777" w:rsidR="008127C2" w:rsidRPr="00170DCB" w:rsidRDefault="008127C2" w:rsidP="008127C2">
      <w:pPr>
        <w:pStyle w:val="REG-P0"/>
        <w:rPr>
          <w:szCs w:val="24"/>
        </w:rPr>
      </w:pPr>
    </w:p>
    <w:p w14:paraId="55F8B142" w14:textId="77777777" w:rsidR="008127C2" w:rsidRPr="00170DCB" w:rsidRDefault="008127C2" w:rsidP="008127C2">
      <w:pPr>
        <w:pStyle w:val="REG-P0"/>
        <w:rPr>
          <w:szCs w:val="20"/>
        </w:rPr>
      </w:pPr>
      <w:r w:rsidRPr="00170DCB">
        <w:rPr>
          <w:szCs w:val="20"/>
        </w:rPr>
        <w:t>“student”</w:t>
      </w:r>
      <w:r w:rsidRPr="00170DCB">
        <w:rPr>
          <w:szCs w:val="20"/>
        </w:rPr>
        <w:tab/>
      </w:r>
      <w:r w:rsidR="00497AF2" w:rsidRPr="00170DCB">
        <w:rPr>
          <w:szCs w:val="20"/>
        </w:rPr>
        <w:tab/>
      </w:r>
      <w:r w:rsidR="00497AF2" w:rsidRPr="00170DCB">
        <w:rPr>
          <w:szCs w:val="20"/>
        </w:rPr>
        <w:tab/>
      </w:r>
      <w:r w:rsidRPr="00170DCB">
        <w:rPr>
          <w:szCs w:val="20"/>
        </w:rPr>
        <w:t>means a student for the course; and</w:t>
      </w:r>
    </w:p>
    <w:p w14:paraId="40B5159B" w14:textId="77777777" w:rsidR="008127C2" w:rsidRPr="00170DCB" w:rsidRDefault="008127C2" w:rsidP="008127C2">
      <w:pPr>
        <w:pStyle w:val="REG-P0"/>
        <w:rPr>
          <w:szCs w:val="24"/>
        </w:rPr>
      </w:pPr>
    </w:p>
    <w:p w14:paraId="7E0AB2F9" w14:textId="77777777" w:rsidR="008127C2" w:rsidRPr="00170DCB" w:rsidRDefault="008127C2" w:rsidP="008127C2">
      <w:pPr>
        <w:pStyle w:val="REG-P0"/>
        <w:rPr>
          <w:szCs w:val="20"/>
        </w:rPr>
      </w:pPr>
      <w:r w:rsidRPr="00170DCB">
        <w:rPr>
          <w:szCs w:val="20"/>
        </w:rPr>
        <w:t>“the Act”</w:t>
      </w:r>
      <w:r w:rsidRPr="00170DCB">
        <w:rPr>
          <w:szCs w:val="20"/>
        </w:rPr>
        <w:tab/>
      </w:r>
      <w:r w:rsidR="00497AF2" w:rsidRPr="00170DCB">
        <w:rPr>
          <w:szCs w:val="20"/>
        </w:rPr>
        <w:tab/>
      </w:r>
      <w:r w:rsidR="00497AF2" w:rsidRPr="00170DCB">
        <w:rPr>
          <w:szCs w:val="20"/>
        </w:rPr>
        <w:tab/>
      </w:r>
      <w:r w:rsidRPr="00170DCB">
        <w:rPr>
          <w:szCs w:val="20"/>
        </w:rPr>
        <w:t>means the Nursing Professions Act, 1993 (Act No. 30 of 1993).</w:t>
      </w:r>
    </w:p>
    <w:p w14:paraId="7B80E839" w14:textId="77777777" w:rsidR="008127C2" w:rsidRPr="00170DCB" w:rsidRDefault="008127C2" w:rsidP="008127C2">
      <w:pPr>
        <w:pStyle w:val="REG-P0"/>
      </w:pPr>
    </w:p>
    <w:p w14:paraId="335A0230" w14:textId="77777777" w:rsidR="009F18E0" w:rsidRPr="00B950B4" w:rsidRDefault="009F18E0" w:rsidP="009F18E0">
      <w:pPr>
        <w:pStyle w:val="REG-Amend"/>
      </w:pPr>
      <w:bookmarkStart w:id="2" w:name="_Hlk194410780"/>
      <w:r w:rsidRPr="00B950B4">
        <w:t xml:space="preserve">[The Nursing Professions Act 30 of 1993 </w:t>
      </w:r>
      <w:r>
        <w:t>wa</w:t>
      </w:r>
      <w:r w:rsidRPr="00B950B4">
        <w:t>s replaced by the Nursing Act 8 of 2004</w:t>
      </w:r>
      <w:r>
        <w:t xml:space="preserve">, </w:t>
      </w:r>
      <w:r>
        <w:br/>
        <w:t>which has been replaced by the Health Professions Act 16 of 2024</w:t>
      </w:r>
      <w:r w:rsidRPr="00B950B4">
        <w:t>.]</w:t>
      </w:r>
    </w:p>
    <w:bookmarkEnd w:id="2"/>
    <w:p w14:paraId="47952700" w14:textId="77777777" w:rsidR="00175F5D" w:rsidRPr="00170DCB" w:rsidRDefault="00175F5D" w:rsidP="008127C2">
      <w:pPr>
        <w:pStyle w:val="REG-P0"/>
      </w:pPr>
    </w:p>
    <w:p w14:paraId="1B59D6F5" w14:textId="77777777" w:rsidR="008127C2" w:rsidRPr="00170DCB" w:rsidRDefault="008127C2" w:rsidP="008127C2">
      <w:pPr>
        <w:pStyle w:val="REG-P0"/>
        <w:rPr>
          <w:b/>
          <w:bCs/>
        </w:rPr>
      </w:pPr>
      <w:r w:rsidRPr="00170DCB">
        <w:rPr>
          <w:b/>
        </w:rPr>
        <w:t>Conditions for the approval of nursing schools</w:t>
      </w:r>
    </w:p>
    <w:p w14:paraId="60983F68" w14:textId="77777777" w:rsidR="008127C2" w:rsidRPr="00170DCB" w:rsidRDefault="008127C2" w:rsidP="008127C2">
      <w:pPr>
        <w:pStyle w:val="REG-P0"/>
        <w:rPr>
          <w:b/>
          <w:bCs/>
        </w:rPr>
      </w:pPr>
    </w:p>
    <w:p w14:paraId="4BC560C8" w14:textId="748487AD" w:rsidR="008127C2" w:rsidRPr="00170DCB" w:rsidRDefault="008127C2" w:rsidP="00497AF2">
      <w:pPr>
        <w:pStyle w:val="REG-P1"/>
        <w:rPr>
          <w:szCs w:val="21"/>
        </w:rPr>
      </w:pPr>
      <w:r w:rsidRPr="00170DCB">
        <w:rPr>
          <w:b/>
          <w:bCs/>
          <w:szCs w:val="21"/>
        </w:rPr>
        <w:t>2.</w:t>
      </w:r>
      <w:r w:rsidR="00497AF2" w:rsidRPr="00170DCB">
        <w:rPr>
          <w:b/>
          <w:bCs/>
          <w:szCs w:val="21"/>
        </w:rPr>
        <w:tab/>
      </w:r>
      <w:r w:rsidRPr="00170DCB">
        <w:rPr>
          <w:szCs w:val="21"/>
        </w:rPr>
        <w:t>(</w:t>
      </w:r>
      <w:r w:rsidR="00497AF2" w:rsidRPr="00170DCB">
        <w:t>1)</w:t>
      </w:r>
      <w:r w:rsidR="00497AF2" w:rsidRPr="00170DCB">
        <w:tab/>
      </w:r>
      <w:r w:rsidRPr="00170DCB">
        <w:t>The Board may, subject to subregulation (2), approve a nursing school</w:t>
      </w:r>
      <w:r w:rsidR="00497AF2" w:rsidRPr="00170DCB">
        <w:t xml:space="preserve"> if</w:t>
      </w:r>
      <w:r w:rsidR="004875A2" w:rsidRPr="00170DCB">
        <w:t xml:space="preserve"> </w:t>
      </w:r>
      <w:r w:rsidR="00497AF2" w:rsidRPr="00170DCB">
        <w:t>-</w:t>
      </w:r>
    </w:p>
    <w:p w14:paraId="6E1EB6FD" w14:textId="77777777" w:rsidR="008127C2" w:rsidRPr="00170DCB" w:rsidRDefault="008127C2" w:rsidP="008127C2">
      <w:pPr>
        <w:pStyle w:val="REG-P0"/>
        <w:rPr>
          <w:szCs w:val="20"/>
        </w:rPr>
      </w:pPr>
    </w:p>
    <w:p w14:paraId="2B5EFC0D" w14:textId="77777777" w:rsidR="008127C2" w:rsidRPr="00170DCB" w:rsidRDefault="00497AF2" w:rsidP="00497AF2">
      <w:pPr>
        <w:pStyle w:val="REG-Pa"/>
      </w:pPr>
      <w:r w:rsidRPr="00170DCB">
        <w:t>(a)</w:t>
      </w:r>
      <w:r w:rsidRPr="00170DCB">
        <w:tab/>
      </w:r>
      <w:r w:rsidR="008127C2" w:rsidRPr="00170DCB">
        <w:t>the organisational structure, the educational programme and the facilities for the conduct of the teaching programme at such school; and</w:t>
      </w:r>
    </w:p>
    <w:p w14:paraId="75F8472D" w14:textId="77777777" w:rsidR="008127C2" w:rsidRPr="00170DCB" w:rsidRDefault="008127C2" w:rsidP="008127C2">
      <w:pPr>
        <w:pStyle w:val="REG-P0"/>
        <w:rPr>
          <w:szCs w:val="24"/>
        </w:rPr>
      </w:pPr>
    </w:p>
    <w:p w14:paraId="50CF7BFD" w14:textId="77777777" w:rsidR="008127C2" w:rsidRPr="00170DCB" w:rsidRDefault="008127C2" w:rsidP="00497AF2">
      <w:pPr>
        <w:pStyle w:val="REG-Pa"/>
      </w:pPr>
      <w:r w:rsidRPr="00170DCB">
        <w:t>(b)</w:t>
      </w:r>
      <w:r w:rsidRPr="00170DCB">
        <w:tab/>
        <w:t>the facilities for clinical practica and practica in preventative and promotional health care,</w:t>
      </w:r>
    </w:p>
    <w:p w14:paraId="42D46F74" w14:textId="77777777" w:rsidR="008127C2" w:rsidRPr="00170DCB" w:rsidRDefault="008127C2" w:rsidP="008127C2">
      <w:pPr>
        <w:pStyle w:val="REG-P0"/>
        <w:rPr>
          <w:szCs w:val="24"/>
        </w:rPr>
      </w:pPr>
    </w:p>
    <w:p w14:paraId="6AC4871C" w14:textId="77777777" w:rsidR="008127C2" w:rsidRPr="00170DCB" w:rsidRDefault="008127C2" w:rsidP="008127C2">
      <w:pPr>
        <w:pStyle w:val="REG-P0"/>
        <w:rPr>
          <w:szCs w:val="20"/>
        </w:rPr>
      </w:pPr>
      <w:r w:rsidRPr="00170DCB">
        <w:rPr>
          <w:szCs w:val="20"/>
        </w:rPr>
        <w:t>are satisfactory in the opinion of the Board; and</w:t>
      </w:r>
    </w:p>
    <w:p w14:paraId="10803270" w14:textId="77777777" w:rsidR="008127C2" w:rsidRPr="00170DCB" w:rsidRDefault="008127C2" w:rsidP="008127C2">
      <w:pPr>
        <w:pStyle w:val="REG-P0"/>
        <w:rPr>
          <w:szCs w:val="24"/>
        </w:rPr>
      </w:pPr>
    </w:p>
    <w:p w14:paraId="211BB081" w14:textId="77777777" w:rsidR="008127C2" w:rsidRPr="00170DCB" w:rsidRDefault="008127C2" w:rsidP="00497AF2">
      <w:pPr>
        <w:pStyle w:val="REG-Pa"/>
      </w:pPr>
      <w:r w:rsidRPr="00170DCB">
        <w:t>(c)</w:t>
      </w:r>
      <w:r w:rsidRPr="00170DCB">
        <w:tab/>
        <w:t>a person who is registered as a nurse and against whose name an additional qualification in nursing education and an additional qualification in nursing administration are registered, is designated to the Board as the person in charge of the school.</w:t>
      </w:r>
    </w:p>
    <w:p w14:paraId="3E4F1915" w14:textId="77777777" w:rsidR="008127C2" w:rsidRPr="00170DCB" w:rsidRDefault="008127C2" w:rsidP="008127C2">
      <w:pPr>
        <w:pStyle w:val="REG-P0"/>
        <w:rPr>
          <w:szCs w:val="24"/>
        </w:rPr>
      </w:pPr>
    </w:p>
    <w:p w14:paraId="7B821AC2" w14:textId="77777777" w:rsidR="008127C2" w:rsidRPr="00170DCB" w:rsidRDefault="0042617B" w:rsidP="0042617B">
      <w:pPr>
        <w:pStyle w:val="REG-P1"/>
      </w:pPr>
      <w:r w:rsidRPr="00170DCB">
        <w:t>(2)</w:t>
      </w:r>
      <w:r w:rsidRPr="00170DCB">
        <w:tab/>
      </w:r>
      <w:r w:rsidR="008127C2" w:rsidRPr="00170DCB">
        <w:t xml:space="preserve">The Board, on such conditions as it may determine, may approve a nursing school even if all of the conditions referred to in subregulation </w:t>
      </w:r>
      <w:r w:rsidR="008127C2" w:rsidRPr="00170DCB">
        <w:rPr>
          <w:szCs w:val="21"/>
        </w:rPr>
        <w:t xml:space="preserve">(1) </w:t>
      </w:r>
      <w:r w:rsidR="008127C2" w:rsidRPr="00170DCB">
        <w:t>cannot be complied with.</w:t>
      </w:r>
    </w:p>
    <w:p w14:paraId="49498667" w14:textId="77777777" w:rsidR="008127C2" w:rsidRPr="00170DCB" w:rsidRDefault="008127C2" w:rsidP="008127C2">
      <w:pPr>
        <w:pStyle w:val="REG-P0"/>
      </w:pPr>
    </w:p>
    <w:p w14:paraId="24B5F60F" w14:textId="77777777" w:rsidR="008127C2" w:rsidRPr="00170DCB" w:rsidRDefault="008127C2" w:rsidP="008127C2">
      <w:pPr>
        <w:pStyle w:val="REG-P0"/>
        <w:rPr>
          <w:b/>
          <w:bCs/>
        </w:rPr>
      </w:pPr>
      <w:r w:rsidRPr="00170DCB">
        <w:rPr>
          <w:b/>
        </w:rPr>
        <w:t>Admission to course</w:t>
      </w:r>
    </w:p>
    <w:p w14:paraId="73AD72B7" w14:textId="77777777" w:rsidR="008127C2" w:rsidRPr="00170DCB" w:rsidRDefault="008127C2" w:rsidP="008127C2">
      <w:pPr>
        <w:pStyle w:val="REG-P0"/>
      </w:pPr>
    </w:p>
    <w:p w14:paraId="6016CB71" w14:textId="18A1CBA0" w:rsidR="008127C2" w:rsidRPr="00170DCB" w:rsidRDefault="008127C2" w:rsidP="0042617B">
      <w:pPr>
        <w:pStyle w:val="REG-P1"/>
      </w:pPr>
      <w:r w:rsidRPr="00170DCB">
        <w:rPr>
          <w:b/>
          <w:bCs/>
          <w:szCs w:val="21"/>
        </w:rPr>
        <w:t>3.</w:t>
      </w:r>
      <w:r w:rsidRPr="00170DCB">
        <w:rPr>
          <w:b/>
          <w:bCs/>
          <w:szCs w:val="21"/>
        </w:rPr>
        <w:tab/>
      </w:r>
      <w:r w:rsidRPr="00170DCB">
        <w:t>Any person who wishes to register for the course shall hold a</w:t>
      </w:r>
      <w:r w:rsidR="00FD1CD6" w:rsidRPr="00170DCB">
        <w:t xml:space="preserve"> </w:t>
      </w:r>
      <w:r w:rsidRPr="00170DCB">
        <w:t>-</w:t>
      </w:r>
    </w:p>
    <w:p w14:paraId="65879CB8" w14:textId="77777777" w:rsidR="008127C2" w:rsidRPr="00170DCB" w:rsidRDefault="008127C2" w:rsidP="008127C2">
      <w:pPr>
        <w:pStyle w:val="REG-P0"/>
        <w:rPr>
          <w:szCs w:val="24"/>
        </w:rPr>
      </w:pPr>
    </w:p>
    <w:p w14:paraId="1E94238D" w14:textId="77777777" w:rsidR="008127C2" w:rsidRPr="00170DCB" w:rsidRDefault="0042617B" w:rsidP="0042617B">
      <w:pPr>
        <w:pStyle w:val="REG-Pa"/>
      </w:pPr>
      <w:r w:rsidRPr="00170DCB">
        <w:t>(a)</w:t>
      </w:r>
      <w:r w:rsidRPr="00170DCB">
        <w:tab/>
      </w:r>
      <w:r w:rsidR="008127C2" w:rsidRPr="00170DCB">
        <w:t>Grade 12 or a Senior certificate or an equivalent qualification acceptable to the Board; and</w:t>
      </w:r>
    </w:p>
    <w:p w14:paraId="3424907F" w14:textId="77777777" w:rsidR="008127C2" w:rsidRPr="00170DCB" w:rsidRDefault="008127C2" w:rsidP="008127C2">
      <w:pPr>
        <w:pStyle w:val="REG-P0"/>
        <w:rPr>
          <w:szCs w:val="24"/>
        </w:rPr>
      </w:pPr>
    </w:p>
    <w:p w14:paraId="79C81B6B" w14:textId="77777777" w:rsidR="008127C2" w:rsidRPr="00170DCB" w:rsidRDefault="0042617B" w:rsidP="0042617B">
      <w:pPr>
        <w:pStyle w:val="REG-Pa"/>
      </w:pPr>
      <w:r w:rsidRPr="00170DCB">
        <w:t>(b)</w:t>
      </w:r>
      <w:r w:rsidRPr="00170DCB">
        <w:tab/>
      </w:r>
      <w:r w:rsidR="008127C2" w:rsidRPr="00170DCB">
        <w:t>three year diploma in Nursing Science.</w:t>
      </w:r>
    </w:p>
    <w:p w14:paraId="0CD0DC6C" w14:textId="77777777" w:rsidR="008127C2" w:rsidRPr="00170DCB" w:rsidRDefault="008127C2" w:rsidP="008127C2">
      <w:pPr>
        <w:pStyle w:val="REG-P0"/>
        <w:rPr>
          <w:szCs w:val="24"/>
        </w:rPr>
      </w:pPr>
    </w:p>
    <w:p w14:paraId="43A4DB26" w14:textId="77777777" w:rsidR="008127C2" w:rsidRPr="00170DCB" w:rsidRDefault="0042617B" w:rsidP="0042617B">
      <w:pPr>
        <w:pStyle w:val="REG-Pa"/>
      </w:pPr>
      <w:r w:rsidRPr="00170DCB">
        <w:t>(2)</w:t>
      </w:r>
      <w:r w:rsidRPr="00170DCB">
        <w:tab/>
        <w:t>(a)</w:t>
      </w:r>
      <w:r w:rsidRPr="00170DCB">
        <w:tab/>
      </w:r>
      <w:r w:rsidR="008127C2" w:rsidRPr="00170DCB">
        <w:t>A person referred to in subregulation (1) shall submit to the person in charge of the school proof of his or her current registration as a nurse with the Board together with the application for registration for the course.</w:t>
      </w:r>
    </w:p>
    <w:p w14:paraId="26781853" w14:textId="77777777" w:rsidR="008127C2" w:rsidRPr="00170DCB" w:rsidRDefault="008127C2" w:rsidP="008127C2">
      <w:pPr>
        <w:pStyle w:val="REG-P0"/>
        <w:rPr>
          <w:szCs w:val="24"/>
        </w:rPr>
      </w:pPr>
    </w:p>
    <w:p w14:paraId="6849E19F" w14:textId="77777777" w:rsidR="008127C2" w:rsidRPr="00170DCB" w:rsidRDefault="0042617B" w:rsidP="0042617B">
      <w:pPr>
        <w:pStyle w:val="REG-Pa"/>
      </w:pPr>
      <w:r w:rsidRPr="00170DCB">
        <w:t>(b)</w:t>
      </w:r>
      <w:r w:rsidRPr="00170DCB">
        <w:tab/>
      </w:r>
      <w:r w:rsidR="008127C2" w:rsidRPr="00170DCB">
        <w:t xml:space="preserve">This registration as a nurse must be maintained throughout the course and until the results of the final examination are published, failing which the period of the </w:t>
      </w:r>
      <w:r w:rsidR="008127C2" w:rsidRPr="00170DCB">
        <w:lastRenderedPageBreak/>
        <w:t>course undergone from the date of removal as a nurse from the register until restoration (if any) shall be forfeited.</w:t>
      </w:r>
    </w:p>
    <w:p w14:paraId="756176D0" w14:textId="77777777" w:rsidR="008127C2" w:rsidRPr="00170DCB" w:rsidRDefault="008127C2" w:rsidP="008127C2">
      <w:pPr>
        <w:pStyle w:val="REG-P0"/>
      </w:pPr>
    </w:p>
    <w:p w14:paraId="3717F28A" w14:textId="77777777" w:rsidR="008127C2" w:rsidRPr="00170DCB" w:rsidRDefault="008127C2" w:rsidP="008127C2">
      <w:pPr>
        <w:pStyle w:val="REG-P0"/>
        <w:rPr>
          <w:b/>
          <w:bCs/>
        </w:rPr>
      </w:pPr>
      <w:r w:rsidRPr="00170DCB">
        <w:rPr>
          <w:b/>
        </w:rPr>
        <w:t>Termination and completion of the course</w:t>
      </w:r>
    </w:p>
    <w:p w14:paraId="2CC05E0B" w14:textId="77777777" w:rsidR="008127C2" w:rsidRPr="00170DCB" w:rsidRDefault="008127C2" w:rsidP="008127C2">
      <w:pPr>
        <w:pStyle w:val="REG-P0"/>
        <w:rPr>
          <w:szCs w:val="24"/>
        </w:rPr>
      </w:pPr>
    </w:p>
    <w:p w14:paraId="6AE49187" w14:textId="1F072CD3" w:rsidR="008127C2" w:rsidRPr="00170DCB" w:rsidRDefault="008127C2" w:rsidP="0042617B">
      <w:pPr>
        <w:pStyle w:val="REG-P1"/>
      </w:pPr>
      <w:r w:rsidRPr="00170DCB">
        <w:rPr>
          <w:b/>
          <w:bCs/>
          <w:szCs w:val="21"/>
        </w:rPr>
        <w:t>4.</w:t>
      </w:r>
      <w:r w:rsidRPr="00170DCB">
        <w:rPr>
          <w:b/>
          <w:bCs/>
          <w:szCs w:val="21"/>
        </w:rPr>
        <w:tab/>
      </w:r>
      <w:r w:rsidRPr="00170DCB">
        <w:rPr>
          <w:szCs w:val="21"/>
        </w:rPr>
        <w:t>(1)</w:t>
      </w:r>
      <w:r w:rsidRPr="00170DCB">
        <w:rPr>
          <w:szCs w:val="21"/>
        </w:rPr>
        <w:tab/>
      </w:r>
      <w:r w:rsidRPr="00170DCB">
        <w:t>The person in charge of the nursing school shall notify the Board in writing</w:t>
      </w:r>
      <w:r w:rsidR="00FD1CD6" w:rsidRPr="00170DCB">
        <w:t xml:space="preserve"> </w:t>
      </w:r>
      <w:r w:rsidRPr="00170DCB">
        <w:t>-</w:t>
      </w:r>
    </w:p>
    <w:p w14:paraId="5DAFD776" w14:textId="77777777" w:rsidR="008127C2" w:rsidRPr="00170DCB" w:rsidRDefault="008127C2" w:rsidP="008127C2">
      <w:pPr>
        <w:pStyle w:val="REG-P0"/>
        <w:rPr>
          <w:szCs w:val="24"/>
        </w:rPr>
      </w:pPr>
    </w:p>
    <w:p w14:paraId="3DE9A79A" w14:textId="77777777" w:rsidR="008127C2" w:rsidRPr="00170DCB" w:rsidRDefault="0042617B" w:rsidP="0042617B">
      <w:pPr>
        <w:pStyle w:val="REG-Pa"/>
      </w:pPr>
      <w:r w:rsidRPr="00170DCB">
        <w:t>(a)</w:t>
      </w:r>
      <w:r w:rsidRPr="00170DCB">
        <w:tab/>
      </w:r>
      <w:r w:rsidR="008127C2" w:rsidRPr="00170DCB">
        <w:t>if a student terminates the course for any reason before completion, including when a student is transferred to another school; or</w:t>
      </w:r>
    </w:p>
    <w:p w14:paraId="47CFA1B3" w14:textId="77777777" w:rsidR="008127C2" w:rsidRPr="00170DCB" w:rsidRDefault="008127C2" w:rsidP="008127C2">
      <w:pPr>
        <w:pStyle w:val="REG-P0"/>
        <w:rPr>
          <w:szCs w:val="24"/>
        </w:rPr>
      </w:pPr>
    </w:p>
    <w:p w14:paraId="037B394E" w14:textId="77777777" w:rsidR="008127C2" w:rsidRPr="00170DCB" w:rsidRDefault="0042617B" w:rsidP="0042617B">
      <w:pPr>
        <w:pStyle w:val="REG-Pa"/>
      </w:pPr>
      <w:r w:rsidRPr="00170DCB">
        <w:t>(b)</w:t>
      </w:r>
      <w:r w:rsidRPr="00170DCB">
        <w:tab/>
      </w:r>
      <w:r w:rsidR="008127C2" w:rsidRPr="00170DCB">
        <w:t>when a student completes the course.</w:t>
      </w:r>
    </w:p>
    <w:p w14:paraId="295220AE" w14:textId="77777777" w:rsidR="008127C2" w:rsidRPr="00170DCB" w:rsidRDefault="008127C2" w:rsidP="008127C2">
      <w:pPr>
        <w:pStyle w:val="REG-P0"/>
        <w:rPr>
          <w:szCs w:val="20"/>
        </w:rPr>
      </w:pPr>
    </w:p>
    <w:p w14:paraId="4EBC87A8" w14:textId="77777777" w:rsidR="008127C2" w:rsidRPr="00170DCB" w:rsidRDefault="008127C2" w:rsidP="0042617B">
      <w:pPr>
        <w:pStyle w:val="REG-P1"/>
      </w:pPr>
      <w:r w:rsidRPr="00170DCB">
        <w:t>(2)</w:t>
      </w:r>
      <w:r w:rsidRPr="00170DCB">
        <w:tab/>
        <w:t xml:space="preserve">A notice referred to in subregulation </w:t>
      </w:r>
      <w:r w:rsidRPr="00170DCB">
        <w:rPr>
          <w:rFonts w:eastAsia="Arial" w:cs="Arial"/>
          <w:szCs w:val="20"/>
        </w:rPr>
        <w:t>(1),</w:t>
      </w:r>
      <w:r w:rsidR="0042617B" w:rsidRPr="00170DCB">
        <w:rPr>
          <w:rFonts w:eastAsia="Arial" w:cs="Arial"/>
          <w:szCs w:val="20"/>
        </w:rPr>
        <w:t xml:space="preserve"> </w:t>
      </w:r>
      <w:r w:rsidRPr="00170DCB">
        <w:t>paragraph (b) shall contain a record of the theoretical and clinical instruction undergone by the student concerned.</w:t>
      </w:r>
    </w:p>
    <w:p w14:paraId="31AD06B5" w14:textId="77777777" w:rsidR="008127C2" w:rsidRPr="00170DCB" w:rsidRDefault="008127C2" w:rsidP="008127C2">
      <w:pPr>
        <w:pStyle w:val="REG-P0"/>
      </w:pPr>
    </w:p>
    <w:p w14:paraId="55E71CF4" w14:textId="77777777" w:rsidR="008127C2" w:rsidRPr="00170DCB" w:rsidRDefault="008127C2" w:rsidP="008127C2">
      <w:pPr>
        <w:pStyle w:val="REG-P0"/>
        <w:rPr>
          <w:b/>
          <w:bCs/>
        </w:rPr>
      </w:pPr>
      <w:r w:rsidRPr="00170DCB">
        <w:rPr>
          <w:b/>
        </w:rPr>
        <w:t>Duration of the course</w:t>
      </w:r>
    </w:p>
    <w:p w14:paraId="1E4E9642" w14:textId="77777777" w:rsidR="008127C2" w:rsidRPr="00170DCB" w:rsidRDefault="008127C2" w:rsidP="008127C2">
      <w:pPr>
        <w:pStyle w:val="REG-P0"/>
      </w:pPr>
    </w:p>
    <w:p w14:paraId="47E71EBE" w14:textId="77777777" w:rsidR="008127C2" w:rsidRPr="00170DCB" w:rsidRDefault="008127C2" w:rsidP="0042617B">
      <w:pPr>
        <w:pStyle w:val="REG-P1"/>
      </w:pPr>
      <w:r w:rsidRPr="00170DCB">
        <w:rPr>
          <w:b/>
          <w:bCs/>
        </w:rPr>
        <w:t>5.</w:t>
      </w:r>
      <w:r w:rsidRPr="00170DCB">
        <w:rPr>
          <w:b/>
          <w:bCs/>
        </w:rPr>
        <w:tab/>
      </w:r>
      <w:r w:rsidRPr="00170DCB">
        <w:rPr>
          <w:bCs/>
        </w:rPr>
        <w:t>(1)</w:t>
      </w:r>
      <w:r w:rsidR="0042617B" w:rsidRPr="00170DCB">
        <w:rPr>
          <w:b/>
          <w:bCs/>
        </w:rPr>
        <w:tab/>
      </w:r>
      <w:r w:rsidRPr="00170DCB">
        <w:t>The duration of the course shall be one year.</w:t>
      </w:r>
    </w:p>
    <w:p w14:paraId="089344C8" w14:textId="77777777" w:rsidR="008127C2" w:rsidRPr="00170DCB" w:rsidRDefault="008127C2" w:rsidP="008127C2">
      <w:pPr>
        <w:pStyle w:val="REG-P0"/>
        <w:rPr>
          <w:szCs w:val="24"/>
        </w:rPr>
      </w:pPr>
    </w:p>
    <w:p w14:paraId="14C25366" w14:textId="77777777" w:rsidR="008127C2" w:rsidRPr="00170DCB" w:rsidRDefault="008127C2" w:rsidP="0042617B">
      <w:pPr>
        <w:pStyle w:val="REG-P1"/>
      </w:pPr>
      <w:r w:rsidRPr="00170DCB">
        <w:t>(2)</w:t>
      </w:r>
      <w:r w:rsidRPr="00170DCB">
        <w:tab/>
        <w:t>A student may be granted leave of absence to a maximum of thirty days at such times during the course as the person in charge of the school may decide upon.</w:t>
      </w:r>
    </w:p>
    <w:p w14:paraId="7E062001" w14:textId="77777777" w:rsidR="008127C2" w:rsidRPr="00170DCB" w:rsidRDefault="008127C2" w:rsidP="008127C2">
      <w:pPr>
        <w:pStyle w:val="REG-P0"/>
        <w:rPr>
          <w:szCs w:val="24"/>
        </w:rPr>
      </w:pPr>
    </w:p>
    <w:p w14:paraId="4C06D028" w14:textId="77777777" w:rsidR="008127C2" w:rsidRPr="00170DCB" w:rsidRDefault="0042617B" w:rsidP="00FA24C3">
      <w:pPr>
        <w:pStyle w:val="REG-Pa"/>
      </w:pPr>
      <w:r w:rsidRPr="00170DCB">
        <w:t>(3)</w:t>
      </w:r>
      <w:r w:rsidRPr="00170DCB">
        <w:tab/>
        <w:t>(a)</w:t>
      </w:r>
      <w:r w:rsidRPr="00170DCB">
        <w:tab/>
      </w:r>
      <w:r w:rsidR="008127C2" w:rsidRPr="00170DCB">
        <w:t>A student may be granted sick leave at any time during the course, to a maximum of twelve days.</w:t>
      </w:r>
    </w:p>
    <w:p w14:paraId="3C6C69DF" w14:textId="77777777" w:rsidR="008127C2" w:rsidRPr="00170DCB" w:rsidRDefault="008127C2" w:rsidP="008127C2">
      <w:pPr>
        <w:pStyle w:val="REG-P0"/>
        <w:rPr>
          <w:szCs w:val="24"/>
        </w:rPr>
      </w:pPr>
    </w:p>
    <w:p w14:paraId="26265399" w14:textId="77777777" w:rsidR="008127C2" w:rsidRPr="00170DCB" w:rsidRDefault="008127C2" w:rsidP="0042617B">
      <w:pPr>
        <w:pStyle w:val="REG-Pa"/>
      </w:pPr>
      <w:r w:rsidRPr="00170DCB">
        <w:rPr>
          <w:szCs w:val="20"/>
        </w:rPr>
        <w:t>(b)</w:t>
      </w:r>
      <w:r w:rsidRPr="00170DCB">
        <w:rPr>
          <w:szCs w:val="20"/>
        </w:rPr>
        <w:tab/>
      </w:r>
      <w:r w:rsidRPr="00170DCB">
        <w:t>Notwithstanding paragraph (a) additional sick leave may be granted, but in respect of every day of such additional sick leave granted, one day shall be added to the course.</w:t>
      </w:r>
    </w:p>
    <w:p w14:paraId="2761E847" w14:textId="77777777" w:rsidR="008127C2" w:rsidRPr="00170DCB" w:rsidRDefault="008127C2" w:rsidP="008127C2">
      <w:pPr>
        <w:pStyle w:val="REG-P0"/>
        <w:rPr>
          <w:szCs w:val="24"/>
        </w:rPr>
      </w:pPr>
    </w:p>
    <w:p w14:paraId="7218C182" w14:textId="77777777" w:rsidR="008127C2" w:rsidRPr="00170DCB" w:rsidRDefault="0042617B" w:rsidP="00FA24C3">
      <w:pPr>
        <w:pStyle w:val="REG-Pa"/>
      </w:pPr>
      <w:r w:rsidRPr="00170DCB">
        <w:t>(4)</w:t>
      </w:r>
      <w:r w:rsidRPr="00170DCB">
        <w:tab/>
        <w:t>(a)</w:t>
      </w:r>
      <w:r w:rsidRPr="00170DCB">
        <w:tab/>
      </w:r>
      <w:r w:rsidR="008127C2" w:rsidRPr="00170DCB">
        <w:t xml:space="preserve">The course shall be commenced </w:t>
      </w:r>
      <w:r w:rsidR="008127C2" w:rsidRPr="00170DCB">
        <w:rPr>
          <w:i/>
        </w:rPr>
        <w:t xml:space="preserve">de novo </w:t>
      </w:r>
      <w:r w:rsidR="008127C2" w:rsidRPr="00170DCB">
        <w:t>if a break occurs before the completion of the first period of six months of the course, unless the Board determines otherwise.</w:t>
      </w:r>
    </w:p>
    <w:p w14:paraId="3AC490A3" w14:textId="77777777" w:rsidR="008127C2" w:rsidRPr="00170DCB" w:rsidRDefault="008127C2" w:rsidP="008127C2">
      <w:pPr>
        <w:pStyle w:val="REG-P0"/>
      </w:pPr>
    </w:p>
    <w:p w14:paraId="21ED9329" w14:textId="2FB3BC62" w:rsidR="008127C2" w:rsidRPr="00170DCB" w:rsidRDefault="008127C2" w:rsidP="0042617B">
      <w:pPr>
        <w:pStyle w:val="REG-Pa"/>
      </w:pPr>
      <w:r w:rsidRPr="00170DCB">
        <w:t>(b)</w:t>
      </w:r>
      <w:r w:rsidRPr="00170DCB">
        <w:tab/>
        <w:t>For the purpose of this regulation, the expression “break” means</w:t>
      </w:r>
      <w:r w:rsidR="00973577" w:rsidRPr="00170DCB">
        <w:t xml:space="preserve"> </w:t>
      </w:r>
      <w:r w:rsidRPr="00170DCB">
        <w:t>-</w:t>
      </w:r>
    </w:p>
    <w:p w14:paraId="32334C7C" w14:textId="77777777" w:rsidR="008127C2" w:rsidRPr="00170DCB" w:rsidRDefault="008127C2" w:rsidP="008127C2">
      <w:pPr>
        <w:pStyle w:val="REG-P0"/>
        <w:rPr>
          <w:szCs w:val="24"/>
        </w:rPr>
      </w:pPr>
    </w:p>
    <w:p w14:paraId="7509FA8C" w14:textId="77777777" w:rsidR="008127C2" w:rsidRPr="00170DCB" w:rsidRDefault="008127C2" w:rsidP="0042617B">
      <w:pPr>
        <w:pStyle w:val="REG-Pi"/>
      </w:pPr>
      <w:r w:rsidRPr="00170DCB">
        <w:t>(i)</w:t>
      </w:r>
      <w:r w:rsidRPr="00170DCB">
        <w:tab/>
        <w:t>an absence which is not authorised in this regulation; or</w:t>
      </w:r>
    </w:p>
    <w:p w14:paraId="1ADDD455" w14:textId="77777777" w:rsidR="008127C2" w:rsidRPr="00170DCB" w:rsidRDefault="008127C2" w:rsidP="008127C2">
      <w:pPr>
        <w:pStyle w:val="REG-P0"/>
        <w:rPr>
          <w:szCs w:val="24"/>
        </w:rPr>
      </w:pPr>
    </w:p>
    <w:p w14:paraId="4B2783F0" w14:textId="77777777" w:rsidR="008127C2" w:rsidRPr="00170DCB" w:rsidRDefault="0042617B" w:rsidP="0042617B">
      <w:pPr>
        <w:pStyle w:val="REG-Pi"/>
      </w:pPr>
      <w:r w:rsidRPr="00170DCB">
        <w:t>(</w:t>
      </w:r>
      <w:r w:rsidR="008127C2" w:rsidRPr="00170DCB">
        <w:t>ii)</w:t>
      </w:r>
      <w:r w:rsidR="008127C2" w:rsidRPr="00170DCB">
        <w:tab/>
        <w:t>a transfer from one school to another.</w:t>
      </w:r>
    </w:p>
    <w:p w14:paraId="45FD7DD5" w14:textId="77777777" w:rsidR="008127C2" w:rsidRPr="00170DCB" w:rsidRDefault="008127C2" w:rsidP="008127C2">
      <w:pPr>
        <w:pStyle w:val="REG-P0"/>
        <w:rPr>
          <w:szCs w:val="24"/>
        </w:rPr>
      </w:pPr>
    </w:p>
    <w:p w14:paraId="28D12095" w14:textId="77777777" w:rsidR="008127C2" w:rsidRPr="00170DCB" w:rsidRDefault="008127C2" w:rsidP="0042617B">
      <w:pPr>
        <w:pStyle w:val="REG-Pa"/>
      </w:pPr>
      <w:r w:rsidRPr="00170DCB">
        <w:t>(c)</w:t>
      </w:r>
      <w:r w:rsidRPr="00170DCB">
        <w:tab/>
        <w:t>If</w:t>
      </w:r>
      <w:r w:rsidR="0042617B" w:rsidRPr="00170DCB">
        <w:t xml:space="preserve"> </w:t>
      </w:r>
      <w:r w:rsidRPr="00170DCB">
        <w:t>the Board allows a student to continue with the course after a break, the period of the break shall be added to the course until the prescribed period of the course is completed.</w:t>
      </w:r>
    </w:p>
    <w:p w14:paraId="79DBC38D" w14:textId="77777777" w:rsidR="008127C2" w:rsidRPr="00170DCB" w:rsidRDefault="008127C2" w:rsidP="008127C2">
      <w:pPr>
        <w:pStyle w:val="REG-P0"/>
        <w:rPr>
          <w:szCs w:val="24"/>
        </w:rPr>
      </w:pPr>
    </w:p>
    <w:p w14:paraId="7EE9E6BD" w14:textId="77777777" w:rsidR="008127C2" w:rsidRPr="00170DCB" w:rsidRDefault="008127C2" w:rsidP="008127C2">
      <w:pPr>
        <w:pStyle w:val="REG-P0"/>
        <w:rPr>
          <w:b/>
          <w:bCs/>
        </w:rPr>
      </w:pPr>
      <w:r w:rsidRPr="00170DCB">
        <w:rPr>
          <w:b/>
        </w:rPr>
        <w:t>The Curriculum</w:t>
      </w:r>
    </w:p>
    <w:p w14:paraId="6E45DDDD" w14:textId="77777777" w:rsidR="008127C2" w:rsidRPr="00170DCB" w:rsidRDefault="008127C2" w:rsidP="008127C2">
      <w:pPr>
        <w:pStyle w:val="REG-P0"/>
        <w:rPr>
          <w:szCs w:val="24"/>
        </w:rPr>
      </w:pPr>
    </w:p>
    <w:p w14:paraId="095D5535" w14:textId="5B687FD8" w:rsidR="008127C2" w:rsidRPr="00170DCB" w:rsidRDefault="008127C2" w:rsidP="0042617B">
      <w:pPr>
        <w:pStyle w:val="REG-P1"/>
      </w:pPr>
      <w:r w:rsidRPr="00170DCB">
        <w:rPr>
          <w:b/>
          <w:bCs/>
        </w:rPr>
        <w:t>6.</w:t>
      </w:r>
      <w:r w:rsidRPr="00170DCB">
        <w:rPr>
          <w:b/>
          <w:bCs/>
        </w:rPr>
        <w:tab/>
      </w:r>
      <w:r w:rsidRPr="00170DCB">
        <w:t>(1)</w:t>
      </w:r>
      <w:r w:rsidRPr="00170DCB">
        <w:tab/>
        <w:t>All the subjects of the curriculum shall be taught at an applied level throughout the course with special emphasis on</w:t>
      </w:r>
      <w:r w:rsidR="00973577" w:rsidRPr="00170DCB">
        <w:t xml:space="preserve"> </w:t>
      </w:r>
      <w:r w:rsidRPr="00170DCB">
        <w:t>-</w:t>
      </w:r>
    </w:p>
    <w:p w14:paraId="5C9A97B6" w14:textId="77777777" w:rsidR="008127C2" w:rsidRPr="00170DCB" w:rsidRDefault="008127C2" w:rsidP="008127C2">
      <w:pPr>
        <w:pStyle w:val="REG-P0"/>
      </w:pPr>
    </w:p>
    <w:p w14:paraId="31BB0992" w14:textId="77777777" w:rsidR="008127C2" w:rsidRPr="00170DCB" w:rsidRDefault="008127C2" w:rsidP="0042617B">
      <w:pPr>
        <w:pStyle w:val="REG-Pa"/>
      </w:pPr>
      <w:r w:rsidRPr="00170DCB">
        <w:t>(a)</w:t>
      </w:r>
      <w:r w:rsidRPr="00170DCB">
        <w:tab/>
        <w:t>the ethical foundation of midwifery</w:t>
      </w:r>
    </w:p>
    <w:p w14:paraId="6F6AE174" w14:textId="77777777" w:rsidR="008127C2" w:rsidRPr="00170DCB" w:rsidRDefault="008127C2" w:rsidP="008127C2">
      <w:pPr>
        <w:pStyle w:val="REG-P0"/>
        <w:rPr>
          <w:szCs w:val="24"/>
        </w:rPr>
      </w:pPr>
    </w:p>
    <w:p w14:paraId="725820EA" w14:textId="77777777" w:rsidR="008127C2" w:rsidRPr="00170DCB" w:rsidRDefault="008127C2" w:rsidP="0042617B">
      <w:pPr>
        <w:pStyle w:val="REG-Pa"/>
      </w:pPr>
      <w:r w:rsidRPr="00170DCB">
        <w:t>(b)</w:t>
      </w:r>
      <w:r w:rsidRPr="00170DCB">
        <w:tab/>
        <w:t xml:space="preserve">the law governing the practice of midwifery, including the regulations regulating </w:t>
      </w:r>
      <w:r w:rsidRPr="00170DCB">
        <w:rPr>
          <w:spacing w:val="-2"/>
        </w:rPr>
        <w:t>the conduct of registered midwives that constitutes improper conduct or misconduct,</w:t>
      </w:r>
      <w:r w:rsidRPr="00170DCB">
        <w:t xml:space="preserve"> and the conditions under which they may carry on their profession;</w:t>
      </w:r>
    </w:p>
    <w:p w14:paraId="39F3A1ED" w14:textId="77777777" w:rsidR="008127C2" w:rsidRPr="00170DCB" w:rsidRDefault="008127C2" w:rsidP="008127C2">
      <w:pPr>
        <w:pStyle w:val="REG-P0"/>
        <w:rPr>
          <w:szCs w:val="24"/>
        </w:rPr>
      </w:pPr>
    </w:p>
    <w:p w14:paraId="5297D0BF" w14:textId="77777777" w:rsidR="008127C2" w:rsidRPr="00170DCB" w:rsidRDefault="008127C2" w:rsidP="0042617B">
      <w:pPr>
        <w:pStyle w:val="REG-Pa"/>
      </w:pPr>
      <w:r w:rsidRPr="00170DCB">
        <w:t>(c)</w:t>
      </w:r>
      <w:r w:rsidRPr="00170DCB">
        <w:tab/>
        <w:t>medico-legal risks; and</w:t>
      </w:r>
    </w:p>
    <w:p w14:paraId="25300C73" w14:textId="77777777" w:rsidR="008127C2" w:rsidRPr="00170DCB" w:rsidRDefault="008127C2" w:rsidP="008127C2">
      <w:pPr>
        <w:pStyle w:val="REG-P0"/>
        <w:rPr>
          <w:szCs w:val="24"/>
        </w:rPr>
      </w:pPr>
    </w:p>
    <w:p w14:paraId="3F5A622E" w14:textId="77777777" w:rsidR="008127C2" w:rsidRPr="00170DCB" w:rsidRDefault="008127C2" w:rsidP="0042617B">
      <w:pPr>
        <w:pStyle w:val="REG-Pa"/>
      </w:pPr>
      <w:r w:rsidRPr="00170DCB">
        <w:t>(d)</w:t>
      </w:r>
      <w:r w:rsidRPr="00170DCB">
        <w:tab/>
        <w:t>the scientific principles underlying midwifery.</w:t>
      </w:r>
    </w:p>
    <w:p w14:paraId="097566B7" w14:textId="77777777" w:rsidR="008127C2" w:rsidRPr="00170DCB" w:rsidRDefault="008127C2" w:rsidP="008127C2">
      <w:pPr>
        <w:pStyle w:val="REG-P0"/>
        <w:rPr>
          <w:szCs w:val="24"/>
        </w:rPr>
      </w:pPr>
    </w:p>
    <w:p w14:paraId="77F23273" w14:textId="77777777" w:rsidR="008127C2" w:rsidRPr="00170DCB" w:rsidRDefault="008127C2" w:rsidP="0042617B">
      <w:pPr>
        <w:pStyle w:val="REG-P1"/>
      </w:pPr>
      <w:r w:rsidRPr="00170DCB">
        <w:t>(2)</w:t>
      </w:r>
      <w:r w:rsidRPr="00170DCB">
        <w:tab/>
        <w:t>The course shall consist of-</w:t>
      </w:r>
    </w:p>
    <w:p w14:paraId="218659EB" w14:textId="77777777" w:rsidR="008127C2" w:rsidRPr="00170DCB" w:rsidRDefault="008127C2" w:rsidP="008127C2">
      <w:pPr>
        <w:pStyle w:val="REG-P0"/>
        <w:rPr>
          <w:szCs w:val="24"/>
        </w:rPr>
      </w:pPr>
    </w:p>
    <w:p w14:paraId="3A3454D4" w14:textId="77777777" w:rsidR="008127C2" w:rsidRPr="00170DCB" w:rsidRDefault="008127C2" w:rsidP="0042617B">
      <w:pPr>
        <w:pStyle w:val="REG-Pa"/>
      </w:pPr>
      <w:r w:rsidRPr="00170DCB">
        <w:t>(a)</w:t>
      </w:r>
      <w:r w:rsidRPr="00170DCB">
        <w:tab/>
      </w:r>
      <w:r w:rsidRPr="00170DCB">
        <w:rPr>
          <w:spacing w:val="-2"/>
        </w:rPr>
        <w:t>History, Philosophy and Ethos of</w:t>
      </w:r>
      <w:r w:rsidR="007255E6" w:rsidRPr="00170DCB">
        <w:rPr>
          <w:spacing w:val="-2"/>
        </w:rPr>
        <w:t xml:space="preserve"> </w:t>
      </w:r>
      <w:r w:rsidRPr="00170DCB">
        <w:rPr>
          <w:spacing w:val="-2"/>
        </w:rPr>
        <w:t>Nursing and Midwifery Science consisting of legal</w:t>
      </w:r>
      <w:r w:rsidRPr="00170DCB">
        <w:t xml:space="preserve"> and ethical dimensions of professional practice, responsibility and accountability, inter-professional relationship, disciplinary control of the profession, scope of the midwifery practice and the registered midwife as a practitioner;</w:t>
      </w:r>
    </w:p>
    <w:p w14:paraId="04A7154C" w14:textId="77777777" w:rsidR="008127C2" w:rsidRPr="00170DCB" w:rsidRDefault="008127C2" w:rsidP="008127C2">
      <w:pPr>
        <w:pStyle w:val="REG-P0"/>
      </w:pPr>
    </w:p>
    <w:p w14:paraId="18E8B4A4" w14:textId="0C92B814" w:rsidR="008127C2" w:rsidRPr="00170DCB" w:rsidRDefault="008127C2" w:rsidP="0042617B">
      <w:pPr>
        <w:pStyle w:val="REG-Pa"/>
      </w:pPr>
      <w:r w:rsidRPr="00170DCB">
        <w:t>(b)</w:t>
      </w:r>
      <w:r w:rsidRPr="00170DCB">
        <w:tab/>
        <w:t>Community Health Nursing Science A consisting of</w:t>
      </w:r>
      <w:r w:rsidR="00A6363B" w:rsidRPr="00170DCB">
        <w:t xml:space="preserve"> </w:t>
      </w:r>
      <w:r w:rsidRPr="00170DCB">
        <w:t>-</w:t>
      </w:r>
    </w:p>
    <w:p w14:paraId="3266BB9D" w14:textId="77777777" w:rsidR="008127C2" w:rsidRPr="00170DCB" w:rsidRDefault="008127C2" w:rsidP="008127C2">
      <w:pPr>
        <w:pStyle w:val="REG-P0"/>
        <w:rPr>
          <w:szCs w:val="24"/>
        </w:rPr>
      </w:pPr>
    </w:p>
    <w:p w14:paraId="2A384D2E" w14:textId="77777777" w:rsidR="008127C2" w:rsidRPr="00170DCB" w:rsidRDefault="008127C2" w:rsidP="0042617B">
      <w:pPr>
        <w:pStyle w:val="REG-Pi"/>
      </w:pPr>
      <w:r w:rsidRPr="00170DCB">
        <w:t>(i)</w:t>
      </w:r>
      <w:r w:rsidRPr="00170DCB">
        <w:tab/>
        <w:t>introduction to health education, community and family health care, history, international viewpoints and the health care systems, health legislation, identification of needs, community development, epidemiology, basic human needs in a health care context, components</w:t>
      </w:r>
      <w:r w:rsidR="0042617B" w:rsidRPr="00170DCB">
        <w:t xml:space="preserve"> </w:t>
      </w:r>
      <w:r w:rsidRPr="00170DCB">
        <w:t>of a comprehensive health care system, hygiene and environment hygiene, basic nutrition, factors influencing the welfare of man, voluntary support systems, health education, role of the community health nurse, introduction to communicable diseases, nursing process, and ethical and legal aspects;</w:t>
      </w:r>
    </w:p>
    <w:p w14:paraId="4CF59AB4" w14:textId="77777777" w:rsidR="008127C2" w:rsidRPr="00170DCB" w:rsidRDefault="008127C2" w:rsidP="008127C2">
      <w:pPr>
        <w:pStyle w:val="REG-P0"/>
        <w:rPr>
          <w:szCs w:val="24"/>
        </w:rPr>
      </w:pPr>
    </w:p>
    <w:p w14:paraId="053CBFB0" w14:textId="77777777" w:rsidR="008127C2" w:rsidRPr="00170DCB" w:rsidRDefault="008127C2" w:rsidP="0042617B">
      <w:pPr>
        <w:pStyle w:val="REG-Pi"/>
      </w:pPr>
      <w:r w:rsidRPr="00170DCB">
        <w:t>(ii)</w:t>
      </w:r>
      <w:r w:rsidRPr="00170DCB">
        <w:tab/>
        <w:t>Community Health Nursing Science B, on which an oral and practical examination shall be written and consisting of</w:t>
      </w:r>
      <w:r w:rsidR="0042617B" w:rsidRPr="00170DCB">
        <w:t xml:space="preserve"> </w:t>
      </w:r>
      <w:r w:rsidRPr="00170DCB">
        <w:t>health education, taking of case history, measure, examination and weighing of infants, interpretation of infants’ grow charts, care of mother and child, completion of work chart, reports regarding visits to the dairy, purification services, water purification, housing schemes and immunisation technique;</w:t>
      </w:r>
    </w:p>
    <w:p w14:paraId="069283AE" w14:textId="77777777" w:rsidR="008127C2" w:rsidRPr="00170DCB" w:rsidRDefault="008127C2" w:rsidP="008127C2">
      <w:pPr>
        <w:pStyle w:val="REG-P0"/>
        <w:rPr>
          <w:szCs w:val="24"/>
        </w:rPr>
      </w:pPr>
    </w:p>
    <w:p w14:paraId="3DD25B4A" w14:textId="77777777" w:rsidR="008127C2" w:rsidRPr="00170DCB" w:rsidRDefault="008127C2" w:rsidP="0042617B">
      <w:pPr>
        <w:pStyle w:val="REG-Pa"/>
      </w:pPr>
      <w:r w:rsidRPr="00170DCB">
        <w:t>(c)</w:t>
      </w:r>
      <w:r w:rsidRPr="00170DCB">
        <w:tab/>
        <w:t>Scientific foundations of Nursing, consisting of specific anatomy and physiology, genetics and embryology, physiological changes during pregnancy, birth and puerperium, medicine and its effects on the mother, foetus and new-born infant; and</w:t>
      </w:r>
    </w:p>
    <w:p w14:paraId="4A04FEBF" w14:textId="77777777" w:rsidR="008127C2" w:rsidRPr="00170DCB" w:rsidRDefault="008127C2" w:rsidP="008127C2">
      <w:pPr>
        <w:pStyle w:val="REG-P0"/>
      </w:pPr>
    </w:p>
    <w:p w14:paraId="3CADCF90" w14:textId="53398BF1" w:rsidR="008127C2" w:rsidRPr="00170DCB" w:rsidRDefault="008127C2" w:rsidP="0042617B">
      <w:pPr>
        <w:pStyle w:val="REG-Pa"/>
      </w:pPr>
      <w:r w:rsidRPr="00170DCB">
        <w:t>(d)</w:t>
      </w:r>
      <w:r w:rsidRPr="00170DCB">
        <w:tab/>
        <w:t>Midwifery Science, consisting of</w:t>
      </w:r>
      <w:r w:rsidR="00A6363B" w:rsidRPr="00170DCB">
        <w:t xml:space="preserve"> </w:t>
      </w:r>
      <w:r w:rsidRPr="00170DCB">
        <w:t>-</w:t>
      </w:r>
    </w:p>
    <w:p w14:paraId="7300898C" w14:textId="77777777" w:rsidR="008127C2" w:rsidRPr="00170DCB" w:rsidRDefault="008127C2" w:rsidP="008127C2">
      <w:pPr>
        <w:pStyle w:val="REG-P0"/>
        <w:rPr>
          <w:szCs w:val="24"/>
        </w:rPr>
      </w:pPr>
    </w:p>
    <w:p w14:paraId="76A9AF93" w14:textId="77777777" w:rsidR="008127C2" w:rsidRPr="00170DCB" w:rsidRDefault="008127C2" w:rsidP="0042617B">
      <w:pPr>
        <w:pStyle w:val="REG-Pi"/>
      </w:pPr>
      <w:r w:rsidRPr="00170DCB">
        <w:t>(i)</w:t>
      </w:r>
      <w:r w:rsidRPr="00170DCB">
        <w:tab/>
      </w:r>
      <w:r w:rsidRPr="00170DCB">
        <w:rPr>
          <w:spacing w:val="-2"/>
        </w:rPr>
        <w:t>pregnancy (normal and abnormal), labour (normal) and puerperium (normal),</w:t>
      </w:r>
      <w:r w:rsidRPr="00170DCB">
        <w:t xml:space="preserve"> ante- and post-natal exercises and record-keeping;</w:t>
      </w:r>
    </w:p>
    <w:p w14:paraId="66C19402" w14:textId="77777777" w:rsidR="008127C2" w:rsidRPr="00170DCB" w:rsidRDefault="008127C2" w:rsidP="008127C2">
      <w:pPr>
        <w:pStyle w:val="REG-P0"/>
      </w:pPr>
    </w:p>
    <w:p w14:paraId="2B580970" w14:textId="77777777" w:rsidR="008127C2" w:rsidRPr="00170DCB" w:rsidRDefault="0042617B" w:rsidP="0042617B">
      <w:pPr>
        <w:pStyle w:val="REG-Pi"/>
      </w:pPr>
      <w:r w:rsidRPr="00170DCB">
        <w:t>(ii)</w:t>
      </w:r>
      <w:r w:rsidRPr="00170DCB">
        <w:tab/>
      </w:r>
      <w:r w:rsidR="008127C2" w:rsidRPr="00170DCB">
        <w:t>labour (abnormal) puerperium (abnormal), new-born baby (physiology and deviations), high risk new-born, record-keeping; and</w:t>
      </w:r>
    </w:p>
    <w:p w14:paraId="6B6ED910" w14:textId="77777777" w:rsidR="008127C2" w:rsidRPr="00170DCB" w:rsidRDefault="008127C2" w:rsidP="008127C2">
      <w:pPr>
        <w:pStyle w:val="REG-P0"/>
      </w:pPr>
    </w:p>
    <w:p w14:paraId="168A30AD" w14:textId="77777777" w:rsidR="008127C2" w:rsidRPr="00170DCB" w:rsidRDefault="008127C2" w:rsidP="0042617B">
      <w:pPr>
        <w:pStyle w:val="REG-Pi"/>
      </w:pPr>
      <w:r w:rsidRPr="00170DCB">
        <w:t>(iii)</w:t>
      </w:r>
      <w:r w:rsidRPr="00170DCB">
        <w:tab/>
        <w:t>family planning, maternal and foetal mortality, ward administration and clinical teaching, and ethical and legal aspects.</w:t>
      </w:r>
    </w:p>
    <w:p w14:paraId="4E7A2C0C" w14:textId="77777777" w:rsidR="008127C2" w:rsidRPr="00170DCB" w:rsidRDefault="008127C2" w:rsidP="008127C2">
      <w:pPr>
        <w:pStyle w:val="REG-P0"/>
      </w:pPr>
    </w:p>
    <w:p w14:paraId="3FF8A1F9" w14:textId="77777777" w:rsidR="008127C2" w:rsidRPr="00170DCB" w:rsidRDefault="008127C2" w:rsidP="008127C2">
      <w:pPr>
        <w:pStyle w:val="REG-P0"/>
        <w:rPr>
          <w:b/>
          <w:bCs/>
        </w:rPr>
      </w:pPr>
      <w:r w:rsidRPr="00170DCB">
        <w:rPr>
          <w:b/>
        </w:rPr>
        <w:t>Lectures, clinical instruction and practica</w:t>
      </w:r>
    </w:p>
    <w:p w14:paraId="406AB096" w14:textId="77777777" w:rsidR="008127C2" w:rsidRPr="00170DCB" w:rsidRDefault="008127C2" w:rsidP="008127C2">
      <w:pPr>
        <w:pStyle w:val="REG-P0"/>
        <w:rPr>
          <w:szCs w:val="24"/>
        </w:rPr>
      </w:pPr>
    </w:p>
    <w:p w14:paraId="5805503E" w14:textId="77777777" w:rsidR="008127C2" w:rsidRPr="00170DCB" w:rsidRDefault="008127C2" w:rsidP="0042617B">
      <w:pPr>
        <w:pStyle w:val="REG-P1"/>
      </w:pPr>
      <w:r w:rsidRPr="00170DCB">
        <w:rPr>
          <w:b/>
        </w:rPr>
        <w:t>7.</w:t>
      </w:r>
      <w:r w:rsidRPr="00170DCB">
        <w:tab/>
      </w:r>
      <w:r w:rsidRPr="00170DCB">
        <w:rPr>
          <w:rFonts w:eastAsia="Arial" w:cs="Arial"/>
          <w:szCs w:val="20"/>
        </w:rPr>
        <w:t>(1)</w:t>
      </w:r>
      <w:r w:rsidRPr="00170DCB">
        <w:rPr>
          <w:rFonts w:eastAsia="Arial" w:cs="Arial"/>
          <w:szCs w:val="20"/>
        </w:rPr>
        <w:tab/>
      </w:r>
      <w:r w:rsidRPr="00170DCB">
        <w:t>A student shall throughout the course receive both theoretical and clinical instruction and undergo practica in the subjects referred to in regulation 6.</w:t>
      </w:r>
    </w:p>
    <w:p w14:paraId="5EE44DFD" w14:textId="77777777" w:rsidR="008127C2" w:rsidRPr="00170DCB" w:rsidRDefault="008127C2" w:rsidP="008127C2">
      <w:pPr>
        <w:pStyle w:val="REG-P0"/>
      </w:pPr>
    </w:p>
    <w:p w14:paraId="7790B939" w14:textId="77777777" w:rsidR="008127C2" w:rsidRPr="00170DCB" w:rsidRDefault="008127C2" w:rsidP="0042617B">
      <w:pPr>
        <w:pStyle w:val="REG-P1"/>
      </w:pPr>
      <w:r w:rsidRPr="00170DCB">
        <w:t>(2)</w:t>
      </w:r>
      <w:r w:rsidRPr="00170DCB">
        <w:tab/>
        <w:t>The clinical instruction and practica referred to in subregulation (1) shall include</w:t>
      </w:r>
      <w:r w:rsidR="00FA24C3" w:rsidRPr="00170DCB">
        <w:t xml:space="preserve"> </w:t>
      </w:r>
      <w:r w:rsidRPr="00170DCB">
        <w:t>-</w:t>
      </w:r>
    </w:p>
    <w:p w14:paraId="061EC981" w14:textId="77777777" w:rsidR="008127C2" w:rsidRPr="00170DCB" w:rsidRDefault="008127C2" w:rsidP="008127C2">
      <w:pPr>
        <w:pStyle w:val="REG-P0"/>
        <w:rPr>
          <w:szCs w:val="24"/>
        </w:rPr>
      </w:pPr>
    </w:p>
    <w:p w14:paraId="66250ED6" w14:textId="77777777" w:rsidR="008127C2" w:rsidRPr="00170DCB" w:rsidRDefault="008127C2" w:rsidP="0042617B">
      <w:pPr>
        <w:pStyle w:val="REG-Pa"/>
      </w:pPr>
      <w:r w:rsidRPr="00170DCB">
        <w:lastRenderedPageBreak/>
        <w:t>(a)</w:t>
      </w:r>
      <w:r w:rsidRPr="00170DCB">
        <w:tab/>
        <w:t>60 hours in an ante-natal department or clinic during which period the student shall examine and receive instruction in the supervision of at least 30 pregnant women;</w:t>
      </w:r>
    </w:p>
    <w:p w14:paraId="36B711B1" w14:textId="77777777" w:rsidR="008127C2" w:rsidRPr="00170DCB" w:rsidRDefault="008127C2" w:rsidP="008127C2">
      <w:pPr>
        <w:pStyle w:val="REG-P0"/>
      </w:pPr>
    </w:p>
    <w:p w14:paraId="282E86FF" w14:textId="77777777" w:rsidR="008127C2" w:rsidRPr="00170DCB" w:rsidRDefault="008127C2" w:rsidP="0042617B">
      <w:pPr>
        <w:pStyle w:val="REG-Pa"/>
      </w:pPr>
      <w:r w:rsidRPr="00170DCB">
        <w:t>(b)</w:t>
      </w:r>
      <w:r w:rsidRPr="00170DCB">
        <w:tab/>
        <w:t>12 hours in a post-natal clinic;</w:t>
      </w:r>
    </w:p>
    <w:p w14:paraId="1BFDBA5B" w14:textId="77777777" w:rsidR="008127C2" w:rsidRPr="00170DCB" w:rsidRDefault="008127C2" w:rsidP="008127C2">
      <w:pPr>
        <w:pStyle w:val="REG-P0"/>
        <w:rPr>
          <w:szCs w:val="24"/>
        </w:rPr>
      </w:pPr>
    </w:p>
    <w:p w14:paraId="6FE3071A" w14:textId="77777777" w:rsidR="008127C2" w:rsidRPr="00170DCB" w:rsidRDefault="008127C2" w:rsidP="0042617B">
      <w:pPr>
        <w:pStyle w:val="REG-Pa"/>
      </w:pPr>
      <w:r w:rsidRPr="00170DCB">
        <w:t>(c)</w:t>
      </w:r>
      <w:r w:rsidRPr="00170DCB">
        <w:tab/>
        <w:t>witnessing five deliveries under instruction before the student shall be allowed to do deliveries;</w:t>
      </w:r>
    </w:p>
    <w:p w14:paraId="73946CAC" w14:textId="77777777" w:rsidR="008127C2" w:rsidRPr="00170DCB" w:rsidRDefault="008127C2" w:rsidP="008127C2">
      <w:pPr>
        <w:pStyle w:val="REG-P0"/>
      </w:pPr>
    </w:p>
    <w:p w14:paraId="201A08FC" w14:textId="77777777" w:rsidR="008127C2" w:rsidRPr="00170DCB" w:rsidRDefault="008127C2" w:rsidP="0042617B">
      <w:pPr>
        <w:pStyle w:val="REG-Pa"/>
      </w:pPr>
      <w:r w:rsidRPr="00170DCB">
        <w:t>(d)</w:t>
      </w:r>
      <w:r w:rsidRPr="00170DCB">
        <w:tab/>
        <w:t>15 deliveries done by the student personally under supervision of a medical practitioner or a registered midwife;</w:t>
      </w:r>
    </w:p>
    <w:p w14:paraId="21D760D3" w14:textId="77777777" w:rsidR="008127C2" w:rsidRPr="00170DCB" w:rsidRDefault="008127C2" w:rsidP="008127C2">
      <w:pPr>
        <w:pStyle w:val="REG-P0"/>
      </w:pPr>
    </w:p>
    <w:p w14:paraId="5EAA37BF" w14:textId="77777777" w:rsidR="008127C2" w:rsidRPr="00170DCB" w:rsidRDefault="008127C2" w:rsidP="0042617B">
      <w:pPr>
        <w:pStyle w:val="REG-Pa"/>
      </w:pPr>
      <w:r w:rsidRPr="00170DCB">
        <w:t>(e)</w:t>
      </w:r>
      <w:r w:rsidRPr="00170DCB">
        <w:tab/>
        <w:t>15 internal examinations by the student personally of which the findings shall be checked by a medical practitioner or a registered midwife;</w:t>
      </w:r>
    </w:p>
    <w:p w14:paraId="432983F6" w14:textId="77777777" w:rsidR="008127C2" w:rsidRPr="00170DCB" w:rsidRDefault="008127C2" w:rsidP="008127C2">
      <w:pPr>
        <w:pStyle w:val="REG-P0"/>
      </w:pPr>
    </w:p>
    <w:p w14:paraId="2AB84B96" w14:textId="77777777" w:rsidR="008127C2" w:rsidRPr="00170DCB" w:rsidRDefault="0042617B" w:rsidP="0042617B">
      <w:pPr>
        <w:pStyle w:val="REG-Pa"/>
      </w:pPr>
      <w:r w:rsidRPr="00170DCB">
        <w:rPr>
          <w:rFonts w:eastAsia="Arial" w:cs="Arial"/>
        </w:rPr>
        <w:t>(f)</w:t>
      </w:r>
      <w:r w:rsidRPr="00170DCB">
        <w:rPr>
          <w:rFonts w:eastAsia="Arial" w:cs="Arial"/>
        </w:rPr>
        <w:tab/>
      </w:r>
      <w:r w:rsidR="008127C2" w:rsidRPr="00170DCB">
        <w:t>breathing and relaxation techniques, ante-natal exercises and post-natal exercises;</w:t>
      </w:r>
    </w:p>
    <w:p w14:paraId="7B387D73" w14:textId="77777777" w:rsidR="008127C2" w:rsidRPr="00170DCB" w:rsidRDefault="008127C2" w:rsidP="008127C2">
      <w:pPr>
        <w:pStyle w:val="REG-P0"/>
      </w:pPr>
    </w:p>
    <w:p w14:paraId="41319B50" w14:textId="77777777" w:rsidR="008127C2" w:rsidRPr="00170DCB" w:rsidRDefault="008127C2" w:rsidP="0042617B">
      <w:pPr>
        <w:pStyle w:val="REG-Pa"/>
      </w:pPr>
      <w:r w:rsidRPr="00170DCB">
        <w:t>(g)</w:t>
      </w:r>
      <w:r w:rsidRPr="00170DCB">
        <w:tab/>
        <w:t>the performance of 5 episiotomies;</w:t>
      </w:r>
    </w:p>
    <w:p w14:paraId="272033B1" w14:textId="77777777" w:rsidR="008127C2" w:rsidRPr="00170DCB" w:rsidRDefault="008127C2" w:rsidP="008127C2">
      <w:pPr>
        <w:pStyle w:val="REG-P0"/>
      </w:pPr>
    </w:p>
    <w:p w14:paraId="196BC8CC" w14:textId="77777777" w:rsidR="008127C2" w:rsidRPr="00170DCB" w:rsidRDefault="0042617B" w:rsidP="0042617B">
      <w:pPr>
        <w:pStyle w:val="REG-Pa"/>
      </w:pPr>
      <w:r w:rsidRPr="00170DCB">
        <w:t>(h)</w:t>
      </w:r>
      <w:r w:rsidRPr="00170DCB">
        <w:tab/>
      </w:r>
      <w:r w:rsidR="008127C2" w:rsidRPr="00170DCB">
        <w:t>the suturing of first and second degree tears of the perineum and of</w:t>
      </w:r>
      <w:r w:rsidRPr="00170DCB">
        <w:t xml:space="preserve"> </w:t>
      </w:r>
      <w:r w:rsidR="008127C2" w:rsidRPr="00170DCB">
        <w:rPr>
          <w:bCs/>
        </w:rPr>
        <w:t>episiotomies and administration of a local anaesthetic, excluding pudendal</w:t>
      </w:r>
      <w:r w:rsidRPr="00170DCB">
        <w:t xml:space="preserve"> </w:t>
      </w:r>
      <w:r w:rsidR="008127C2" w:rsidRPr="00170DCB">
        <w:t>block;</w:t>
      </w:r>
    </w:p>
    <w:p w14:paraId="5702F620" w14:textId="77777777" w:rsidR="008127C2" w:rsidRPr="00170DCB" w:rsidRDefault="008127C2" w:rsidP="008127C2">
      <w:pPr>
        <w:pStyle w:val="REG-P0"/>
      </w:pPr>
    </w:p>
    <w:p w14:paraId="27A9166C" w14:textId="77777777" w:rsidR="008127C2" w:rsidRPr="00170DCB" w:rsidRDefault="008127C2" w:rsidP="0042617B">
      <w:pPr>
        <w:pStyle w:val="REG-Pa"/>
      </w:pPr>
      <w:r w:rsidRPr="00170DCB">
        <w:t>(i)</w:t>
      </w:r>
      <w:r w:rsidRPr="00170DCB">
        <w:tab/>
        <w:t>25 pregnant women personally attended by the student during the first stage of</w:t>
      </w:r>
      <w:r w:rsidR="0042617B" w:rsidRPr="00170DCB">
        <w:t xml:space="preserve"> </w:t>
      </w:r>
      <w:r w:rsidRPr="00170DCB">
        <w:t>labour, provided that the student must have been in actual attendance on the patient concerned for the major part of the first stage of</w:t>
      </w:r>
      <w:r w:rsidR="0042617B" w:rsidRPr="00170DCB">
        <w:t xml:space="preserve"> </w:t>
      </w:r>
      <w:r w:rsidRPr="00170DCB">
        <w:t>labour in which the patient was under surveillance of the delivery team;</w:t>
      </w:r>
    </w:p>
    <w:p w14:paraId="1CCDFD2F" w14:textId="77777777" w:rsidR="008127C2" w:rsidRPr="00170DCB" w:rsidRDefault="008127C2" w:rsidP="008127C2">
      <w:pPr>
        <w:pStyle w:val="REG-P0"/>
      </w:pPr>
    </w:p>
    <w:p w14:paraId="2576C6A6" w14:textId="77777777" w:rsidR="008127C2" w:rsidRPr="00170DCB" w:rsidRDefault="008127C2" w:rsidP="0042617B">
      <w:pPr>
        <w:pStyle w:val="REG-Pa"/>
      </w:pPr>
      <w:r w:rsidRPr="00170DCB">
        <w:rPr>
          <w:rFonts w:eastAsia="Arial" w:cs="Arial"/>
        </w:rPr>
        <w:t>(j)</w:t>
      </w:r>
      <w:r w:rsidRPr="00170DCB">
        <w:rPr>
          <w:rFonts w:eastAsia="Arial" w:cs="Arial"/>
        </w:rPr>
        <w:tab/>
      </w:r>
      <w:r w:rsidRPr="00170DCB">
        <w:t>2 partograms prepared by the student;</w:t>
      </w:r>
    </w:p>
    <w:p w14:paraId="58AF8839" w14:textId="77777777" w:rsidR="008127C2" w:rsidRPr="00170DCB" w:rsidRDefault="008127C2" w:rsidP="008127C2">
      <w:pPr>
        <w:pStyle w:val="REG-P0"/>
        <w:rPr>
          <w:szCs w:val="24"/>
        </w:rPr>
      </w:pPr>
    </w:p>
    <w:p w14:paraId="6109DC34" w14:textId="77777777" w:rsidR="008127C2" w:rsidRPr="00170DCB" w:rsidRDefault="008127C2" w:rsidP="0042617B">
      <w:pPr>
        <w:pStyle w:val="REG-Pa"/>
      </w:pPr>
      <w:r w:rsidRPr="00170DCB">
        <w:t>(k)</w:t>
      </w:r>
      <w:r w:rsidRPr="00170DCB">
        <w:tab/>
        <w:t>10 physical examinations of the infant undertaken by the student for detection of physical abnormalities of the new-born;</w:t>
      </w:r>
    </w:p>
    <w:p w14:paraId="5251AD80" w14:textId="77777777" w:rsidR="008127C2" w:rsidRPr="00170DCB" w:rsidRDefault="008127C2" w:rsidP="008127C2">
      <w:pPr>
        <w:pStyle w:val="REG-P0"/>
      </w:pPr>
    </w:p>
    <w:p w14:paraId="2279F5F2" w14:textId="77777777" w:rsidR="008127C2" w:rsidRPr="00170DCB" w:rsidRDefault="0042617B" w:rsidP="0042617B">
      <w:pPr>
        <w:pStyle w:val="REG-Pa"/>
      </w:pPr>
      <w:r w:rsidRPr="00170DCB">
        <w:t>(l</w:t>
      </w:r>
      <w:r w:rsidR="008127C2" w:rsidRPr="00170DCB">
        <w:t>)</w:t>
      </w:r>
      <w:r w:rsidR="008127C2" w:rsidRPr="00170DCB">
        <w:tab/>
        <w:t>20 patients followed up by the student for at least five days after delivery;</w:t>
      </w:r>
    </w:p>
    <w:p w14:paraId="3BDD14B7" w14:textId="77777777" w:rsidR="008127C2" w:rsidRPr="00170DCB" w:rsidRDefault="008127C2" w:rsidP="008127C2">
      <w:pPr>
        <w:pStyle w:val="REG-P0"/>
      </w:pPr>
    </w:p>
    <w:p w14:paraId="2B70751E" w14:textId="77777777" w:rsidR="008127C2" w:rsidRPr="00170DCB" w:rsidRDefault="008127C2" w:rsidP="0042617B">
      <w:pPr>
        <w:pStyle w:val="REG-Pa"/>
      </w:pPr>
      <w:r w:rsidRPr="00170DCB">
        <w:t>(m)</w:t>
      </w:r>
      <w:r w:rsidRPr="00170DCB">
        <w:tab/>
        <w:t>20 new-born infants nursed by the student;</w:t>
      </w:r>
    </w:p>
    <w:p w14:paraId="1449C210" w14:textId="77777777" w:rsidR="008127C2" w:rsidRPr="00170DCB" w:rsidRDefault="008127C2" w:rsidP="008127C2">
      <w:pPr>
        <w:pStyle w:val="REG-P0"/>
        <w:rPr>
          <w:szCs w:val="24"/>
        </w:rPr>
      </w:pPr>
    </w:p>
    <w:p w14:paraId="6CA6A232" w14:textId="77777777" w:rsidR="008127C2" w:rsidRPr="00170DCB" w:rsidRDefault="008127C2" w:rsidP="0042617B">
      <w:pPr>
        <w:pStyle w:val="REG-Pa"/>
      </w:pPr>
      <w:r w:rsidRPr="00170DCB">
        <w:t>(n)</w:t>
      </w:r>
      <w:r w:rsidRPr="00170DCB">
        <w:tab/>
        <w:t>5 low birth-weight infants nursed by the student;</w:t>
      </w:r>
    </w:p>
    <w:p w14:paraId="4FA955D1" w14:textId="77777777" w:rsidR="008127C2" w:rsidRPr="00170DCB" w:rsidRDefault="008127C2" w:rsidP="008127C2">
      <w:pPr>
        <w:pStyle w:val="REG-P0"/>
        <w:rPr>
          <w:szCs w:val="24"/>
        </w:rPr>
      </w:pPr>
    </w:p>
    <w:p w14:paraId="2E4E244B" w14:textId="77777777" w:rsidR="008127C2" w:rsidRPr="00170DCB" w:rsidRDefault="008127C2" w:rsidP="0042617B">
      <w:pPr>
        <w:pStyle w:val="REG-Pa"/>
      </w:pPr>
      <w:r w:rsidRPr="00170DCB">
        <w:t>(o)</w:t>
      </w:r>
      <w:r w:rsidRPr="00170DCB">
        <w:tab/>
        <w:t>2 infants at risk from duration of the delivery nursed by the student; and</w:t>
      </w:r>
    </w:p>
    <w:p w14:paraId="06D32445" w14:textId="77777777" w:rsidR="008127C2" w:rsidRPr="00170DCB" w:rsidRDefault="008127C2" w:rsidP="008127C2">
      <w:pPr>
        <w:pStyle w:val="REG-P0"/>
      </w:pPr>
    </w:p>
    <w:p w14:paraId="6D23286E" w14:textId="77777777" w:rsidR="008127C2" w:rsidRPr="00170DCB" w:rsidRDefault="008127C2" w:rsidP="0042617B">
      <w:pPr>
        <w:pStyle w:val="REG-Pa"/>
      </w:pPr>
      <w:r w:rsidRPr="00170DCB">
        <w:t>(p)</w:t>
      </w:r>
      <w:r w:rsidRPr="00170DCB">
        <w:tab/>
        <w:t>20 case records completed,</w:t>
      </w:r>
    </w:p>
    <w:p w14:paraId="78D2FB18" w14:textId="77777777" w:rsidR="008127C2" w:rsidRPr="00170DCB" w:rsidRDefault="008127C2" w:rsidP="008127C2">
      <w:pPr>
        <w:pStyle w:val="REG-P0"/>
      </w:pPr>
    </w:p>
    <w:p w14:paraId="50F7C0BA" w14:textId="77777777" w:rsidR="008127C2" w:rsidRPr="00170DCB" w:rsidRDefault="008127C2" w:rsidP="008127C2">
      <w:pPr>
        <w:pStyle w:val="REG-P0"/>
      </w:pPr>
      <w:r w:rsidRPr="00170DCB">
        <w:t>and the instruction need not to be continuous.</w:t>
      </w:r>
    </w:p>
    <w:p w14:paraId="4BA986E5" w14:textId="77777777" w:rsidR="00FA24C3" w:rsidRPr="00170DCB" w:rsidRDefault="00FA24C3" w:rsidP="008127C2">
      <w:pPr>
        <w:pStyle w:val="REG-P0"/>
      </w:pPr>
    </w:p>
    <w:p w14:paraId="41A8EB8A" w14:textId="6E53CD9B" w:rsidR="008127C2" w:rsidRPr="00170DCB" w:rsidRDefault="00FA24C3" w:rsidP="00FA24C3">
      <w:pPr>
        <w:pStyle w:val="REG-Amend"/>
      </w:pPr>
      <w:r w:rsidRPr="00170DCB">
        <w:t>[The word “to</w:t>
      </w:r>
      <w:r w:rsidR="00D43EC1" w:rsidRPr="00170DCB">
        <w:t>”</w:t>
      </w:r>
      <w:r w:rsidRPr="00170DCB">
        <w:t xml:space="preserve"> in the closing phrase is superfluous.]</w:t>
      </w:r>
    </w:p>
    <w:p w14:paraId="0860D9A3" w14:textId="77777777" w:rsidR="00FA24C3" w:rsidRPr="00170DCB" w:rsidRDefault="00FA24C3" w:rsidP="008127C2">
      <w:pPr>
        <w:pStyle w:val="REG-P0"/>
      </w:pPr>
    </w:p>
    <w:p w14:paraId="068A0727" w14:textId="77777777" w:rsidR="008127C2" w:rsidRPr="00170DCB" w:rsidRDefault="008127C2" w:rsidP="0042617B">
      <w:pPr>
        <w:pStyle w:val="REG-P1"/>
      </w:pPr>
      <w:r w:rsidRPr="00170DCB">
        <w:t>(3)</w:t>
      </w:r>
      <w:r w:rsidRPr="00170DCB">
        <w:tab/>
        <w:t>During the instruction referred to in subregulation (1), a student</w:t>
      </w:r>
      <w:r w:rsidR="00FA24C3" w:rsidRPr="00170DCB">
        <w:t xml:space="preserve"> </w:t>
      </w:r>
      <w:r w:rsidRPr="00170DCB">
        <w:t>-</w:t>
      </w:r>
    </w:p>
    <w:p w14:paraId="78411AD6" w14:textId="77777777" w:rsidR="008127C2" w:rsidRPr="00170DCB" w:rsidRDefault="008127C2" w:rsidP="008127C2">
      <w:pPr>
        <w:pStyle w:val="REG-P0"/>
        <w:rPr>
          <w:szCs w:val="24"/>
        </w:rPr>
      </w:pPr>
    </w:p>
    <w:p w14:paraId="74AF825E" w14:textId="77777777" w:rsidR="008127C2" w:rsidRPr="00170DCB" w:rsidRDefault="008127C2" w:rsidP="0042617B">
      <w:pPr>
        <w:pStyle w:val="REG-Pa"/>
      </w:pPr>
      <w:r w:rsidRPr="00170DCB">
        <w:t>(a)</w:t>
      </w:r>
      <w:r w:rsidRPr="00170DCB">
        <w:tab/>
        <w:t>shall keep records of ante-natal patients and of the patients whose deliveries were conducted by him or her;</w:t>
      </w:r>
    </w:p>
    <w:p w14:paraId="0C294F75" w14:textId="77777777" w:rsidR="008127C2" w:rsidRPr="00170DCB" w:rsidRDefault="008127C2" w:rsidP="008127C2">
      <w:pPr>
        <w:pStyle w:val="REG-P0"/>
        <w:rPr>
          <w:szCs w:val="24"/>
        </w:rPr>
      </w:pPr>
    </w:p>
    <w:p w14:paraId="27D9DFFF" w14:textId="77777777" w:rsidR="008127C2" w:rsidRPr="00170DCB" w:rsidRDefault="008127C2" w:rsidP="0042617B">
      <w:pPr>
        <w:pStyle w:val="REG-Pa"/>
      </w:pPr>
      <w:r w:rsidRPr="00170DCB">
        <w:t>(b)</w:t>
      </w:r>
      <w:r w:rsidRPr="00170DCB">
        <w:tab/>
        <w:t>shall nurse ante-natal patients suffering from abnormal conditions; and</w:t>
      </w:r>
    </w:p>
    <w:p w14:paraId="6C72FEB8" w14:textId="77777777" w:rsidR="008127C2" w:rsidRPr="00170DCB" w:rsidRDefault="008127C2" w:rsidP="008127C2">
      <w:pPr>
        <w:pStyle w:val="REG-P0"/>
      </w:pPr>
    </w:p>
    <w:p w14:paraId="12A2C4D2" w14:textId="77777777" w:rsidR="008127C2" w:rsidRPr="00170DCB" w:rsidRDefault="008127C2" w:rsidP="0042617B">
      <w:pPr>
        <w:pStyle w:val="REG-Pa"/>
      </w:pPr>
      <w:r w:rsidRPr="00170DCB">
        <w:t>(c)</w:t>
      </w:r>
      <w:r w:rsidRPr="00170DCB">
        <w:tab/>
        <w:t>may receive instruction in a district approved by the Board.</w:t>
      </w:r>
    </w:p>
    <w:p w14:paraId="09655607" w14:textId="77777777" w:rsidR="008127C2" w:rsidRPr="00170DCB" w:rsidRDefault="008127C2" w:rsidP="008127C2">
      <w:pPr>
        <w:pStyle w:val="REG-P0"/>
        <w:rPr>
          <w:szCs w:val="24"/>
        </w:rPr>
      </w:pPr>
    </w:p>
    <w:p w14:paraId="0FA204B1" w14:textId="77777777" w:rsidR="008127C2" w:rsidRPr="00170DCB" w:rsidRDefault="008127C2" w:rsidP="0042617B">
      <w:pPr>
        <w:pStyle w:val="REG-P1"/>
      </w:pPr>
      <w:r w:rsidRPr="00170DCB">
        <w:t>(4)</w:t>
      </w:r>
      <w:r w:rsidRPr="00170DCB">
        <w:tab/>
        <w:t>A student shall receive clinical instruction and practica in the wards and departments in delivering and nursing patients at night for at least a one-twelfth and for no more than one-quarter of the prescribed periods for the course, which periods need not be continuous.</w:t>
      </w:r>
    </w:p>
    <w:p w14:paraId="559AABFA" w14:textId="77777777" w:rsidR="008127C2" w:rsidRPr="00170DCB" w:rsidRDefault="008127C2" w:rsidP="008127C2">
      <w:pPr>
        <w:pStyle w:val="REG-P0"/>
      </w:pPr>
    </w:p>
    <w:p w14:paraId="29C48012" w14:textId="77777777" w:rsidR="008127C2" w:rsidRPr="00170DCB" w:rsidRDefault="008127C2" w:rsidP="008127C2">
      <w:pPr>
        <w:pStyle w:val="REG-P0"/>
        <w:rPr>
          <w:b/>
        </w:rPr>
      </w:pPr>
      <w:r w:rsidRPr="00170DCB">
        <w:rPr>
          <w:b/>
        </w:rPr>
        <w:t>Examinations</w:t>
      </w:r>
    </w:p>
    <w:p w14:paraId="7271FBBE" w14:textId="77777777" w:rsidR="008127C2" w:rsidRPr="00170DCB" w:rsidRDefault="008127C2" w:rsidP="008127C2">
      <w:pPr>
        <w:pStyle w:val="REG-P0"/>
        <w:rPr>
          <w:szCs w:val="24"/>
        </w:rPr>
      </w:pPr>
    </w:p>
    <w:p w14:paraId="19D393A0" w14:textId="77777777" w:rsidR="008127C2" w:rsidRPr="00170DCB" w:rsidRDefault="008127C2" w:rsidP="0042617B">
      <w:pPr>
        <w:pStyle w:val="REG-P1"/>
      </w:pPr>
      <w:r w:rsidRPr="00170DCB">
        <w:rPr>
          <w:b/>
        </w:rPr>
        <w:t>8.</w:t>
      </w:r>
      <w:r w:rsidRPr="00170DCB">
        <w:tab/>
        <w:t>(1)</w:t>
      </w:r>
      <w:r w:rsidRPr="00170DCB">
        <w:tab/>
        <w:t>In order to qualify for admission to an examination in a subject, year marks as specified by the nursing school must be obtained by the student.</w:t>
      </w:r>
    </w:p>
    <w:p w14:paraId="64D30E4E" w14:textId="77777777" w:rsidR="008127C2" w:rsidRPr="00170DCB" w:rsidRDefault="008127C2" w:rsidP="008127C2">
      <w:pPr>
        <w:pStyle w:val="REG-P0"/>
        <w:rPr>
          <w:szCs w:val="24"/>
        </w:rPr>
      </w:pPr>
    </w:p>
    <w:p w14:paraId="0FD8B47C" w14:textId="01410D9E" w:rsidR="008127C2" w:rsidRPr="00170DCB" w:rsidRDefault="008127C2" w:rsidP="0042617B">
      <w:pPr>
        <w:pStyle w:val="REG-P1"/>
      </w:pPr>
      <w:r w:rsidRPr="00170DCB">
        <w:t>(2)</w:t>
      </w:r>
      <w:r w:rsidRPr="00170DCB">
        <w:tab/>
        <w:t>In order to be admitted to the examination for the course a student shall</w:t>
      </w:r>
      <w:r w:rsidR="002505D2" w:rsidRPr="00170DCB">
        <w:t xml:space="preserve"> </w:t>
      </w:r>
      <w:r w:rsidRPr="00170DCB">
        <w:t>-</w:t>
      </w:r>
    </w:p>
    <w:p w14:paraId="0790ACFA" w14:textId="77777777" w:rsidR="008127C2" w:rsidRPr="00170DCB" w:rsidRDefault="008127C2" w:rsidP="008127C2">
      <w:pPr>
        <w:pStyle w:val="REG-P0"/>
        <w:rPr>
          <w:szCs w:val="24"/>
        </w:rPr>
      </w:pPr>
    </w:p>
    <w:p w14:paraId="5448A193" w14:textId="77777777" w:rsidR="008127C2" w:rsidRPr="00170DCB" w:rsidRDefault="008127C2" w:rsidP="0042617B">
      <w:pPr>
        <w:pStyle w:val="REG-Pa"/>
      </w:pPr>
      <w:r w:rsidRPr="00170DCB">
        <w:t>(a)</w:t>
      </w:r>
      <w:r w:rsidRPr="00170DCB">
        <w:tab/>
        <w:t>have completed at least nine months of the prescribed period of training for the course by the end of the month in which the examination is held, provided that cognisance shall be taken of any period, including additional sick leave which had to be made up;</w:t>
      </w:r>
    </w:p>
    <w:p w14:paraId="016B6B6F" w14:textId="77777777" w:rsidR="008127C2" w:rsidRPr="00170DCB" w:rsidRDefault="008127C2" w:rsidP="008127C2">
      <w:pPr>
        <w:pStyle w:val="REG-P0"/>
        <w:rPr>
          <w:szCs w:val="24"/>
        </w:rPr>
      </w:pPr>
    </w:p>
    <w:p w14:paraId="11052B70" w14:textId="77777777" w:rsidR="008127C2" w:rsidRPr="00170DCB" w:rsidRDefault="008127C2" w:rsidP="0042617B">
      <w:pPr>
        <w:pStyle w:val="REG-Pa"/>
      </w:pPr>
      <w:r w:rsidRPr="00170DCB">
        <w:t>(b)</w:t>
      </w:r>
      <w:r w:rsidRPr="00170DCB">
        <w:tab/>
        <w:t>according to the assessment by the nursing school where the course was followed, be competent and suitable for admission in respect of attitude, approach, insight, knowledge and skill; and</w:t>
      </w:r>
    </w:p>
    <w:p w14:paraId="0E601E51" w14:textId="77777777" w:rsidR="008127C2" w:rsidRPr="00170DCB" w:rsidRDefault="008127C2" w:rsidP="008127C2">
      <w:pPr>
        <w:pStyle w:val="REG-P0"/>
        <w:rPr>
          <w:szCs w:val="24"/>
        </w:rPr>
      </w:pPr>
    </w:p>
    <w:p w14:paraId="1877B201" w14:textId="77777777" w:rsidR="008127C2" w:rsidRPr="00170DCB" w:rsidRDefault="008127C2" w:rsidP="0042617B">
      <w:pPr>
        <w:pStyle w:val="REG-Pa"/>
      </w:pPr>
      <w:r w:rsidRPr="00170DCB">
        <w:t>(c)</w:t>
      </w:r>
      <w:r w:rsidRPr="00170DCB">
        <w:tab/>
        <w:t>on the date of the examination, have complied with the provisions of regulation 7.</w:t>
      </w:r>
    </w:p>
    <w:p w14:paraId="42F47E68" w14:textId="77777777" w:rsidR="008127C2" w:rsidRPr="00170DCB" w:rsidRDefault="008127C2" w:rsidP="008127C2">
      <w:pPr>
        <w:pStyle w:val="REG-P0"/>
        <w:rPr>
          <w:szCs w:val="24"/>
        </w:rPr>
      </w:pPr>
    </w:p>
    <w:p w14:paraId="38A23A27" w14:textId="77777777" w:rsidR="008127C2" w:rsidRPr="00170DCB" w:rsidRDefault="008127C2" w:rsidP="0042617B">
      <w:pPr>
        <w:pStyle w:val="REG-P1"/>
        <w:rPr>
          <w:spacing w:val="-2"/>
        </w:rPr>
      </w:pPr>
      <w:r w:rsidRPr="00170DCB">
        <w:t>(3)</w:t>
      </w:r>
      <w:r w:rsidRPr="00170DCB">
        <w:tab/>
      </w:r>
      <w:r w:rsidRPr="00170DCB">
        <w:rPr>
          <w:spacing w:val="-2"/>
        </w:rPr>
        <w:t>The examinations shall be conducted in accordance with the regulations concerning examinations of the University of Namibia.</w:t>
      </w:r>
    </w:p>
    <w:p w14:paraId="429DCE92" w14:textId="77777777" w:rsidR="008127C2" w:rsidRPr="00170DCB" w:rsidRDefault="008127C2" w:rsidP="008127C2">
      <w:pPr>
        <w:pStyle w:val="REG-P0"/>
        <w:rPr>
          <w:spacing w:val="-2"/>
          <w:szCs w:val="20"/>
        </w:rPr>
      </w:pPr>
    </w:p>
    <w:p w14:paraId="3B0AA02A" w14:textId="77777777" w:rsidR="008127C2" w:rsidRPr="00170DCB" w:rsidRDefault="008127C2" w:rsidP="008127C2">
      <w:pPr>
        <w:pStyle w:val="REG-P0"/>
        <w:rPr>
          <w:b/>
        </w:rPr>
      </w:pPr>
      <w:r w:rsidRPr="00170DCB">
        <w:rPr>
          <w:b/>
        </w:rPr>
        <w:t>Registration</w:t>
      </w:r>
    </w:p>
    <w:p w14:paraId="21AF3F08" w14:textId="77777777" w:rsidR="008127C2" w:rsidRPr="00170DCB" w:rsidRDefault="008127C2" w:rsidP="008127C2">
      <w:pPr>
        <w:pStyle w:val="REG-P0"/>
      </w:pPr>
    </w:p>
    <w:p w14:paraId="5B11CC3A" w14:textId="77777777" w:rsidR="008127C2" w:rsidRPr="00170DCB" w:rsidRDefault="008127C2" w:rsidP="0042617B">
      <w:pPr>
        <w:pStyle w:val="REG-P1"/>
      </w:pPr>
      <w:r w:rsidRPr="00170DCB">
        <w:rPr>
          <w:b/>
        </w:rPr>
        <w:t>9.</w:t>
      </w:r>
      <w:r w:rsidRPr="00170DCB">
        <w:tab/>
        <w:t>A student who has passed the examination referred to in regulation 8 shall</w:t>
      </w:r>
      <w:r w:rsidR="0042617B" w:rsidRPr="00170DCB">
        <w:t xml:space="preserve"> </w:t>
      </w:r>
      <w:r w:rsidRPr="00170DCB">
        <w:t xml:space="preserve">be issued by the secretary of the Board with a certificate of registration as a midwife, without the payment of a fee, provided the notice referred to </w:t>
      </w:r>
      <w:r w:rsidRPr="00170DCB">
        <w:rPr>
          <w:bCs/>
          <w:szCs w:val="23"/>
        </w:rPr>
        <w:t xml:space="preserve">in </w:t>
      </w:r>
      <w:r w:rsidRPr="00170DCB">
        <w:t>regulation 4(1)(b) has been lodged.</w:t>
      </w:r>
    </w:p>
    <w:p w14:paraId="54D4C15C" w14:textId="77777777" w:rsidR="008127C2" w:rsidRPr="00170DCB" w:rsidRDefault="008127C2" w:rsidP="008127C2">
      <w:pPr>
        <w:pStyle w:val="REG-P0"/>
        <w:rPr>
          <w:szCs w:val="24"/>
        </w:rPr>
      </w:pPr>
    </w:p>
    <w:p w14:paraId="010ABCAB" w14:textId="77777777" w:rsidR="008127C2" w:rsidRPr="00170DCB" w:rsidRDefault="008127C2" w:rsidP="008127C2">
      <w:pPr>
        <w:pStyle w:val="REG-P0"/>
        <w:rPr>
          <w:b/>
          <w:bCs/>
        </w:rPr>
      </w:pPr>
      <w:r w:rsidRPr="00170DCB">
        <w:rPr>
          <w:b/>
        </w:rPr>
        <w:t>Repeal of regulations</w:t>
      </w:r>
    </w:p>
    <w:p w14:paraId="13F4A239" w14:textId="77777777" w:rsidR="008127C2" w:rsidRPr="00170DCB" w:rsidRDefault="008127C2" w:rsidP="008127C2">
      <w:pPr>
        <w:pStyle w:val="REG-P0"/>
      </w:pPr>
    </w:p>
    <w:p w14:paraId="2B001DBB" w14:textId="77777777" w:rsidR="008127C2" w:rsidRPr="00170DCB" w:rsidRDefault="008127C2" w:rsidP="0042617B">
      <w:pPr>
        <w:pStyle w:val="REG-P1"/>
      </w:pPr>
      <w:r w:rsidRPr="00170DCB">
        <w:rPr>
          <w:b/>
          <w:bCs/>
        </w:rPr>
        <w:t>10.</w:t>
      </w:r>
      <w:r w:rsidRPr="00170DCB">
        <w:rPr>
          <w:b/>
          <w:bCs/>
        </w:rPr>
        <w:tab/>
      </w:r>
      <w:r w:rsidRPr="00170DCB">
        <w:t xml:space="preserve">Government Notice No. R254 of </w:t>
      </w:r>
      <w:r w:rsidRPr="00170DCB">
        <w:rPr>
          <w:bCs/>
        </w:rPr>
        <w:t xml:space="preserve">14 </w:t>
      </w:r>
      <w:r w:rsidRPr="00170DCB">
        <w:t xml:space="preserve">February 1975 </w:t>
      </w:r>
      <w:r w:rsidRPr="00170DCB">
        <w:rPr>
          <w:bCs/>
        </w:rPr>
        <w:t xml:space="preserve">and </w:t>
      </w:r>
      <w:r w:rsidRPr="00170DCB">
        <w:t>any amendment thereof are hereby repealed.</w:t>
      </w:r>
    </w:p>
    <w:p w14:paraId="02E714D6" w14:textId="77777777" w:rsidR="00FA24C3" w:rsidRPr="00170DCB" w:rsidRDefault="00FA24C3" w:rsidP="00B12C91">
      <w:pPr>
        <w:pStyle w:val="REG-P0"/>
      </w:pPr>
    </w:p>
    <w:sectPr w:rsidR="00FA24C3" w:rsidRPr="00170DCB"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9956" w14:textId="77777777" w:rsidR="00AF6478" w:rsidRDefault="00AF6478">
      <w:r>
        <w:separator/>
      </w:r>
    </w:p>
  </w:endnote>
  <w:endnote w:type="continuationSeparator" w:id="0">
    <w:p w14:paraId="0ADA07C5" w14:textId="77777777" w:rsidR="00AF6478" w:rsidRDefault="00AF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3C1C" w14:textId="77777777" w:rsidR="00AF6478" w:rsidRDefault="00AF6478">
      <w:r>
        <w:separator/>
      </w:r>
    </w:p>
  </w:footnote>
  <w:footnote w:type="continuationSeparator" w:id="0">
    <w:p w14:paraId="5494B144" w14:textId="77777777" w:rsidR="00AF6478" w:rsidRDefault="00AF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9BF8" w14:textId="359D3BEC" w:rsidR="00497AF2" w:rsidRPr="002B1987" w:rsidRDefault="00000000" w:rsidP="00FC33A9">
    <w:pPr>
      <w:spacing w:after="120"/>
      <w:jc w:val="center"/>
      <w:rPr>
        <w:rFonts w:ascii="Arial" w:hAnsi="Arial" w:cs="Arial"/>
        <w:sz w:val="16"/>
        <w:szCs w:val="16"/>
      </w:rPr>
    </w:pPr>
    <w:r>
      <w:rPr>
        <w:rFonts w:ascii="Arial" w:hAnsi="Arial" w:cs="Arial"/>
        <w:sz w:val="12"/>
        <w:szCs w:val="16"/>
      </w:rPr>
      <w:pict w14:anchorId="39736697">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497AF2" w:rsidRPr="002B1987">
      <w:rPr>
        <w:rFonts w:ascii="Arial" w:hAnsi="Arial" w:cs="Arial"/>
        <w:sz w:val="12"/>
        <w:szCs w:val="16"/>
      </w:rPr>
      <w:t>Republic of Namibia</w:t>
    </w:r>
    <w:r w:rsidR="00497AF2" w:rsidRPr="002B1987">
      <w:rPr>
        <w:rFonts w:ascii="Arial" w:hAnsi="Arial" w:cs="Arial"/>
        <w:w w:val="600"/>
        <w:sz w:val="12"/>
        <w:szCs w:val="16"/>
      </w:rPr>
      <w:t xml:space="preserve"> </w:t>
    </w:r>
    <w:r w:rsidR="00497AF2" w:rsidRPr="002B1987">
      <w:rPr>
        <w:rFonts w:ascii="Arial" w:hAnsi="Arial" w:cs="Arial"/>
        <w:b/>
        <w:noProof w:val="0"/>
        <w:sz w:val="16"/>
        <w:szCs w:val="16"/>
      </w:rPr>
      <w:fldChar w:fldCharType="begin"/>
    </w:r>
    <w:r w:rsidR="00497AF2" w:rsidRPr="002B1987">
      <w:rPr>
        <w:rFonts w:ascii="Arial" w:hAnsi="Arial" w:cs="Arial"/>
        <w:b/>
        <w:sz w:val="16"/>
        <w:szCs w:val="16"/>
      </w:rPr>
      <w:instrText xml:space="preserve"> PAGE   \* MERGEFORMAT </w:instrText>
    </w:r>
    <w:r w:rsidR="00497AF2" w:rsidRPr="002B1987">
      <w:rPr>
        <w:rFonts w:ascii="Arial" w:hAnsi="Arial" w:cs="Arial"/>
        <w:b/>
        <w:noProof w:val="0"/>
        <w:sz w:val="16"/>
        <w:szCs w:val="16"/>
      </w:rPr>
      <w:fldChar w:fldCharType="separate"/>
    </w:r>
    <w:r w:rsidR="00123C80">
      <w:rPr>
        <w:rFonts w:ascii="Arial" w:hAnsi="Arial" w:cs="Arial"/>
        <w:b/>
        <w:sz w:val="16"/>
        <w:szCs w:val="16"/>
      </w:rPr>
      <w:t>2</w:t>
    </w:r>
    <w:r w:rsidR="00497AF2" w:rsidRPr="002B1987">
      <w:rPr>
        <w:rFonts w:ascii="Arial" w:hAnsi="Arial" w:cs="Arial"/>
        <w:b/>
        <w:sz w:val="16"/>
        <w:szCs w:val="16"/>
      </w:rPr>
      <w:fldChar w:fldCharType="end"/>
    </w:r>
    <w:r w:rsidR="00497AF2" w:rsidRPr="002B1987">
      <w:rPr>
        <w:rFonts w:ascii="Arial" w:hAnsi="Arial" w:cs="Arial"/>
        <w:w w:val="600"/>
        <w:sz w:val="12"/>
        <w:szCs w:val="16"/>
      </w:rPr>
      <w:t xml:space="preserve"> </w:t>
    </w:r>
    <w:r w:rsidR="00497AF2" w:rsidRPr="002B1987">
      <w:rPr>
        <w:rFonts w:ascii="Arial" w:hAnsi="Arial" w:cs="Arial"/>
        <w:sz w:val="12"/>
        <w:szCs w:val="16"/>
      </w:rPr>
      <w:t>Annotated Statutes</w:t>
    </w:r>
    <w:r w:rsidR="00497AF2" w:rsidRPr="002B1987">
      <w:rPr>
        <w:rFonts w:ascii="Arial" w:hAnsi="Arial" w:cs="Arial"/>
        <w:b/>
        <w:sz w:val="16"/>
        <w:szCs w:val="16"/>
      </w:rPr>
      <w:t xml:space="preserve"> </w:t>
    </w:r>
  </w:p>
  <w:p w14:paraId="615B430C" w14:textId="77777777" w:rsidR="00497AF2" w:rsidRPr="002B1987" w:rsidRDefault="00497AF2" w:rsidP="00F25922">
    <w:pPr>
      <w:pStyle w:val="REG-PHA"/>
    </w:pPr>
    <w:r w:rsidRPr="002B1987">
      <w:t>REGULATIONS</w:t>
    </w:r>
  </w:p>
  <w:p w14:paraId="052807EB" w14:textId="0B6B5176" w:rsidR="00497AF2" w:rsidRPr="002B1987" w:rsidRDefault="009F18E0" w:rsidP="002B1987">
    <w:pPr>
      <w:pStyle w:val="REG-PHb"/>
      <w:spacing w:after="120"/>
    </w:pPr>
    <w:r w:rsidRPr="009F18E0">
      <w:t>Health Professions Act 16 of 2024</w:t>
    </w:r>
  </w:p>
  <w:p w14:paraId="698B2748" w14:textId="77777777" w:rsidR="00497AF2" w:rsidRPr="002B1987" w:rsidRDefault="00EB6FC3" w:rsidP="00F25922">
    <w:pPr>
      <w:pStyle w:val="REG-PHb"/>
    </w:pPr>
    <w:r w:rsidRPr="002B1987">
      <w:rPr>
        <w:lang w:val="en-ZA"/>
      </w:rPr>
      <w:t xml:space="preserve">Nursing Professions Act, 1993: </w:t>
    </w:r>
    <w:r w:rsidR="00497AF2" w:rsidRPr="002B1987">
      <w:t xml:space="preserve">Regulations relating to the Course </w:t>
    </w:r>
    <w:r w:rsidRPr="002B1987">
      <w:br/>
    </w:r>
    <w:r w:rsidR="00497AF2" w:rsidRPr="002B1987">
      <w:t>for Diploma in Midwifery for Registration as a Midwife</w:t>
    </w:r>
  </w:p>
  <w:p w14:paraId="1A6ED298" w14:textId="77777777" w:rsidR="00497AF2" w:rsidRPr="002B1987" w:rsidRDefault="00497AF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30D6" w14:textId="77777777" w:rsidR="00497AF2" w:rsidRPr="00BA6B35" w:rsidRDefault="00000000" w:rsidP="00CE101E">
    <w:pPr>
      <w:rPr>
        <w:sz w:val="8"/>
        <w:szCs w:val="16"/>
      </w:rPr>
    </w:pPr>
    <w:r>
      <w:rPr>
        <w:sz w:val="8"/>
        <w:szCs w:val="16"/>
      </w:rPr>
      <w:pict w14:anchorId="1B337690">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C1EC7"/>
    <w:multiLevelType w:val="hybridMultilevel"/>
    <w:tmpl w:val="C65A1F48"/>
    <w:lvl w:ilvl="0" w:tplc="6B68E226">
      <w:start w:val="1"/>
      <w:numFmt w:val="lowerLetter"/>
      <w:lvlText w:val="(%1)"/>
      <w:lvlJc w:val="left"/>
      <w:pPr>
        <w:ind w:hanging="562"/>
        <w:jc w:val="left"/>
      </w:pPr>
      <w:rPr>
        <w:rFonts w:ascii="Times New Roman" w:eastAsia="Times New Roman" w:hAnsi="Times New Roman" w:hint="default"/>
        <w:sz w:val="21"/>
        <w:szCs w:val="21"/>
      </w:rPr>
    </w:lvl>
    <w:lvl w:ilvl="1" w:tplc="736A2BD4">
      <w:start w:val="1"/>
      <w:numFmt w:val="bullet"/>
      <w:lvlText w:val="•"/>
      <w:lvlJc w:val="left"/>
      <w:rPr>
        <w:rFonts w:hint="default"/>
      </w:rPr>
    </w:lvl>
    <w:lvl w:ilvl="2" w:tplc="CCF2DBC0">
      <w:start w:val="1"/>
      <w:numFmt w:val="bullet"/>
      <w:lvlText w:val="•"/>
      <w:lvlJc w:val="left"/>
      <w:rPr>
        <w:rFonts w:hint="default"/>
      </w:rPr>
    </w:lvl>
    <w:lvl w:ilvl="3" w:tplc="051A1CC4">
      <w:start w:val="1"/>
      <w:numFmt w:val="bullet"/>
      <w:lvlText w:val="•"/>
      <w:lvlJc w:val="left"/>
      <w:rPr>
        <w:rFonts w:hint="default"/>
      </w:rPr>
    </w:lvl>
    <w:lvl w:ilvl="4" w:tplc="FD0ECBE8">
      <w:start w:val="1"/>
      <w:numFmt w:val="bullet"/>
      <w:lvlText w:val="•"/>
      <w:lvlJc w:val="left"/>
      <w:rPr>
        <w:rFonts w:hint="default"/>
      </w:rPr>
    </w:lvl>
    <w:lvl w:ilvl="5" w:tplc="0D329250">
      <w:start w:val="1"/>
      <w:numFmt w:val="bullet"/>
      <w:lvlText w:val="•"/>
      <w:lvlJc w:val="left"/>
      <w:rPr>
        <w:rFonts w:hint="default"/>
      </w:rPr>
    </w:lvl>
    <w:lvl w:ilvl="6" w:tplc="A104B1F4">
      <w:start w:val="1"/>
      <w:numFmt w:val="bullet"/>
      <w:lvlText w:val="•"/>
      <w:lvlJc w:val="left"/>
      <w:rPr>
        <w:rFonts w:hint="default"/>
      </w:rPr>
    </w:lvl>
    <w:lvl w:ilvl="7" w:tplc="6ADC166E">
      <w:start w:val="1"/>
      <w:numFmt w:val="bullet"/>
      <w:lvlText w:val="•"/>
      <w:lvlJc w:val="left"/>
      <w:rPr>
        <w:rFonts w:hint="default"/>
      </w:rPr>
    </w:lvl>
    <w:lvl w:ilvl="8" w:tplc="C21E7A90">
      <w:start w:val="1"/>
      <w:numFmt w:val="bullet"/>
      <w:lvlText w:val="•"/>
      <w:lvlJc w:val="left"/>
      <w:rPr>
        <w:rFonts w:hint="default"/>
      </w:rPr>
    </w:lvl>
  </w:abstractNum>
  <w:abstractNum w:abstractNumId="2" w15:restartNumberingAfterBreak="0">
    <w:nsid w:val="16700A12"/>
    <w:multiLevelType w:val="hybridMultilevel"/>
    <w:tmpl w:val="141CCA9C"/>
    <w:lvl w:ilvl="0" w:tplc="5D6EC2B0">
      <w:start w:val="2"/>
      <w:numFmt w:val="decimal"/>
      <w:lvlText w:val="(%1)"/>
      <w:lvlJc w:val="left"/>
      <w:pPr>
        <w:ind w:hanging="559"/>
        <w:jc w:val="left"/>
      </w:pPr>
      <w:rPr>
        <w:rFonts w:ascii="Times New Roman" w:eastAsia="Times New Roman" w:hAnsi="Times New Roman" w:hint="default"/>
        <w:w w:val="106"/>
        <w:sz w:val="21"/>
        <w:szCs w:val="21"/>
      </w:rPr>
    </w:lvl>
    <w:lvl w:ilvl="1" w:tplc="5EE4E9CE">
      <w:start w:val="1"/>
      <w:numFmt w:val="bullet"/>
      <w:lvlText w:val="•"/>
      <w:lvlJc w:val="left"/>
      <w:rPr>
        <w:rFonts w:hint="default"/>
      </w:rPr>
    </w:lvl>
    <w:lvl w:ilvl="2" w:tplc="26B45172">
      <w:start w:val="1"/>
      <w:numFmt w:val="bullet"/>
      <w:lvlText w:val="•"/>
      <w:lvlJc w:val="left"/>
      <w:rPr>
        <w:rFonts w:hint="default"/>
      </w:rPr>
    </w:lvl>
    <w:lvl w:ilvl="3" w:tplc="EBBC4120">
      <w:start w:val="1"/>
      <w:numFmt w:val="bullet"/>
      <w:lvlText w:val="•"/>
      <w:lvlJc w:val="left"/>
      <w:rPr>
        <w:rFonts w:hint="default"/>
      </w:rPr>
    </w:lvl>
    <w:lvl w:ilvl="4" w:tplc="C4429898">
      <w:start w:val="1"/>
      <w:numFmt w:val="bullet"/>
      <w:lvlText w:val="•"/>
      <w:lvlJc w:val="left"/>
      <w:rPr>
        <w:rFonts w:hint="default"/>
      </w:rPr>
    </w:lvl>
    <w:lvl w:ilvl="5" w:tplc="95989398">
      <w:start w:val="1"/>
      <w:numFmt w:val="bullet"/>
      <w:lvlText w:val="•"/>
      <w:lvlJc w:val="left"/>
      <w:rPr>
        <w:rFonts w:hint="default"/>
      </w:rPr>
    </w:lvl>
    <w:lvl w:ilvl="6" w:tplc="C6DA10F0">
      <w:start w:val="1"/>
      <w:numFmt w:val="bullet"/>
      <w:lvlText w:val="•"/>
      <w:lvlJc w:val="left"/>
      <w:rPr>
        <w:rFonts w:hint="default"/>
      </w:rPr>
    </w:lvl>
    <w:lvl w:ilvl="7" w:tplc="1AB268FE">
      <w:start w:val="1"/>
      <w:numFmt w:val="bullet"/>
      <w:lvlText w:val="•"/>
      <w:lvlJc w:val="left"/>
      <w:rPr>
        <w:rFonts w:hint="default"/>
      </w:rPr>
    </w:lvl>
    <w:lvl w:ilvl="8" w:tplc="48CACF5A">
      <w:start w:val="1"/>
      <w:numFmt w:val="bullet"/>
      <w:lvlText w:val="•"/>
      <w:lvlJc w:val="left"/>
      <w:rPr>
        <w:rFonts w:hint="default"/>
      </w:rPr>
    </w:lvl>
  </w:abstractNum>
  <w:abstractNum w:abstractNumId="3" w15:restartNumberingAfterBreak="0">
    <w:nsid w:val="176F23A3"/>
    <w:multiLevelType w:val="hybridMultilevel"/>
    <w:tmpl w:val="B4C6AD72"/>
    <w:lvl w:ilvl="0" w:tplc="8A3CA856">
      <w:start w:val="13"/>
      <w:numFmt w:val="lowerLetter"/>
      <w:lvlText w:val="(%1)"/>
      <w:lvlJc w:val="left"/>
      <w:pPr>
        <w:ind w:hanging="562"/>
        <w:jc w:val="left"/>
      </w:pPr>
      <w:rPr>
        <w:rFonts w:ascii="Times New Roman" w:eastAsia="Times New Roman" w:hAnsi="Times New Roman" w:hint="default"/>
        <w:w w:val="102"/>
        <w:sz w:val="21"/>
        <w:szCs w:val="21"/>
      </w:rPr>
    </w:lvl>
    <w:lvl w:ilvl="1" w:tplc="55122946">
      <w:start w:val="1"/>
      <w:numFmt w:val="bullet"/>
      <w:lvlText w:val="•"/>
      <w:lvlJc w:val="left"/>
      <w:rPr>
        <w:rFonts w:hint="default"/>
      </w:rPr>
    </w:lvl>
    <w:lvl w:ilvl="2" w:tplc="D3B69FB6">
      <w:start w:val="1"/>
      <w:numFmt w:val="bullet"/>
      <w:lvlText w:val="•"/>
      <w:lvlJc w:val="left"/>
      <w:rPr>
        <w:rFonts w:hint="default"/>
      </w:rPr>
    </w:lvl>
    <w:lvl w:ilvl="3" w:tplc="A0DC8244">
      <w:start w:val="1"/>
      <w:numFmt w:val="bullet"/>
      <w:lvlText w:val="•"/>
      <w:lvlJc w:val="left"/>
      <w:rPr>
        <w:rFonts w:hint="default"/>
      </w:rPr>
    </w:lvl>
    <w:lvl w:ilvl="4" w:tplc="CCC42F5C">
      <w:start w:val="1"/>
      <w:numFmt w:val="bullet"/>
      <w:lvlText w:val="•"/>
      <w:lvlJc w:val="left"/>
      <w:rPr>
        <w:rFonts w:hint="default"/>
      </w:rPr>
    </w:lvl>
    <w:lvl w:ilvl="5" w:tplc="5D70ED9E">
      <w:start w:val="1"/>
      <w:numFmt w:val="bullet"/>
      <w:lvlText w:val="•"/>
      <w:lvlJc w:val="left"/>
      <w:rPr>
        <w:rFonts w:hint="default"/>
      </w:rPr>
    </w:lvl>
    <w:lvl w:ilvl="6" w:tplc="619652D2">
      <w:start w:val="1"/>
      <w:numFmt w:val="bullet"/>
      <w:lvlText w:val="•"/>
      <w:lvlJc w:val="left"/>
      <w:rPr>
        <w:rFonts w:hint="default"/>
      </w:rPr>
    </w:lvl>
    <w:lvl w:ilvl="7" w:tplc="A3241982">
      <w:start w:val="1"/>
      <w:numFmt w:val="bullet"/>
      <w:lvlText w:val="•"/>
      <w:lvlJc w:val="left"/>
      <w:rPr>
        <w:rFonts w:hint="default"/>
      </w:rPr>
    </w:lvl>
    <w:lvl w:ilvl="8" w:tplc="120A5878">
      <w:start w:val="1"/>
      <w:numFmt w:val="bullet"/>
      <w:lvlText w:val="•"/>
      <w:lvlJc w:val="left"/>
      <w:rPr>
        <w:rFonts w:hint="default"/>
      </w:r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E443FE"/>
    <w:multiLevelType w:val="hybridMultilevel"/>
    <w:tmpl w:val="70B6708A"/>
    <w:lvl w:ilvl="0" w:tplc="E94817FE">
      <w:start w:val="2"/>
      <w:numFmt w:val="decimal"/>
      <w:lvlText w:val="(%1)"/>
      <w:lvlJc w:val="left"/>
      <w:pPr>
        <w:ind w:hanging="562"/>
        <w:jc w:val="left"/>
      </w:pPr>
      <w:rPr>
        <w:rFonts w:ascii="Times New Roman" w:eastAsia="Times New Roman" w:hAnsi="Times New Roman" w:hint="default"/>
        <w:w w:val="106"/>
        <w:sz w:val="21"/>
        <w:szCs w:val="21"/>
      </w:rPr>
    </w:lvl>
    <w:lvl w:ilvl="1" w:tplc="CF28B3A2">
      <w:start w:val="1"/>
      <w:numFmt w:val="lowerLetter"/>
      <w:lvlText w:val="(%2)"/>
      <w:lvlJc w:val="left"/>
      <w:pPr>
        <w:ind w:hanging="557"/>
        <w:jc w:val="left"/>
      </w:pPr>
      <w:rPr>
        <w:rFonts w:ascii="Times New Roman" w:eastAsia="Times New Roman" w:hAnsi="Times New Roman" w:hint="default"/>
        <w:sz w:val="21"/>
        <w:szCs w:val="21"/>
      </w:rPr>
    </w:lvl>
    <w:lvl w:ilvl="2" w:tplc="D6145F60">
      <w:start w:val="1"/>
      <w:numFmt w:val="bullet"/>
      <w:lvlText w:val="•"/>
      <w:lvlJc w:val="left"/>
      <w:rPr>
        <w:rFonts w:hint="default"/>
      </w:rPr>
    </w:lvl>
    <w:lvl w:ilvl="3" w:tplc="5712E550">
      <w:start w:val="1"/>
      <w:numFmt w:val="bullet"/>
      <w:lvlText w:val="•"/>
      <w:lvlJc w:val="left"/>
      <w:rPr>
        <w:rFonts w:hint="default"/>
      </w:rPr>
    </w:lvl>
    <w:lvl w:ilvl="4" w:tplc="AFE2FEBC">
      <w:start w:val="1"/>
      <w:numFmt w:val="bullet"/>
      <w:lvlText w:val="•"/>
      <w:lvlJc w:val="left"/>
      <w:rPr>
        <w:rFonts w:hint="default"/>
      </w:rPr>
    </w:lvl>
    <w:lvl w:ilvl="5" w:tplc="F8C060DA">
      <w:start w:val="1"/>
      <w:numFmt w:val="bullet"/>
      <w:lvlText w:val="•"/>
      <w:lvlJc w:val="left"/>
      <w:rPr>
        <w:rFonts w:hint="default"/>
      </w:rPr>
    </w:lvl>
    <w:lvl w:ilvl="6" w:tplc="05DE7E70">
      <w:start w:val="1"/>
      <w:numFmt w:val="bullet"/>
      <w:lvlText w:val="•"/>
      <w:lvlJc w:val="left"/>
      <w:rPr>
        <w:rFonts w:hint="default"/>
      </w:rPr>
    </w:lvl>
    <w:lvl w:ilvl="7" w:tplc="0ABAFD3E">
      <w:start w:val="1"/>
      <w:numFmt w:val="bullet"/>
      <w:lvlText w:val="•"/>
      <w:lvlJc w:val="left"/>
      <w:rPr>
        <w:rFonts w:hint="default"/>
      </w:rPr>
    </w:lvl>
    <w:lvl w:ilvl="8" w:tplc="CBA28284">
      <w:start w:val="1"/>
      <w:numFmt w:val="bullet"/>
      <w:lvlText w:val="•"/>
      <w:lvlJc w:val="left"/>
      <w:rPr>
        <w:rFonts w:hint="default"/>
      </w:rPr>
    </w:lvl>
  </w:abstractNum>
  <w:abstractNum w:abstractNumId="7" w15:restartNumberingAfterBreak="0">
    <w:nsid w:val="2707630A"/>
    <w:multiLevelType w:val="hybridMultilevel"/>
    <w:tmpl w:val="809A394C"/>
    <w:lvl w:ilvl="0" w:tplc="7B5E2634">
      <w:start w:val="1"/>
      <w:numFmt w:val="lowerLetter"/>
      <w:lvlText w:val="(%1)"/>
      <w:lvlJc w:val="left"/>
      <w:pPr>
        <w:ind w:hanging="570"/>
        <w:jc w:val="right"/>
      </w:pPr>
      <w:rPr>
        <w:rFonts w:ascii="Times New Roman" w:eastAsia="Times New Roman" w:hAnsi="Times New Roman" w:hint="default"/>
        <w:w w:val="109"/>
        <w:sz w:val="20"/>
        <w:szCs w:val="20"/>
      </w:rPr>
    </w:lvl>
    <w:lvl w:ilvl="1" w:tplc="23F03532">
      <w:start w:val="1"/>
      <w:numFmt w:val="bullet"/>
      <w:lvlText w:val="•"/>
      <w:lvlJc w:val="left"/>
      <w:rPr>
        <w:rFonts w:hint="default"/>
      </w:rPr>
    </w:lvl>
    <w:lvl w:ilvl="2" w:tplc="457C2AD6">
      <w:start w:val="1"/>
      <w:numFmt w:val="bullet"/>
      <w:lvlText w:val="•"/>
      <w:lvlJc w:val="left"/>
      <w:rPr>
        <w:rFonts w:hint="default"/>
      </w:rPr>
    </w:lvl>
    <w:lvl w:ilvl="3" w:tplc="DC24CD1E">
      <w:start w:val="1"/>
      <w:numFmt w:val="bullet"/>
      <w:lvlText w:val="•"/>
      <w:lvlJc w:val="left"/>
      <w:rPr>
        <w:rFonts w:hint="default"/>
      </w:rPr>
    </w:lvl>
    <w:lvl w:ilvl="4" w:tplc="736A3174">
      <w:start w:val="1"/>
      <w:numFmt w:val="bullet"/>
      <w:lvlText w:val="•"/>
      <w:lvlJc w:val="left"/>
      <w:rPr>
        <w:rFonts w:hint="default"/>
      </w:rPr>
    </w:lvl>
    <w:lvl w:ilvl="5" w:tplc="7C82186E">
      <w:start w:val="1"/>
      <w:numFmt w:val="bullet"/>
      <w:lvlText w:val="•"/>
      <w:lvlJc w:val="left"/>
      <w:rPr>
        <w:rFonts w:hint="default"/>
      </w:rPr>
    </w:lvl>
    <w:lvl w:ilvl="6" w:tplc="81087716">
      <w:start w:val="1"/>
      <w:numFmt w:val="bullet"/>
      <w:lvlText w:val="•"/>
      <w:lvlJc w:val="left"/>
      <w:rPr>
        <w:rFonts w:hint="default"/>
      </w:rPr>
    </w:lvl>
    <w:lvl w:ilvl="7" w:tplc="E9C822C6">
      <w:start w:val="1"/>
      <w:numFmt w:val="bullet"/>
      <w:lvlText w:val="•"/>
      <w:lvlJc w:val="left"/>
      <w:rPr>
        <w:rFonts w:hint="default"/>
      </w:rPr>
    </w:lvl>
    <w:lvl w:ilvl="8" w:tplc="5A1C6E3E">
      <w:start w:val="1"/>
      <w:numFmt w:val="bullet"/>
      <w:lvlText w:val="•"/>
      <w:lvlJc w:val="left"/>
      <w:rPr>
        <w:rFonts w:hint="default"/>
      </w:rPr>
    </w:lvl>
  </w:abstractNum>
  <w:abstractNum w:abstractNumId="8" w15:restartNumberingAfterBreak="0">
    <w:nsid w:val="30BC4A33"/>
    <w:multiLevelType w:val="hybridMultilevel"/>
    <w:tmpl w:val="87509864"/>
    <w:lvl w:ilvl="0" w:tplc="D3E8FEFA">
      <w:start w:val="3"/>
      <w:numFmt w:val="decimal"/>
      <w:lvlText w:val="(%1)"/>
      <w:lvlJc w:val="left"/>
      <w:pPr>
        <w:ind w:hanging="557"/>
        <w:jc w:val="left"/>
      </w:pPr>
      <w:rPr>
        <w:rFonts w:ascii="Times New Roman" w:eastAsia="Times New Roman" w:hAnsi="Times New Roman" w:hint="default"/>
        <w:w w:val="103"/>
        <w:sz w:val="21"/>
        <w:szCs w:val="21"/>
      </w:rPr>
    </w:lvl>
    <w:lvl w:ilvl="1" w:tplc="8A044156">
      <w:start w:val="1"/>
      <w:numFmt w:val="lowerLetter"/>
      <w:lvlText w:val="(%2)"/>
      <w:lvlJc w:val="left"/>
      <w:pPr>
        <w:ind w:hanging="562"/>
        <w:jc w:val="left"/>
      </w:pPr>
      <w:rPr>
        <w:rFonts w:ascii="Times New Roman" w:eastAsia="Times New Roman" w:hAnsi="Times New Roman" w:hint="default"/>
        <w:w w:val="103"/>
        <w:sz w:val="21"/>
        <w:szCs w:val="21"/>
      </w:rPr>
    </w:lvl>
    <w:lvl w:ilvl="2" w:tplc="FEBCFE54">
      <w:start w:val="1"/>
      <w:numFmt w:val="bullet"/>
      <w:lvlText w:val="•"/>
      <w:lvlJc w:val="left"/>
      <w:rPr>
        <w:rFonts w:hint="default"/>
      </w:rPr>
    </w:lvl>
    <w:lvl w:ilvl="3" w:tplc="7124F5FC">
      <w:start w:val="1"/>
      <w:numFmt w:val="bullet"/>
      <w:lvlText w:val="•"/>
      <w:lvlJc w:val="left"/>
      <w:rPr>
        <w:rFonts w:hint="default"/>
      </w:rPr>
    </w:lvl>
    <w:lvl w:ilvl="4" w:tplc="5E08D71A">
      <w:start w:val="1"/>
      <w:numFmt w:val="bullet"/>
      <w:lvlText w:val="•"/>
      <w:lvlJc w:val="left"/>
      <w:rPr>
        <w:rFonts w:hint="default"/>
      </w:rPr>
    </w:lvl>
    <w:lvl w:ilvl="5" w:tplc="81B207B0">
      <w:start w:val="1"/>
      <w:numFmt w:val="bullet"/>
      <w:lvlText w:val="•"/>
      <w:lvlJc w:val="left"/>
      <w:rPr>
        <w:rFonts w:hint="default"/>
      </w:rPr>
    </w:lvl>
    <w:lvl w:ilvl="6" w:tplc="5C3A8E20">
      <w:start w:val="1"/>
      <w:numFmt w:val="bullet"/>
      <w:lvlText w:val="•"/>
      <w:lvlJc w:val="left"/>
      <w:rPr>
        <w:rFonts w:hint="default"/>
      </w:rPr>
    </w:lvl>
    <w:lvl w:ilvl="7" w:tplc="D2E091B6">
      <w:start w:val="1"/>
      <w:numFmt w:val="bullet"/>
      <w:lvlText w:val="•"/>
      <w:lvlJc w:val="left"/>
      <w:rPr>
        <w:rFonts w:hint="default"/>
      </w:rPr>
    </w:lvl>
    <w:lvl w:ilvl="8" w:tplc="56AEB592">
      <w:start w:val="1"/>
      <w:numFmt w:val="bullet"/>
      <w:lvlText w:val="•"/>
      <w:lvlJc w:val="left"/>
      <w:rPr>
        <w:rFonts w:hint="default"/>
      </w:rPr>
    </w:lvl>
  </w:abstractNum>
  <w:abstractNum w:abstractNumId="9" w15:restartNumberingAfterBreak="0">
    <w:nsid w:val="33F21479"/>
    <w:multiLevelType w:val="hybridMultilevel"/>
    <w:tmpl w:val="4E7AF65E"/>
    <w:lvl w:ilvl="0" w:tplc="16449D0E">
      <w:start w:val="11"/>
      <w:numFmt w:val="lowerLetter"/>
      <w:lvlText w:val="(%1)"/>
      <w:lvlJc w:val="left"/>
      <w:pPr>
        <w:ind w:hanging="586"/>
        <w:jc w:val="left"/>
      </w:pPr>
      <w:rPr>
        <w:rFonts w:ascii="Times New Roman" w:eastAsia="Times New Roman" w:hAnsi="Times New Roman" w:hint="default"/>
        <w:w w:val="106"/>
        <w:sz w:val="21"/>
        <w:szCs w:val="21"/>
      </w:rPr>
    </w:lvl>
    <w:lvl w:ilvl="1" w:tplc="C0A650E4">
      <w:start w:val="1"/>
      <w:numFmt w:val="decimal"/>
      <w:lvlText w:val="(%2)"/>
      <w:lvlJc w:val="left"/>
      <w:pPr>
        <w:ind w:hanging="567"/>
        <w:jc w:val="left"/>
      </w:pPr>
      <w:rPr>
        <w:rFonts w:ascii="Times New Roman" w:eastAsia="Times New Roman" w:hAnsi="Times New Roman" w:hint="default"/>
        <w:w w:val="82"/>
        <w:sz w:val="21"/>
        <w:szCs w:val="21"/>
      </w:rPr>
    </w:lvl>
    <w:lvl w:ilvl="2" w:tplc="A68E3EE8">
      <w:start w:val="1"/>
      <w:numFmt w:val="bullet"/>
      <w:lvlText w:val="•"/>
      <w:lvlJc w:val="left"/>
      <w:rPr>
        <w:rFonts w:hint="default"/>
      </w:rPr>
    </w:lvl>
    <w:lvl w:ilvl="3" w:tplc="B352F90A">
      <w:start w:val="1"/>
      <w:numFmt w:val="bullet"/>
      <w:lvlText w:val="•"/>
      <w:lvlJc w:val="left"/>
      <w:rPr>
        <w:rFonts w:hint="default"/>
      </w:rPr>
    </w:lvl>
    <w:lvl w:ilvl="4" w:tplc="854C28B2">
      <w:start w:val="1"/>
      <w:numFmt w:val="bullet"/>
      <w:lvlText w:val="•"/>
      <w:lvlJc w:val="left"/>
      <w:rPr>
        <w:rFonts w:hint="default"/>
      </w:rPr>
    </w:lvl>
    <w:lvl w:ilvl="5" w:tplc="AC68C1CE">
      <w:start w:val="1"/>
      <w:numFmt w:val="bullet"/>
      <w:lvlText w:val="•"/>
      <w:lvlJc w:val="left"/>
      <w:rPr>
        <w:rFonts w:hint="default"/>
      </w:rPr>
    </w:lvl>
    <w:lvl w:ilvl="6" w:tplc="8CA63A78">
      <w:start w:val="1"/>
      <w:numFmt w:val="bullet"/>
      <w:lvlText w:val="•"/>
      <w:lvlJc w:val="left"/>
      <w:rPr>
        <w:rFonts w:hint="default"/>
      </w:rPr>
    </w:lvl>
    <w:lvl w:ilvl="7" w:tplc="5D68B7AE">
      <w:start w:val="1"/>
      <w:numFmt w:val="bullet"/>
      <w:lvlText w:val="•"/>
      <w:lvlJc w:val="left"/>
      <w:rPr>
        <w:rFonts w:hint="default"/>
      </w:rPr>
    </w:lvl>
    <w:lvl w:ilvl="8" w:tplc="20B65202">
      <w:start w:val="1"/>
      <w:numFmt w:val="bullet"/>
      <w:lvlText w:val="•"/>
      <w:lvlJc w:val="left"/>
      <w:rPr>
        <w:rFonts w:hint="default"/>
      </w:rPr>
    </w:lvl>
  </w:abstractNum>
  <w:abstractNum w:abstractNumId="10" w15:restartNumberingAfterBreak="0">
    <w:nsid w:val="36F46BDD"/>
    <w:multiLevelType w:val="hybridMultilevel"/>
    <w:tmpl w:val="972C1FFE"/>
    <w:lvl w:ilvl="0" w:tplc="C33ED726">
      <w:start w:val="7"/>
      <w:numFmt w:val="lowerLetter"/>
      <w:lvlText w:val="(%1)"/>
      <w:lvlJc w:val="left"/>
      <w:pPr>
        <w:ind w:hanging="562"/>
        <w:jc w:val="left"/>
      </w:pPr>
      <w:rPr>
        <w:rFonts w:ascii="Times New Roman" w:eastAsia="Times New Roman" w:hAnsi="Times New Roman" w:hint="default"/>
        <w:w w:val="106"/>
        <w:sz w:val="21"/>
        <w:szCs w:val="21"/>
      </w:rPr>
    </w:lvl>
    <w:lvl w:ilvl="1" w:tplc="49A0D01A">
      <w:start w:val="1"/>
      <w:numFmt w:val="lowerRoman"/>
      <w:lvlText w:val="(%2)"/>
      <w:lvlJc w:val="left"/>
      <w:pPr>
        <w:ind w:hanging="562"/>
        <w:jc w:val="left"/>
      </w:pPr>
      <w:rPr>
        <w:rFonts w:ascii="Times New Roman" w:eastAsia="Times New Roman" w:hAnsi="Times New Roman" w:hint="default"/>
        <w:w w:val="104"/>
        <w:sz w:val="21"/>
        <w:szCs w:val="21"/>
      </w:rPr>
    </w:lvl>
    <w:lvl w:ilvl="2" w:tplc="2BF009B8">
      <w:start w:val="1"/>
      <w:numFmt w:val="bullet"/>
      <w:lvlText w:val="•"/>
      <w:lvlJc w:val="left"/>
      <w:rPr>
        <w:rFonts w:hint="default"/>
      </w:rPr>
    </w:lvl>
    <w:lvl w:ilvl="3" w:tplc="28B63E7C">
      <w:start w:val="1"/>
      <w:numFmt w:val="bullet"/>
      <w:lvlText w:val="•"/>
      <w:lvlJc w:val="left"/>
      <w:rPr>
        <w:rFonts w:hint="default"/>
      </w:rPr>
    </w:lvl>
    <w:lvl w:ilvl="4" w:tplc="9780B70E">
      <w:start w:val="1"/>
      <w:numFmt w:val="bullet"/>
      <w:lvlText w:val="•"/>
      <w:lvlJc w:val="left"/>
      <w:rPr>
        <w:rFonts w:hint="default"/>
      </w:rPr>
    </w:lvl>
    <w:lvl w:ilvl="5" w:tplc="140EA50A">
      <w:start w:val="1"/>
      <w:numFmt w:val="bullet"/>
      <w:lvlText w:val="•"/>
      <w:lvlJc w:val="left"/>
      <w:rPr>
        <w:rFonts w:hint="default"/>
      </w:rPr>
    </w:lvl>
    <w:lvl w:ilvl="6" w:tplc="0A8050F4">
      <w:start w:val="1"/>
      <w:numFmt w:val="bullet"/>
      <w:lvlText w:val="•"/>
      <w:lvlJc w:val="left"/>
      <w:rPr>
        <w:rFonts w:hint="default"/>
      </w:rPr>
    </w:lvl>
    <w:lvl w:ilvl="7" w:tplc="2B84CF8E">
      <w:start w:val="1"/>
      <w:numFmt w:val="bullet"/>
      <w:lvlText w:val="•"/>
      <w:lvlJc w:val="left"/>
      <w:rPr>
        <w:rFonts w:hint="default"/>
      </w:rPr>
    </w:lvl>
    <w:lvl w:ilvl="8" w:tplc="29A2B324">
      <w:start w:val="1"/>
      <w:numFmt w:val="bullet"/>
      <w:lvlText w:val="•"/>
      <w:lvlJc w:val="left"/>
      <w:rPr>
        <w:rFonts w:hint="default"/>
      </w:rPr>
    </w:lvl>
  </w:abstractNum>
  <w:abstractNum w:abstractNumId="11"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3706B4E"/>
    <w:multiLevelType w:val="hybridMultilevel"/>
    <w:tmpl w:val="B7B2E126"/>
    <w:lvl w:ilvl="0" w:tplc="3334B5E8">
      <w:start w:val="7"/>
      <w:numFmt w:val="decimal"/>
      <w:lvlText w:val="%1."/>
      <w:lvlJc w:val="left"/>
      <w:pPr>
        <w:ind w:hanging="567"/>
        <w:jc w:val="right"/>
      </w:pPr>
      <w:rPr>
        <w:rFonts w:ascii="Times New Roman" w:eastAsia="Times New Roman" w:hAnsi="Times New Roman" w:hint="default"/>
        <w:w w:val="108"/>
        <w:sz w:val="21"/>
        <w:szCs w:val="21"/>
      </w:rPr>
    </w:lvl>
    <w:lvl w:ilvl="1" w:tplc="159ECA30">
      <w:start w:val="1"/>
      <w:numFmt w:val="bullet"/>
      <w:lvlText w:val="•"/>
      <w:lvlJc w:val="left"/>
      <w:rPr>
        <w:rFonts w:hint="default"/>
      </w:rPr>
    </w:lvl>
    <w:lvl w:ilvl="2" w:tplc="36CCB4FA">
      <w:start w:val="1"/>
      <w:numFmt w:val="bullet"/>
      <w:lvlText w:val="•"/>
      <w:lvlJc w:val="left"/>
      <w:rPr>
        <w:rFonts w:hint="default"/>
      </w:rPr>
    </w:lvl>
    <w:lvl w:ilvl="3" w:tplc="6ACA2C02">
      <w:start w:val="1"/>
      <w:numFmt w:val="bullet"/>
      <w:lvlText w:val="•"/>
      <w:lvlJc w:val="left"/>
      <w:rPr>
        <w:rFonts w:hint="default"/>
      </w:rPr>
    </w:lvl>
    <w:lvl w:ilvl="4" w:tplc="AA5407FE">
      <w:start w:val="1"/>
      <w:numFmt w:val="bullet"/>
      <w:lvlText w:val="•"/>
      <w:lvlJc w:val="left"/>
      <w:rPr>
        <w:rFonts w:hint="default"/>
      </w:rPr>
    </w:lvl>
    <w:lvl w:ilvl="5" w:tplc="F13E9A38">
      <w:start w:val="1"/>
      <w:numFmt w:val="bullet"/>
      <w:lvlText w:val="•"/>
      <w:lvlJc w:val="left"/>
      <w:rPr>
        <w:rFonts w:hint="default"/>
      </w:rPr>
    </w:lvl>
    <w:lvl w:ilvl="6" w:tplc="C53ACA90">
      <w:start w:val="1"/>
      <w:numFmt w:val="bullet"/>
      <w:lvlText w:val="•"/>
      <w:lvlJc w:val="left"/>
      <w:rPr>
        <w:rFonts w:hint="default"/>
      </w:rPr>
    </w:lvl>
    <w:lvl w:ilvl="7" w:tplc="9D9880B0">
      <w:start w:val="1"/>
      <w:numFmt w:val="bullet"/>
      <w:lvlText w:val="•"/>
      <w:lvlJc w:val="left"/>
      <w:rPr>
        <w:rFonts w:hint="default"/>
      </w:rPr>
    </w:lvl>
    <w:lvl w:ilvl="8" w:tplc="7ED4F05C">
      <w:start w:val="1"/>
      <w:numFmt w:val="bullet"/>
      <w:lvlText w:val="•"/>
      <w:lvlJc w:val="left"/>
      <w:rPr>
        <w:rFonts w:hint="default"/>
      </w:rPr>
    </w:lvl>
  </w:abstractNum>
  <w:abstractNum w:abstractNumId="13"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2402CBC"/>
    <w:multiLevelType w:val="hybridMultilevel"/>
    <w:tmpl w:val="B532BE34"/>
    <w:lvl w:ilvl="0" w:tplc="77FC7BE4">
      <w:start w:val="2"/>
      <w:numFmt w:val="decimal"/>
      <w:lvlText w:val="(%1)"/>
      <w:lvlJc w:val="left"/>
      <w:pPr>
        <w:ind w:hanging="559"/>
        <w:jc w:val="left"/>
      </w:pPr>
      <w:rPr>
        <w:rFonts w:ascii="Times New Roman" w:eastAsia="Times New Roman" w:hAnsi="Times New Roman" w:hint="default"/>
        <w:w w:val="102"/>
        <w:sz w:val="21"/>
        <w:szCs w:val="21"/>
      </w:rPr>
    </w:lvl>
    <w:lvl w:ilvl="1" w:tplc="74CE5EB4">
      <w:start w:val="1"/>
      <w:numFmt w:val="lowerLetter"/>
      <w:lvlText w:val="(%2)"/>
      <w:lvlJc w:val="left"/>
      <w:pPr>
        <w:ind w:hanging="559"/>
        <w:jc w:val="left"/>
      </w:pPr>
      <w:rPr>
        <w:rFonts w:ascii="Times New Roman" w:eastAsia="Times New Roman" w:hAnsi="Times New Roman" w:hint="default"/>
        <w:w w:val="101"/>
        <w:sz w:val="21"/>
        <w:szCs w:val="21"/>
      </w:rPr>
    </w:lvl>
    <w:lvl w:ilvl="2" w:tplc="95AEB3C4">
      <w:start w:val="1"/>
      <w:numFmt w:val="lowerRoman"/>
      <w:lvlText w:val="(%3)"/>
      <w:lvlJc w:val="left"/>
      <w:pPr>
        <w:ind w:hanging="559"/>
        <w:jc w:val="left"/>
      </w:pPr>
      <w:rPr>
        <w:rFonts w:ascii="Times New Roman" w:eastAsia="Times New Roman" w:hAnsi="Times New Roman" w:hint="default"/>
        <w:w w:val="102"/>
        <w:sz w:val="21"/>
        <w:szCs w:val="21"/>
      </w:rPr>
    </w:lvl>
    <w:lvl w:ilvl="3" w:tplc="ED764916">
      <w:start w:val="1"/>
      <w:numFmt w:val="bullet"/>
      <w:lvlText w:val="•"/>
      <w:lvlJc w:val="left"/>
      <w:rPr>
        <w:rFonts w:hint="default"/>
      </w:rPr>
    </w:lvl>
    <w:lvl w:ilvl="4" w:tplc="4CCECBC8">
      <w:start w:val="1"/>
      <w:numFmt w:val="bullet"/>
      <w:lvlText w:val="•"/>
      <w:lvlJc w:val="left"/>
      <w:rPr>
        <w:rFonts w:hint="default"/>
      </w:rPr>
    </w:lvl>
    <w:lvl w:ilvl="5" w:tplc="4A0642BC">
      <w:start w:val="1"/>
      <w:numFmt w:val="bullet"/>
      <w:lvlText w:val="•"/>
      <w:lvlJc w:val="left"/>
      <w:rPr>
        <w:rFonts w:hint="default"/>
      </w:rPr>
    </w:lvl>
    <w:lvl w:ilvl="6" w:tplc="AE58F9EC">
      <w:start w:val="1"/>
      <w:numFmt w:val="bullet"/>
      <w:lvlText w:val="•"/>
      <w:lvlJc w:val="left"/>
      <w:rPr>
        <w:rFonts w:hint="default"/>
      </w:rPr>
    </w:lvl>
    <w:lvl w:ilvl="7" w:tplc="6B8A2D8A">
      <w:start w:val="1"/>
      <w:numFmt w:val="bullet"/>
      <w:lvlText w:val="•"/>
      <w:lvlJc w:val="left"/>
      <w:rPr>
        <w:rFonts w:hint="default"/>
      </w:rPr>
    </w:lvl>
    <w:lvl w:ilvl="8" w:tplc="635A0108">
      <w:start w:val="1"/>
      <w:numFmt w:val="bullet"/>
      <w:lvlText w:val="•"/>
      <w:lvlJc w:val="left"/>
      <w:rPr>
        <w:rFonts w:hint="default"/>
      </w:rPr>
    </w:lvl>
  </w:abstractNum>
  <w:abstractNum w:abstractNumId="15" w15:restartNumberingAfterBreak="0">
    <w:nsid w:val="53EF3E4F"/>
    <w:multiLevelType w:val="hybridMultilevel"/>
    <w:tmpl w:val="5F84D770"/>
    <w:lvl w:ilvl="0" w:tplc="5AE6A7FE">
      <w:start w:val="1"/>
      <w:numFmt w:val="lowerLetter"/>
      <w:lvlText w:val="(%1)"/>
      <w:lvlJc w:val="left"/>
      <w:pPr>
        <w:ind w:hanging="570"/>
        <w:jc w:val="left"/>
      </w:pPr>
      <w:rPr>
        <w:rFonts w:ascii="Times New Roman" w:eastAsia="Times New Roman" w:hAnsi="Times New Roman" w:hint="default"/>
        <w:w w:val="113"/>
        <w:sz w:val="20"/>
        <w:szCs w:val="20"/>
      </w:rPr>
    </w:lvl>
    <w:lvl w:ilvl="1" w:tplc="2E0C05BE">
      <w:start w:val="1"/>
      <w:numFmt w:val="bullet"/>
      <w:lvlText w:val="•"/>
      <w:lvlJc w:val="left"/>
      <w:rPr>
        <w:rFonts w:hint="default"/>
      </w:rPr>
    </w:lvl>
    <w:lvl w:ilvl="2" w:tplc="8D2435F0">
      <w:start w:val="1"/>
      <w:numFmt w:val="bullet"/>
      <w:lvlText w:val="•"/>
      <w:lvlJc w:val="left"/>
      <w:rPr>
        <w:rFonts w:hint="default"/>
      </w:rPr>
    </w:lvl>
    <w:lvl w:ilvl="3" w:tplc="BD584C0E">
      <w:start w:val="1"/>
      <w:numFmt w:val="bullet"/>
      <w:lvlText w:val="•"/>
      <w:lvlJc w:val="left"/>
      <w:rPr>
        <w:rFonts w:hint="default"/>
      </w:rPr>
    </w:lvl>
    <w:lvl w:ilvl="4" w:tplc="09708BBC">
      <w:start w:val="1"/>
      <w:numFmt w:val="bullet"/>
      <w:lvlText w:val="•"/>
      <w:lvlJc w:val="left"/>
      <w:rPr>
        <w:rFonts w:hint="default"/>
      </w:rPr>
    </w:lvl>
    <w:lvl w:ilvl="5" w:tplc="3CBA1AA2">
      <w:start w:val="1"/>
      <w:numFmt w:val="bullet"/>
      <w:lvlText w:val="•"/>
      <w:lvlJc w:val="left"/>
      <w:rPr>
        <w:rFonts w:hint="default"/>
      </w:rPr>
    </w:lvl>
    <w:lvl w:ilvl="6" w:tplc="1130A6A0">
      <w:start w:val="1"/>
      <w:numFmt w:val="bullet"/>
      <w:lvlText w:val="•"/>
      <w:lvlJc w:val="left"/>
      <w:rPr>
        <w:rFonts w:hint="default"/>
      </w:rPr>
    </w:lvl>
    <w:lvl w:ilvl="7" w:tplc="FC6095D0">
      <w:start w:val="1"/>
      <w:numFmt w:val="bullet"/>
      <w:lvlText w:val="•"/>
      <w:lvlJc w:val="left"/>
      <w:rPr>
        <w:rFonts w:hint="default"/>
      </w:rPr>
    </w:lvl>
    <w:lvl w:ilvl="8" w:tplc="C9DCACBA">
      <w:start w:val="1"/>
      <w:numFmt w:val="bullet"/>
      <w:lvlText w:val="•"/>
      <w:lvlJc w:val="left"/>
      <w:rPr>
        <w:rFonts w:hint="default"/>
      </w:rPr>
    </w:lvl>
  </w:abstractNum>
  <w:abstractNum w:abstractNumId="16" w15:restartNumberingAfterBreak="0">
    <w:nsid w:val="68892A1E"/>
    <w:multiLevelType w:val="hybridMultilevel"/>
    <w:tmpl w:val="0EA4ED58"/>
    <w:lvl w:ilvl="0" w:tplc="F83A8528">
      <w:start w:val="1"/>
      <w:numFmt w:val="lowerLetter"/>
      <w:lvlText w:val="(%1)"/>
      <w:lvlJc w:val="left"/>
      <w:pPr>
        <w:ind w:hanging="559"/>
        <w:jc w:val="left"/>
      </w:pPr>
      <w:rPr>
        <w:rFonts w:ascii="Times New Roman" w:eastAsia="Times New Roman" w:hAnsi="Times New Roman" w:hint="default"/>
        <w:w w:val="103"/>
        <w:sz w:val="21"/>
        <w:szCs w:val="21"/>
      </w:rPr>
    </w:lvl>
    <w:lvl w:ilvl="1" w:tplc="B4B62BBC">
      <w:start w:val="1"/>
      <w:numFmt w:val="bullet"/>
      <w:lvlText w:val="•"/>
      <w:lvlJc w:val="left"/>
      <w:rPr>
        <w:rFonts w:hint="default"/>
      </w:rPr>
    </w:lvl>
    <w:lvl w:ilvl="2" w:tplc="40046496">
      <w:start w:val="1"/>
      <w:numFmt w:val="bullet"/>
      <w:lvlText w:val="•"/>
      <w:lvlJc w:val="left"/>
      <w:rPr>
        <w:rFonts w:hint="default"/>
      </w:rPr>
    </w:lvl>
    <w:lvl w:ilvl="3" w:tplc="6BF8734E">
      <w:start w:val="1"/>
      <w:numFmt w:val="bullet"/>
      <w:lvlText w:val="•"/>
      <w:lvlJc w:val="left"/>
      <w:rPr>
        <w:rFonts w:hint="default"/>
      </w:rPr>
    </w:lvl>
    <w:lvl w:ilvl="4" w:tplc="12BE780A">
      <w:start w:val="1"/>
      <w:numFmt w:val="bullet"/>
      <w:lvlText w:val="•"/>
      <w:lvlJc w:val="left"/>
      <w:rPr>
        <w:rFonts w:hint="default"/>
      </w:rPr>
    </w:lvl>
    <w:lvl w:ilvl="5" w:tplc="AB0A0A54">
      <w:start w:val="1"/>
      <w:numFmt w:val="bullet"/>
      <w:lvlText w:val="•"/>
      <w:lvlJc w:val="left"/>
      <w:rPr>
        <w:rFonts w:hint="default"/>
      </w:rPr>
    </w:lvl>
    <w:lvl w:ilvl="6" w:tplc="9C469014">
      <w:start w:val="1"/>
      <w:numFmt w:val="bullet"/>
      <w:lvlText w:val="•"/>
      <w:lvlJc w:val="left"/>
      <w:rPr>
        <w:rFonts w:hint="default"/>
      </w:rPr>
    </w:lvl>
    <w:lvl w:ilvl="7" w:tplc="E968C94A">
      <w:start w:val="1"/>
      <w:numFmt w:val="bullet"/>
      <w:lvlText w:val="•"/>
      <w:lvlJc w:val="left"/>
      <w:rPr>
        <w:rFonts w:hint="default"/>
      </w:rPr>
    </w:lvl>
    <w:lvl w:ilvl="8" w:tplc="C55C05DA">
      <w:start w:val="1"/>
      <w:numFmt w:val="bullet"/>
      <w:lvlText w:val="•"/>
      <w:lvlJc w:val="left"/>
      <w:rPr>
        <w:rFonts w:hint="default"/>
      </w:rPr>
    </w:lvl>
  </w:abstractNum>
  <w:abstractNum w:abstractNumId="17" w15:restartNumberingAfterBreak="0">
    <w:nsid w:val="6A94777D"/>
    <w:multiLevelType w:val="hybridMultilevel"/>
    <w:tmpl w:val="7F64C2C4"/>
    <w:lvl w:ilvl="0" w:tplc="4A9A76CC">
      <w:start w:val="2"/>
      <w:numFmt w:val="decimal"/>
      <w:lvlText w:val="%1."/>
      <w:lvlJc w:val="left"/>
      <w:pPr>
        <w:ind w:hanging="570"/>
        <w:jc w:val="right"/>
      </w:pPr>
      <w:rPr>
        <w:rFonts w:ascii="Times New Roman" w:eastAsia="Times New Roman" w:hAnsi="Times New Roman" w:hint="default"/>
        <w:b/>
        <w:bCs/>
        <w:w w:val="106"/>
        <w:sz w:val="21"/>
        <w:szCs w:val="21"/>
      </w:rPr>
    </w:lvl>
    <w:lvl w:ilvl="1" w:tplc="063EF214">
      <w:start w:val="1"/>
      <w:numFmt w:val="lowerLetter"/>
      <w:lvlText w:val="(%2)"/>
      <w:lvlJc w:val="left"/>
      <w:pPr>
        <w:ind w:hanging="561"/>
        <w:jc w:val="left"/>
      </w:pPr>
      <w:rPr>
        <w:rFonts w:ascii="Times New Roman" w:eastAsia="Times New Roman" w:hAnsi="Times New Roman" w:hint="default"/>
        <w:w w:val="109"/>
        <w:sz w:val="20"/>
        <w:szCs w:val="20"/>
      </w:rPr>
    </w:lvl>
    <w:lvl w:ilvl="2" w:tplc="953232C2">
      <w:start w:val="1"/>
      <w:numFmt w:val="bullet"/>
      <w:lvlText w:val="•"/>
      <w:lvlJc w:val="left"/>
      <w:rPr>
        <w:rFonts w:hint="default"/>
      </w:rPr>
    </w:lvl>
    <w:lvl w:ilvl="3" w:tplc="86CA703A">
      <w:start w:val="1"/>
      <w:numFmt w:val="bullet"/>
      <w:lvlText w:val="•"/>
      <w:lvlJc w:val="left"/>
      <w:rPr>
        <w:rFonts w:hint="default"/>
      </w:rPr>
    </w:lvl>
    <w:lvl w:ilvl="4" w:tplc="F6CC789C">
      <w:start w:val="1"/>
      <w:numFmt w:val="bullet"/>
      <w:lvlText w:val="•"/>
      <w:lvlJc w:val="left"/>
      <w:rPr>
        <w:rFonts w:hint="default"/>
      </w:rPr>
    </w:lvl>
    <w:lvl w:ilvl="5" w:tplc="64987DCC">
      <w:start w:val="1"/>
      <w:numFmt w:val="bullet"/>
      <w:lvlText w:val="•"/>
      <w:lvlJc w:val="left"/>
      <w:rPr>
        <w:rFonts w:hint="default"/>
      </w:rPr>
    </w:lvl>
    <w:lvl w:ilvl="6" w:tplc="7C6E1A76">
      <w:start w:val="1"/>
      <w:numFmt w:val="bullet"/>
      <w:lvlText w:val="•"/>
      <w:lvlJc w:val="left"/>
      <w:rPr>
        <w:rFonts w:hint="default"/>
      </w:rPr>
    </w:lvl>
    <w:lvl w:ilvl="7" w:tplc="6294548E">
      <w:start w:val="1"/>
      <w:numFmt w:val="bullet"/>
      <w:lvlText w:val="•"/>
      <w:lvlJc w:val="left"/>
      <w:rPr>
        <w:rFonts w:hint="default"/>
      </w:rPr>
    </w:lvl>
    <w:lvl w:ilvl="8" w:tplc="54D27D16">
      <w:start w:val="1"/>
      <w:numFmt w:val="bullet"/>
      <w:lvlText w:val="•"/>
      <w:lvlJc w:val="left"/>
      <w:rPr>
        <w:rFonts w:hint="default"/>
      </w:rPr>
    </w:lvl>
  </w:abstractNum>
  <w:abstractNum w:abstractNumId="18" w15:restartNumberingAfterBreak="0">
    <w:nsid w:val="6B5A2D42"/>
    <w:multiLevelType w:val="hybridMultilevel"/>
    <w:tmpl w:val="EB48D0DE"/>
    <w:lvl w:ilvl="0" w:tplc="6D745ED2">
      <w:start w:val="2"/>
      <w:numFmt w:val="lowerLetter"/>
      <w:lvlText w:val="(%1)"/>
      <w:lvlJc w:val="left"/>
      <w:pPr>
        <w:ind w:hanging="549"/>
        <w:jc w:val="left"/>
      </w:pPr>
      <w:rPr>
        <w:rFonts w:ascii="Times New Roman" w:eastAsia="Times New Roman" w:hAnsi="Times New Roman" w:hint="default"/>
        <w:w w:val="102"/>
        <w:sz w:val="21"/>
        <w:szCs w:val="21"/>
      </w:rPr>
    </w:lvl>
    <w:lvl w:ilvl="1" w:tplc="169251EE">
      <w:start w:val="1"/>
      <w:numFmt w:val="lowerRoman"/>
      <w:lvlText w:val="(%2)"/>
      <w:lvlJc w:val="left"/>
      <w:pPr>
        <w:ind w:hanging="564"/>
        <w:jc w:val="left"/>
      </w:pPr>
      <w:rPr>
        <w:rFonts w:ascii="Times New Roman" w:eastAsia="Times New Roman" w:hAnsi="Times New Roman" w:hint="default"/>
        <w:w w:val="102"/>
        <w:sz w:val="21"/>
        <w:szCs w:val="21"/>
      </w:rPr>
    </w:lvl>
    <w:lvl w:ilvl="2" w:tplc="7AC07458">
      <w:start w:val="1"/>
      <w:numFmt w:val="bullet"/>
      <w:lvlText w:val="•"/>
      <w:lvlJc w:val="left"/>
      <w:rPr>
        <w:rFonts w:hint="default"/>
      </w:rPr>
    </w:lvl>
    <w:lvl w:ilvl="3" w:tplc="B754A6CC">
      <w:start w:val="1"/>
      <w:numFmt w:val="bullet"/>
      <w:lvlText w:val="•"/>
      <w:lvlJc w:val="left"/>
      <w:rPr>
        <w:rFonts w:hint="default"/>
      </w:rPr>
    </w:lvl>
    <w:lvl w:ilvl="4" w:tplc="8BA4BF38">
      <w:start w:val="1"/>
      <w:numFmt w:val="bullet"/>
      <w:lvlText w:val="•"/>
      <w:lvlJc w:val="left"/>
      <w:rPr>
        <w:rFonts w:hint="default"/>
      </w:rPr>
    </w:lvl>
    <w:lvl w:ilvl="5" w:tplc="4AFAB2BA">
      <w:start w:val="1"/>
      <w:numFmt w:val="bullet"/>
      <w:lvlText w:val="•"/>
      <w:lvlJc w:val="left"/>
      <w:rPr>
        <w:rFonts w:hint="default"/>
      </w:rPr>
    </w:lvl>
    <w:lvl w:ilvl="6" w:tplc="21DA2E4A">
      <w:start w:val="1"/>
      <w:numFmt w:val="bullet"/>
      <w:lvlText w:val="•"/>
      <w:lvlJc w:val="left"/>
      <w:rPr>
        <w:rFonts w:hint="default"/>
      </w:rPr>
    </w:lvl>
    <w:lvl w:ilvl="7" w:tplc="14A67720">
      <w:start w:val="1"/>
      <w:numFmt w:val="bullet"/>
      <w:lvlText w:val="•"/>
      <w:lvlJc w:val="left"/>
      <w:rPr>
        <w:rFonts w:hint="default"/>
      </w:rPr>
    </w:lvl>
    <w:lvl w:ilvl="8" w:tplc="9BF4691E">
      <w:start w:val="1"/>
      <w:numFmt w:val="bullet"/>
      <w:lvlText w:val="•"/>
      <w:lvlJc w:val="left"/>
      <w:rPr>
        <w:rFonts w:hint="default"/>
      </w:rPr>
    </w:lvl>
  </w:abstractNum>
  <w:num w:numId="1" w16cid:durableId="198975635">
    <w:abstractNumId w:val="0"/>
  </w:num>
  <w:num w:numId="2" w16cid:durableId="1679844725">
    <w:abstractNumId w:val="13"/>
  </w:num>
  <w:num w:numId="3" w16cid:durableId="1388454821">
    <w:abstractNumId w:val="4"/>
  </w:num>
  <w:num w:numId="4" w16cid:durableId="1559825022">
    <w:abstractNumId w:val="5"/>
  </w:num>
  <w:num w:numId="5" w16cid:durableId="1773747025">
    <w:abstractNumId w:val="11"/>
  </w:num>
  <w:num w:numId="6" w16cid:durableId="1921980435">
    <w:abstractNumId w:val="6"/>
  </w:num>
  <w:num w:numId="7" w16cid:durableId="2124960810">
    <w:abstractNumId w:val="8"/>
  </w:num>
  <w:num w:numId="8" w16cid:durableId="1261403516">
    <w:abstractNumId w:val="3"/>
  </w:num>
  <w:num w:numId="9" w16cid:durableId="2005550341">
    <w:abstractNumId w:val="9"/>
  </w:num>
  <w:num w:numId="10" w16cid:durableId="2096513312">
    <w:abstractNumId w:val="10"/>
  </w:num>
  <w:num w:numId="11" w16cid:durableId="769200641">
    <w:abstractNumId w:val="1"/>
  </w:num>
  <w:num w:numId="12" w16cid:durableId="357630522">
    <w:abstractNumId w:val="12"/>
  </w:num>
  <w:num w:numId="13" w16cid:durableId="1419711174">
    <w:abstractNumId w:val="14"/>
  </w:num>
  <w:num w:numId="14" w16cid:durableId="1345982518">
    <w:abstractNumId w:val="16"/>
  </w:num>
  <w:num w:numId="15" w16cid:durableId="887305197">
    <w:abstractNumId w:val="18"/>
  </w:num>
  <w:num w:numId="16" w16cid:durableId="1516454505">
    <w:abstractNumId w:val="2"/>
  </w:num>
  <w:num w:numId="17" w16cid:durableId="2137334910">
    <w:abstractNumId w:val="7"/>
  </w:num>
  <w:num w:numId="18" w16cid:durableId="1158233628">
    <w:abstractNumId w:val="15"/>
  </w:num>
  <w:num w:numId="19" w16cid:durableId="93574496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Dc1NQICAzNLSyUdpeDU4uLM/DyQAsNaAF+I6s4sAAAA"/>
  </w:docVars>
  <w:rsids>
    <w:rsidRoot w:val="007255E6"/>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7"/>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3C80"/>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0DCB"/>
    <w:rsid w:val="001723EC"/>
    <w:rsid w:val="00175F5D"/>
    <w:rsid w:val="001761C1"/>
    <w:rsid w:val="00181A7A"/>
    <w:rsid w:val="00186652"/>
    <w:rsid w:val="001B032A"/>
    <w:rsid w:val="001B0E17"/>
    <w:rsid w:val="001B2C14"/>
    <w:rsid w:val="001B3D40"/>
    <w:rsid w:val="001B4103"/>
    <w:rsid w:val="001B66AB"/>
    <w:rsid w:val="001C0B26"/>
    <w:rsid w:val="001C1B1A"/>
    <w:rsid w:val="001C2C10"/>
    <w:rsid w:val="001C3895"/>
    <w:rsid w:val="001D0FEE"/>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05D2"/>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987"/>
    <w:rsid w:val="002B1C39"/>
    <w:rsid w:val="002B2784"/>
    <w:rsid w:val="002B4E1F"/>
    <w:rsid w:val="002C188B"/>
    <w:rsid w:val="002D1D4C"/>
    <w:rsid w:val="002D4ED3"/>
    <w:rsid w:val="002E3094"/>
    <w:rsid w:val="002E3825"/>
    <w:rsid w:val="002E62C7"/>
    <w:rsid w:val="002E6CA6"/>
    <w:rsid w:val="002F2DAF"/>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6793C"/>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05B8"/>
    <w:rsid w:val="003E2DE5"/>
    <w:rsid w:val="003E6206"/>
    <w:rsid w:val="003E76D6"/>
    <w:rsid w:val="003F1EA2"/>
    <w:rsid w:val="003F6D96"/>
    <w:rsid w:val="00401FBB"/>
    <w:rsid w:val="004042CD"/>
    <w:rsid w:val="0040592F"/>
    <w:rsid w:val="00406360"/>
    <w:rsid w:val="00413961"/>
    <w:rsid w:val="00416A53"/>
    <w:rsid w:val="00423963"/>
    <w:rsid w:val="00424C03"/>
    <w:rsid w:val="0042617B"/>
    <w:rsid w:val="00426221"/>
    <w:rsid w:val="004347BA"/>
    <w:rsid w:val="00443021"/>
    <w:rsid w:val="00445C4F"/>
    <w:rsid w:val="00453046"/>
    <w:rsid w:val="00453682"/>
    <w:rsid w:val="00456986"/>
    <w:rsid w:val="00466077"/>
    <w:rsid w:val="004664DC"/>
    <w:rsid w:val="00471321"/>
    <w:rsid w:val="00474D22"/>
    <w:rsid w:val="00481E77"/>
    <w:rsid w:val="00484E43"/>
    <w:rsid w:val="004875A2"/>
    <w:rsid w:val="00491FC6"/>
    <w:rsid w:val="004920DB"/>
    <w:rsid w:val="00494F0F"/>
    <w:rsid w:val="0049507E"/>
    <w:rsid w:val="004951B3"/>
    <w:rsid w:val="00497AF2"/>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32C1"/>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18F4"/>
    <w:rsid w:val="00694430"/>
    <w:rsid w:val="00694677"/>
    <w:rsid w:val="00697FAC"/>
    <w:rsid w:val="006A03A3"/>
    <w:rsid w:val="006A11C3"/>
    <w:rsid w:val="006A6EA7"/>
    <w:rsid w:val="006A74BC"/>
    <w:rsid w:val="006B503F"/>
    <w:rsid w:val="006B64A8"/>
    <w:rsid w:val="006B707C"/>
    <w:rsid w:val="006C1682"/>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3238"/>
    <w:rsid w:val="00714BA2"/>
    <w:rsid w:val="007166C4"/>
    <w:rsid w:val="007211A4"/>
    <w:rsid w:val="007255E6"/>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65260"/>
    <w:rsid w:val="007717D2"/>
    <w:rsid w:val="00771A91"/>
    <w:rsid w:val="00772C52"/>
    <w:rsid w:val="007748CE"/>
    <w:rsid w:val="00777232"/>
    <w:rsid w:val="007826D3"/>
    <w:rsid w:val="0078543A"/>
    <w:rsid w:val="00793315"/>
    <w:rsid w:val="007A0311"/>
    <w:rsid w:val="007A4003"/>
    <w:rsid w:val="007A4267"/>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27C2"/>
    <w:rsid w:val="00817B5C"/>
    <w:rsid w:val="008207CD"/>
    <w:rsid w:val="00821A2C"/>
    <w:rsid w:val="00825C43"/>
    <w:rsid w:val="008312A9"/>
    <w:rsid w:val="0083145E"/>
    <w:rsid w:val="008332B7"/>
    <w:rsid w:val="008351B0"/>
    <w:rsid w:val="00836052"/>
    <w:rsid w:val="00840A44"/>
    <w:rsid w:val="0084469D"/>
    <w:rsid w:val="00844B2D"/>
    <w:rsid w:val="00846F2C"/>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092E"/>
    <w:rsid w:val="008B3137"/>
    <w:rsid w:val="008B459B"/>
    <w:rsid w:val="008B568D"/>
    <w:rsid w:val="008B5FE3"/>
    <w:rsid w:val="008C2C1A"/>
    <w:rsid w:val="008C4F88"/>
    <w:rsid w:val="008D093F"/>
    <w:rsid w:val="008D25B8"/>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3577"/>
    <w:rsid w:val="0097618B"/>
    <w:rsid w:val="009774F9"/>
    <w:rsid w:val="00981EC4"/>
    <w:rsid w:val="009830C2"/>
    <w:rsid w:val="0099219B"/>
    <w:rsid w:val="00992BA2"/>
    <w:rsid w:val="00993997"/>
    <w:rsid w:val="009963D4"/>
    <w:rsid w:val="009968F2"/>
    <w:rsid w:val="009A393E"/>
    <w:rsid w:val="009A73DE"/>
    <w:rsid w:val="009B0E42"/>
    <w:rsid w:val="009B121B"/>
    <w:rsid w:val="009D3443"/>
    <w:rsid w:val="009D3DBD"/>
    <w:rsid w:val="009E66C3"/>
    <w:rsid w:val="009E79BE"/>
    <w:rsid w:val="009F0F2B"/>
    <w:rsid w:val="009F18E0"/>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363B"/>
    <w:rsid w:val="00A65C80"/>
    <w:rsid w:val="00A7060B"/>
    <w:rsid w:val="00A70D02"/>
    <w:rsid w:val="00A81C7A"/>
    <w:rsid w:val="00A83578"/>
    <w:rsid w:val="00A8534A"/>
    <w:rsid w:val="00A86E94"/>
    <w:rsid w:val="00A927B8"/>
    <w:rsid w:val="00A92C42"/>
    <w:rsid w:val="00A93B18"/>
    <w:rsid w:val="00A9696C"/>
    <w:rsid w:val="00A96B49"/>
    <w:rsid w:val="00A96D72"/>
    <w:rsid w:val="00AA12F7"/>
    <w:rsid w:val="00AA1AEC"/>
    <w:rsid w:val="00AA24D4"/>
    <w:rsid w:val="00AA41AD"/>
    <w:rsid w:val="00AA5714"/>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30FB"/>
    <w:rsid w:val="00AE40D5"/>
    <w:rsid w:val="00AE6B19"/>
    <w:rsid w:val="00AF17B2"/>
    <w:rsid w:val="00AF321A"/>
    <w:rsid w:val="00AF43EC"/>
    <w:rsid w:val="00AF49C0"/>
    <w:rsid w:val="00AF4B41"/>
    <w:rsid w:val="00AF5241"/>
    <w:rsid w:val="00AF6478"/>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3EC1"/>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0448"/>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6FC3"/>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1168"/>
    <w:rsid w:val="00F1282B"/>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B70"/>
    <w:rsid w:val="00F63D12"/>
    <w:rsid w:val="00F6598F"/>
    <w:rsid w:val="00F67230"/>
    <w:rsid w:val="00F676D5"/>
    <w:rsid w:val="00F67F60"/>
    <w:rsid w:val="00F83D13"/>
    <w:rsid w:val="00F870B9"/>
    <w:rsid w:val="00F9129E"/>
    <w:rsid w:val="00F9429A"/>
    <w:rsid w:val="00F945A2"/>
    <w:rsid w:val="00F94E32"/>
    <w:rsid w:val="00F9665E"/>
    <w:rsid w:val="00F969A2"/>
    <w:rsid w:val="00FA24C3"/>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1CD6"/>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743117"/>
  <w15:docId w15:val="{C38143F1-0EE4-4BD9-80E9-9AAFD8A7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9F18E0"/>
    <w:pPr>
      <w:spacing w:after="0" w:line="240" w:lineRule="auto"/>
    </w:pPr>
    <w:rPr>
      <w:rFonts w:ascii="Times New Roman" w:hAnsi="Times New Roman"/>
      <w:noProof/>
    </w:rPr>
  </w:style>
  <w:style w:type="paragraph" w:styleId="Heading1">
    <w:name w:val="heading 1"/>
    <w:basedOn w:val="Normal"/>
    <w:link w:val="Heading1Char"/>
    <w:uiPriority w:val="9"/>
    <w:rsid w:val="002E6CA6"/>
    <w:pPr>
      <w:ind w:left="871"/>
      <w:outlineLvl w:val="0"/>
    </w:pPr>
    <w:rPr>
      <w:rFonts w:eastAsia="Times New Roman"/>
      <w:b/>
      <w:bCs/>
    </w:rPr>
  </w:style>
  <w:style w:type="paragraph" w:styleId="Heading2">
    <w:name w:val="heading 2"/>
    <w:basedOn w:val="Normal"/>
    <w:link w:val="Heading2Char"/>
    <w:uiPriority w:val="1"/>
    <w:qFormat/>
    <w:rsid w:val="008127C2"/>
    <w:pPr>
      <w:ind w:left="353"/>
      <w:outlineLvl w:val="1"/>
    </w:pPr>
    <w:rPr>
      <w:rFonts w:eastAsia="Times New Roman"/>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6CA6"/>
    <w:pPr>
      <w:tabs>
        <w:tab w:val="center" w:pos="4513"/>
        <w:tab w:val="right" w:pos="9026"/>
      </w:tabs>
    </w:pPr>
  </w:style>
  <w:style w:type="character" w:customStyle="1" w:styleId="FooterChar">
    <w:name w:val="Footer Char"/>
    <w:basedOn w:val="DefaultParagraphFont"/>
    <w:link w:val="Footer"/>
    <w:uiPriority w:val="99"/>
    <w:rsid w:val="002E6CA6"/>
    <w:rPr>
      <w:rFonts w:ascii="Times New Roman" w:hAnsi="Times New Roman"/>
      <w:noProof/>
    </w:rPr>
  </w:style>
  <w:style w:type="paragraph" w:styleId="Header">
    <w:name w:val="header"/>
    <w:basedOn w:val="Normal"/>
    <w:link w:val="HeaderChar"/>
    <w:uiPriority w:val="99"/>
    <w:unhideWhenUsed/>
    <w:rsid w:val="002E6CA6"/>
    <w:pPr>
      <w:tabs>
        <w:tab w:val="center" w:pos="4513"/>
        <w:tab w:val="right" w:pos="9026"/>
      </w:tabs>
    </w:pPr>
  </w:style>
  <w:style w:type="character" w:customStyle="1" w:styleId="HeaderChar">
    <w:name w:val="Header Char"/>
    <w:basedOn w:val="DefaultParagraphFont"/>
    <w:link w:val="Header"/>
    <w:uiPriority w:val="99"/>
    <w:rsid w:val="002E6CA6"/>
    <w:rPr>
      <w:rFonts w:ascii="Times New Roman" w:hAnsi="Times New Roman"/>
      <w:noProof/>
    </w:rPr>
  </w:style>
  <w:style w:type="paragraph" w:styleId="BalloonText">
    <w:name w:val="Balloon Text"/>
    <w:basedOn w:val="Normal"/>
    <w:link w:val="BalloonTextChar"/>
    <w:uiPriority w:val="99"/>
    <w:semiHidden/>
    <w:unhideWhenUsed/>
    <w:rsid w:val="002E6CA6"/>
    <w:rPr>
      <w:rFonts w:ascii="Tahoma" w:hAnsi="Tahoma" w:cs="Tahoma"/>
      <w:sz w:val="16"/>
      <w:szCs w:val="16"/>
    </w:rPr>
  </w:style>
  <w:style w:type="character" w:customStyle="1" w:styleId="BalloonTextChar">
    <w:name w:val="Balloon Text Char"/>
    <w:basedOn w:val="DefaultParagraphFont"/>
    <w:link w:val="BalloonText"/>
    <w:uiPriority w:val="99"/>
    <w:semiHidden/>
    <w:rsid w:val="002E6CA6"/>
    <w:rPr>
      <w:rFonts w:ascii="Tahoma" w:hAnsi="Tahoma" w:cs="Tahoma"/>
      <w:noProof/>
      <w:sz w:val="16"/>
      <w:szCs w:val="16"/>
    </w:rPr>
  </w:style>
  <w:style w:type="paragraph" w:customStyle="1" w:styleId="REG-H3A">
    <w:name w:val="REG-H3A"/>
    <w:link w:val="REG-H3AChar"/>
    <w:qFormat/>
    <w:rsid w:val="002E6CA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E6CA6"/>
    <w:pPr>
      <w:numPr>
        <w:numId w:val="1"/>
      </w:numPr>
      <w:contextualSpacing/>
    </w:pPr>
  </w:style>
  <w:style w:type="character" w:customStyle="1" w:styleId="REG-H3AChar">
    <w:name w:val="REG-H3A Char"/>
    <w:basedOn w:val="DefaultParagraphFont"/>
    <w:link w:val="REG-H3A"/>
    <w:rsid w:val="002E6CA6"/>
    <w:rPr>
      <w:rFonts w:ascii="Times New Roman" w:hAnsi="Times New Roman" w:cs="Times New Roman"/>
      <w:b/>
      <w:caps/>
      <w:noProof/>
    </w:rPr>
  </w:style>
  <w:style w:type="character" w:customStyle="1" w:styleId="A3">
    <w:name w:val="A3"/>
    <w:uiPriority w:val="99"/>
    <w:rsid w:val="002E6CA6"/>
    <w:rPr>
      <w:rFonts w:cs="Times"/>
      <w:color w:val="000000"/>
      <w:sz w:val="22"/>
      <w:szCs w:val="22"/>
    </w:rPr>
  </w:style>
  <w:style w:type="paragraph" w:customStyle="1" w:styleId="Head2B">
    <w:name w:val="Head 2B"/>
    <w:basedOn w:val="AS-H3A"/>
    <w:link w:val="Head2BChar"/>
    <w:rsid w:val="002E6CA6"/>
  </w:style>
  <w:style w:type="paragraph" w:styleId="ListParagraph">
    <w:name w:val="List Paragraph"/>
    <w:basedOn w:val="Normal"/>
    <w:link w:val="ListParagraphChar"/>
    <w:uiPriority w:val="34"/>
    <w:rsid w:val="002E6CA6"/>
    <w:pPr>
      <w:ind w:left="720"/>
      <w:contextualSpacing/>
    </w:pPr>
  </w:style>
  <w:style w:type="character" w:customStyle="1" w:styleId="Head2BChar">
    <w:name w:val="Head 2B Char"/>
    <w:basedOn w:val="AS-H3AChar"/>
    <w:link w:val="Head2B"/>
    <w:rsid w:val="002E6CA6"/>
    <w:rPr>
      <w:rFonts w:ascii="Times New Roman" w:hAnsi="Times New Roman" w:cs="Times New Roman"/>
      <w:b/>
      <w:caps/>
      <w:noProof/>
    </w:rPr>
  </w:style>
  <w:style w:type="paragraph" w:customStyle="1" w:styleId="Head3">
    <w:name w:val="Head 3"/>
    <w:basedOn w:val="ListParagraph"/>
    <w:link w:val="Head3Char"/>
    <w:rsid w:val="002E6CA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E6CA6"/>
    <w:rPr>
      <w:rFonts w:ascii="Times New Roman" w:hAnsi="Times New Roman"/>
      <w:noProof/>
    </w:rPr>
  </w:style>
  <w:style w:type="character" w:customStyle="1" w:styleId="Head3Char">
    <w:name w:val="Head 3 Char"/>
    <w:basedOn w:val="ListParagraphChar"/>
    <w:link w:val="Head3"/>
    <w:rsid w:val="002E6CA6"/>
    <w:rPr>
      <w:rFonts w:ascii="Times New Roman" w:eastAsia="Times New Roman" w:hAnsi="Times New Roman" w:cs="Times New Roman"/>
      <w:b/>
      <w:bCs/>
      <w:noProof/>
    </w:rPr>
  </w:style>
  <w:style w:type="paragraph" w:customStyle="1" w:styleId="REG-H1a">
    <w:name w:val="REG-H1a"/>
    <w:link w:val="REG-H1aChar"/>
    <w:qFormat/>
    <w:rsid w:val="002E6CA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E6CA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E6CA6"/>
    <w:rPr>
      <w:rFonts w:ascii="Arial" w:hAnsi="Arial" w:cs="Arial"/>
      <w:b/>
      <w:noProof/>
      <w:sz w:val="36"/>
      <w:szCs w:val="36"/>
    </w:rPr>
  </w:style>
  <w:style w:type="paragraph" w:customStyle="1" w:styleId="AS-H1-Colour">
    <w:name w:val="AS-H1-Colour"/>
    <w:basedOn w:val="Normal"/>
    <w:link w:val="AS-H1-ColourChar"/>
    <w:rsid w:val="002E6CA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E6CA6"/>
    <w:rPr>
      <w:rFonts w:ascii="Times New Roman" w:hAnsi="Times New Roman" w:cs="Times New Roman"/>
      <w:b/>
      <w:caps/>
      <w:noProof/>
      <w:color w:val="00B050"/>
      <w:sz w:val="24"/>
      <w:szCs w:val="24"/>
    </w:rPr>
  </w:style>
  <w:style w:type="paragraph" w:customStyle="1" w:styleId="AS-H2b">
    <w:name w:val="AS-H2b"/>
    <w:basedOn w:val="Normal"/>
    <w:link w:val="AS-H2bChar"/>
    <w:rsid w:val="002E6CA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E6CA6"/>
    <w:rPr>
      <w:rFonts w:ascii="Arial" w:hAnsi="Arial" w:cs="Arial"/>
      <w:b/>
      <w:noProof/>
      <w:color w:val="00B050"/>
      <w:sz w:val="36"/>
      <w:szCs w:val="36"/>
    </w:rPr>
  </w:style>
  <w:style w:type="paragraph" w:customStyle="1" w:styleId="AS-H3">
    <w:name w:val="AS-H3"/>
    <w:basedOn w:val="AS-H3A"/>
    <w:link w:val="AS-H3Char"/>
    <w:rsid w:val="002E6CA6"/>
    <w:rPr>
      <w:sz w:val="28"/>
    </w:rPr>
  </w:style>
  <w:style w:type="character" w:customStyle="1" w:styleId="AS-H2bChar">
    <w:name w:val="AS-H2b Char"/>
    <w:basedOn w:val="DefaultParagraphFont"/>
    <w:link w:val="AS-H2b"/>
    <w:rsid w:val="002E6CA6"/>
    <w:rPr>
      <w:rFonts w:ascii="Arial" w:hAnsi="Arial" w:cs="Arial"/>
      <w:noProof/>
    </w:rPr>
  </w:style>
  <w:style w:type="paragraph" w:customStyle="1" w:styleId="REG-H3b">
    <w:name w:val="REG-H3b"/>
    <w:link w:val="REG-H3bChar"/>
    <w:qFormat/>
    <w:rsid w:val="002E6CA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E6CA6"/>
    <w:rPr>
      <w:rFonts w:ascii="Times New Roman" w:hAnsi="Times New Roman" w:cs="Times New Roman"/>
      <w:b/>
      <w:caps/>
      <w:noProof/>
      <w:sz w:val="28"/>
    </w:rPr>
  </w:style>
  <w:style w:type="paragraph" w:customStyle="1" w:styleId="AS-H3c">
    <w:name w:val="AS-H3c"/>
    <w:basedOn w:val="Head2B"/>
    <w:link w:val="AS-H3cChar"/>
    <w:rsid w:val="002E6CA6"/>
    <w:rPr>
      <w:b w:val="0"/>
    </w:rPr>
  </w:style>
  <w:style w:type="character" w:customStyle="1" w:styleId="REG-H3bChar">
    <w:name w:val="REG-H3b Char"/>
    <w:basedOn w:val="REG-H3AChar"/>
    <w:link w:val="REG-H3b"/>
    <w:rsid w:val="002E6CA6"/>
    <w:rPr>
      <w:rFonts w:ascii="Times New Roman" w:hAnsi="Times New Roman" w:cs="Times New Roman"/>
      <w:b w:val="0"/>
      <w:caps w:val="0"/>
      <w:noProof/>
    </w:rPr>
  </w:style>
  <w:style w:type="paragraph" w:customStyle="1" w:styleId="AS-H3d">
    <w:name w:val="AS-H3d"/>
    <w:basedOn w:val="Head2B"/>
    <w:link w:val="AS-H3dChar"/>
    <w:rsid w:val="002E6CA6"/>
  </w:style>
  <w:style w:type="character" w:customStyle="1" w:styleId="AS-H3cChar">
    <w:name w:val="AS-H3c Char"/>
    <w:basedOn w:val="Head2BChar"/>
    <w:link w:val="AS-H3c"/>
    <w:rsid w:val="002E6CA6"/>
    <w:rPr>
      <w:rFonts w:ascii="Times New Roman" w:hAnsi="Times New Roman" w:cs="Times New Roman"/>
      <w:b w:val="0"/>
      <w:caps/>
      <w:noProof/>
    </w:rPr>
  </w:style>
  <w:style w:type="paragraph" w:customStyle="1" w:styleId="REG-P0">
    <w:name w:val="REG-P(0)"/>
    <w:basedOn w:val="Normal"/>
    <w:link w:val="REG-P0Char"/>
    <w:qFormat/>
    <w:rsid w:val="002E6CA6"/>
    <w:pPr>
      <w:tabs>
        <w:tab w:val="left" w:pos="567"/>
      </w:tabs>
      <w:jc w:val="both"/>
    </w:pPr>
    <w:rPr>
      <w:rFonts w:eastAsia="Times New Roman" w:cs="Times New Roman"/>
    </w:rPr>
  </w:style>
  <w:style w:type="character" w:customStyle="1" w:styleId="AS-H3dChar">
    <w:name w:val="AS-H3d Char"/>
    <w:basedOn w:val="Head2BChar"/>
    <w:link w:val="AS-H3d"/>
    <w:rsid w:val="002E6CA6"/>
    <w:rPr>
      <w:rFonts w:ascii="Times New Roman" w:hAnsi="Times New Roman" w:cs="Times New Roman"/>
      <w:b/>
      <w:caps/>
      <w:noProof/>
    </w:rPr>
  </w:style>
  <w:style w:type="paragraph" w:customStyle="1" w:styleId="REG-P1">
    <w:name w:val="REG-P(1)"/>
    <w:basedOn w:val="Normal"/>
    <w:link w:val="REG-P1Char"/>
    <w:qFormat/>
    <w:rsid w:val="002E6CA6"/>
    <w:pPr>
      <w:suppressAutoHyphens/>
      <w:ind w:firstLine="567"/>
      <w:jc w:val="both"/>
    </w:pPr>
    <w:rPr>
      <w:rFonts w:eastAsia="Times New Roman" w:cs="Times New Roman"/>
    </w:rPr>
  </w:style>
  <w:style w:type="character" w:customStyle="1" w:styleId="REG-P0Char">
    <w:name w:val="REG-P(0) Char"/>
    <w:basedOn w:val="DefaultParagraphFont"/>
    <w:link w:val="REG-P0"/>
    <w:rsid w:val="002E6CA6"/>
    <w:rPr>
      <w:rFonts w:ascii="Times New Roman" w:eastAsia="Times New Roman" w:hAnsi="Times New Roman" w:cs="Times New Roman"/>
      <w:noProof/>
    </w:rPr>
  </w:style>
  <w:style w:type="paragraph" w:customStyle="1" w:styleId="REG-Pa">
    <w:name w:val="REG-P(a)"/>
    <w:basedOn w:val="Normal"/>
    <w:link w:val="REG-PaChar"/>
    <w:qFormat/>
    <w:rsid w:val="002E6CA6"/>
    <w:pPr>
      <w:ind w:left="1134" w:hanging="567"/>
      <w:jc w:val="both"/>
    </w:pPr>
  </w:style>
  <w:style w:type="character" w:customStyle="1" w:styleId="REG-P1Char">
    <w:name w:val="REG-P(1) Char"/>
    <w:basedOn w:val="DefaultParagraphFont"/>
    <w:link w:val="REG-P1"/>
    <w:rsid w:val="002E6CA6"/>
    <w:rPr>
      <w:rFonts w:ascii="Times New Roman" w:eastAsia="Times New Roman" w:hAnsi="Times New Roman" w:cs="Times New Roman"/>
      <w:noProof/>
    </w:rPr>
  </w:style>
  <w:style w:type="paragraph" w:customStyle="1" w:styleId="REG-Pi">
    <w:name w:val="REG-P(i)"/>
    <w:basedOn w:val="Normal"/>
    <w:link w:val="REG-PiChar"/>
    <w:qFormat/>
    <w:rsid w:val="002E6CA6"/>
    <w:pPr>
      <w:suppressAutoHyphens/>
      <w:ind w:left="1701" w:hanging="567"/>
      <w:jc w:val="both"/>
    </w:pPr>
    <w:rPr>
      <w:rFonts w:eastAsia="Times New Roman" w:cs="Times New Roman"/>
    </w:rPr>
  </w:style>
  <w:style w:type="character" w:customStyle="1" w:styleId="REG-PaChar">
    <w:name w:val="REG-P(a) Char"/>
    <w:basedOn w:val="DefaultParagraphFont"/>
    <w:link w:val="REG-Pa"/>
    <w:rsid w:val="002E6CA6"/>
    <w:rPr>
      <w:rFonts w:ascii="Times New Roman" w:hAnsi="Times New Roman"/>
      <w:noProof/>
    </w:rPr>
  </w:style>
  <w:style w:type="paragraph" w:customStyle="1" w:styleId="AS-Pahang">
    <w:name w:val="AS-P(a)hang"/>
    <w:basedOn w:val="Normal"/>
    <w:link w:val="AS-PahangChar"/>
    <w:rsid w:val="002E6CA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E6CA6"/>
    <w:rPr>
      <w:rFonts w:ascii="Times New Roman" w:eastAsia="Times New Roman" w:hAnsi="Times New Roman" w:cs="Times New Roman"/>
      <w:noProof/>
    </w:rPr>
  </w:style>
  <w:style w:type="paragraph" w:customStyle="1" w:styleId="REG-Paa">
    <w:name w:val="REG-P(aa)"/>
    <w:basedOn w:val="Normal"/>
    <w:link w:val="REG-PaaChar"/>
    <w:qFormat/>
    <w:rsid w:val="002E6CA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E6CA6"/>
    <w:rPr>
      <w:rFonts w:ascii="Times New Roman" w:eastAsia="Times New Roman" w:hAnsi="Times New Roman" w:cs="Times New Roman"/>
      <w:noProof/>
    </w:rPr>
  </w:style>
  <w:style w:type="paragraph" w:customStyle="1" w:styleId="REG-Amend">
    <w:name w:val="REG-Amend"/>
    <w:link w:val="REG-AmendChar"/>
    <w:qFormat/>
    <w:rsid w:val="002E6CA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E6CA6"/>
    <w:rPr>
      <w:rFonts w:ascii="Times New Roman" w:eastAsia="Times New Roman" w:hAnsi="Times New Roman" w:cs="Times New Roman"/>
      <w:noProof/>
    </w:rPr>
  </w:style>
  <w:style w:type="character" w:customStyle="1" w:styleId="REG-AmendChar">
    <w:name w:val="REG-Amend Char"/>
    <w:basedOn w:val="REG-P0Char"/>
    <w:link w:val="REG-Amend"/>
    <w:rsid w:val="002E6CA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E6CA6"/>
    <w:rPr>
      <w:sz w:val="16"/>
      <w:szCs w:val="16"/>
    </w:rPr>
  </w:style>
  <w:style w:type="paragraph" w:styleId="CommentText">
    <w:name w:val="annotation text"/>
    <w:basedOn w:val="Normal"/>
    <w:link w:val="CommentTextChar"/>
    <w:uiPriority w:val="99"/>
    <w:semiHidden/>
    <w:unhideWhenUsed/>
    <w:rsid w:val="002E6CA6"/>
    <w:rPr>
      <w:sz w:val="20"/>
      <w:szCs w:val="20"/>
    </w:rPr>
  </w:style>
  <w:style w:type="character" w:customStyle="1" w:styleId="CommentTextChar">
    <w:name w:val="Comment Text Char"/>
    <w:basedOn w:val="DefaultParagraphFont"/>
    <w:link w:val="CommentText"/>
    <w:uiPriority w:val="99"/>
    <w:semiHidden/>
    <w:rsid w:val="002E6CA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E6CA6"/>
    <w:rPr>
      <w:b/>
      <w:bCs/>
    </w:rPr>
  </w:style>
  <w:style w:type="character" w:customStyle="1" w:styleId="CommentSubjectChar">
    <w:name w:val="Comment Subject Char"/>
    <w:basedOn w:val="CommentTextChar"/>
    <w:link w:val="CommentSubject"/>
    <w:uiPriority w:val="99"/>
    <w:semiHidden/>
    <w:rsid w:val="002E6CA6"/>
    <w:rPr>
      <w:rFonts w:ascii="Times New Roman" w:hAnsi="Times New Roman"/>
      <w:b/>
      <w:bCs/>
      <w:noProof/>
      <w:sz w:val="20"/>
      <w:szCs w:val="20"/>
    </w:rPr>
  </w:style>
  <w:style w:type="paragraph" w:customStyle="1" w:styleId="AS-H4A">
    <w:name w:val="AS-H4A"/>
    <w:basedOn w:val="AS-P0"/>
    <w:link w:val="AS-H4AChar"/>
    <w:rsid w:val="002E6CA6"/>
    <w:pPr>
      <w:tabs>
        <w:tab w:val="clear" w:pos="567"/>
      </w:tabs>
      <w:jc w:val="center"/>
    </w:pPr>
    <w:rPr>
      <w:b/>
      <w:caps/>
    </w:rPr>
  </w:style>
  <w:style w:type="paragraph" w:customStyle="1" w:styleId="AS-H4b">
    <w:name w:val="AS-H4b"/>
    <w:basedOn w:val="AS-P0"/>
    <w:link w:val="AS-H4bChar"/>
    <w:rsid w:val="002E6CA6"/>
    <w:pPr>
      <w:tabs>
        <w:tab w:val="clear" w:pos="567"/>
      </w:tabs>
      <w:jc w:val="center"/>
    </w:pPr>
    <w:rPr>
      <w:b/>
    </w:rPr>
  </w:style>
  <w:style w:type="character" w:customStyle="1" w:styleId="AS-H4AChar">
    <w:name w:val="AS-H4A Char"/>
    <w:basedOn w:val="AS-P0Char"/>
    <w:link w:val="AS-H4A"/>
    <w:rsid w:val="002E6CA6"/>
    <w:rPr>
      <w:rFonts w:ascii="Times New Roman" w:eastAsia="Times New Roman" w:hAnsi="Times New Roman" w:cs="Times New Roman"/>
      <w:b/>
      <w:caps/>
      <w:noProof/>
    </w:rPr>
  </w:style>
  <w:style w:type="character" w:customStyle="1" w:styleId="AS-H4bChar">
    <w:name w:val="AS-H4b Char"/>
    <w:basedOn w:val="AS-P0Char"/>
    <w:link w:val="AS-H4b"/>
    <w:rsid w:val="002E6CA6"/>
    <w:rPr>
      <w:rFonts w:ascii="Times New Roman" w:eastAsia="Times New Roman" w:hAnsi="Times New Roman" w:cs="Times New Roman"/>
      <w:b/>
      <w:noProof/>
    </w:rPr>
  </w:style>
  <w:style w:type="paragraph" w:customStyle="1" w:styleId="AS-H2a">
    <w:name w:val="AS-H2a"/>
    <w:basedOn w:val="Normal"/>
    <w:link w:val="AS-H2aChar"/>
    <w:rsid w:val="002E6CA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E6CA6"/>
    <w:rPr>
      <w:rFonts w:ascii="Arial" w:hAnsi="Arial" w:cs="Arial"/>
      <w:b/>
      <w:noProof/>
    </w:rPr>
  </w:style>
  <w:style w:type="paragraph" w:customStyle="1" w:styleId="REG-H1d">
    <w:name w:val="REG-H1d"/>
    <w:link w:val="REG-H1dChar"/>
    <w:qFormat/>
    <w:rsid w:val="002E6CA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E6CA6"/>
    <w:rPr>
      <w:rFonts w:ascii="Arial" w:hAnsi="Arial" w:cs="Arial"/>
      <w:b w:val="0"/>
      <w:noProof/>
      <w:color w:val="000000"/>
      <w:szCs w:val="24"/>
      <w:lang w:val="en-ZA"/>
    </w:rPr>
  </w:style>
  <w:style w:type="table" w:styleId="TableGrid">
    <w:name w:val="Table Grid"/>
    <w:basedOn w:val="TableNormal"/>
    <w:uiPriority w:val="59"/>
    <w:rsid w:val="002E6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E6CA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E6CA6"/>
    <w:rPr>
      <w:rFonts w:ascii="Times New Roman" w:eastAsia="Times New Roman" w:hAnsi="Times New Roman"/>
      <w:noProof/>
      <w:sz w:val="24"/>
      <w:szCs w:val="24"/>
      <w:lang w:val="en-US" w:eastAsia="en-US"/>
    </w:rPr>
  </w:style>
  <w:style w:type="paragraph" w:customStyle="1" w:styleId="AS-P0">
    <w:name w:val="AS-P(0)"/>
    <w:basedOn w:val="Normal"/>
    <w:link w:val="AS-P0Char"/>
    <w:rsid w:val="002E6CA6"/>
    <w:pPr>
      <w:tabs>
        <w:tab w:val="left" w:pos="567"/>
      </w:tabs>
      <w:jc w:val="both"/>
    </w:pPr>
    <w:rPr>
      <w:rFonts w:eastAsia="Times New Roman" w:cs="Times New Roman"/>
    </w:rPr>
  </w:style>
  <w:style w:type="character" w:customStyle="1" w:styleId="AS-P0Char">
    <w:name w:val="AS-P(0) Char"/>
    <w:basedOn w:val="DefaultParagraphFont"/>
    <w:link w:val="AS-P0"/>
    <w:rsid w:val="002E6CA6"/>
    <w:rPr>
      <w:rFonts w:ascii="Times New Roman" w:eastAsia="Times New Roman" w:hAnsi="Times New Roman" w:cs="Times New Roman"/>
      <w:noProof/>
    </w:rPr>
  </w:style>
  <w:style w:type="paragraph" w:customStyle="1" w:styleId="AS-H3A">
    <w:name w:val="AS-H3A"/>
    <w:basedOn w:val="Normal"/>
    <w:link w:val="AS-H3AChar"/>
    <w:rsid w:val="002E6CA6"/>
    <w:pPr>
      <w:autoSpaceDE w:val="0"/>
      <w:autoSpaceDN w:val="0"/>
      <w:adjustRightInd w:val="0"/>
      <w:jc w:val="center"/>
    </w:pPr>
    <w:rPr>
      <w:rFonts w:cs="Times New Roman"/>
      <w:b/>
      <w:caps/>
    </w:rPr>
  </w:style>
  <w:style w:type="character" w:customStyle="1" w:styleId="AS-H3AChar">
    <w:name w:val="AS-H3A Char"/>
    <w:basedOn w:val="DefaultParagraphFont"/>
    <w:link w:val="AS-H3A"/>
    <w:rsid w:val="002E6CA6"/>
    <w:rPr>
      <w:rFonts w:ascii="Times New Roman" w:hAnsi="Times New Roman" w:cs="Times New Roman"/>
      <w:b/>
      <w:caps/>
      <w:noProof/>
    </w:rPr>
  </w:style>
  <w:style w:type="paragraph" w:customStyle="1" w:styleId="AS-H1a">
    <w:name w:val="AS-H1a"/>
    <w:basedOn w:val="Normal"/>
    <w:link w:val="AS-H1aChar"/>
    <w:rsid w:val="002E6CA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E6CA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E6CA6"/>
    <w:rPr>
      <w:rFonts w:ascii="Arial" w:hAnsi="Arial" w:cs="Arial"/>
      <w:b/>
      <w:noProof/>
      <w:sz w:val="36"/>
      <w:szCs w:val="36"/>
    </w:rPr>
  </w:style>
  <w:style w:type="character" w:customStyle="1" w:styleId="AS-H2Char">
    <w:name w:val="AS-H2 Char"/>
    <w:basedOn w:val="DefaultParagraphFont"/>
    <w:link w:val="AS-H2"/>
    <w:rsid w:val="002E6CA6"/>
    <w:rPr>
      <w:rFonts w:ascii="Times New Roman" w:hAnsi="Times New Roman" w:cs="Times New Roman"/>
      <w:b/>
      <w:caps/>
      <w:noProof/>
      <w:color w:val="000000"/>
      <w:sz w:val="26"/>
    </w:rPr>
  </w:style>
  <w:style w:type="paragraph" w:customStyle="1" w:styleId="AS-H3b">
    <w:name w:val="AS-H3b"/>
    <w:basedOn w:val="Normal"/>
    <w:link w:val="AS-H3bChar"/>
    <w:autoRedefine/>
    <w:rsid w:val="002E6CA6"/>
    <w:pPr>
      <w:jc w:val="center"/>
    </w:pPr>
    <w:rPr>
      <w:rFonts w:cs="Times New Roman"/>
      <w:b/>
    </w:rPr>
  </w:style>
  <w:style w:type="character" w:customStyle="1" w:styleId="AS-H3bChar">
    <w:name w:val="AS-H3b Char"/>
    <w:basedOn w:val="AS-H3AChar"/>
    <w:link w:val="AS-H3b"/>
    <w:rsid w:val="002E6CA6"/>
    <w:rPr>
      <w:rFonts w:ascii="Times New Roman" w:hAnsi="Times New Roman" w:cs="Times New Roman"/>
      <w:b/>
      <w:caps w:val="0"/>
      <w:noProof/>
    </w:rPr>
  </w:style>
  <w:style w:type="paragraph" w:customStyle="1" w:styleId="AS-P1">
    <w:name w:val="AS-P(1)"/>
    <w:basedOn w:val="Normal"/>
    <w:link w:val="AS-P1Char"/>
    <w:rsid w:val="002E6CA6"/>
    <w:pPr>
      <w:suppressAutoHyphens/>
      <w:ind w:right="-7" w:firstLine="567"/>
      <w:jc w:val="both"/>
    </w:pPr>
    <w:rPr>
      <w:rFonts w:eastAsia="Times New Roman" w:cs="Times New Roman"/>
    </w:rPr>
  </w:style>
  <w:style w:type="paragraph" w:customStyle="1" w:styleId="AS-Pa">
    <w:name w:val="AS-P(a)"/>
    <w:basedOn w:val="AS-Pahang"/>
    <w:link w:val="AS-PaChar"/>
    <w:rsid w:val="002E6CA6"/>
  </w:style>
  <w:style w:type="character" w:customStyle="1" w:styleId="AS-P1Char">
    <w:name w:val="AS-P(1) Char"/>
    <w:basedOn w:val="DefaultParagraphFont"/>
    <w:link w:val="AS-P1"/>
    <w:rsid w:val="002E6CA6"/>
    <w:rPr>
      <w:rFonts w:ascii="Times New Roman" w:eastAsia="Times New Roman" w:hAnsi="Times New Roman" w:cs="Times New Roman"/>
      <w:noProof/>
    </w:rPr>
  </w:style>
  <w:style w:type="paragraph" w:customStyle="1" w:styleId="AS-Pi">
    <w:name w:val="AS-P(i)"/>
    <w:basedOn w:val="Normal"/>
    <w:link w:val="AS-PiChar"/>
    <w:rsid w:val="002E6CA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E6CA6"/>
    <w:rPr>
      <w:rFonts w:ascii="Times New Roman" w:eastAsia="Times New Roman" w:hAnsi="Times New Roman" w:cs="Times New Roman"/>
      <w:noProof/>
    </w:rPr>
  </w:style>
  <w:style w:type="character" w:customStyle="1" w:styleId="AS-PiChar">
    <w:name w:val="AS-P(i) Char"/>
    <w:basedOn w:val="DefaultParagraphFont"/>
    <w:link w:val="AS-Pi"/>
    <w:rsid w:val="002E6CA6"/>
    <w:rPr>
      <w:rFonts w:ascii="Times New Roman" w:eastAsia="Times New Roman" w:hAnsi="Times New Roman" w:cs="Times New Roman"/>
      <w:noProof/>
    </w:rPr>
  </w:style>
  <w:style w:type="paragraph" w:customStyle="1" w:styleId="AS-Paa">
    <w:name w:val="AS-P(aa)"/>
    <w:basedOn w:val="Normal"/>
    <w:link w:val="AS-PaaChar"/>
    <w:rsid w:val="002E6CA6"/>
    <w:pPr>
      <w:suppressAutoHyphens/>
      <w:ind w:left="2267" w:right="-7" w:hanging="566"/>
      <w:jc w:val="both"/>
    </w:pPr>
    <w:rPr>
      <w:rFonts w:eastAsia="Times New Roman" w:cs="Times New Roman"/>
    </w:rPr>
  </w:style>
  <w:style w:type="paragraph" w:customStyle="1" w:styleId="AS-P-Amend">
    <w:name w:val="AS-P-Amend"/>
    <w:link w:val="AS-P-AmendChar"/>
    <w:rsid w:val="002E6CA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E6CA6"/>
    <w:rPr>
      <w:rFonts w:ascii="Times New Roman" w:eastAsia="Times New Roman" w:hAnsi="Times New Roman" w:cs="Times New Roman"/>
      <w:noProof/>
    </w:rPr>
  </w:style>
  <w:style w:type="character" w:customStyle="1" w:styleId="AS-P-AmendChar">
    <w:name w:val="AS-P-Amend Char"/>
    <w:basedOn w:val="AS-P0Char"/>
    <w:link w:val="AS-P-Amend"/>
    <w:rsid w:val="002E6CA6"/>
    <w:rPr>
      <w:rFonts w:ascii="Arial" w:eastAsia="Times New Roman" w:hAnsi="Arial" w:cs="Arial"/>
      <w:b/>
      <w:noProof/>
      <w:color w:val="00B050"/>
      <w:sz w:val="18"/>
      <w:szCs w:val="18"/>
    </w:rPr>
  </w:style>
  <w:style w:type="paragraph" w:customStyle="1" w:styleId="AS-H1b">
    <w:name w:val="AS-H1b"/>
    <w:basedOn w:val="Normal"/>
    <w:link w:val="AS-H1bChar"/>
    <w:rsid w:val="002E6CA6"/>
    <w:pPr>
      <w:jc w:val="center"/>
    </w:pPr>
    <w:rPr>
      <w:rFonts w:ascii="Arial" w:hAnsi="Arial" w:cs="Arial"/>
      <w:b/>
      <w:color w:val="000000"/>
      <w:sz w:val="24"/>
      <w:szCs w:val="24"/>
    </w:rPr>
  </w:style>
  <w:style w:type="character" w:customStyle="1" w:styleId="AS-H1bChar">
    <w:name w:val="AS-H1b Char"/>
    <w:basedOn w:val="AS-H2aChar"/>
    <w:link w:val="AS-H1b"/>
    <w:rsid w:val="002E6CA6"/>
    <w:rPr>
      <w:rFonts w:ascii="Arial" w:hAnsi="Arial" w:cs="Arial"/>
      <w:b/>
      <w:noProof/>
      <w:color w:val="000000"/>
      <w:sz w:val="24"/>
      <w:szCs w:val="24"/>
    </w:rPr>
  </w:style>
  <w:style w:type="paragraph" w:customStyle="1" w:styleId="REG-H1b">
    <w:name w:val="REG-H1b"/>
    <w:link w:val="REG-H1bChar"/>
    <w:qFormat/>
    <w:rsid w:val="002E6CA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E6CA6"/>
    <w:rPr>
      <w:rFonts w:ascii="Times New Roman" w:eastAsia="Times New Roman" w:hAnsi="Times New Roman"/>
      <w:b/>
      <w:bCs/>
      <w:noProof/>
    </w:rPr>
  </w:style>
  <w:style w:type="paragraph" w:customStyle="1" w:styleId="TableParagraph">
    <w:name w:val="Table Paragraph"/>
    <w:basedOn w:val="Normal"/>
    <w:uiPriority w:val="1"/>
    <w:rsid w:val="002E6CA6"/>
  </w:style>
  <w:style w:type="table" w:customStyle="1" w:styleId="TableGrid0">
    <w:name w:val="TableGrid"/>
    <w:rsid w:val="002E6CA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E6CA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E6CA6"/>
    <w:rPr>
      <w:rFonts w:ascii="Arial" w:hAnsi="Arial"/>
      <w:b/>
      <w:noProof/>
      <w:sz w:val="28"/>
      <w:szCs w:val="24"/>
    </w:rPr>
  </w:style>
  <w:style w:type="character" w:customStyle="1" w:styleId="REG-H1cChar">
    <w:name w:val="REG-H1c Char"/>
    <w:basedOn w:val="REG-H1bChar"/>
    <w:link w:val="REG-H1c"/>
    <w:rsid w:val="002E6CA6"/>
    <w:rPr>
      <w:rFonts w:ascii="Arial" w:hAnsi="Arial"/>
      <w:b/>
      <w:noProof/>
      <w:sz w:val="24"/>
      <w:szCs w:val="24"/>
    </w:rPr>
  </w:style>
  <w:style w:type="paragraph" w:customStyle="1" w:styleId="REG-PHA">
    <w:name w:val="REG-PH(A)"/>
    <w:link w:val="REG-PHAChar"/>
    <w:qFormat/>
    <w:rsid w:val="002E6CA6"/>
    <w:pPr>
      <w:spacing w:after="0" w:line="240" w:lineRule="auto"/>
      <w:jc w:val="center"/>
    </w:pPr>
    <w:rPr>
      <w:rFonts w:ascii="Arial" w:hAnsi="Arial"/>
      <w:b/>
      <w:caps/>
      <w:noProof/>
      <w:sz w:val="16"/>
      <w:szCs w:val="24"/>
    </w:rPr>
  </w:style>
  <w:style w:type="paragraph" w:customStyle="1" w:styleId="REG-PHb">
    <w:name w:val="REG-PH(b)"/>
    <w:link w:val="REG-PHbChar"/>
    <w:qFormat/>
    <w:rsid w:val="002E6CA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E6CA6"/>
    <w:rPr>
      <w:rFonts w:ascii="Arial" w:hAnsi="Arial"/>
      <w:b/>
      <w:caps/>
      <w:noProof/>
      <w:sz w:val="16"/>
      <w:szCs w:val="24"/>
    </w:rPr>
  </w:style>
  <w:style w:type="character" w:customStyle="1" w:styleId="REG-PHbChar">
    <w:name w:val="REG-PH(b) Char"/>
    <w:basedOn w:val="REG-H1bChar"/>
    <w:link w:val="REG-PHb"/>
    <w:rsid w:val="002E6CA6"/>
    <w:rPr>
      <w:rFonts w:ascii="Arial" w:hAnsi="Arial" w:cs="Arial"/>
      <w:b/>
      <w:noProof/>
      <w:sz w:val="16"/>
      <w:szCs w:val="16"/>
    </w:rPr>
  </w:style>
  <w:style w:type="character" w:customStyle="1" w:styleId="Heading2Char">
    <w:name w:val="Heading 2 Char"/>
    <w:basedOn w:val="DefaultParagraphFont"/>
    <w:link w:val="Heading2"/>
    <w:uiPriority w:val="1"/>
    <w:rsid w:val="008127C2"/>
    <w:rPr>
      <w:rFonts w:ascii="Times New Roman" w:eastAsia="Times New Roman" w:hAnsi="Times New Roman"/>
      <w:b/>
      <w:bCs/>
      <w:sz w:val="21"/>
      <w:szCs w:val="21"/>
    </w:rPr>
  </w:style>
  <w:style w:type="character" w:styleId="Hyperlink">
    <w:name w:val="Hyperlink"/>
    <w:uiPriority w:val="99"/>
    <w:qFormat/>
    <w:rsid w:val="009F18E0"/>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9F18E0"/>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1999/208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498E-8BE6-447B-AFFD-644FF1D5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58</TotalTime>
  <Pages>6</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Health Professions Act 16 of 2024-Regulations 1999-067</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1999-067</dc:title>
  <dc:creator>LAC</dc:creator>
  <cp:lastModifiedBy>Dianne Hubbard</cp:lastModifiedBy>
  <cp:revision>34</cp:revision>
  <dcterms:created xsi:type="dcterms:W3CDTF">2015-10-16T08:18:00Z</dcterms:created>
  <dcterms:modified xsi:type="dcterms:W3CDTF">2025-04-01T19:04:00Z</dcterms:modified>
</cp:coreProperties>
</file>