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CEC5D" w14:textId="77777777" w:rsidR="007E5CEF" w:rsidRPr="00A34FD8" w:rsidRDefault="0049507E" w:rsidP="00A34FD8">
      <w:pPr>
        <w:pStyle w:val="AS-H1a"/>
      </w:pPr>
      <w:r w:rsidRPr="00A34FD8">
        <w:rPr>
          <w:lang w:val="en-ZA" w:eastAsia="en-ZA"/>
        </w:rPr>
        <w:drawing>
          <wp:anchor distT="0" distB="0" distL="114300" distR="114300" simplePos="0" relativeHeight="251661312" behindDoc="0" locked="1" layoutInCell="0" allowOverlap="0" wp14:anchorId="1F469899" wp14:editId="5B78B0EF">
            <wp:simplePos x="342900" y="9588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67B7984D" w14:textId="77777777" w:rsidR="00CC6E9E" w:rsidRDefault="00A2700B" w:rsidP="00A34FD8">
      <w:pPr>
        <w:pStyle w:val="AS-H1a"/>
      </w:pPr>
      <w:r w:rsidRPr="00A2700B">
        <w:t xml:space="preserve">Executive Powers </w:t>
      </w:r>
    </w:p>
    <w:p w14:paraId="7685304C" w14:textId="28C8ECE1" w:rsidR="00CC6E9E" w:rsidRDefault="00A2700B" w:rsidP="00A34FD8">
      <w:pPr>
        <w:pStyle w:val="AS-H1a"/>
      </w:pPr>
      <w:r w:rsidRPr="00A2700B">
        <w:t>(Post</w:t>
      </w:r>
      <w:r w:rsidR="004652A1">
        <w:t>s</w:t>
      </w:r>
      <w:r w:rsidRPr="00A2700B">
        <w:t xml:space="preserve"> and Telecommunications) </w:t>
      </w:r>
    </w:p>
    <w:p w14:paraId="2C3495A9" w14:textId="43807289" w:rsidR="008938F7" w:rsidRPr="00A34FD8" w:rsidRDefault="00A2700B" w:rsidP="00A34FD8">
      <w:pPr>
        <w:pStyle w:val="AS-H1a"/>
        <w:rPr>
          <w:position w:val="4"/>
          <w:sz w:val="20"/>
          <w:szCs w:val="20"/>
        </w:rPr>
      </w:pPr>
      <w:r w:rsidRPr="00A2700B">
        <w:t>Transfer Proclamation, AG 12 of 1978</w:t>
      </w:r>
    </w:p>
    <w:p w14:paraId="785E411E" w14:textId="20430C52" w:rsidR="008938F7" w:rsidRPr="00A34FD8" w:rsidRDefault="00CB01FB" w:rsidP="00A34FD8">
      <w:pPr>
        <w:pStyle w:val="AS-P-Amend"/>
      </w:pPr>
      <w:r>
        <w:t>(</w:t>
      </w:r>
      <w:hyperlink r:id="rId9" w:history="1">
        <w:r w:rsidR="00E16D8B" w:rsidRPr="0063721F">
          <w:rPr>
            <w:rStyle w:val="Hyperlink"/>
            <w:lang w:val="en-ZA"/>
          </w:rPr>
          <w:t>OG 3714</w:t>
        </w:r>
      </w:hyperlink>
      <w:r w:rsidR="008938F7" w:rsidRPr="00A34FD8">
        <w:t>)</w:t>
      </w:r>
    </w:p>
    <w:p w14:paraId="52F51C1A" w14:textId="36E87583" w:rsidR="008938F7" w:rsidRPr="00A34FD8" w:rsidRDefault="000468C7" w:rsidP="00A34FD8">
      <w:pPr>
        <w:pStyle w:val="AS-P-Amend"/>
      </w:pPr>
      <w:r w:rsidRPr="00A34FD8">
        <w:t>came into force on date of publication:</w:t>
      </w:r>
      <w:r w:rsidR="002B3E9F" w:rsidRPr="00A34FD8">
        <w:t xml:space="preserve"> </w:t>
      </w:r>
      <w:r w:rsidR="00581A94">
        <w:t>2 March</w:t>
      </w:r>
      <w:r w:rsidR="002B3E9F" w:rsidRPr="00A34FD8">
        <w:t xml:space="preserve"> 197</w:t>
      </w:r>
      <w:r w:rsidR="00554F99">
        <w:t>8</w:t>
      </w:r>
    </w:p>
    <w:p w14:paraId="2043E332" w14:textId="77777777" w:rsidR="006737D3" w:rsidRPr="00A34FD8" w:rsidRDefault="006737D3" w:rsidP="00A34FD8">
      <w:pPr>
        <w:pStyle w:val="AS-H1b"/>
      </w:pPr>
    </w:p>
    <w:p w14:paraId="676FAF28" w14:textId="77777777" w:rsidR="006737D3" w:rsidRPr="00A34FD8" w:rsidRDefault="008938F7" w:rsidP="00A34FD8">
      <w:pPr>
        <w:pStyle w:val="AS-H1b"/>
        <w:rPr>
          <w:rStyle w:val="AS-P-AmendChar"/>
          <w:rFonts w:eastAsiaTheme="minorHAnsi"/>
          <w:b/>
        </w:rPr>
      </w:pPr>
      <w:r w:rsidRPr="00A34FD8">
        <w:rPr>
          <w:color w:val="00B050"/>
        </w:rPr>
        <w:t>as amended by</w:t>
      </w:r>
    </w:p>
    <w:p w14:paraId="429F8200" w14:textId="77777777" w:rsidR="006737D3" w:rsidRPr="00A34FD8" w:rsidRDefault="006737D3" w:rsidP="00A34FD8">
      <w:pPr>
        <w:pStyle w:val="AS-H1b"/>
      </w:pPr>
    </w:p>
    <w:p w14:paraId="39E212D1" w14:textId="339276D4" w:rsidR="00A10B35" w:rsidRDefault="00A10B35" w:rsidP="00A10B35">
      <w:pPr>
        <w:autoSpaceDE w:val="0"/>
        <w:autoSpaceDN w:val="0"/>
        <w:adjustRightInd w:val="0"/>
        <w:rPr>
          <w:rStyle w:val="AS-P-AmendChar"/>
          <w:rFonts w:eastAsiaTheme="minorHAnsi"/>
        </w:rPr>
      </w:pPr>
      <w:r w:rsidRPr="00A10B35">
        <w:rPr>
          <w:rStyle w:val="AS-H1bChar"/>
        </w:rPr>
        <w:t>Exchequer and Audit Amendment Proclamation, AG 35 of 1979</w:t>
      </w:r>
      <w:r w:rsidRPr="00A10B35">
        <w:rPr>
          <w:lang w:val="en-ZA"/>
        </w:rPr>
        <w:t xml:space="preserve"> </w:t>
      </w:r>
      <w:r w:rsidRPr="00A10B35">
        <w:rPr>
          <w:rStyle w:val="AS-P-AmendChar"/>
          <w:rFonts w:eastAsiaTheme="minorHAnsi"/>
        </w:rPr>
        <w:t>(</w:t>
      </w:r>
      <w:hyperlink r:id="rId10" w:history="1">
        <w:r w:rsidR="00E16D8B" w:rsidRPr="00E16D8B">
          <w:rPr>
            <w:rStyle w:val="Hyperlink"/>
            <w:b/>
            <w:lang w:val="en-ZA"/>
          </w:rPr>
          <w:t>OG 4042</w:t>
        </w:r>
      </w:hyperlink>
      <w:r w:rsidRPr="00A10B35">
        <w:rPr>
          <w:rStyle w:val="AS-P-AmendChar"/>
          <w:rFonts w:eastAsiaTheme="minorHAnsi"/>
        </w:rPr>
        <w:t>)</w:t>
      </w:r>
    </w:p>
    <w:p w14:paraId="0AA286B2" w14:textId="5462F857" w:rsidR="00A10B35" w:rsidRDefault="00A10B35" w:rsidP="00A10B35">
      <w:pPr>
        <w:pStyle w:val="AS-P-Amend"/>
        <w:rPr>
          <w:rStyle w:val="AS-P-AmendChar"/>
          <w:rFonts w:eastAsiaTheme="minorHAnsi"/>
        </w:rPr>
      </w:pPr>
      <w:r w:rsidRPr="00A34FD8">
        <w:t>came into force on</w:t>
      </w:r>
      <w:r>
        <w:t xml:space="preserve"> </w:t>
      </w:r>
      <w:r>
        <w:rPr>
          <w:lang w:val="en-ZA"/>
        </w:rPr>
        <w:t xml:space="preserve">1 December 1979 (section 39 of AG </w:t>
      </w:r>
      <w:r w:rsidR="006A7F58">
        <w:t>Pro</w:t>
      </w:r>
      <w:bookmarkStart w:id="0" w:name="_GoBack"/>
      <w:bookmarkEnd w:id="0"/>
      <w:r w:rsidR="006A7F58">
        <w:t xml:space="preserve">c. </w:t>
      </w:r>
      <w:r>
        <w:rPr>
          <w:lang w:val="en-ZA"/>
        </w:rPr>
        <w:t>35 of 1979)</w:t>
      </w:r>
    </w:p>
    <w:p w14:paraId="068029C5" w14:textId="77777777" w:rsidR="008938F7" w:rsidRPr="00A34FD8" w:rsidRDefault="008938F7" w:rsidP="00A34FD8">
      <w:pPr>
        <w:pStyle w:val="AS-H1a"/>
        <w:pBdr>
          <w:between w:val="single" w:sz="4" w:space="1" w:color="auto"/>
        </w:pBdr>
      </w:pPr>
    </w:p>
    <w:p w14:paraId="7DCF218F" w14:textId="77777777" w:rsidR="008938F7" w:rsidRPr="00A34FD8" w:rsidRDefault="008938F7" w:rsidP="00A34FD8">
      <w:pPr>
        <w:pStyle w:val="AS-H1a"/>
        <w:pBdr>
          <w:between w:val="single" w:sz="4" w:space="1" w:color="auto"/>
        </w:pBdr>
      </w:pPr>
    </w:p>
    <w:p w14:paraId="22B68284" w14:textId="255057BF" w:rsidR="002B548A" w:rsidRPr="00A34FD8" w:rsidRDefault="002B548A" w:rsidP="00A34FD8">
      <w:pPr>
        <w:pStyle w:val="AS-H1a"/>
      </w:pPr>
      <w:r w:rsidRPr="00A34FD8">
        <w:t>PROCLAMATION</w:t>
      </w:r>
    </w:p>
    <w:p w14:paraId="6AAC3DC8" w14:textId="09881DD3" w:rsidR="00AF5D6A" w:rsidRPr="00A34FD8" w:rsidRDefault="00AF5D6A" w:rsidP="00A34FD8">
      <w:pPr>
        <w:pStyle w:val="AS-P0"/>
        <w:jc w:val="center"/>
      </w:pPr>
      <w:r w:rsidRPr="00A34FD8">
        <w:t>of the</w:t>
      </w:r>
    </w:p>
    <w:p w14:paraId="06DB9D1C" w14:textId="45ECEB3D" w:rsidR="00AF5D6A" w:rsidRPr="00A34FD8" w:rsidRDefault="00AF5D6A" w:rsidP="00A34FD8">
      <w:pPr>
        <w:pStyle w:val="AS-P0"/>
        <w:jc w:val="center"/>
      </w:pPr>
      <w:r w:rsidRPr="00A34FD8">
        <w:t>ADMINISTRATOR-GENERAL FOR THE TERRITORY OF SOUTH WEST AFRICA</w:t>
      </w:r>
    </w:p>
    <w:p w14:paraId="1AFD03B6" w14:textId="77777777" w:rsidR="00AF5D6A" w:rsidRPr="00A34FD8" w:rsidRDefault="00AF5D6A" w:rsidP="00A34FD8">
      <w:pPr>
        <w:pStyle w:val="AS-P0"/>
        <w:jc w:val="center"/>
      </w:pPr>
    </w:p>
    <w:p w14:paraId="7CC80336" w14:textId="58F39F0B" w:rsidR="00CC7B3C" w:rsidRPr="00D842A5" w:rsidRDefault="00D41F4E" w:rsidP="00D842A5">
      <w:pPr>
        <w:pStyle w:val="AS-P0"/>
        <w:jc w:val="center"/>
      </w:pPr>
      <w:r w:rsidRPr="00D842A5">
        <w:t xml:space="preserve">TRANSFER OF ADMINISTRATION OF DEPARTMENT </w:t>
      </w:r>
      <w:r w:rsidR="00786B2C" w:rsidRPr="00D842A5">
        <w:t>OF</w:t>
      </w:r>
      <w:r w:rsidR="001060C1" w:rsidRPr="00D842A5">
        <w:t xml:space="preserve"> </w:t>
      </w:r>
      <w:r w:rsidR="00D842A5" w:rsidRPr="00D842A5">
        <w:t>POST AND TELECOMMUNICATIONS</w:t>
      </w:r>
      <w:r w:rsidR="00F80040" w:rsidRPr="00D842A5">
        <w:t xml:space="preserve"> </w:t>
      </w:r>
      <w:r w:rsidR="004328FD" w:rsidRPr="00D842A5">
        <w:t>TO THE ADMINISTRATOR</w:t>
      </w:r>
      <w:r w:rsidR="007208B1" w:rsidRPr="00D842A5">
        <w:t>-</w:t>
      </w:r>
      <w:r w:rsidR="004328FD" w:rsidRPr="00D842A5">
        <w:t>GENERAL</w:t>
      </w:r>
    </w:p>
    <w:p w14:paraId="203036EA" w14:textId="77777777" w:rsidR="00143E17" w:rsidRPr="00A34FD8" w:rsidRDefault="00143E17" w:rsidP="00A34FD8">
      <w:pPr>
        <w:pStyle w:val="AS-P0"/>
      </w:pPr>
    </w:p>
    <w:p w14:paraId="74B77211" w14:textId="1ABAE00F" w:rsidR="00143E17" w:rsidRPr="00A34FD8" w:rsidRDefault="00CC7B3C" w:rsidP="00A34FD8">
      <w:pPr>
        <w:pStyle w:val="AS-P0"/>
        <w:jc w:val="center"/>
        <w:rPr>
          <w:b/>
          <w:i/>
        </w:rPr>
      </w:pPr>
      <w:r w:rsidRPr="00A34FD8">
        <w:rPr>
          <w:i/>
        </w:rPr>
        <w:t xml:space="preserve">(Approved by the State President on </w:t>
      </w:r>
      <w:r w:rsidR="00E5672C">
        <w:rPr>
          <w:i/>
        </w:rPr>
        <w:t>20</w:t>
      </w:r>
      <w:r w:rsidR="00F617CE">
        <w:rPr>
          <w:i/>
        </w:rPr>
        <w:t xml:space="preserve"> </w:t>
      </w:r>
      <w:r w:rsidR="00B64A2A">
        <w:rPr>
          <w:i/>
        </w:rPr>
        <w:t>February</w:t>
      </w:r>
      <w:r w:rsidR="00F617CE">
        <w:rPr>
          <w:i/>
        </w:rPr>
        <w:t xml:space="preserve"> 1978</w:t>
      </w:r>
      <w:r w:rsidRPr="00A34FD8">
        <w:rPr>
          <w:i/>
        </w:rPr>
        <w:t>)</w:t>
      </w:r>
    </w:p>
    <w:p w14:paraId="3C9FE5D2" w14:textId="77777777" w:rsidR="005955EA" w:rsidRPr="00A34FD8" w:rsidRDefault="005955EA" w:rsidP="00A34FD8">
      <w:pPr>
        <w:pStyle w:val="AS-H1a"/>
        <w:pBdr>
          <w:between w:val="single" w:sz="4" w:space="1" w:color="auto"/>
        </w:pBdr>
      </w:pPr>
    </w:p>
    <w:p w14:paraId="5D4075A4" w14:textId="77777777" w:rsidR="005955EA" w:rsidRPr="00A34FD8" w:rsidRDefault="005955EA" w:rsidP="00A34FD8">
      <w:pPr>
        <w:pStyle w:val="AS-H1a"/>
        <w:pBdr>
          <w:between w:val="single" w:sz="4" w:space="1" w:color="auto"/>
        </w:pBdr>
      </w:pPr>
    </w:p>
    <w:p w14:paraId="5F570A16" w14:textId="1CACAD0D" w:rsidR="003D52E4" w:rsidRPr="00A34FD8" w:rsidRDefault="003D52E4" w:rsidP="00A34FD8">
      <w:pPr>
        <w:pStyle w:val="AS-H2"/>
        <w:rPr>
          <w:color w:val="00B050"/>
        </w:rPr>
      </w:pPr>
      <w:r w:rsidRPr="00A34FD8">
        <w:rPr>
          <w:color w:val="00B050"/>
        </w:rPr>
        <w:t>ARRANGEMENT OF SECTIONS</w:t>
      </w:r>
    </w:p>
    <w:p w14:paraId="485269AB" w14:textId="77777777" w:rsidR="003D52E4" w:rsidRPr="00A34FD8" w:rsidRDefault="003D52E4" w:rsidP="00A34FD8">
      <w:pPr>
        <w:pStyle w:val="AS-P0"/>
        <w:rPr>
          <w:color w:val="00B050"/>
        </w:rPr>
      </w:pPr>
    </w:p>
    <w:p w14:paraId="27777CBA" w14:textId="7845927E" w:rsidR="003D52E4" w:rsidRPr="003F6DD4" w:rsidRDefault="003D52E4" w:rsidP="00A34FD8">
      <w:pPr>
        <w:pStyle w:val="AS-P0"/>
        <w:rPr>
          <w:color w:val="00B050"/>
        </w:rPr>
      </w:pPr>
      <w:r w:rsidRPr="003F6DD4">
        <w:rPr>
          <w:color w:val="00B050"/>
        </w:rPr>
        <w:t>1.</w:t>
      </w:r>
      <w:r w:rsidR="0062349D" w:rsidRPr="003F6DD4">
        <w:rPr>
          <w:color w:val="00B050"/>
        </w:rPr>
        <w:tab/>
        <w:t>Definition</w:t>
      </w:r>
      <w:r w:rsidR="00FD4557">
        <w:rPr>
          <w:color w:val="00B050"/>
        </w:rPr>
        <w:t>s</w:t>
      </w:r>
    </w:p>
    <w:p w14:paraId="2DF8BD78" w14:textId="57BF39FA" w:rsidR="00D305FD" w:rsidRPr="00DC76AF" w:rsidRDefault="003D52E4" w:rsidP="00A34FD8">
      <w:pPr>
        <w:pStyle w:val="AS-P0"/>
        <w:rPr>
          <w:color w:val="00B050"/>
        </w:rPr>
      </w:pPr>
      <w:r w:rsidRPr="00DC76AF">
        <w:rPr>
          <w:color w:val="00B050"/>
        </w:rPr>
        <w:t>2.</w:t>
      </w:r>
      <w:r w:rsidRPr="00DC76AF">
        <w:rPr>
          <w:color w:val="00B050"/>
        </w:rPr>
        <w:tab/>
      </w:r>
      <w:r w:rsidR="00DC76AF" w:rsidRPr="00DC76AF">
        <w:rPr>
          <w:color w:val="00B050"/>
        </w:rPr>
        <w:t xml:space="preserve">Transfer of </w:t>
      </w:r>
      <w:r w:rsidR="0022752A">
        <w:rPr>
          <w:color w:val="00B050"/>
        </w:rPr>
        <w:t>a</w:t>
      </w:r>
      <w:r w:rsidR="00DC76AF" w:rsidRPr="00DC76AF">
        <w:rPr>
          <w:color w:val="00B050"/>
        </w:rPr>
        <w:t xml:space="preserve">dministration of Department of </w:t>
      </w:r>
      <w:r w:rsidR="00BF1AC5">
        <w:rPr>
          <w:color w:val="00B050"/>
        </w:rPr>
        <w:t>Post</w:t>
      </w:r>
      <w:r w:rsidR="00060FCD">
        <w:rPr>
          <w:color w:val="00B050"/>
        </w:rPr>
        <w:t>s</w:t>
      </w:r>
      <w:r w:rsidR="00BF1AC5">
        <w:rPr>
          <w:color w:val="00B050"/>
        </w:rPr>
        <w:t xml:space="preserve"> and Telecommunications</w:t>
      </w:r>
    </w:p>
    <w:p w14:paraId="5921EF4B" w14:textId="3C6927AC" w:rsidR="00BC4122" w:rsidRDefault="00BC4122" w:rsidP="00A34FD8">
      <w:pPr>
        <w:pStyle w:val="AS-P0"/>
        <w:rPr>
          <w:color w:val="00B050"/>
        </w:rPr>
      </w:pPr>
      <w:r w:rsidRPr="00DC76AF">
        <w:rPr>
          <w:color w:val="00B050"/>
        </w:rPr>
        <w:t>3.</w:t>
      </w:r>
      <w:r w:rsidRPr="00DC76AF">
        <w:rPr>
          <w:color w:val="00B050"/>
        </w:rPr>
        <w:tab/>
      </w:r>
      <w:r w:rsidR="00DC76AF" w:rsidRPr="00DC76AF">
        <w:rPr>
          <w:color w:val="00B050"/>
        </w:rPr>
        <w:t>Application of laws</w:t>
      </w:r>
    </w:p>
    <w:p w14:paraId="1381B7C3" w14:textId="1D1E3383" w:rsidR="001B7A0A" w:rsidRPr="001B7A0A" w:rsidRDefault="001B7A0A" w:rsidP="00A34FD8">
      <w:pPr>
        <w:pStyle w:val="AS-P0"/>
        <w:rPr>
          <w:b/>
        </w:rPr>
      </w:pPr>
      <w:r>
        <w:rPr>
          <w:color w:val="00B050"/>
        </w:rPr>
        <w:t>4.</w:t>
      </w:r>
      <w:r>
        <w:rPr>
          <w:color w:val="00B050"/>
        </w:rPr>
        <w:tab/>
      </w:r>
      <w:r w:rsidRPr="00A10B35">
        <w:rPr>
          <w:color w:val="00B050"/>
        </w:rPr>
        <w:t>South West Africa Post Office Account</w:t>
      </w:r>
    </w:p>
    <w:p w14:paraId="0EE7380A" w14:textId="77777777" w:rsidR="00693B13" w:rsidRPr="00693B13" w:rsidRDefault="00693B13" w:rsidP="00693B13">
      <w:pPr>
        <w:pStyle w:val="AS-P0"/>
        <w:rPr>
          <w:color w:val="00B050"/>
        </w:rPr>
      </w:pPr>
      <w:r w:rsidRPr="00693B13">
        <w:rPr>
          <w:color w:val="00B050"/>
        </w:rPr>
        <w:t>5.</w:t>
      </w:r>
      <w:r w:rsidRPr="00693B13">
        <w:rPr>
          <w:color w:val="00B050"/>
        </w:rPr>
        <w:tab/>
        <w:t>Functions of Auditor-General</w:t>
      </w:r>
    </w:p>
    <w:p w14:paraId="05E5E718" w14:textId="395C964F" w:rsidR="00BC4122" w:rsidRPr="003F6DD4" w:rsidRDefault="001B12B8" w:rsidP="00A34FD8">
      <w:pPr>
        <w:pStyle w:val="AS-P0"/>
        <w:rPr>
          <w:color w:val="00B050"/>
        </w:rPr>
      </w:pPr>
      <w:r>
        <w:rPr>
          <w:color w:val="00B050"/>
        </w:rPr>
        <w:t>6</w:t>
      </w:r>
      <w:r w:rsidR="00CB1E7C" w:rsidRPr="003F6DD4">
        <w:rPr>
          <w:color w:val="00B050"/>
        </w:rPr>
        <w:t>.</w:t>
      </w:r>
      <w:r w:rsidR="00CB1E7C" w:rsidRPr="003F6DD4">
        <w:rPr>
          <w:color w:val="00B050"/>
        </w:rPr>
        <w:tab/>
      </w:r>
      <w:r w:rsidR="003E096B" w:rsidRPr="003F6DD4">
        <w:rPr>
          <w:color w:val="00B050"/>
        </w:rPr>
        <w:t xml:space="preserve">Short </w:t>
      </w:r>
      <w:r w:rsidR="007F74C3">
        <w:rPr>
          <w:color w:val="00B050"/>
        </w:rPr>
        <w:t>t</w:t>
      </w:r>
      <w:r w:rsidR="003E096B" w:rsidRPr="003F6DD4">
        <w:rPr>
          <w:color w:val="00B050"/>
        </w:rPr>
        <w:t>itle</w:t>
      </w:r>
      <w:r>
        <w:rPr>
          <w:color w:val="00B050"/>
        </w:rPr>
        <w:t xml:space="preserve"> and commencement</w:t>
      </w:r>
    </w:p>
    <w:p w14:paraId="64A2B2D6" w14:textId="5AC1C6DD" w:rsidR="00FB47B5" w:rsidRPr="00A34FD8" w:rsidRDefault="00FB47B5" w:rsidP="00A34FD8">
      <w:pPr>
        <w:pStyle w:val="AS-P0"/>
        <w:rPr>
          <w:color w:val="00B050"/>
        </w:rPr>
      </w:pPr>
    </w:p>
    <w:p w14:paraId="292AC908" w14:textId="77777777" w:rsidR="003D52E4" w:rsidRPr="00A34FD8" w:rsidRDefault="003D52E4" w:rsidP="00A34FD8">
      <w:pPr>
        <w:pStyle w:val="AS-P0"/>
      </w:pPr>
    </w:p>
    <w:p w14:paraId="22192E4B" w14:textId="77777777" w:rsidR="00694B57" w:rsidRPr="00A34FD8" w:rsidRDefault="00694B57" w:rsidP="00A34FD8">
      <w:pPr>
        <w:pStyle w:val="AS-P0"/>
      </w:pPr>
      <w:r w:rsidRPr="00A34FD8">
        <w:t>Under the powers vested in me by Proclamation 181 of 19 August 1977, I hereby make the laws set out in the Schedule.</w:t>
      </w:r>
    </w:p>
    <w:p w14:paraId="3B11B136" w14:textId="77777777" w:rsidR="00694B57" w:rsidRPr="00DE06C0" w:rsidRDefault="00694B57" w:rsidP="00DE06C0">
      <w:pPr>
        <w:pStyle w:val="AS-P0"/>
      </w:pPr>
    </w:p>
    <w:p w14:paraId="30C846C6" w14:textId="77777777" w:rsidR="00694B57" w:rsidRPr="00DE06C0" w:rsidRDefault="00694B57" w:rsidP="00DE06C0">
      <w:pPr>
        <w:pStyle w:val="AS-P0"/>
      </w:pPr>
      <w:r w:rsidRPr="00DE06C0">
        <w:t>M. T. STEYN</w:t>
      </w:r>
    </w:p>
    <w:p w14:paraId="1F67A265" w14:textId="1251A075" w:rsidR="00694B57" w:rsidRPr="00DE06C0" w:rsidRDefault="00694B57" w:rsidP="00DE06C0">
      <w:pPr>
        <w:pStyle w:val="AS-P0"/>
        <w:tabs>
          <w:tab w:val="left" w:pos="5868"/>
        </w:tabs>
      </w:pPr>
      <w:r w:rsidRPr="00DE06C0">
        <w:t>Administrator-General</w:t>
      </w:r>
      <w:r w:rsidR="00DE06C0">
        <w:tab/>
      </w:r>
      <w:r w:rsidRPr="00DE06C0">
        <w:t xml:space="preserve">Windhoek, </w:t>
      </w:r>
      <w:r w:rsidR="00E5672C" w:rsidRPr="00DE06C0">
        <w:t>24</w:t>
      </w:r>
      <w:r w:rsidR="00815B5E" w:rsidRPr="00DE06C0">
        <w:t xml:space="preserve"> February</w:t>
      </w:r>
      <w:r w:rsidRPr="00DE06C0">
        <w:t xml:space="preserve"> 197</w:t>
      </w:r>
      <w:r w:rsidR="00DC4B18" w:rsidRPr="00DE06C0">
        <w:t>8</w:t>
      </w:r>
    </w:p>
    <w:p w14:paraId="68458632" w14:textId="77777777" w:rsidR="006A2CF3" w:rsidRPr="00DE06C0" w:rsidRDefault="006A2CF3" w:rsidP="00DE06C0">
      <w:pPr>
        <w:pStyle w:val="AS-P0"/>
      </w:pPr>
    </w:p>
    <w:p w14:paraId="2EE882D1" w14:textId="77777777" w:rsidR="00810CCB" w:rsidRPr="00DE06C0" w:rsidRDefault="00810CCB" w:rsidP="00AF0416">
      <w:pPr>
        <w:pStyle w:val="AS-P0"/>
        <w:jc w:val="center"/>
      </w:pPr>
      <w:r w:rsidRPr="00DE06C0">
        <w:t>SCHEDULE</w:t>
      </w:r>
    </w:p>
    <w:p w14:paraId="28EF6278" w14:textId="77777777" w:rsidR="00810CCB" w:rsidRPr="00DE06C0" w:rsidRDefault="00810CCB" w:rsidP="00DE06C0">
      <w:pPr>
        <w:pStyle w:val="AS-P0"/>
      </w:pPr>
    </w:p>
    <w:p w14:paraId="02A16792" w14:textId="4FD356A3" w:rsidR="00C34EEE" w:rsidRPr="00A34FD8" w:rsidRDefault="00F471AC" w:rsidP="00A34FD8">
      <w:pPr>
        <w:pStyle w:val="AS-P0"/>
        <w:rPr>
          <w:b/>
        </w:rPr>
      </w:pPr>
      <w:r w:rsidRPr="00A34FD8">
        <w:rPr>
          <w:b/>
        </w:rPr>
        <w:t>Definition</w:t>
      </w:r>
      <w:r w:rsidR="00486012">
        <w:rPr>
          <w:b/>
        </w:rPr>
        <w:t>s</w:t>
      </w:r>
    </w:p>
    <w:p w14:paraId="050EF494" w14:textId="77777777" w:rsidR="00C34EEE" w:rsidRPr="00A34FD8" w:rsidRDefault="00C34EEE" w:rsidP="00A34FD8">
      <w:pPr>
        <w:pStyle w:val="AS-P0"/>
        <w:rPr>
          <w:b/>
        </w:rPr>
      </w:pPr>
    </w:p>
    <w:p w14:paraId="66AF699B" w14:textId="010B388B" w:rsidR="00A72C88" w:rsidRDefault="004F4A15" w:rsidP="002E6832">
      <w:pPr>
        <w:pStyle w:val="AS-P1"/>
      </w:pPr>
      <w:r w:rsidRPr="008334F3">
        <w:rPr>
          <w:rFonts w:eastAsia="Arial"/>
          <w:b/>
        </w:rPr>
        <w:t>1.</w:t>
      </w:r>
      <w:r w:rsidRPr="009B1269">
        <w:rPr>
          <w:rFonts w:eastAsia="Arial"/>
        </w:rPr>
        <w:tab/>
      </w:r>
      <w:r w:rsidR="00A72C88">
        <w:t xml:space="preserve">(1) </w:t>
      </w:r>
      <w:r w:rsidR="002E6832">
        <w:tab/>
      </w:r>
      <w:r w:rsidR="00A72C88" w:rsidRPr="008C796F">
        <w:t>In</w:t>
      </w:r>
      <w:r w:rsidR="00A72C88">
        <w:t xml:space="preserve"> </w:t>
      </w:r>
      <w:r w:rsidR="00A72C88" w:rsidRPr="008C796F">
        <w:t>this</w:t>
      </w:r>
      <w:r w:rsidR="00A72C88">
        <w:t xml:space="preserve"> </w:t>
      </w:r>
      <w:r w:rsidR="00A72C88" w:rsidRPr="008C796F">
        <w:t>Proclamation,</w:t>
      </w:r>
      <w:r w:rsidR="00A72C88">
        <w:t xml:space="preserve"> </w:t>
      </w:r>
      <w:r w:rsidR="00A72C88" w:rsidRPr="008C796F">
        <w:t>unless</w:t>
      </w:r>
      <w:r w:rsidR="00A72C88">
        <w:t xml:space="preserve"> </w:t>
      </w:r>
      <w:r w:rsidR="00A72C88" w:rsidRPr="008C796F">
        <w:t>the</w:t>
      </w:r>
      <w:r w:rsidR="00A72C88">
        <w:t xml:space="preserve"> </w:t>
      </w:r>
      <w:r w:rsidR="00A72C88" w:rsidRPr="008C796F">
        <w:t xml:space="preserve">context otherwise indicates </w:t>
      </w:r>
      <w:r w:rsidR="0005445B">
        <w:t>-</w:t>
      </w:r>
    </w:p>
    <w:p w14:paraId="04550AFA" w14:textId="77777777" w:rsidR="005E325F" w:rsidRPr="008C796F" w:rsidRDefault="005E325F" w:rsidP="002E6832">
      <w:pPr>
        <w:pStyle w:val="AS-P1"/>
      </w:pPr>
    </w:p>
    <w:p w14:paraId="4E54FF93" w14:textId="1ADD3222" w:rsidR="00A72C88" w:rsidRDefault="00A72C88" w:rsidP="00976C8A">
      <w:pPr>
        <w:pStyle w:val="AS-P0"/>
      </w:pPr>
      <w:r>
        <w:t>“</w:t>
      </w:r>
      <w:r w:rsidRPr="008C796F">
        <w:t>department</w:t>
      </w:r>
      <w:r>
        <w:t xml:space="preserve">” </w:t>
      </w:r>
      <w:r w:rsidRPr="008C796F">
        <w:t>means</w:t>
      </w:r>
      <w:r>
        <w:t xml:space="preserve"> </w:t>
      </w:r>
      <w:r w:rsidRPr="008C796F">
        <w:t>the</w:t>
      </w:r>
      <w:r>
        <w:t xml:space="preserve"> </w:t>
      </w:r>
      <w:r w:rsidRPr="008C796F">
        <w:t>Department</w:t>
      </w:r>
      <w:r>
        <w:t xml:space="preserve"> </w:t>
      </w:r>
      <w:r w:rsidRPr="008C796F">
        <w:t>of</w:t>
      </w:r>
      <w:r>
        <w:t xml:space="preserve"> </w:t>
      </w:r>
      <w:r w:rsidRPr="008C796F">
        <w:t>Posts and Telecommunications;</w:t>
      </w:r>
    </w:p>
    <w:p w14:paraId="4DBA6F84" w14:textId="77777777" w:rsidR="005E325F" w:rsidRPr="008C796F" w:rsidRDefault="005E325F" w:rsidP="00976C8A">
      <w:pPr>
        <w:pStyle w:val="AS-P0"/>
      </w:pPr>
    </w:p>
    <w:p w14:paraId="2494A24E" w14:textId="38CFE6FC" w:rsidR="00A72C88" w:rsidRDefault="00A72C88" w:rsidP="00976C8A">
      <w:pPr>
        <w:pStyle w:val="AS-P0"/>
      </w:pPr>
      <w:r w:rsidRPr="00FF2791">
        <w:rPr>
          <w:spacing w:val="-2"/>
        </w:rPr>
        <w:t>“General Proclamation” means the Executive Powers Transfer (General Provisions) Proclamation,</w:t>
      </w:r>
      <w:r w:rsidRPr="00A10B35">
        <w:t xml:space="preserve"> 1977 (Proclamation AG. 7 of 1977);</w:t>
      </w:r>
    </w:p>
    <w:p w14:paraId="1FBDC1A4" w14:textId="77777777" w:rsidR="005E325F" w:rsidRPr="00A10B35" w:rsidRDefault="005E325F" w:rsidP="00976C8A">
      <w:pPr>
        <w:pStyle w:val="AS-P0"/>
        <w:rPr>
          <w:rFonts w:ascii="Arial" w:eastAsia="Arial" w:hAnsi="Arial" w:cs="Arial"/>
        </w:rPr>
      </w:pPr>
    </w:p>
    <w:p w14:paraId="642F646C" w14:textId="35D19EC9" w:rsidR="00A72C88" w:rsidRPr="008C796F" w:rsidRDefault="00A72C88" w:rsidP="00976C8A">
      <w:pPr>
        <w:pStyle w:val="AS-P0"/>
      </w:pPr>
      <w:r>
        <w:t>“</w:t>
      </w:r>
      <w:r w:rsidRPr="008C796F">
        <w:t>Post Office Appropriation</w:t>
      </w:r>
      <w:r>
        <w:t xml:space="preserve"> </w:t>
      </w:r>
      <w:r w:rsidRPr="008C796F">
        <w:t>Proclamation</w:t>
      </w:r>
      <w:r>
        <w:t>”</w:t>
      </w:r>
      <w:r w:rsidRPr="008C796F">
        <w:t xml:space="preserve"> means a Proclamation by the Administrator</w:t>
      </w:r>
      <w:r w:rsidR="00A22F76">
        <w:t>-</w:t>
      </w:r>
      <w:r w:rsidRPr="008C796F">
        <w:t>General whereby an appropriation or additional appropriation of expenditure as a charge to the South West Africa Post Office Account referred to in section 4, has been approved;</w:t>
      </w:r>
    </w:p>
    <w:p w14:paraId="092C6FA9" w14:textId="77777777" w:rsidR="00A72C88" w:rsidRPr="008C796F" w:rsidRDefault="00A72C88" w:rsidP="00976C8A">
      <w:pPr>
        <w:pStyle w:val="AS-P0"/>
      </w:pPr>
    </w:p>
    <w:p w14:paraId="08C45381" w14:textId="326742D1" w:rsidR="00A72C88" w:rsidRPr="008C796F" w:rsidRDefault="00A72C88" w:rsidP="00976C8A">
      <w:pPr>
        <w:pStyle w:val="AS-P0"/>
      </w:pPr>
      <w:r>
        <w:t>“</w:t>
      </w:r>
      <w:r w:rsidRPr="008C796F">
        <w:t>revenue</w:t>
      </w:r>
      <w:r>
        <w:t>”</w:t>
      </w:r>
      <w:r w:rsidRPr="008C796F">
        <w:t xml:space="preserve"> means all moneys received by way of rates levied on services rendered by the department in the territory, and all other earnings from the business operations of the department in the territory.</w:t>
      </w:r>
    </w:p>
    <w:p w14:paraId="6EC43CAC" w14:textId="77777777" w:rsidR="00A72C88" w:rsidRPr="008C796F" w:rsidRDefault="00A72C88" w:rsidP="00976C8A">
      <w:pPr>
        <w:pStyle w:val="AS-P0"/>
      </w:pPr>
    </w:p>
    <w:p w14:paraId="79589741" w14:textId="16F547E8" w:rsidR="00A72C88" w:rsidRPr="008C796F" w:rsidRDefault="00A72C88" w:rsidP="0013747B">
      <w:pPr>
        <w:pStyle w:val="AS-P1"/>
      </w:pPr>
      <w:r w:rsidRPr="008C796F">
        <w:t>(2)</w:t>
      </w:r>
      <w:r w:rsidRPr="008C796F">
        <w:tab/>
        <w:t>A reference in this Proclamation to any particular law shall be construed as including a reference to a regulation, rule or other enactment made under or relating to that law.</w:t>
      </w:r>
    </w:p>
    <w:p w14:paraId="56AF93B8" w14:textId="77777777" w:rsidR="00A72C88" w:rsidRPr="008C796F" w:rsidRDefault="00A72C88" w:rsidP="00A72C88">
      <w:pPr>
        <w:pStyle w:val="AS-P0"/>
        <w:rPr>
          <w:sz w:val="21"/>
          <w:szCs w:val="21"/>
        </w:rPr>
      </w:pPr>
    </w:p>
    <w:p w14:paraId="28C2E478" w14:textId="1D1EBC8B" w:rsidR="00A72C88" w:rsidRPr="00D2647D" w:rsidRDefault="00A72C88" w:rsidP="00A72C88">
      <w:pPr>
        <w:pStyle w:val="AS-P0"/>
        <w:rPr>
          <w:b/>
        </w:rPr>
      </w:pPr>
      <w:r w:rsidRPr="00D2647D">
        <w:rPr>
          <w:b/>
        </w:rPr>
        <w:t xml:space="preserve">Transfer of administration of Department of Posts </w:t>
      </w:r>
      <w:r w:rsidR="00D2647D" w:rsidRPr="00D2647D">
        <w:rPr>
          <w:b/>
        </w:rPr>
        <w:t>and</w:t>
      </w:r>
      <w:r w:rsidRPr="00D2647D">
        <w:rPr>
          <w:b/>
        </w:rPr>
        <w:t xml:space="preserve"> Telecommunications</w:t>
      </w:r>
    </w:p>
    <w:p w14:paraId="57C39547" w14:textId="77777777" w:rsidR="00A72C88" w:rsidRPr="008C0AB8" w:rsidRDefault="00A72C88" w:rsidP="00A72C88">
      <w:pPr>
        <w:pStyle w:val="AS-P0"/>
        <w:rPr>
          <w:b/>
          <w:i/>
          <w:sz w:val="19"/>
          <w:szCs w:val="19"/>
        </w:rPr>
      </w:pPr>
    </w:p>
    <w:p w14:paraId="05429BCA" w14:textId="245C75D7" w:rsidR="00A72C88" w:rsidRPr="008C796F" w:rsidRDefault="00A72C88" w:rsidP="008C0AB8">
      <w:pPr>
        <w:pStyle w:val="AS-P1"/>
      </w:pPr>
      <w:r w:rsidRPr="008C0AB8">
        <w:rPr>
          <w:b/>
        </w:rPr>
        <w:t>2.</w:t>
      </w:r>
      <w:r w:rsidRPr="008C796F">
        <w:tab/>
        <w:t>Notwithstanding anything to the contrary contained in any other law but subject to the provisions of this Proclamation and the General Proclamation, the administration of the affairs of the territory of South West Africa in relation to any matter which at the commen</w:t>
      </w:r>
      <w:r w:rsidR="003229E3">
        <w:t>c</w:t>
      </w:r>
      <w:r w:rsidRPr="008C796F">
        <w:t>ement of this Proclamation is administered by the Minister</w:t>
      </w:r>
      <w:r>
        <w:t xml:space="preserve"> </w:t>
      </w:r>
      <w:r w:rsidRPr="008C796F">
        <w:t>of Posts and Telecommunications of the Republic of South Africa, shall be carried on by the Administrator-General.</w:t>
      </w:r>
    </w:p>
    <w:p w14:paraId="675F4370" w14:textId="77777777" w:rsidR="00A72C88" w:rsidRPr="003F4396" w:rsidRDefault="00A72C88" w:rsidP="00A72C88">
      <w:pPr>
        <w:pStyle w:val="AS-P0"/>
        <w:rPr>
          <w:b/>
        </w:rPr>
      </w:pPr>
    </w:p>
    <w:p w14:paraId="4CAAFC39" w14:textId="77777777" w:rsidR="00A72C88" w:rsidRPr="003F4396" w:rsidRDefault="00A72C88" w:rsidP="00A72C88">
      <w:pPr>
        <w:pStyle w:val="AS-P0"/>
        <w:rPr>
          <w:b/>
        </w:rPr>
      </w:pPr>
      <w:r w:rsidRPr="003F4396">
        <w:rPr>
          <w:b/>
        </w:rPr>
        <w:t>Application of laws</w:t>
      </w:r>
    </w:p>
    <w:p w14:paraId="569AFD0F" w14:textId="77777777" w:rsidR="00A72C88" w:rsidRPr="003F4396" w:rsidRDefault="00A72C88" w:rsidP="00A72C88">
      <w:pPr>
        <w:pStyle w:val="AS-P0"/>
        <w:rPr>
          <w:b/>
          <w:sz w:val="18"/>
          <w:szCs w:val="18"/>
        </w:rPr>
      </w:pPr>
    </w:p>
    <w:p w14:paraId="37C5F2B0" w14:textId="77777777" w:rsidR="004B6C14" w:rsidRDefault="00A72C88" w:rsidP="00B66391">
      <w:pPr>
        <w:pStyle w:val="AS-P1"/>
      </w:pPr>
      <w:r w:rsidRPr="003F4396">
        <w:rPr>
          <w:b/>
        </w:rPr>
        <w:t>3.</w:t>
      </w:r>
      <w:r w:rsidRPr="008C796F">
        <w:t xml:space="preserve"> </w:t>
      </w:r>
      <w:r w:rsidR="003F4396">
        <w:tab/>
      </w:r>
      <w:r>
        <w:t>(1)</w:t>
      </w:r>
      <w:r w:rsidR="003F4396">
        <w:tab/>
      </w:r>
    </w:p>
    <w:p w14:paraId="48318CBD" w14:textId="77777777" w:rsidR="004B6C14" w:rsidRDefault="004B6C14" w:rsidP="00B66391">
      <w:pPr>
        <w:pStyle w:val="AS-P1"/>
      </w:pPr>
    </w:p>
    <w:p w14:paraId="12EB06F0" w14:textId="156C5C63" w:rsidR="00A72C88" w:rsidRPr="00B66391" w:rsidRDefault="004B6C14" w:rsidP="004B6C14">
      <w:pPr>
        <w:pStyle w:val="AS-P-Amend"/>
      </w:pPr>
      <w:r>
        <w:t>[subsection (1) d</w:t>
      </w:r>
      <w:r w:rsidR="00067D6B" w:rsidRPr="00B66391">
        <w:t xml:space="preserve">eleted by AG </w:t>
      </w:r>
      <w:r w:rsidR="00E16D8B">
        <w:t xml:space="preserve">Proc. </w:t>
      </w:r>
      <w:r w:rsidR="00067D6B" w:rsidRPr="00B66391">
        <w:t>35 of 1979</w:t>
      </w:r>
      <w:r>
        <w:t>]</w:t>
      </w:r>
    </w:p>
    <w:p w14:paraId="293FB45E" w14:textId="77777777" w:rsidR="00A72C88" w:rsidRPr="008C796F" w:rsidRDefault="00A72C88" w:rsidP="00A72C88">
      <w:pPr>
        <w:pStyle w:val="AS-P0"/>
        <w:rPr>
          <w:sz w:val="21"/>
          <w:szCs w:val="21"/>
        </w:rPr>
      </w:pPr>
    </w:p>
    <w:p w14:paraId="0BF74827" w14:textId="77777777" w:rsidR="00A72C88" w:rsidRPr="008C796F" w:rsidRDefault="00A72C88" w:rsidP="00067D6B">
      <w:pPr>
        <w:pStyle w:val="AS-P1"/>
      </w:pPr>
      <w:r w:rsidRPr="008C796F">
        <w:t>(2)</w:t>
      </w:r>
    </w:p>
    <w:p w14:paraId="2897B704" w14:textId="77777777" w:rsidR="00A72C88" w:rsidRDefault="00A72C88" w:rsidP="00A72C88">
      <w:pPr>
        <w:pStyle w:val="AS-P0"/>
      </w:pPr>
    </w:p>
    <w:p w14:paraId="46758CAD" w14:textId="004B0304" w:rsidR="004B6C14" w:rsidRPr="00B66391" w:rsidRDefault="004B6C14" w:rsidP="004B6C14">
      <w:pPr>
        <w:pStyle w:val="AS-P-Amend"/>
      </w:pPr>
      <w:r>
        <w:t>[subsection (2) d</w:t>
      </w:r>
      <w:r w:rsidRPr="00B66391">
        <w:t xml:space="preserve">eleted by AG </w:t>
      </w:r>
      <w:r w:rsidR="00E16D8B">
        <w:t xml:space="preserve">Proc. </w:t>
      </w:r>
      <w:r w:rsidRPr="00B66391">
        <w:t>35 of 1979</w:t>
      </w:r>
      <w:r>
        <w:t>]</w:t>
      </w:r>
    </w:p>
    <w:p w14:paraId="5C0BA994" w14:textId="77777777" w:rsidR="004B6C14" w:rsidRPr="008C796F" w:rsidRDefault="004B6C14" w:rsidP="00A72C88">
      <w:pPr>
        <w:pStyle w:val="AS-P0"/>
      </w:pPr>
    </w:p>
    <w:p w14:paraId="12DA338D" w14:textId="1B69884E" w:rsidR="00A72C88" w:rsidRPr="008C796F" w:rsidRDefault="00A72C88" w:rsidP="00DA59F2">
      <w:pPr>
        <w:pStyle w:val="AS-P1"/>
      </w:pPr>
      <w:r w:rsidRPr="008C796F">
        <w:t>(3)</w:t>
      </w:r>
      <w:r w:rsidRPr="008C796F">
        <w:tab/>
        <w:t>The provisions of subsection (1) of section 3 of the General Proclamation shall, without detracting from the provisions of subsection (2) of that section, not apply to -</w:t>
      </w:r>
    </w:p>
    <w:p w14:paraId="57F86A4F" w14:textId="77777777" w:rsidR="00A72C88" w:rsidRPr="008C796F" w:rsidRDefault="00A72C88" w:rsidP="00A72C88">
      <w:pPr>
        <w:pStyle w:val="AS-P0"/>
        <w:rPr>
          <w:sz w:val="21"/>
          <w:szCs w:val="21"/>
        </w:rPr>
      </w:pPr>
    </w:p>
    <w:p w14:paraId="70133A7A" w14:textId="22F2B2B7" w:rsidR="00A72C88" w:rsidRPr="008C796F" w:rsidRDefault="00A72C88" w:rsidP="009F179B">
      <w:pPr>
        <w:pStyle w:val="AS-Pa"/>
      </w:pPr>
      <w:r w:rsidRPr="008C796F">
        <w:t xml:space="preserve">(a) </w:t>
      </w:r>
      <w:r w:rsidR="001C72B9">
        <w:tab/>
      </w:r>
      <w:r w:rsidRPr="008C796F">
        <w:t xml:space="preserve">the reference to the Republic in the Radio Act, </w:t>
      </w:r>
      <w:r w:rsidR="000B5C77">
        <w:t>1</w:t>
      </w:r>
      <w:r w:rsidRPr="008C796F">
        <w:t>952 (Act 3 of</w:t>
      </w:r>
      <w:r>
        <w:t xml:space="preserve"> </w:t>
      </w:r>
      <w:r w:rsidRPr="008C796F">
        <w:t>1952);</w:t>
      </w:r>
    </w:p>
    <w:p w14:paraId="2CB75C19" w14:textId="77777777" w:rsidR="00A72C88" w:rsidRPr="009F179B" w:rsidRDefault="00A72C88" w:rsidP="008244FF">
      <w:pPr>
        <w:pStyle w:val="AS-Pa"/>
      </w:pPr>
    </w:p>
    <w:p w14:paraId="1154F5A4" w14:textId="3EA88969" w:rsidR="00A72C88" w:rsidRPr="009F179B" w:rsidRDefault="00A72C88" w:rsidP="008244FF">
      <w:pPr>
        <w:pStyle w:val="AS-Pa"/>
        <w:rPr>
          <w:rFonts w:eastAsia="Arial"/>
        </w:rPr>
      </w:pPr>
      <w:r w:rsidRPr="009F179B">
        <w:t>(b)</w:t>
      </w:r>
      <w:r w:rsidR="0090742B">
        <w:tab/>
      </w:r>
    </w:p>
    <w:p w14:paraId="03603DCB" w14:textId="77777777" w:rsidR="00A72C88" w:rsidRDefault="00A72C88" w:rsidP="008244FF">
      <w:pPr>
        <w:pStyle w:val="AS-Pa"/>
        <w:rPr>
          <w:rFonts w:eastAsia="Arial"/>
        </w:rPr>
      </w:pPr>
    </w:p>
    <w:p w14:paraId="2CC0D57E" w14:textId="1DE351FA" w:rsidR="004B6C14" w:rsidRPr="00B66391" w:rsidRDefault="004B6C14" w:rsidP="004B6C14">
      <w:pPr>
        <w:pStyle w:val="AS-P-Amend"/>
      </w:pPr>
      <w:r>
        <w:t>[paragraph (b) d</w:t>
      </w:r>
      <w:r w:rsidRPr="00B66391">
        <w:t xml:space="preserve">eleted by AG </w:t>
      </w:r>
      <w:r w:rsidR="00E16D8B">
        <w:t xml:space="preserve">Proc. </w:t>
      </w:r>
      <w:r w:rsidRPr="00B66391">
        <w:t>35 of 1979</w:t>
      </w:r>
      <w:r>
        <w:t>]</w:t>
      </w:r>
    </w:p>
    <w:p w14:paraId="0B253076" w14:textId="77777777" w:rsidR="004B6C14" w:rsidRPr="009F179B" w:rsidRDefault="004B6C14" w:rsidP="008244FF">
      <w:pPr>
        <w:pStyle w:val="AS-Pa"/>
        <w:rPr>
          <w:rFonts w:eastAsia="Arial"/>
        </w:rPr>
      </w:pPr>
    </w:p>
    <w:p w14:paraId="670CA818" w14:textId="77777777" w:rsidR="00A72C88" w:rsidRDefault="00A72C88" w:rsidP="008244FF">
      <w:pPr>
        <w:pStyle w:val="AS-Pa"/>
      </w:pPr>
      <w:r w:rsidRPr="009F179B">
        <w:t>(c)</w:t>
      </w:r>
    </w:p>
    <w:p w14:paraId="451F601D" w14:textId="77777777" w:rsidR="004B6C14" w:rsidRDefault="004B6C14" w:rsidP="008244FF">
      <w:pPr>
        <w:pStyle w:val="AS-Pa"/>
      </w:pPr>
    </w:p>
    <w:p w14:paraId="21DDCCC4" w14:textId="68CA5909" w:rsidR="004B6C14" w:rsidRPr="00B66391" w:rsidRDefault="004B6C14" w:rsidP="004B6C14">
      <w:pPr>
        <w:pStyle w:val="AS-P-Amend"/>
      </w:pPr>
      <w:r>
        <w:t>[paragraph (c) d</w:t>
      </w:r>
      <w:r w:rsidRPr="00B66391">
        <w:t xml:space="preserve">eleted by AG </w:t>
      </w:r>
      <w:r w:rsidR="00E16D8B">
        <w:t xml:space="preserve">Proc. </w:t>
      </w:r>
      <w:r w:rsidRPr="00B66391">
        <w:t>35 of 1979</w:t>
      </w:r>
      <w:r>
        <w:t>]</w:t>
      </w:r>
    </w:p>
    <w:p w14:paraId="51FAE987" w14:textId="77777777" w:rsidR="004B6C14" w:rsidRPr="009F179B" w:rsidRDefault="004B6C14" w:rsidP="008244FF">
      <w:pPr>
        <w:pStyle w:val="AS-Pa"/>
      </w:pPr>
    </w:p>
    <w:p w14:paraId="00F9006C" w14:textId="3932693F" w:rsidR="00A72C88" w:rsidRPr="009F179B" w:rsidRDefault="00A72C88" w:rsidP="008244FF">
      <w:pPr>
        <w:pStyle w:val="AS-Pa"/>
      </w:pPr>
      <w:r w:rsidRPr="009F179B">
        <w:t xml:space="preserve">(d) </w:t>
      </w:r>
      <w:r w:rsidR="008244FF">
        <w:tab/>
      </w:r>
      <w:r w:rsidRPr="009F179B">
        <w:t>section 54 of the Post Office Amendment Act, 1976 (Act 113 of 1976).</w:t>
      </w:r>
    </w:p>
    <w:p w14:paraId="6B91F225" w14:textId="77777777" w:rsidR="00A72C88" w:rsidRPr="009F179B" w:rsidRDefault="00A72C88" w:rsidP="009F179B">
      <w:pPr>
        <w:pStyle w:val="AS-P0"/>
      </w:pPr>
    </w:p>
    <w:p w14:paraId="23C87D57" w14:textId="77777777" w:rsidR="001E5E33" w:rsidRDefault="00A72C88" w:rsidP="007511FD">
      <w:pPr>
        <w:pStyle w:val="AS-P1"/>
      </w:pPr>
      <w:r w:rsidRPr="009F179B">
        <w:t>(4)</w:t>
      </w:r>
      <w:r w:rsidRPr="009F179B">
        <w:tab/>
        <w:t>Notwithstanding the provisions of section 3(1)(a) of the General Proclamation the reference to the Government in section 115 of the Post Office Act, 1958, shall be construed as including a reference to the</w:t>
      </w:r>
      <w:r w:rsidR="007511FD">
        <w:t xml:space="preserve"> A</w:t>
      </w:r>
      <w:r w:rsidRPr="009F179B">
        <w:t xml:space="preserve">dministrator-General. </w:t>
      </w:r>
    </w:p>
    <w:p w14:paraId="29C27068" w14:textId="77777777" w:rsidR="001E5E33" w:rsidRDefault="001E5E33" w:rsidP="007511FD">
      <w:pPr>
        <w:pStyle w:val="AS-P1"/>
      </w:pPr>
    </w:p>
    <w:p w14:paraId="70332CC9" w14:textId="5FB6FF31" w:rsidR="00A72C88" w:rsidRDefault="00A72C88" w:rsidP="007511FD">
      <w:pPr>
        <w:pStyle w:val="AS-P1"/>
      </w:pPr>
      <w:r w:rsidRPr="009F179B">
        <w:t>(5)</w:t>
      </w:r>
      <w:r w:rsidR="008D7B07">
        <w:tab/>
      </w:r>
    </w:p>
    <w:p w14:paraId="4857909C" w14:textId="77777777" w:rsidR="004B6C14" w:rsidRDefault="004B6C14" w:rsidP="007511FD">
      <w:pPr>
        <w:pStyle w:val="AS-P1"/>
      </w:pPr>
    </w:p>
    <w:p w14:paraId="13EB6392" w14:textId="6C2A1B33" w:rsidR="004B6C14" w:rsidRPr="00B66391" w:rsidRDefault="004B6C14" w:rsidP="004B6C14">
      <w:pPr>
        <w:pStyle w:val="AS-P-Amend"/>
      </w:pPr>
      <w:r>
        <w:t>[subsection (5) d</w:t>
      </w:r>
      <w:r w:rsidRPr="00B66391">
        <w:t xml:space="preserve">eleted by AG </w:t>
      </w:r>
      <w:r w:rsidR="00E16D8B">
        <w:t xml:space="preserve">Proc. </w:t>
      </w:r>
      <w:r w:rsidRPr="00B66391">
        <w:t>35 of 1979</w:t>
      </w:r>
      <w:r>
        <w:t>]</w:t>
      </w:r>
    </w:p>
    <w:p w14:paraId="764A0F01" w14:textId="77777777" w:rsidR="00A72C88" w:rsidRPr="009F179B" w:rsidRDefault="00A72C88" w:rsidP="009F179B">
      <w:pPr>
        <w:pStyle w:val="AS-P0"/>
      </w:pPr>
    </w:p>
    <w:p w14:paraId="2FE2BB3A" w14:textId="77777777" w:rsidR="00A72C88" w:rsidRPr="009F179B" w:rsidRDefault="00A72C88" w:rsidP="00C27B19">
      <w:pPr>
        <w:pStyle w:val="AS-P1"/>
      </w:pPr>
      <w:r w:rsidRPr="009F179B">
        <w:t>(6)</w:t>
      </w:r>
      <w:r w:rsidRPr="009F179B">
        <w:tab/>
        <w:t>The provisions of section 4(1) of the General Proclamation shall not apply to the powers conferred upon the Administrator-General under section 14(5) of the Radio Act, 1952, and section 17(3) of the Post Office Act, 1958.</w:t>
      </w:r>
    </w:p>
    <w:p w14:paraId="28357F02" w14:textId="77777777" w:rsidR="00A72C88" w:rsidRPr="009F179B" w:rsidRDefault="00A72C88" w:rsidP="00C27B19">
      <w:pPr>
        <w:pStyle w:val="AS-P1"/>
      </w:pPr>
    </w:p>
    <w:p w14:paraId="27562886" w14:textId="5DB995A4" w:rsidR="00A72C88" w:rsidRPr="009F179B" w:rsidRDefault="00A72C88" w:rsidP="00C27B19">
      <w:pPr>
        <w:pStyle w:val="AS-P1"/>
      </w:pPr>
      <w:r w:rsidRPr="009F179B">
        <w:t>(7)</w:t>
      </w:r>
      <w:r w:rsidRPr="009F179B">
        <w:tab/>
        <w:t>The fees, rates or charges determined or altered from time to time by notice in the Gazette after the commencement of this Proclamation under section 2B of the Post Office Act, 1958, shall, notwithstan</w:t>
      </w:r>
      <w:r w:rsidR="00B8102D">
        <w:t>d</w:t>
      </w:r>
      <w:r w:rsidRPr="009F179B">
        <w:t xml:space="preserve">ing the provisions of subsection (1) of section 3 of the General Proclamation, wholly or to the extent specified in such notice apply in the territory if such notice contains a statement that the said fees, rates or charges are determined or altered with the consent of the Administrator-General or under a general authority by the Administrator-General, and apply also in the </w:t>
      </w:r>
      <w:r w:rsidR="00451AFF">
        <w:t>ter</w:t>
      </w:r>
      <w:r w:rsidRPr="009F179B">
        <w:t>ritory.</w:t>
      </w:r>
    </w:p>
    <w:p w14:paraId="2DC6F2F1" w14:textId="77777777" w:rsidR="00A72C88" w:rsidRPr="009F179B" w:rsidRDefault="00A72C88" w:rsidP="009F179B">
      <w:pPr>
        <w:pStyle w:val="AS-P0"/>
      </w:pPr>
    </w:p>
    <w:p w14:paraId="4462CA03" w14:textId="4A945339" w:rsidR="00A72C88" w:rsidRPr="009D0709" w:rsidRDefault="009D0709" w:rsidP="009F179B">
      <w:pPr>
        <w:pStyle w:val="AS-P0"/>
        <w:rPr>
          <w:b/>
        </w:rPr>
      </w:pPr>
      <w:r w:rsidRPr="009D0709">
        <w:rPr>
          <w:b/>
        </w:rPr>
        <w:t>South</w:t>
      </w:r>
      <w:r w:rsidR="00A72C88" w:rsidRPr="009D0709">
        <w:rPr>
          <w:b/>
        </w:rPr>
        <w:t xml:space="preserve"> West Africa Post Office </w:t>
      </w:r>
      <w:r w:rsidRPr="009D0709">
        <w:rPr>
          <w:b/>
        </w:rPr>
        <w:t>Account</w:t>
      </w:r>
    </w:p>
    <w:p w14:paraId="1CECB35A" w14:textId="77777777" w:rsidR="00A72C88" w:rsidRPr="009F179B" w:rsidRDefault="00A72C88" w:rsidP="009F179B">
      <w:pPr>
        <w:pStyle w:val="AS-P0"/>
      </w:pPr>
    </w:p>
    <w:p w14:paraId="6E4E8DAA" w14:textId="77777777" w:rsidR="00660820" w:rsidRDefault="009D0709" w:rsidP="00F861E8">
      <w:pPr>
        <w:pStyle w:val="AS-P1"/>
        <w:rPr>
          <w:b/>
        </w:rPr>
      </w:pPr>
      <w:r w:rsidRPr="0043158A">
        <w:rPr>
          <w:b/>
        </w:rPr>
        <w:t>4.</w:t>
      </w:r>
      <w:r w:rsidRPr="0043158A">
        <w:rPr>
          <w:b/>
        </w:rPr>
        <w:tab/>
      </w:r>
    </w:p>
    <w:p w14:paraId="78F8EF5B" w14:textId="77777777" w:rsidR="00660820" w:rsidRDefault="00660820" w:rsidP="00F861E8">
      <w:pPr>
        <w:pStyle w:val="AS-P1"/>
        <w:rPr>
          <w:b/>
        </w:rPr>
      </w:pPr>
    </w:p>
    <w:p w14:paraId="3FA94A81" w14:textId="5505E4BA" w:rsidR="00A72C88" w:rsidRPr="0043158A" w:rsidRDefault="00660820" w:rsidP="00660820">
      <w:pPr>
        <w:pStyle w:val="AS-P-Amend"/>
      </w:pPr>
      <w:r>
        <w:t xml:space="preserve">[section 4 deleted </w:t>
      </w:r>
      <w:r w:rsidR="00C93FDD">
        <w:t xml:space="preserve">by </w:t>
      </w:r>
      <w:r w:rsidR="002C5B2F">
        <w:t>AG</w:t>
      </w:r>
      <w:r w:rsidR="00C93FDD">
        <w:t xml:space="preserve"> </w:t>
      </w:r>
      <w:r w:rsidR="00E16D8B">
        <w:t xml:space="preserve">Proc. </w:t>
      </w:r>
      <w:r w:rsidR="00C93FDD">
        <w:t>35</w:t>
      </w:r>
      <w:r w:rsidR="009162EF">
        <w:t xml:space="preserve"> of 1979</w:t>
      </w:r>
      <w:r>
        <w:t>]</w:t>
      </w:r>
    </w:p>
    <w:p w14:paraId="68371236" w14:textId="77777777" w:rsidR="00A72C88" w:rsidRPr="009F179B" w:rsidRDefault="00A72C88" w:rsidP="009F179B">
      <w:pPr>
        <w:pStyle w:val="AS-P0"/>
      </w:pPr>
    </w:p>
    <w:p w14:paraId="23C283C6" w14:textId="77777777" w:rsidR="00A72C88" w:rsidRPr="00D97BD7" w:rsidRDefault="00A72C88" w:rsidP="009F179B">
      <w:pPr>
        <w:pStyle w:val="AS-P0"/>
        <w:rPr>
          <w:b/>
        </w:rPr>
      </w:pPr>
      <w:r w:rsidRPr="00D97BD7">
        <w:rPr>
          <w:b/>
        </w:rPr>
        <w:t>Functions of Auditor-General</w:t>
      </w:r>
    </w:p>
    <w:p w14:paraId="78461AD1" w14:textId="77777777" w:rsidR="00A72C88" w:rsidRPr="00D97BD7" w:rsidRDefault="00A72C88" w:rsidP="009F179B">
      <w:pPr>
        <w:pStyle w:val="AS-P0"/>
        <w:rPr>
          <w:b/>
        </w:rPr>
      </w:pPr>
    </w:p>
    <w:p w14:paraId="12A48E2E" w14:textId="3F70C588" w:rsidR="00A72C88" w:rsidRPr="009F179B" w:rsidRDefault="00A72C88" w:rsidP="000825E8">
      <w:pPr>
        <w:pStyle w:val="AS-P1"/>
      </w:pPr>
      <w:r w:rsidRPr="00D97BD7">
        <w:rPr>
          <w:b/>
        </w:rPr>
        <w:t>5.</w:t>
      </w:r>
      <w:r w:rsidRPr="009F179B">
        <w:tab/>
        <w:t>The Auditor-General of the Republic referred to in</w:t>
      </w:r>
      <w:r w:rsidR="00D97BD7">
        <w:t xml:space="preserve"> </w:t>
      </w:r>
      <w:r w:rsidRPr="009F179B">
        <w:t>section 41 of the Exchequer and Audit Act, 1975 (Act</w:t>
      </w:r>
      <w:r w:rsidR="0075039A">
        <w:t xml:space="preserve"> </w:t>
      </w:r>
      <w:r w:rsidRPr="009F179B">
        <w:t>66 of 1975), shall investigate, examine and audit, in accordance with the provisions of the said Act and the Post Office Act, 1958, as applied by this Proclamation and the General Proclamation, all the accounts of the department in respect of a matter which in terms of this Proclamation is administered by the Administrator</w:t>
      </w:r>
      <w:r w:rsidR="00196911">
        <w:t>-</w:t>
      </w:r>
      <w:r w:rsidRPr="009F179B">
        <w:t>General, and all such accounts of all persons in the employ of the department entrusted with the receipt, custody, payment or issue of moneys, stamps, securities, equipment and stores under the control of the department.</w:t>
      </w:r>
    </w:p>
    <w:p w14:paraId="4DEF2EEF" w14:textId="77777777" w:rsidR="00A72C88" w:rsidRPr="009F179B" w:rsidRDefault="00A72C88" w:rsidP="009F179B">
      <w:pPr>
        <w:pStyle w:val="AS-P0"/>
      </w:pPr>
    </w:p>
    <w:p w14:paraId="6BE877D0" w14:textId="77777777" w:rsidR="00A72C88" w:rsidRPr="00C848F7" w:rsidRDefault="00A72C88" w:rsidP="009F179B">
      <w:pPr>
        <w:pStyle w:val="AS-P0"/>
        <w:rPr>
          <w:b/>
        </w:rPr>
      </w:pPr>
      <w:r w:rsidRPr="00C848F7">
        <w:rPr>
          <w:b/>
        </w:rPr>
        <w:t>Short title and commencement</w:t>
      </w:r>
    </w:p>
    <w:p w14:paraId="50496378" w14:textId="77777777" w:rsidR="00A72C88" w:rsidRPr="00C848F7" w:rsidRDefault="00A72C88" w:rsidP="009F179B">
      <w:pPr>
        <w:pStyle w:val="AS-P0"/>
        <w:rPr>
          <w:b/>
        </w:rPr>
      </w:pPr>
    </w:p>
    <w:p w14:paraId="2A79C4A4" w14:textId="4F2367BD" w:rsidR="00A72C88" w:rsidRPr="009F179B" w:rsidRDefault="00A72C88" w:rsidP="00C848F7">
      <w:pPr>
        <w:pStyle w:val="AS-P1"/>
      </w:pPr>
      <w:r w:rsidRPr="00C848F7">
        <w:rPr>
          <w:b/>
        </w:rPr>
        <w:t>6.</w:t>
      </w:r>
      <w:r w:rsidRPr="009F179B">
        <w:tab/>
        <w:t>This Proclamation shall be called the Executive Powers (Posts and Telecommunications) Transfer Proclamation, 1978, and shall come into operation on l A</w:t>
      </w:r>
      <w:r w:rsidR="00BD7F7B">
        <w:t>p</w:t>
      </w:r>
      <w:r w:rsidRPr="009F179B">
        <w:t>ril 1978.</w:t>
      </w:r>
    </w:p>
    <w:p w14:paraId="1485568E" w14:textId="77777777" w:rsidR="00DA090D" w:rsidRPr="009F179B" w:rsidRDefault="00DA090D" w:rsidP="009F179B">
      <w:pPr>
        <w:pStyle w:val="AS-P0"/>
      </w:pPr>
    </w:p>
    <w:sectPr w:rsidR="00DA090D" w:rsidRPr="009F179B" w:rsidSect="00426221">
      <w:headerReference w:type="default" r:id="rId11"/>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868CC" w14:textId="77777777" w:rsidR="00EE0474" w:rsidRDefault="00EE0474">
      <w:r>
        <w:separator/>
      </w:r>
    </w:p>
  </w:endnote>
  <w:endnote w:type="continuationSeparator" w:id="0">
    <w:p w14:paraId="0FC57530" w14:textId="77777777" w:rsidR="00EE0474" w:rsidRDefault="00EE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FEEFF" w14:textId="77777777" w:rsidR="00EE0474" w:rsidRDefault="00EE0474">
      <w:r>
        <w:separator/>
      </w:r>
    </w:p>
  </w:footnote>
  <w:footnote w:type="continuationSeparator" w:id="0">
    <w:p w14:paraId="72765D24" w14:textId="77777777" w:rsidR="00EE0474" w:rsidRDefault="00EE0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F2D0" w14:textId="468CB784"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F0042"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F0042" w:rsidRPr="00DC6273">
      <w:rPr>
        <w:rFonts w:ascii="Arial" w:hAnsi="Arial" w:cs="Arial"/>
        <w:b/>
        <w:noProof w:val="0"/>
        <w:sz w:val="16"/>
        <w:szCs w:val="16"/>
      </w:rPr>
      <w:fldChar w:fldCharType="separate"/>
    </w:r>
    <w:r w:rsidR="006A7F58">
      <w:rPr>
        <w:rFonts w:ascii="Arial" w:hAnsi="Arial" w:cs="Arial"/>
        <w:b/>
        <w:sz w:val="16"/>
        <w:szCs w:val="16"/>
      </w:rPr>
      <w:t>3</w:t>
    </w:r>
    <w:r w:rsidR="00BF004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005408CE" w14:textId="3CB57461" w:rsidR="00BF0042" w:rsidRDefault="003C15E7"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Executive Powers (</w:t>
    </w:r>
    <w:r w:rsidR="00BF47C9">
      <w:rPr>
        <w:rFonts w:ascii="Arial" w:hAnsi="Arial" w:cs="Arial"/>
        <w:b/>
        <w:sz w:val="16"/>
        <w:szCs w:val="16"/>
      </w:rPr>
      <w:t>Post</w:t>
    </w:r>
    <w:r w:rsidR="00FE2C19">
      <w:rPr>
        <w:rFonts w:ascii="Arial" w:hAnsi="Arial" w:cs="Arial"/>
        <w:b/>
        <w:sz w:val="16"/>
        <w:szCs w:val="16"/>
      </w:rPr>
      <w:t>s</w:t>
    </w:r>
    <w:r w:rsidR="00BF47C9">
      <w:rPr>
        <w:rFonts w:ascii="Arial" w:hAnsi="Arial" w:cs="Arial"/>
        <w:b/>
        <w:sz w:val="16"/>
        <w:szCs w:val="16"/>
      </w:rPr>
      <w:t xml:space="preserve"> and Telecommunications</w:t>
    </w:r>
    <w:r>
      <w:rPr>
        <w:rFonts w:ascii="Arial" w:hAnsi="Arial" w:cs="Arial"/>
        <w:b/>
        <w:sz w:val="16"/>
        <w:szCs w:val="16"/>
      </w:rPr>
      <w:t>)</w:t>
    </w:r>
    <w:r w:rsidR="00D305FD">
      <w:rPr>
        <w:rFonts w:ascii="Arial" w:hAnsi="Arial" w:cs="Arial"/>
        <w:b/>
        <w:sz w:val="16"/>
        <w:szCs w:val="16"/>
      </w:rPr>
      <w:t xml:space="preserve"> Transfer</w:t>
    </w:r>
    <w:r>
      <w:rPr>
        <w:rFonts w:ascii="Arial" w:hAnsi="Arial" w:cs="Arial"/>
        <w:b/>
        <w:sz w:val="16"/>
        <w:szCs w:val="16"/>
      </w:rPr>
      <w:t xml:space="preserve"> Proclamation, AG </w:t>
    </w:r>
    <w:r w:rsidR="006D5BAC">
      <w:rPr>
        <w:rFonts w:ascii="Arial" w:hAnsi="Arial" w:cs="Arial"/>
        <w:b/>
        <w:sz w:val="16"/>
        <w:szCs w:val="16"/>
      </w:rPr>
      <w:t>1</w:t>
    </w:r>
    <w:r w:rsidR="00BF47C9">
      <w:rPr>
        <w:rFonts w:ascii="Arial" w:hAnsi="Arial" w:cs="Arial"/>
        <w:b/>
        <w:sz w:val="16"/>
        <w:szCs w:val="16"/>
      </w:rPr>
      <w:t>2</w:t>
    </w:r>
    <w:r w:rsidR="00166A4E">
      <w:rPr>
        <w:rFonts w:ascii="Arial" w:hAnsi="Arial" w:cs="Arial"/>
        <w:b/>
        <w:sz w:val="16"/>
        <w:szCs w:val="16"/>
      </w:rPr>
      <w:t xml:space="preserve"> of 1978</w:t>
    </w:r>
  </w:p>
  <w:p w14:paraId="32E28866"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C4F60"/>
    <w:multiLevelType w:val="hybridMultilevel"/>
    <w:tmpl w:val="AEB84B90"/>
    <w:lvl w:ilvl="0" w:tplc="22125D44">
      <w:start w:val="2"/>
      <w:numFmt w:val="decimal"/>
      <w:lvlText w:val="%1."/>
      <w:lvlJc w:val="left"/>
      <w:pPr>
        <w:ind w:left="126" w:hanging="279"/>
      </w:pPr>
      <w:rPr>
        <w:rFonts w:ascii="Times New Roman" w:eastAsia="Times New Roman" w:hAnsi="Times New Roman" w:hint="default"/>
        <w:w w:val="101"/>
        <w:sz w:val="22"/>
        <w:szCs w:val="22"/>
      </w:rPr>
    </w:lvl>
    <w:lvl w:ilvl="1" w:tplc="7E4208D0">
      <w:start w:val="1"/>
      <w:numFmt w:val="bullet"/>
      <w:lvlText w:val="•"/>
      <w:lvlJc w:val="left"/>
      <w:pPr>
        <w:ind w:left="1033" w:hanging="279"/>
      </w:pPr>
      <w:rPr>
        <w:rFonts w:hint="default"/>
      </w:rPr>
    </w:lvl>
    <w:lvl w:ilvl="2" w:tplc="5CF6A312">
      <w:start w:val="1"/>
      <w:numFmt w:val="bullet"/>
      <w:lvlText w:val="•"/>
      <w:lvlJc w:val="left"/>
      <w:pPr>
        <w:ind w:left="1939" w:hanging="279"/>
      </w:pPr>
      <w:rPr>
        <w:rFonts w:hint="default"/>
      </w:rPr>
    </w:lvl>
    <w:lvl w:ilvl="3" w:tplc="87789FC4">
      <w:start w:val="1"/>
      <w:numFmt w:val="bullet"/>
      <w:lvlText w:val="•"/>
      <w:lvlJc w:val="left"/>
      <w:pPr>
        <w:ind w:left="2846" w:hanging="279"/>
      </w:pPr>
      <w:rPr>
        <w:rFonts w:hint="default"/>
      </w:rPr>
    </w:lvl>
    <w:lvl w:ilvl="4" w:tplc="C432323C">
      <w:start w:val="1"/>
      <w:numFmt w:val="bullet"/>
      <w:lvlText w:val="•"/>
      <w:lvlJc w:val="left"/>
      <w:pPr>
        <w:ind w:left="3753" w:hanging="279"/>
      </w:pPr>
      <w:rPr>
        <w:rFonts w:hint="default"/>
      </w:rPr>
    </w:lvl>
    <w:lvl w:ilvl="5" w:tplc="6D82B6B8">
      <w:start w:val="1"/>
      <w:numFmt w:val="bullet"/>
      <w:lvlText w:val="•"/>
      <w:lvlJc w:val="left"/>
      <w:pPr>
        <w:ind w:left="4659" w:hanging="279"/>
      </w:pPr>
      <w:rPr>
        <w:rFonts w:hint="default"/>
      </w:rPr>
    </w:lvl>
    <w:lvl w:ilvl="6" w:tplc="64709C1C">
      <w:start w:val="1"/>
      <w:numFmt w:val="bullet"/>
      <w:lvlText w:val="•"/>
      <w:lvlJc w:val="left"/>
      <w:pPr>
        <w:ind w:left="5566" w:hanging="279"/>
      </w:pPr>
      <w:rPr>
        <w:rFonts w:hint="default"/>
      </w:rPr>
    </w:lvl>
    <w:lvl w:ilvl="7" w:tplc="64E051D6">
      <w:start w:val="1"/>
      <w:numFmt w:val="bullet"/>
      <w:lvlText w:val="•"/>
      <w:lvlJc w:val="left"/>
      <w:pPr>
        <w:ind w:left="6472" w:hanging="279"/>
      </w:pPr>
      <w:rPr>
        <w:rFonts w:hint="default"/>
      </w:rPr>
    </w:lvl>
    <w:lvl w:ilvl="8" w:tplc="F1ECB1B4">
      <w:start w:val="1"/>
      <w:numFmt w:val="bullet"/>
      <w:lvlText w:val="•"/>
      <w:lvlJc w:val="left"/>
      <w:pPr>
        <w:ind w:left="7379" w:hanging="279"/>
      </w:pPr>
      <w:rPr>
        <w:rFonts w:hint="default"/>
      </w:rPr>
    </w:lvl>
  </w:abstractNum>
  <w:abstractNum w:abstractNumId="3" w15:restartNumberingAfterBreak="0">
    <w:nsid w:val="1A585DE0"/>
    <w:multiLevelType w:val="hybridMultilevel"/>
    <w:tmpl w:val="DF5C662A"/>
    <w:lvl w:ilvl="0" w:tplc="68DA0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6560B"/>
    <w:multiLevelType w:val="hybridMultilevel"/>
    <w:tmpl w:val="3AAAF10E"/>
    <w:lvl w:ilvl="0" w:tplc="5B7E4484">
      <w:start w:val="1"/>
      <w:numFmt w:val="lowerLetter"/>
      <w:lvlText w:val="(%1)"/>
      <w:lvlJc w:val="left"/>
      <w:pPr>
        <w:ind w:left="486" w:hanging="356"/>
      </w:pPr>
      <w:rPr>
        <w:rFonts w:ascii="Times New Roman" w:eastAsia="Times New Roman" w:hAnsi="Times New Roman" w:hint="default"/>
        <w:w w:val="104"/>
        <w:sz w:val="22"/>
        <w:szCs w:val="22"/>
      </w:rPr>
    </w:lvl>
    <w:lvl w:ilvl="1" w:tplc="CD1A0D9E">
      <w:start w:val="1"/>
      <w:numFmt w:val="bullet"/>
      <w:lvlText w:val="•"/>
      <w:lvlJc w:val="left"/>
      <w:pPr>
        <w:ind w:left="1357" w:hanging="356"/>
      </w:pPr>
      <w:rPr>
        <w:rFonts w:hint="default"/>
      </w:rPr>
    </w:lvl>
    <w:lvl w:ilvl="2" w:tplc="A5960DB0">
      <w:start w:val="1"/>
      <w:numFmt w:val="bullet"/>
      <w:lvlText w:val="•"/>
      <w:lvlJc w:val="left"/>
      <w:pPr>
        <w:ind w:left="2227" w:hanging="356"/>
      </w:pPr>
      <w:rPr>
        <w:rFonts w:hint="default"/>
      </w:rPr>
    </w:lvl>
    <w:lvl w:ilvl="3" w:tplc="6032D5E8">
      <w:start w:val="1"/>
      <w:numFmt w:val="bullet"/>
      <w:lvlText w:val="•"/>
      <w:lvlJc w:val="left"/>
      <w:pPr>
        <w:ind w:left="3098" w:hanging="356"/>
      </w:pPr>
      <w:rPr>
        <w:rFonts w:hint="default"/>
      </w:rPr>
    </w:lvl>
    <w:lvl w:ilvl="4" w:tplc="A6360494">
      <w:start w:val="1"/>
      <w:numFmt w:val="bullet"/>
      <w:lvlText w:val="•"/>
      <w:lvlJc w:val="left"/>
      <w:pPr>
        <w:ind w:left="3969" w:hanging="356"/>
      </w:pPr>
      <w:rPr>
        <w:rFonts w:hint="default"/>
      </w:rPr>
    </w:lvl>
    <w:lvl w:ilvl="5" w:tplc="01BE27E0">
      <w:start w:val="1"/>
      <w:numFmt w:val="bullet"/>
      <w:lvlText w:val="•"/>
      <w:lvlJc w:val="left"/>
      <w:pPr>
        <w:ind w:left="4839" w:hanging="356"/>
      </w:pPr>
      <w:rPr>
        <w:rFonts w:hint="default"/>
      </w:rPr>
    </w:lvl>
    <w:lvl w:ilvl="6" w:tplc="07DCCB26">
      <w:start w:val="1"/>
      <w:numFmt w:val="bullet"/>
      <w:lvlText w:val="•"/>
      <w:lvlJc w:val="left"/>
      <w:pPr>
        <w:ind w:left="5710" w:hanging="356"/>
      </w:pPr>
      <w:rPr>
        <w:rFonts w:hint="default"/>
      </w:rPr>
    </w:lvl>
    <w:lvl w:ilvl="7" w:tplc="EE584D72">
      <w:start w:val="1"/>
      <w:numFmt w:val="bullet"/>
      <w:lvlText w:val="•"/>
      <w:lvlJc w:val="left"/>
      <w:pPr>
        <w:ind w:left="6580" w:hanging="356"/>
      </w:pPr>
      <w:rPr>
        <w:rFonts w:hint="default"/>
      </w:rPr>
    </w:lvl>
    <w:lvl w:ilvl="8" w:tplc="852686C8">
      <w:start w:val="1"/>
      <w:numFmt w:val="bullet"/>
      <w:lvlText w:val="•"/>
      <w:lvlJc w:val="left"/>
      <w:pPr>
        <w:ind w:left="7451" w:hanging="356"/>
      </w:pPr>
      <w:rPr>
        <w:rFonts w:hint="default"/>
      </w:rPr>
    </w:lvl>
  </w:abstractNum>
  <w:abstractNum w:abstractNumId="5" w15:restartNumberingAfterBreak="0">
    <w:nsid w:val="2B9959B5"/>
    <w:multiLevelType w:val="hybridMultilevel"/>
    <w:tmpl w:val="5AA4A900"/>
    <w:lvl w:ilvl="0" w:tplc="E5B84B4C">
      <w:start w:val="2"/>
      <w:numFmt w:val="decimal"/>
      <w:lvlText w:val="%1."/>
      <w:lvlJc w:val="left"/>
      <w:pPr>
        <w:ind w:left="121" w:hanging="269"/>
        <w:jc w:val="right"/>
      </w:pPr>
      <w:rPr>
        <w:rFonts w:ascii="Times New Roman" w:eastAsia="Times New Roman" w:hAnsi="Times New Roman" w:hint="default"/>
        <w:w w:val="102"/>
        <w:sz w:val="21"/>
        <w:szCs w:val="21"/>
      </w:rPr>
    </w:lvl>
    <w:lvl w:ilvl="1" w:tplc="03064636">
      <w:start w:val="1"/>
      <w:numFmt w:val="bullet"/>
      <w:lvlText w:val="•"/>
      <w:lvlJc w:val="left"/>
      <w:pPr>
        <w:ind w:left="1036" w:hanging="269"/>
      </w:pPr>
      <w:rPr>
        <w:rFonts w:hint="default"/>
      </w:rPr>
    </w:lvl>
    <w:lvl w:ilvl="2" w:tplc="F1224AA8">
      <w:start w:val="1"/>
      <w:numFmt w:val="bullet"/>
      <w:lvlText w:val="•"/>
      <w:lvlJc w:val="left"/>
      <w:pPr>
        <w:ind w:left="1950" w:hanging="269"/>
      </w:pPr>
      <w:rPr>
        <w:rFonts w:hint="default"/>
      </w:rPr>
    </w:lvl>
    <w:lvl w:ilvl="3" w:tplc="80AEFAAE">
      <w:start w:val="1"/>
      <w:numFmt w:val="bullet"/>
      <w:lvlText w:val="•"/>
      <w:lvlJc w:val="left"/>
      <w:pPr>
        <w:ind w:left="2865" w:hanging="269"/>
      </w:pPr>
      <w:rPr>
        <w:rFonts w:hint="default"/>
      </w:rPr>
    </w:lvl>
    <w:lvl w:ilvl="4" w:tplc="8BC69266">
      <w:start w:val="1"/>
      <w:numFmt w:val="bullet"/>
      <w:lvlText w:val="•"/>
      <w:lvlJc w:val="left"/>
      <w:pPr>
        <w:ind w:left="3779" w:hanging="269"/>
      </w:pPr>
      <w:rPr>
        <w:rFonts w:hint="default"/>
      </w:rPr>
    </w:lvl>
    <w:lvl w:ilvl="5" w:tplc="D9B4502A">
      <w:start w:val="1"/>
      <w:numFmt w:val="bullet"/>
      <w:lvlText w:val="•"/>
      <w:lvlJc w:val="left"/>
      <w:pPr>
        <w:ind w:left="4694" w:hanging="269"/>
      </w:pPr>
      <w:rPr>
        <w:rFonts w:hint="default"/>
      </w:rPr>
    </w:lvl>
    <w:lvl w:ilvl="6" w:tplc="F312C344">
      <w:start w:val="1"/>
      <w:numFmt w:val="bullet"/>
      <w:lvlText w:val="•"/>
      <w:lvlJc w:val="left"/>
      <w:pPr>
        <w:ind w:left="5609" w:hanging="269"/>
      </w:pPr>
      <w:rPr>
        <w:rFonts w:hint="default"/>
      </w:rPr>
    </w:lvl>
    <w:lvl w:ilvl="7" w:tplc="9F1EA93C">
      <w:start w:val="1"/>
      <w:numFmt w:val="bullet"/>
      <w:lvlText w:val="•"/>
      <w:lvlJc w:val="left"/>
      <w:pPr>
        <w:ind w:left="6523" w:hanging="269"/>
      </w:pPr>
      <w:rPr>
        <w:rFonts w:hint="default"/>
      </w:rPr>
    </w:lvl>
    <w:lvl w:ilvl="8" w:tplc="E6307DD6">
      <w:start w:val="1"/>
      <w:numFmt w:val="bullet"/>
      <w:lvlText w:val="•"/>
      <w:lvlJc w:val="left"/>
      <w:pPr>
        <w:ind w:left="7438" w:hanging="269"/>
      </w:pPr>
      <w:rPr>
        <w:rFonts w:hint="default"/>
      </w:rPr>
    </w:lvl>
  </w:abstractNum>
  <w:abstractNum w:abstractNumId="6" w15:restartNumberingAfterBreak="0">
    <w:nsid w:val="325053F5"/>
    <w:multiLevelType w:val="hybridMultilevel"/>
    <w:tmpl w:val="410CCEAC"/>
    <w:lvl w:ilvl="0" w:tplc="39B2E2D6">
      <w:start w:val="1"/>
      <w:numFmt w:val="lowerLetter"/>
      <w:lvlText w:val="(%1)"/>
      <w:lvlJc w:val="left"/>
      <w:pPr>
        <w:ind w:left="562" w:hanging="346"/>
      </w:pPr>
      <w:rPr>
        <w:rFonts w:ascii="Times New Roman" w:eastAsia="Times New Roman" w:hAnsi="Times New Roman" w:hint="default"/>
        <w:w w:val="98"/>
        <w:sz w:val="22"/>
        <w:szCs w:val="22"/>
      </w:rPr>
    </w:lvl>
    <w:lvl w:ilvl="1" w:tplc="C0CE22A0">
      <w:start w:val="1"/>
      <w:numFmt w:val="bullet"/>
      <w:lvlText w:val="•"/>
      <w:lvlJc w:val="left"/>
      <w:pPr>
        <w:ind w:left="1476" w:hanging="346"/>
      </w:pPr>
      <w:rPr>
        <w:rFonts w:hint="default"/>
      </w:rPr>
    </w:lvl>
    <w:lvl w:ilvl="2" w:tplc="95266E24">
      <w:start w:val="1"/>
      <w:numFmt w:val="bullet"/>
      <w:lvlText w:val="•"/>
      <w:lvlJc w:val="left"/>
      <w:pPr>
        <w:ind w:left="2391" w:hanging="346"/>
      </w:pPr>
      <w:rPr>
        <w:rFonts w:hint="default"/>
      </w:rPr>
    </w:lvl>
    <w:lvl w:ilvl="3" w:tplc="F288CC58">
      <w:start w:val="1"/>
      <w:numFmt w:val="bullet"/>
      <w:lvlText w:val="•"/>
      <w:lvlJc w:val="left"/>
      <w:pPr>
        <w:ind w:left="3306" w:hanging="346"/>
      </w:pPr>
      <w:rPr>
        <w:rFonts w:hint="default"/>
      </w:rPr>
    </w:lvl>
    <w:lvl w:ilvl="4" w:tplc="C928A93C">
      <w:start w:val="1"/>
      <w:numFmt w:val="bullet"/>
      <w:lvlText w:val="•"/>
      <w:lvlJc w:val="left"/>
      <w:pPr>
        <w:ind w:left="4221" w:hanging="346"/>
      </w:pPr>
      <w:rPr>
        <w:rFonts w:hint="default"/>
      </w:rPr>
    </w:lvl>
    <w:lvl w:ilvl="5" w:tplc="0D921E66">
      <w:start w:val="1"/>
      <w:numFmt w:val="bullet"/>
      <w:lvlText w:val="•"/>
      <w:lvlJc w:val="left"/>
      <w:pPr>
        <w:ind w:left="5136" w:hanging="346"/>
      </w:pPr>
      <w:rPr>
        <w:rFonts w:hint="default"/>
      </w:rPr>
    </w:lvl>
    <w:lvl w:ilvl="6" w:tplc="A57648BE">
      <w:start w:val="1"/>
      <w:numFmt w:val="bullet"/>
      <w:lvlText w:val="•"/>
      <w:lvlJc w:val="left"/>
      <w:pPr>
        <w:ind w:left="6051" w:hanging="346"/>
      </w:pPr>
      <w:rPr>
        <w:rFonts w:hint="default"/>
      </w:rPr>
    </w:lvl>
    <w:lvl w:ilvl="7" w:tplc="2C8C50F0">
      <w:start w:val="1"/>
      <w:numFmt w:val="bullet"/>
      <w:lvlText w:val="•"/>
      <w:lvlJc w:val="left"/>
      <w:pPr>
        <w:ind w:left="6965" w:hanging="346"/>
      </w:pPr>
      <w:rPr>
        <w:rFonts w:hint="default"/>
      </w:rPr>
    </w:lvl>
    <w:lvl w:ilvl="8" w:tplc="9EC461D6">
      <w:start w:val="1"/>
      <w:numFmt w:val="bullet"/>
      <w:lvlText w:val="•"/>
      <w:lvlJc w:val="left"/>
      <w:pPr>
        <w:ind w:left="7880" w:hanging="346"/>
      </w:pPr>
      <w:rPr>
        <w:rFonts w:hint="default"/>
      </w:rPr>
    </w:lvl>
  </w:abstractNum>
  <w:abstractNum w:abstractNumId="7"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E18620A"/>
    <w:multiLevelType w:val="hybridMultilevel"/>
    <w:tmpl w:val="CAD02DEA"/>
    <w:lvl w:ilvl="0" w:tplc="DA42D3BC">
      <w:start w:val="1"/>
      <w:numFmt w:val="lowerLetter"/>
      <w:lvlText w:val="(%1)"/>
      <w:lvlJc w:val="left"/>
      <w:pPr>
        <w:ind w:left="628" w:hanging="341"/>
      </w:pPr>
      <w:rPr>
        <w:rFonts w:ascii="Times New Roman" w:eastAsia="Times New Roman" w:hAnsi="Times New Roman" w:hint="default"/>
        <w:w w:val="103"/>
        <w:sz w:val="21"/>
        <w:szCs w:val="21"/>
      </w:rPr>
    </w:lvl>
    <w:lvl w:ilvl="1" w:tplc="845EACBC">
      <w:start w:val="2"/>
      <w:numFmt w:val="decimal"/>
      <w:lvlText w:val="(%2)"/>
      <w:lvlJc w:val="left"/>
      <w:pPr>
        <w:ind w:left="283" w:hanging="356"/>
      </w:pPr>
      <w:rPr>
        <w:rFonts w:ascii="Times New Roman" w:eastAsia="Times New Roman" w:hAnsi="Times New Roman" w:hint="default"/>
        <w:w w:val="101"/>
        <w:sz w:val="21"/>
        <w:szCs w:val="21"/>
      </w:rPr>
    </w:lvl>
    <w:lvl w:ilvl="2" w:tplc="3EC226BE">
      <w:start w:val="2"/>
      <w:numFmt w:val="decimal"/>
      <w:lvlText w:val="(%3)"/>
      <w:lvlJc w:val="left"/>
      <w:pPr>
        <w:ind w:left="542" w:hanging="356"/>
      </w:pPr>
      <w:rPr>
        <w:rFonts w:ascii="Times New Roman" w:eastAsia="Times New Roman" w:hAnsi="Times New Roman" w:hint="default"/>
        <w:w w:val="99"/>
        <w:sz w:val="22"/>
        <w:szCs w:val="22"/>
      </w:rPr>
    </w:lvl>
    <w:lvl w:ilvl="3" w:tplc="8CB8F3F2">
      <w:start w:val="1"/>
      <w:numFmt w:val="bullet"/>
      <w:lvlText w:val="•"/>
      <w:lvlJc w:val="left"/>
      <w:pPr>
        <w:ind w:left="1731" w:hanging="356"/>
      </w:pPr>
      <w:rPr>
        <w:rFonts w:hint="default"/>
      </w:rPr>
    </w:lvl>
    <w:lvl w:ilvl="4" w:tplc="3402BE00">
      <w:start w:val="1"/>
      <w:numFmt w:val="bullet"/>
      <w:lvlText w:val="•"/>
      <w:lvlJc w:val="left"/>
      <w:pPr>
        <w:ind w:left="2835" w:hanging="356"/>
      </w:pPr>
      <w:rPr>
        <w:rFonts w:hint="default"/>
      </w:rPr>
    </w:lvl>
    <w:lvl w:ilvl="5" w:tplc="9A3C664C">
      <w:start w:val="1"/>
      <w:numFmt w:val="bullet"/>
      <w:lvlText w:val="•"/>
      <w:lvlJc w:val="left"/>
      <w:pPr>
        <w:ind w:left="3938" w:hanging="356"/>
      </w:pPr>
      <w:rPr>
        <w:rFonts w:hint="default"/>
      </w:rPr>
    </w:lvl>
    <w:lvl w:ilvl="6" w:tplc="09429B9C">
      <w:start w:val="1"/>
      <w:numFmt w:val="bullet"/>
      <w:lvlText w:val="•"/>
      <w:lvlJc w:val="left"/>
      <w:pPr>
        <w:ind w:left="5041" w:hanging="356"/>
      </w:pPr>
      <w:rPr>
        <w:rFonts w:hint="default"/>
      </w:rPr>
    </w:lvl>
    <w:lvl w:ilvl="7" w:tplc="26E0C650">
      <w:start w:val="1"/>
      <w:numFmt w:val="bullet"/>
      <w:lvlText w:val="•"/>
      <w:lvlJc w:val="left"/>
      <w:pPr>
        <w:ind w:left="6145" w:hanging="356"/>
      </w:pPr>
      <w:rPr>
        <w:rFonts w:hint="default"/>
      </w:rPr>
    </w:lvl>
    <w:lvl w:ilvl="8" w:tplc="67C20648">
      <w:start w:val="1"/>
      <w:numFmt w:val="bullet"/>
      <w:lvlText w:val="•"/>
      <w:lvlJc w:val="left"/>
      <w:pPr>
        <w:ind w:left="7248" w:hanging="356"/>
      </w:pPr>
      <w:rPr>
        <w:rFonts w:hint="default"/>
      </w:rPr>
    </w:lvl>
  </w:abstractNum>
  <w:abstractNum w:abstractNumId="9"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043738"/>
    <w:multiLevelType w:val="hybridMultilevel"/>
    <w:tmpl w:val="B58EA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9A113C2"/>
    <w:multiLevelType w:val="hybridMultilevel"/>
    <w:tmpl w:val="6E2CE540"/>
    <w:lvl w:ilvl="0" w:tplc="838AD2CE">
      <w:start w:val="1"/>
      <w:numFmt w:val="upperRoman"/>
      <w:lvlText w:val="%1."/>
      <w:lvlJc w:val="left"/>
      <w:pPr>
        <w:ind w:left="542" w:hanging="250"/>
      </w:pPr>
      <w:rPr>
        <w:rFonts w:ascii="Arial" w:eastAsia="Arial" w:hAnsi="Arial" w:hint="default"/>
        <w:w w:val="172"/>
        <w:sz w:val="19"/>
        <w:szCs w:val="19"/>
      </w:rPr>
    </w:lvl>
    <w:lvl w:ilvl="1" w:tplc="C86A382C">
      <w:start w:val="1"/>
      <w:numFmt w:val="lowerRoman"/>
      <w:lvlText w:val="(%2)"/>
      <w:lvlJc w:val="left"/>
      <w:pPr>
        <w:ind w:left="1401" w:hanging="298"/>
      </w:pPr>
      <w:rPr>
        <w:rFonts w:ascii="Times New Roman" w:eastAsia="Times New Roman" w:hAnsi="Times New Roman" w:hint="default"/>
        <w:w w:val="94"/>
        <w:sz w:val="22"/>
        <w:szCs w:val="22"/>
      </w:rPr>
    </w:lvl>
    <w:lvl w:ilvl="2" w:tplc="6A026114">
      <w:start w:val="1"/>
      <w:numFmt w:val="bullet"/>
      <w:lvlText w:val="•"/>
      <w:lvlJc w:val="left"/>
      <w:pPr>
        <w:ind w:left="2328" w:hanging="298"/>
      </w:pPr>
      <w:rPr>
        <w:rFonts w:hint="default"/>
      </w:rPr>
    </w:lvl>
    <w:lvl w:ilvl="3" w:tplc="C776AE3A">
      <w:start w:val="1"/>
      <w:numFmt w:val="bullet"/>
      <w:lvlText w:val="•"/>
      <w:lvlJc w:val="left"/>
      <w:pPr>
        <w:ind w:left="3256" w:hanging="298"/>
      </w:pPr>
      <w:rPr>
        <w:rFonts w:hint="default"/>
      </w:rPr>
    </w:lvl>
    <w:lvl w:ilvl="4" w:tplc="853E0834">
      <w:start w:val="1"/>
      <w:numFmt w:val="bullet"/>
      <w:lvlText w:val="•"/>
      <w:lvlJc w:val="left"/>
      <w:pPr>
        <w:ind w:left="4184" w:hanging="298"/>
      </w:pPr>
      <w:rPr>
        <w:rFonts w:hint="default"/>
      </w:rPr>
    </w:lvl>
    <w:lvl w:ilvl="5" w:tplc="FE32607E">
      <w:start w:val="1"/>
      <w:numFmt w:val="bullet"/>
      <w:lvlText w:val="•"/>
      <w:lvlJc w:val="left"/>
      <w:pPr>
        <w:ind w:left="5112" w:hanging="298"/>
      </w:pPr>
      <w:rPr>
        <w:rFonts w:hint="default"/>
      </w:rPr>
    </w:lvl>
    <w:lvl w:ilvl="6" w:tplc="24E6F778">
      <w:start w:val="1"/>
      <w:numFmt w:val="bullet"/>
      <w:lvlText w:val="•"/>
      <w:lvlJc w:val="left"/>
      <w:pPr>
        <w:ind w:left="6040" w:hanging="298"/>
      </w:pPr>
      <w:rPr>
        <w:rFonts w:hint="default"/>
      </w:rPr>
    </w:lvl>
    <w:lvl w:ilvl="7" w:tplc="72465CFC">
      <w:start w:val="1"/>
      <w:numFmt w:val="bullet"/>
      <w:lvlText w:val="•"/>
      <w:lvlJc w:val="left"/>
      <w:pPr>
        <w:ind w:left="6968" w:hanging="298"/>
      </w:pPr>
      <w:rPr>
        <w:rFonts w:hint="default"/>
      </w:rPr>
    </w:lvl>
    <w:lvl w:ilvl="8" w:tplc="BB64A002">
      <w:start w:val="1"/>
      <w:numFmt w:val="bullet"/>
      <w:lvlText w:val="•"/>
      <w:lvlJc w:val="left"/>
      <w:pPr>
        <w:ind w:left="7896" w:hanging="298"/>
      </w:pPr>
      <w:rPr>
        <w:rFonts w:hint="default"/>
      </w:rPr>
    </w:lvl>
  </w:abstractNum>
  <w:abstractNum w:abstractNumId="14" w15:restartNumberingAfterBreak="0">
    <w:nsid w:val="6C900CA2"/>
    <w:multiLevelType w:val="hybridMultilevel"/>
    <w:tmpl w:val="BFA0FF70"/>
    <w:lvl w:ilvl="0" w:tplc="0688FC00">
      <w:start w:val="3"/>
      <w:numFmt w:val="lowerRoman"/>
      <w:lvlText w:val="(%1)"/>
      <w:lvlJc w:val="left"/>
      <w:pPr>
        <w:ind w:left="1283" w:hanging="360"/>
        <w:jc w:val="right"/>
      </w:pPr>
      <w:rPr>
        <w:rFonts w:ascii="Times New Roman" w:eastAsia="Times New Roman" w:hAnsi="Times New Roman" w:hint="default"/>
        <w:w w:val="97"/>
        <w:sz w:val="21"/>
        <w:szCs w:val="21"/>
      </w:rPr>
    </w:lvl>
    <w:lvl w:ilvl="1" w:tplc="55FAEB6E">
      <w:start w:val="1"/>
      <w:numFmt w:val="bullet"/>
      <w:lvlText w:val="•"/>
      <w:lvlJc w:val="left"/>
      <w:pPr>
        <w:ind w:left="2081" w:hanging="360"/>
      </w:pPr>
      <w:rPr>
        <w:rFonts w:hint="default"/>
      </w:rPr>
    </w:lvl>
    <w:lvl w:ilvl="2" w:tplc="777C48F4">
      <w:start w:val="1"/>
      <w:numFmt w:val="bullet"/>
      <w:lvlText w:val="•"/>
      <w:lvlJc w:val="left"/>
      <w:pPr>
        <w:ind w:left="2880" w:hanging="360"/>
      </w:pPr>
      <w:rPr>
        <w:rFonts w:hint="default"/>
      </w:rPr>
    </w:lvl>
    <w:lvl w:ilvl="3" w:tplc="36A0F556">
      <w:start w:val="1"/>
      <w:numFmt w:val="bullet"/>
      <w:lvlText w:val="•"/>
      <w:lvlJc w:val="left"/>
      <w:pPr>
        <w:ind w:left="3678" w:hanging="360"/>
      </w:pPr>
      <w:rPr>
        <w:rFonts w:hint="default"/>
      </w:rPr>
    </w:lvl>
    <w:lvl w:ilvl="4" w:tplc="6526D9EA">
      <w:start w:val="1"/>
      <w:numFmt w:val="bullet"/>
      <w:lvlText w:val="•"/>
      <w:lvlJc w:val="left"/>
      <w:pPr>
        <w:ind w:left="4476" w:hanging="360"/>
      </w:pPr>
      <w:rPr>
        <w:rFonts w:hint="default"/>
      </w:rPr>
    </w:lvl>
    <w:lvl w:ilvl="5" w:tplc="986841FE">
      <w:start w:val="1"/>
      <w:numFmt w:val="bullet"/>
      <w:lvlText w:val="•"/>
      <w:lvlJc w:val="left"/>
      <w:pPr>
        <w:ind w:left="5275" w:hanging="360"/>
      </w:pPr>
      <w:rPr>
        <w:rFonts w:hint="default"/>
      </w:rPr>
    </w:lvl>
    <w:lvl w:ilvl="6" w:tplc="43B6E8EC">
      <w:start w:val="1"/>
      <w:numFmt w:val="bullet"/>
      <w:lvlText w:val="•"/>
      <w:lvlJc w:val="left"/>
      <w:pPr>
        <w:ind w:left="6073" w:hanging="360"/>
      </w:pPr>
      <w:rPr>
        <w:rFonts w:hint="default"/>
      </w:rPr>
    </w:lvl>
    <w:lvl w:ilvl="7" w:tplc="28A803AA">
      <w:start w:val="1"/>
      <w:numFmt w:val="bullet"/>
      <w:lvlText w:val="•"/>
      <w:lvlJc w:val="left"/>
      <w:pPr>
        <w:ind w:left="6872" w:hanging="360"/>
      </w:pPr>
      <w:rPr>
        <w:rFonts w:hint="default"/>
      </w:rPr>
    </w:lvl>
    <w:lvl w:ilvl="8" w:tplc="D80AA88E">
      <w:start w:val="1"/>
      <w:numFmt w:val="bullet"/>
      <w:lvlText w:val="•"/>
      <w:lvlJc w:val="left"/>
      <w:pPr>
        <w:ind w:left="7670" w:hanging="360"/>
      </w:pPr>
      <w:rPr>
        <w:rFonts w:hint="default"/>
      </w:rPr>
    </w:lvl>
  </w:abstractNum>
  <w:abstractNum w:abstractNumId="15" w15:restartNumberingAfterBreak="0">
    <w:nsid w:val="72282DA0"/>
    <w:multiLevelType w:val="hybridMultilevel"/>
    <w:tmpl w:val="844A88E2"/>
    <w:lvl w:ilvl="0" w:tplc="4B161B8E">
      <w:start w:val="1"/>
      <w:numFmt w:val="decimal"/>
      <w:lvlText w:val="%1."/>
      <w:lvlJc w:val="left"/>
      <w:pPr>
        <w:ind w:left="930" w:hanging="570"/>
      </w:pPr>
      <w:rPr>
        <w:rFonts w:eastAsia="Arial"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C61B4F"/>
    <w:multiLevelType w:val="hybridMultilevel"/>
    <w:tmpl w:val="9D06A06C"/>
    <w:lvl w:ilvl="0" w:tplc="B80E9716">
      <w:start w:val="1"/>
      <w:numFmt w:val="lowerLetter"/>
      <w:lvlText w:val="(%1)"/>
      <w:lvlJc w:val="left"/>
      <w:pPr>
        <w:ind w:left="609" w:hanging="336"/>
      </w:pPr>
      <w:rPr>
        <w:rFonts w:ascii="Times New Roman" w:eastAsia="Times New Roman" w:hAnsi="Times New Roman" w:hint="default"/>
        <w:sz w:val="21"/>
        <w:szCs w:val="21"/>
      </w:rPr>
    </w:lvl>
    <w:lvl w:ilvl="1" w:tplc="B7EC5C9A">
      <w:start w:val="2"/>
      <w:numFmt w:val="lowerLetter"/>
      <w:lvlText w:val="(%2)"/>
      <w:lvlJc w:val="left"/>
      <w:pPr>
        <w:ind w:left="1209" w:hanging="360"/>
      </w:pPr>
      <w:rPr>
        <w:rFonts w:ascii="Times New Roman" w:eastAsia="Times New Roman" w:hAnsi="Times New Roman" w:hint="default"/>
        <w:w w:val="99"/>
        <w:sz w:val="22"/>
        <w:szCs w:val="22"/>
      </w:rPr>
    </w:lvl>
    <w:lvl w:ilvl="2" w:tplc="D7F2DB6C">
      <w:start w:val="1"/>
      <w:numFmt w:val="bullet"/>
      <w:lvlText w:val="•"/>
      <w:lvlJc w:val="left"/>
      <w:pPr>
        <w:ind w:left="1886" w:hanging="360"/>
      </w:pPr>
      <w:rPr>
        <w:rFonts w:hint="default"/>
      </w:rPr>
    </w:lvl>
    <w:lvl w:ilvl="3" w:tplc="759ED0A6">
      <w:start w:val="1"/>
      <w:numFmt w:val="bullet"/>
      <w:lvlText w:val="•"/>
      <w:lvlJc w:val="left"/>
      <w:pPr>
        <w:ind w:left="2832" w:hanging="360"/>
      </w:pPr>
      <w:rPr>
        <w:rFonts w:hint="default"/>
      </w:rPr>
    </w:lvl>
    <w:lvl w:ilvl="4" w:tplc="EC32C3DC">
      <w:start w:val="1"/>
      <w:numFmt w:val="bullet"/>
      <w:lvlText w:val="•"/>
      <w:lvlJc w:val="left"/>
      <w:pPr>
        <w:ind w:left="3778" w:hanging="360"/>
      </w:pPr>
      <w:rPr>
        <w:rFonts w:hint="default"/>
      </w:rPr>
    </w:lvl>
    <w:lvl w:ilvl="5" w:tplc="54E6519A">
      <w:start w:val="1"/>
      <w:numFmt w:val="bullet"/>
      <w:lvlText w:val="•"/>
      <w:lvlJc w:val="left"/>
      <w:pPr>
        <w:ind w:left="4724" w:hanging="360"/>
      </w:pPr>
      <w:rPr>
        <w:rFonts w:hint="default"/>
      </w:rPr>
    </w:lvl>
    <w:lvl w:ilvl="6" w:tplc="E2A0903C">
      <w:start w:val="1"/>
      <w:numFmt w:val="bullet"/>
      <w:lvlText w:val="•"/>
      <w:lvlJc w:val="left"/>
      <w:pPr>
        <w:ind w:left="5670" w:hanging="360"/>
      </w:pPr>
      <w:rPr>
        <w:rFonts w:hint="default"/>
      </w:rPr>
    </w:lvl>
    <w:lvl w:ilvl="7" w:tplc="F210DB8A">
      <w:start w:val="1"/>
      <w:numFmt w:val="bullet"/>
      <w:lvlText w:val="•"/>
      <w:lvlJc w:val="left"/>
      <w:pPr>
        <w:ind w:left="6616" w:hanging="360"/>
      </w:pPr>
      <w:rPr>
        <w:rFonts w:hint="default"/>
      </w:rPr>
    </w:lvl>
    <w:lvl w:ilvl="8" w:tplc="BA52704C">
      <w:start w:val="1"/>
      <w:numFmt w:val="bullet"/>
      <w:lvlText w:val="•"/>
      <w:lvlJc w:val="left"/>
      <w:pPr>
        <w:ind w:left="7562" w:hanging="360"/>
      </w:pPr>
      <w:rPr>
        <w:rFonts w:hint="default"/>
      </w:rPr>
    </w:lvl>
  </w:abstractNum>
  <w:abstractNum w:abstractNumId="1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7"/>
  </w:num>
  <w:num w:numId="3">
    <w:abstractNumId w:val="1"/>
  </w:num>
  <w:num w:numId="4">
    <w:abstractNumId w:val="10"/>
  </w:num>
  <w:num w:numId="5">
    <w:abstractNumId w:val="7"/>
  </w:num>
  <w:num w:numId="6">
    <w:abstractNumId w:val="12"/>
  </w:num>
  <w:num w:numId="7">
    <w:abstractNumId w:val="9"/>
  </w:num>
  <w:num w:numId="8">
    <w:abstractNumId w:val="6"/>
  </w:num>
  <w:num w:numId="9">
    <w:abstractNumId w:val="16"/>
  </w:num>
  <w:num w:numId="10">
    <w:abstractNumId w:val="8"/>
  </w:num>
  <w:num w:numId="11">
    <w:abstractNumId w:val="5"/>
  </w:num>
  <w:num w:numId="12">
    <w:abstractNumId w:val="14"/>
  </w:num>
  <w:num w:numId="13">
    <w:abstractNumId w:val="13"/>
  </w:num>
  <w:num w:numId="14">
    <w:abstractNumId w:val="11"/>
  </w:num>
  <w:num w:numId="15">
    <w:abstractNumId w:val="4"/>
  </w:num>
  <w:num w:numId="16">
    <w:abstractNumId w:val="2"/>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U1MzSwNDMxNzc2tTRQ0lEKTi0uzszPAykwrAUACsbefCwAAAA="/>
  </w:docVars>
  <w:rsids>
    <w:rsidRoot w:val="00AB5610"/>
    <w:rsid w:val="00000812"/>
    <w:rsid w:val="000038AF"/>
    <w:rsid w:val="00003DCF"/>
    <w:rsid w:val="00004F6B"/>
    <w:rsid w:val="00005EE8"/>
    <w:rsid w:val="00010B81"/>
    <w:rsid w:val="000133A8"/>
    <w:rsid w:val="00023D2F"/>
    <w:rsid w:val="000242FF"/>
    <w:rsid w:val="00024D3E"/>
    <w:rsid w:val="000256E0"/>
    <w:rsid w:val="00032B36"/>
    <w:rsid w:val="0003693C"/>
    <w:rsid w:val="00044972"/>
    <w:rsid w:val="00045A94"/>
    <w:rsid w:val="000468C7"/>
    <w:rsid w:val="000514C7"/>
    <w:rsid w:val="0005445B"/>
    <w:rsid w:val="00054D64"/>
    <w:rsid w:val="00057030"/>
    <w:rsid w:val="000608EE"/>
    <w:rsid w:val="00060947"/>
    <w:rsid w:val="00060FCD"/>
    <w:rsid w:val="000614EF"/>
    <w:rsid w:val="000622BB"/>
    <w:rsid w:val="00062D96"/>
    <w:rsid w:val="00066DEF"/>
    <w:rsid w:val="00067D6B"/>
    <w:rsid w:val="0007067C"/>
    <w:rsid w:val="00071D01"/>
    <w:rsid w:val="000744EC"/>
    <w:rsid w:val="00074AFC"/>
    <w:rsid w:val="000757E1"/>
    <w:rsid w:val="00077308"/>
    <w:rsid w:val="00077C38"/>
    <w:rsid w:val="00080C29"/>
    <w:rsid w:val="00080C45"/>
    <w:rsid w:val="000814D8"/>
    <w:rsid w:val="00081A54"/>
    <w:rsid w:val="00081E9C"/>
    <w:rsid w:val="000825E8"/>
    <w:rsid w:val="00082BBF"/>
    <w:rsid w:val="000835C8"/>
    <w:rsid w:val="00084A4D"/>
    <w:rsid w:val="00090841"/>
    <w:rsid w:val="000960BB"/>
    <w:rsid w:val="000A0D0C"/>
    <w:rsid w:val="000A2262"/>
    <w:rsid w:val="000A2439"/>
    <w:rsid w:val="000A4992"/>
    <w:rsid w:val="000A4D98"/>
    <w:rsid w:val="000B2B44"/>
    <w:rsid w:val="000B42BC"/>
    <w:rsid w:val="000B4FB6"/>
    <w:rsid w:val="000B54EB"/>
    <w:rsid w:val="000B5C77"/>
    <w:rsid w:val="000B60FA"/>
    <w:rsid w:val="000C01AC"/>
    <w:rsid w:val="000C0D38"/>
    <w:rsid w:val="000C416E"/>
    <w:rsid w:val="000C5263"/>
    <w:rsid w:val="000C5D1C"/>
    <w:rsid w:val="000C6853"/>
    <w:rsid w:val="000D2F5A"/>
    <w:rsid w:val="000D3B3A"/>
    <w:rsid w:val="000E0BB1"/>
    <w:rsid w:val="000E21FC"/>
    <w:rsid w:val="000E427F"/>
    <w:rsid w:val="000E5C90"/>
    <w:rsid w:val="000F1E72"/>
    <w:rsid w:val="000F4429"/>
    <w:rsid w:val="000F7993"/>
    <w:rsid w:val="001009E5"/>
    <w:rsid w:val="001060C1"/>
    <w:rsid w:val="001128C3"/>
    <w:rsid w:val="001140C6"/>
    <w:rsid w:val="0011656E"/>
    <w:rsid w:val="00121135"/>
    <w:rsid w:val="00123100"/>
    <w:rsid w:val="001265B8"/>
    <w:rsid w:val="001327E1"/>
    <w:rsid w:val="00133371"/>
    <w:rsid w:val="0013747B"/>
    <w:rsid w:val="0014196B"/>
    <w:rsid w:val="00142743"/>
    <w:rsid w:val="00143E17"/>
    <w:rsid w:val="00145EFB"/>
    <w:rsid w:val="001521EA"/>
    <w:rsid w:val="00152AB1"/>
    <w:rsid w:val="001565F4"/>
    <w:rsid w:val="00157469"/>
    <w:rsid w:val="0015761F"/>
    <w:rsid w:val="00161A97"/>
    <w:rsid w:val="001636EC"/>
    <w:rsid w:val="00164718"/>
    <w:rsid w:val="0016694E"/>
    <w:rsid w:val="00166A4E"/>
    <w:rsid w:val="001746B3"/>
    <w:rsid w:val="00175298"/>
    <w:rsid w:val="001761C1"/>
    <w:rsid w:val="00177426"/>
    <w:rsid w:val="001836AF"/>
    <w:rsid w:val="0018602B"/>
    <w:rsid w:val="00186652"/>
    <w:rsid w:val="00190369"/>
    <w:rsid w:val="001910F3"/>
    <w:rsid w:val="0019383C"/>
    <w:rsid w:val="00194544"/>
    <w:rsid w:val="00196911"/>
    <w:rsid w:val="001A030E"/>
    <w:rsid w:val="001A3BEC"/>
    <w:rsid w:val="001A5444"/>
    <w:rsid w:val="001B032A"/>
    <w:rsid w:val="001B0E17"/>
    <w:rsid w:val="001B12B8"/>
    <w:rsid w:val="001B2C14"/>
    <w:rsid w:val="001B3029"/>
    <w:rsid w:val="001B354A"/>
    <w:rsid w:val="001B5CE8"/>
    <w:rsid w:val="001B6000"/>
    <w:rsid w:val="001B66AB"/>
    <w:rsid w:val="001B7A0A"/>
    <w:rsid w:val="001C1010"/>
    <w:rsid w:val="001C1B1A"/>
    <w:rsid w:val="001C3895"/>
    <w:rsid w:val="001C72B9"/>
    <w:rsid w:val="001D22A0"/>
    <w:rsid w:val="001D3D00"/>
    <w:rsid w:val="001D6485"/>
    <w:rsid w:val="001D7315"/>
    <w:rsid w:val="001E02A4"/>
    <w:rsid w:val="001E17A7"/>
    <w:rsid w:val="001E2B91"/>
    <w:rsid w:val="001E402E"/>
    <w:rsid w:val="001E42D4"/>
    <w:rsid w:val="001E5E33"/>
    <w:rsid w:val="001E7630"/>
    <w:rsid w:val="001F2A4A"/>
    <w:rsid w:val="00221C58"/>
    <w:rsid w:val="0022752A"/>
    <w:rsid w:val="00232FC4"/>
    <w:rsid w:val="0023567D"/>
    <w:rsid w:val="002526FB"/>
    <w:rsid w:val="00253FEC"/>
    <w:rsid w:val="00255B09"/>
    <w:rsid w:val="00256DA6"/>
    <w:rsid w:val="00261552"/>
    <w:rsid w:val="00261741"/>
    <w:rsid w:val="00261EC4"/>
    <w:rsid w:val="00262403"/>
    <w:rsid w:val="00265308"/>
    <w:rsid w:val="002655B6"/>
    <w:rsid w:val="00266639"/>
    <w:rsid w:val="00266964"/>
    <w:rsid w:val="00270DD9"/>
    <w:rsid w:val="0027440C"/>
    <w:rsid w:val="00275EF6"/>
    <w:rsid w:val="0028054A"/>
    <w:rsid w:val="00280DCD"/>
    <w:rsid w:val="002831B8"/>
    <w:rsid w:val="002869AD"/>
    <w:rsid w:val="00286A4D"/>
    <w:rsid w:val="00286E57"/>
    <w:rsid w:val="002907F0"/>
    <w:rsid w:val="002951E7"/>
    <w:rsid w:val="002964E7"/>
    <w:rsid w:val="002A044B"/>
    <w:rsid w:val="002A4499"/>
    <w:rsid w:val="002A6CF2"/>
    <w:rsid w:val="002B1822"/>
    <w:rsid w:val="002B29A5"/>
    <w:rsid w:val="002B3E9F"/>
    <w:rsid w:val="002B4E1F"/>
    <w:rsid w:val="002B548A"/>
    <w:rsid w:val="002C2004"/>
    <w:rsid w:val="002C389A"/>
    <w:rsid w:val="002C5B2F"/>
    <w:rsid w:val="002C68F9"/>
    <w:rsid w:val="002D1D4C"/>
    <w:rsid w:val="002D4E25"/>
    <w:rsid w:val="002D4ED3"/>
    <w:rsid w:val="002D53CF"/>
    <w:rsid w:val="002E241E"/>
    <w:rsid w:val="002E3094"/>
    <w:rsid w:val="002E6832"/>
    <w:rsid w:val="002E73F5"/>
    <w:rsid w:val="002F4347"/>
    <w:rsid w:val="002F50E1"/>
    <w:rsid w:val="00304858"/>
    <w:rsid w:val="00305F9F"/>
    <w:rsid w:val="00312523"/>
    <w:rsid w:val="003127EE"/>
    <w:rsid w:val="0032123C"/>
    <w:rsid w:val="003229E3"/>
    <w:rsid w:val="00326221"/>
    <w:rsid w:val="003265DA"/>
    <w:rsid w:val="00330E75"/>
    <w:rsid w:val="003310AF"/>
    <w:rsid w:val="00332A15"/>
    <w:rsid w:val="00336B1F"/>
    <w:rsid w:val="003407C1"/>
    <w:rsid w:val="00342579"/>
    <w:rsid w:val="003447BB"/>
    <w:rsid w:val="003449A3"/>
    <w:rsid w:val="003543F4"/>
    <w:rsid w:val="0035589F"/>
    <w:rsid w:val="00356CE0"/>
    <w:rsid w:val="00363299"/>
    <w:rsid w:val="00363E94"/>
    <w:rsid w:val="00365152"/>
    <w:rsid w:val="00366718"/>
    <w:rsid w:val="003711B9"/>
    <w:rsid w:val="0037208D"/>
    <w:rsid w:val="003778DA"/>
    <w:rsid w:val="00377FBD"/>
    <w:rsid w:val="00380973"/>
    <w:rsid w:val="00382E9A"/>
    <w:rsid w:val="003837C6"/>
    <w:rsid w:val="0038567E"/>
    <w:rsid w:val="00391DAA"/>
    <w:rsid w:val="00393B05"/>
    <w:rsid w:val="00394930"/>
    <w:rsid w:val="00394B3B"/>
    <w:rsid w:val="003A4117"/>
    <w:rsid w:val="003A523A"/>
    <w:rsid w:val="003A5B6B"/>
    <w:rsid w:val="003A5DAC"/>
    <w:rsid w:val="003B440D"/>
    <w:rsid w:val="003B6581"/>
    <w:rsid w:val="003B6F6D"/>
    <w:rsid w:val="003C15E7"/>
    <w:rsid w:val="003C37A0"/>
    <w:rsid w:val="003C4095"/>
    <w:rsid w:val="003C5F5A"/>
    <w:rsid w:val="003C7232"/>
    <w:rsid w:val="003D233B"/>
    <w:rsid w:val="003D4EAA"/>
    <w:rsid w:val="003D52E4"/>
    <w:rsid w:val="003D76EF"/>
    <w:rsid w:val="003D7712"/>
    <w:rsid w:val="003D7AE7"/>
    <w:rsid w:val="003D7B1D"/>
    <w:rsid w:val="003E096B"/>
    <w:rsid w:val="003E2DE5"/>
    <w:rsid w:val="003E464B"/>
    <w:rsid w:val="003E6206"/>
    <w:rsid w:val="003E76D6"/>
    <w:rsid w:val="003F3525"/>
    <w:rsid w:val="003F4396"/>
    <w:rsid w:val="003F6097"/>
    <w:rsid w:val="003F65A8"/>
    <w:rsid w:val="003F6D96"/>
    <w:rsid w:val="003F6DD4"/>
    <w:rsid w:val="00401499"/>
    <w:rsid w:val="00401FBB"/>
    <w:rsid w:val="00403AA1"/>
    <w:rsid w:val="00406360"/>
    <w:rsid w:val="00415F9F"/>
    <w:rsid w:val="00416A53"/>
    <w:rsid w:val="00424C03"/>
    <w:rsid w:val="00425F50"/>
    <w:rsid w:val="00426221"/>
    <w:rsid w:val="00430DC2"/>
    <w:rsid w:val="0043158A"/>
    <w:rsid w:val="00431BD2"/>
    <w:rsid w:val="004328FD"/>
    <w:rsid w:val="00432ABE"/>
    <w:rsid w:val="00433DB3"/>
    <w:rsid w:val="004347BA"/>
    <w:rsid w:val="00443021"/>
    <w:rsid w:val="00444C55"/>
    <w:rsid w:val="00451AFF"/>
    <w:rsid w:val="00453046"/>
    <w:rsid w:val="00453682"/>
    <w:rsid w:val="00455DA7"/>
    <w:rsid w:val="00456986"/>
    <w:rsid w:val="004607D9"/>
    <w:rsid w:val="004628CF"/>
    <w:rsid w:val="004652A1"/>
    <w:rsid w:val="00466077"/>
    <w:rsid w:val="00466AB5"/>
    <w:rsid w:val="00467FF0"/>
    <w:rsid w:val="00474D22"/>
    <w:rsid w:val="00480421"/>
    <w:rsid w:val="00481E77"/>
    <w:rsid w:val="00483590"/>
    <w:rsid w:val="00486012"/>
    <w:rsid w:val="0049004A"/>
    <w:rsid w:val="00491E40"/>
    <w:rsid w:val="00491FC6"/>
    <w:rsid w:val="004920DB"/>
    <w:rsid w:val="00494F0F"/>
    <w:rsid w:val="0049507E"/>
    <w:rsid w:val="004961CE"/>
    <w:rsid w:val="004971B3"/>
    <w:rsid w:val="004A01D1"/>
    <w:rsid w:val="004A0219"/>
    <w:rsid w:val="004B13C6"/>
    <w:rsid w:val="004B1F96"/>
    <w:rsid w:val="004B39F8"/>
    <w:rsid w:val="004B5A3C"/>
    <w:rsid w:val="004B6C14"/>
    <w:rsid w:val="004C1DA0"/>
    <w:rsid w:val="004D0854"/>
    <w:rsid w:val="004D2FFC"/>
    <w:rsid w:val="004D67C8"/>
    <w:rsid w:val="004E4868"/>
    <w:rsid w:val="004E5244"/>
    <w:rsid w:val="004E70EC"/>
    <w:rsid w:val="004E7119"/>
    <w:rsid w:val="004F3379"/>
    <w:rsid w:val="004F4A15"/>
    <w:rsid w:val="004F7202"/>
    <w:rsid w:val="004F72F4"/>
    <w:rsid w:val="00501CAB"/>
    <w:rsid w:val="00503297"/>
    <w:rsid w:val="00505DEF"/>
    <w:rsid w:val="005101FF"/>
    <w:rsid w:val="00512242"/>
    <w:rsid w:val="00512DA3"/>
    <w:rsid w:val="00514000"/>
    <w:rsid w:val="00515D04"/>
    <w:rsid w:val="0051730F"/>
    <w:rsid w:val="00520644"/>
    <w:rsid w:val="00521322"/>
    <w:rsid w:val="00524548"/>
    <w:rsid w:val="00524ECC"/>
    <w:rsid w:val="00524FFA"/>
    <w:rsid w:val="00527ABE"/>
    <w:rsid w:val="00532451"/>
    <w:rsid w:val="00534855"/>
    <w:rsid w:val="00537F84"/>
    <w:rsid w:val="00542187"/>
    <w:rsid w:val="00542D73"/>
    <w:rsid w:val="0055440A"/>
    <w:rsid w:val="00554F99"/>
    <w:rsid w:val="0056066A"/>
    <w:rsid w:val="0056461B"/>
    <w:rsid w:val="005646F3"/>
    <w:rsid w:val="00572B50"/>
    <w:rsid w:val="00573D65"/>
    <w:rsid w:val="00574AEC"/>
    <w:rsid w:val="00574BF7"/>
    <w:rsid w:val="00577B02"/>
    <w:rsid w:val="00581A94"/>
    <w:rsid w:val="005824DD"/>
    <w:rsid w:val="00582A2E"/>
    <w:rsid w:val="00586C82"/>
    <w:rsid w:val="0058749F"/>
    <w:rsid w:val="00587CDB"/>
    <w:rsid w:val="00590737"/>
    <w:rsid w:val="0059220B"/>
    <w:rsid w:val="0059262E"/>
    <w:rsid w:val="005927E8"/>
    <w:rsid w:val="005930CF"/>
    <w:rsid w:val="005955EA"/>
    <w:rsid w:val="00597B78"/>
    <w:rsid w:val="005A2789"/>
    <w:rsid w:val="005A5FD9"/>
    <w:rsid w:val="005A78A8"/>
    <w:rsid w:val="005B0875"/>
    <w:rsid w:val="005B0F28"/>
    <w:rsid w:val="005B23AF"/>
    <w:rsid w:val="005B6292"/>
    <w:rsid w:val="005C1232"/>
    <w:rsid w:val="005C25CF"/>
    <w:rsid w:val="005C303C"/>
    <w:rsid w:val="005C535E"/>
    <w:rsid w:val="005C7F82"/>
    <w:rsid w:val="005D0866"/>
    <w:rsid w:val="005D3553"/>
    <w:rsid w:val="005D4095"/>
    <w:rsid w:val="005D537D"/>
    <w:rsid w:val="005D5858"/>
    <w:rsid w:val="005D5C82"/>
    <w:rsid w:val="005D5CAF"/>
    <w:rsid w:val="005D7436"/>
    <w:rsid w:val="005E0DE1"/>
    <w:rsid w:val="005E325F"/>
    <w:rsid w:val="005E75FD"/>
    <w:rsid w:val="005F08B3"/>
    <w:rsid w:val="005F2D7A"/>
    <w:rsid w:val="005F677C"/>
    <w:rsid w:val="005F7E19"/>
    <w:rsid w:val="00601274"/>
    <w:rsid w:val="00604AAC"/>
    <w:rsid w:val="00604F36"/>
    <w:rsid w:val="00605BE6"/>
    <w:rsid w:val="0060785B"/>
    <w:rsid w:val="00607964"/>
    <w:rsid w:val="00612FA8"/>
    <w:rsid w:val="00613086"/>
    <w:rsid w:val="0062075A"/>
    <w:rsid w:val="0062349D"/>
    <w:rsid w:val="006271AA"/>
    <w:rsid w:val="006307BC"/>
    <w:rsid w:val="00634DA7"/>
    <w:rsid w:val="006350C4"/>
    <w:rsid w:val="00635EA0"/>
    <w:rsid w:val="00642844"/>
    <w:rsid w:val="0064409B"/>
    <w:rsid w:val="0064516F"/>
    <w:rsid w:val="00645179"/>
    <w:rsid w:val="00645C44"/>
    <w:rsid w:val="00645F9C"/>
    <w:rsid w:val="00650372"/>
    <w:rsid w:val="006512F9"/>
    <w:rsid w:val="006513B9"/>
    <w:rsid w:val="00651EA5"/>
    <w:rsid w:val="006520E5"/>
    <w:rsid w:val="00653F01"/>
    <w:rsid w:val="00656308"/>
    <w:rsid w:val="0065745C"/>
    <w:rsid w:val="00660511"/>
    <w:rsid w:val="00660820"/>
    <w:rsid w:val="00672978"/>
    <w:rsid w:val="006737D3"/>
    <w:rsid w:val="0067435B"/>
    <w:rsid w:val="00675909"/>
    <w:rsid w:val="00676D3E"/>
    <w:rsid w:val="00684AEE"/>
    <w:rsid w:val="00687058"/>
    <w:rsid w:val="00693B13"/>
    <w:rsid w:val="00694677"/>
    <w:rsid w:val="00694B57"/>
    <w:rsid w:val="00697FAC"/>
    <w:rsid w:val="006A03A3"/>
    <w:rsid w:val="006A11C3"/>
    <w:rsid w:val="006A1DB8"/>
    <w:rsid w:val="006A2CF3"/>
    <w:rsid w:val="006A34A6"/>
    <w:rsid w:val="006A6EA7"/>
    <w:rsid w:val="006A74BC"/>
    <w:rsid w:val="006A7F58"/>
    <w:rsid w:val="006B0358"/>
    <w:rsid w:val="006B0AB5"/>
    <w:rsid w:val="006B22CE"/>
    <w:rsid w:val="006B26A4"/>
    <w:rsid w:val="006B3BD4"/>
    <w:rsid w:val="006B503F"/>
    <w:rsid w:val="006B64A8"/>
    <w:rsid w:val="006C24CB"/>
    <w:rsid w:val="006C3573"/>
    <w:rsid w:val="006C4383"/>
    <w:rsid w:val="006C6020"/>
    <w:rsid w:val="006D0225"/>
    <w:rsid w:val="006D02E2"/>
    <w:rsid w:val="006D1681"/>
    <w:rsid w:val="006D2E1F"/>
    <w:rsid w:val="006D5BAC"/>
    <w:rsid w:val="006E038E"/>
    <w:rsid w:val="006E43AF"/>
    <w:rsid w:val="006F594C"/>
    <w:rsid w:val="006F7F2A"/>
    <w:rsid w:val="00701118"/>
    <w:rsid w:val="00702448"/>
    <w:rsid w:val="007038DF"/>
    <w:rsid w:val="00703D09"/>
    <w:rsid w:val="00704C6B"/>
    <w:rsid w:val="00705BD4"/>
    <w:rsid w:val="00706159"/>
    <w:rsid w:val="00706CD9"/>
    <w:rsid w:val="007107EE"/>
    <w:rsid w:val="00714BA2"/>
    <w:rsid w:val="007166C4"/>
    <w:rsid w:val="007208B1"/>
    <w:rsid w:val="007211A4"/>
    <w:rsid w:val="00722223"/>
    <w:rsid w:val="00726D6D"/>
    <w:rsid w:val="00727E48"/>
    <w:rsid w:val="00732793"/>
    <w:rsid w:val="00732D8B"/>
    <w:rsid w:val="00737805"/>
    <w:rsid w:val="00740625"/>
    <w:rsid w:val="00740FDE"/>
    <w:rsid w:val="00745CCF"/>
    <w:rsid w:val="00746B11"/>
    <w:rsid w:val="007472C3"/>
    <w:rsid w:val="0075039A"/>
    <w:rsid w:val="0075097C"/>
    <w:rsid w:val="007511FD"/>
    <w:rsid w:val="00752131"/>
    <w:rsid w:val="00752359"/>
    <w:rsid w:val="0075758D"/>
    <w:rsid w:val="00760524"/>
    <w:rsid w:val="00760A21"/>
    <w:rsid w:val="00760B40"/>
    <w:rsid w:val="007611B6"/>
    <w:rsid w:val="00764AE9"/>
    <w:rsid w:val="007652B9"/>
    <w:rsid w:val="00765E52"/>
    <w:rsid w:val="007663FB"/>
    <w:rsid w:val="00772C52"/>
    <w:rsid w:val="00773871"/>
    <w:rsid w:val="007826D3"/>
    <w:rsid w:val="00785449"/>
    <w:rsid w:val="00786B2C"/>
    <w:rsid w:val="007929F9"/>
    <w:rsid w:val="00793315"/>
    <w:rsid w:val="00793FF0"/>
    <w:rsid w:val="00794DA3"/>
    <w:rsid w:val="007950B0"/>
    <w:rsid w:val="007A0311"/>
    <w:rsid w:val="007A38CB"/>
    <w:rsid w:val="007A4003"/>
    <w:rsid w:val="007A5F9C"/>
    <w:rsid w:val="007B2871"/>
    <w:rsid w:val="007C01FC"/>
    <w:rsid w:val="007C2592"/>
    <w:rsid w:val="007C276C"/>
    <w:rsid w:val="007C6571"/>
    <w:rsid w:val="007D35BC"/>
    <w:rsid w:val="007D390E"/>
    <w:rsid w:val="007D4018"/>
    <w:rsid w:val="007D4551"/>
    <w:rsid w:val="007D65BF"/>
    <w:rsid w:val="007D662E"/>
    <w:rsid w:val="007D757D"/>
    <w:rsid w:val="007E1918"/>
    <w:rsid w:val="007E2B35"/>
    <w:rsid w:val="007E30CA"/>
    <w:rsid w:val="007E461E"/>
    <w:rsid w:val="007E4620"/>
    <w:rsid w:val="007E4FEC"/>
    <w:rsid w:val="007E5CEF"/>
    <w:rsid w:val="007F010C"/>
    <w:rsid w:val="007F0162"/>
    <w:rsid w:val="007F1473"/>
    <w:rsid w:val="007F365E"/>
    <w:rsid w:val="007F45A7"/>
    <w:rsid w:val="007F5D6F"/>
    <w:rsid w:val="007F74C3"/>
    <w:rsid w:val="00800A2F"/>
    <w:rsid w:val="00801262"/>
    <w:rsid w:val="0080229B"/>
    <w:rsid w:val="00802613"/>
    <w:rsid w:val="00805FD4"/>
    <w:rsid w:val="00806ACE"/>
    <w:rsid w:val="00807638"/>
    <w:rsid w:val="0081063C"/>
    <w:rsid w:val="00810CCB"/>
    <w:rsid w:val="0081256D"/>
    <w:rsid w:val="00813715"/>
    <w:rsid w:val="00813F34"/>
    <w:rsid w:val="00815B5E"/>
    <w:rsid w:val="00815EBF"/>
    <w:rsid w:val="008219BF"/>
    <w:rsid w:val="008244FF"/>
    <w:rsid w:val="00825C43"/>
    <w:rsid w:val="0083145E"/>
    <w:rsid w:val="00832572"/>
    <w:rsid w:val="008329DE"/>
    <w:rsid w:val="008334F3"/>
    <w:rsid w:val="00833996"/>
    <w:rsid w:val="008351B0"/>
    <w:rsid w:val="00840F0A"/>
    <w:rsid w:val="0084469D"/>
    <w:rsid w:val="00844B2D"/>
    <w:rsid w:val="00846587"/>
    <w:rsid w:val="00850D7B"/>
    <w:rsid w:val="008604B2"/>
    <w:rsid w:val="00861DFE"/>
    <w:rsid w:val="00862825"/>
    <w:rsid w:val="00863685"/>
    <w:rsid w:val="00867139"/>
    <w:rsid w:val="008731A8"/>
    <w:rsid w:val="00874F6F"/>
    <w:rsid w:val="00875062"/>
    <w:rsid w:val="00875084"/>
    <w:rsid w:val="008754D1"/>
    <w:rsid w:val="008766C4"/>
    <w:rsid w:val="0087687F"/>
    <w:rsid w:val="00882D2C"/>
    <w:rsid w:val="00884C1E"/>
    <w:rsid w:val="00886238"/>
    <w:rsid w:val="00891702"/>
    <w:rsid w:val="00892211"/>
    <w:rsid w:val="00892734"/>
    <w:rsid w:val="008938F7"/>
    <w:rsid w:val="00893FDA"/>
    <w:rsid w:val="008956EA"/>
    <w:rsid w:val="008964FD"/>
    <w:rsid w:val="008972AF"/>
    <w:rsid w:val="008A053C"/>
    <w:rsid w:val="008A523D"/>
    <w:rsid w:val="008A66CE"/>
    <w:rsid w:val="008A6A9A"/>
    <w:rsid w:val="008A6BB2"/>
    <w:rsid w:val="008A71FB"/>
    <w:rsid w:val="008B0690"/>
    <w:rsid w:val="008B3137"/>
    <w:rsid w:val="008B568D"/>
    <w:rsid w:val="008B5FE3"/>
    <w:rsid w:val="008C0AB8"/>
    <w:rsid w:val="008C16F6"/>
    <w:rsid w:val="008C1B34"/>
    <w:rsid w:val="008C2C1A"/>
    <w:rsid w:val="008D3142"/>
    <w:rsid w:val="008D696D"/>
    <w:rsid w:val="008D7B07"/>
    <w:rsid w:val="008D7F66"/>
    <w:rsid w:val="008E4A67"/>
    <w:rsid w:val="008E616C"/>
    <w:rsid w:val="008F04A4"/>
    <w:rsid w:val="00901BEF"/>
    <w:rsid w:val="00902387"/>
    <w:rsid w:val="009026ED"/>
    <w:rsid w:val="009055B3"/>
    <w:rsid w:val="00905B0F"/>
    <w:rsid w:val="00906749"/>
    <w:rsid w:val="0090742B"/>
    <w:rsid w:val="00914263"/>
    <w:rsid w:val="00914ADC"/>
    <w:rsid w:val="009162EF"/>
    <w:rsid w:val="00917FA1"/>
    <w:rsid w:val="009202D3"/>
    <w:rsid w:val="00922786"/>
    <w:rsid w:val="00923F00"/>
    <w:rsid w:val="009243F2"/>
    <w:rsid w:val="0092444A"/>
    <w:rsid w:val="0092500C"/>
    <w:rsid w:val="0093242F"/>
    <w:rsid w:val="00933C53"/>
    <w:rsid w:val="0093448C"/>
    <w:rsid w:val="00940A34"/>
    <w:rsid w:val="0094272F"/>
    <w:rsid w:val="00942BEA"/>
    <w:rsid w:val="00942D60"/>
    <w:rsid w:val="00950934"/>
    <w:rsid w:val="009550E9"/>
    <w:rsid w:val="00961AC0"/>
    <w:rsid w:val="00962D95"/>
    <w:rsid w:val="00962FE4"/>
    <w:rsid w:val="00963279"/>
    <w:rsid w:val="00963CF6"/>
    <w:rsid w:val="00963D1F"/>
    <w:rsid w:val="009649CD"/>
    <w:rsid w:val="00965D02"/>
    <w:rsid w:val="00966BD0"/>
    <w:rsid w:val="009674A5"/>
    <w:rsid w:val="009711E4"/>
    <w:rsid w:val="00973D12"/>
    <w:rsid w:val="0097618B"/>
    <w:rsid w:val="00976C8A"/>
    <w:rsid w:val="00976EB2"/>
    <w:rsid w:val="009774F9"/>
    <w:rsid w:val="009830C2"/>
    <w:rsid w:val="00985C93"/>
    <w:rsid w:val="0099219B"/>
    <w:rsid w:val="009935F9"/>
    <w:rsid w:val="00993997"/>
    <w:rsid w:val="009968F2"/>
    <w:rsid w:val="009976DB"/>
    <w:rsid w:val="009A393E"/>
    <w:rsid w:val="009A59C3"/>
    <w:rsid w:val="009A73DE"/>
    <w:rsid w:val="009B0E42"/>
    <w:rsid w:val="009B1269"/>
    <w:rsid w:val="009B5109"/>
    <w:rsid w:val="009B53E9"/>
    <w:rsid w:val="009B6ED2"/>
    <w:rsid w:val="009C11C5"/>
    <w:rsid w:val="009C5D13"/>
    <w:rsid w:val="009D0709"/>
    <w:rsid w:val="009D204D"/>
    <w:rsid w:val="009D3443"/>
    <w:rsid w:val="009D3DBD"/>
    <w:rsid w:val="009E66C3"/>
    <w:rsid w:val="009E7261"/>
    <w:rsid w:val="009E79BE"/>
    <w:rsid w:val="009F0F2B"/>
    <w:rsid w:val="009F179B"/>
    <w:rsid w:val="009F33C9"/>
    <w:rsid w:val="009F45D9"/>
    <w:rsid w:val="009F4A96"/>
    <w:rsid w:val="009F7600"/>
    <w:rsid w:val="00A01FAD"/>
    <w:rsid w:val="00A02CC7"/>
    <w:rsid w:val="00A03365"/>
    <w:rsid w:val="00A07879"/>
    <w:rsid w:val="00A10B35"/>
    <w:rsid w:val="00A1474E"/>
    <w:rsid w:val="00A1618E"/>
    <w:rsid w:val="00A22354"/>
    <w:rsid w:val="00A22F76"/>
    <w:rsid w:val="00A23E01"/>
    <w:rsid w:val="00A24135"/>
    <w:rsid w:val="00A25772"/>
    <w:rsid w:val="00A25C8D"/>
    <w:rsid w:val="00A2700B"/>
    <w:rsid w:val="00A27793"/>
    <w:rsid w:val="00A27B5E"/>
    <w:rsid w:val="00A33C86"/>
    <w:rsid w:val="00A34FD8"/>
    <w:rsid w:val="00A41A02"/>
    <w:rsid w:val="00A50D6A"/>
    <w:rsid w:val="00A60798"/>
    <w:rsid w:val="00A60BC7"/>
    <w:rsid w:val="00A62552"/>
    <w:rsid w:val="00A65C80"/>
    <w:rsid w:val="00A7060B"/>
    <w:rsid w:val="00A70FA1"/>
    <w:rsid w:val="00A72C88"/>
    <w:rsid w:val="00A735A4"/>
    <w:rsid w:val="00A82EC6"/>
    <w:rsid w:val="00A86609"/>
    <w:rsid w:val="00A8725F"/>
    <w:rsid w:val="00A927B8"/>
    <w:rsid w:val="00A92C42"/>
    <w:rsid w:val="00A96B49"/>
    <w:rsid w:val="00A96D72"/>
    <w:rsid w:val="00AA24D4"/>
    <w:rsid w:val="00AA41AD"/>
    <w:rsid w:val="00AA7734"/>
    <w:rsid w:val="00AB1EE4"/>
    <w:rsid w:val="00AB361D"/>
    <w:rsid w:val="00AB3AEC"/>
    <w:rsid w:val="00AB4E72"/>
    <w:rsid w:val="00AB5610"/>
    <w:rsid w:val="00AB5B30"/>
    <w:rsid w:val="00AB6D6D"/>
    <w:rsid w:val="00AC0481"/>
    <w:rsid w:val="00AC0484"/>
    <w:rsid w:val="00AC08A1"/>
    <w:rsid w:val="00AC2203"/>
    <w:rsid w:val="00AC2903"/>
    <w:rsid w:val="00AC48A2"/>
    <w:rsid w:val="00AC4FD6"/>
    <w:rsid w:val="00AC571E"/>
    <w:rsid w:val="00AD0CC6"/>
    <w:rsid w:val="00AD2FDB"/>
    <w:rsid w:val="00AD6C2A"/>
    <w:rsid w:val="00AE6B19"/>
    <w:rsid w:val="00AF0416"/>
    <w:rsid w:val="00AF0BB3"/>
    <w:rsid w:val="00AF23AD"/>
    <w:rsid w:val="00AF43EC"/>
    <w:rsid w:val="00AF4B41"/>
    <w:rsid w:val="00AF5241"/>
    <w:rsid w:val="00AF5D6A"/>
    <w:rsid w:val="00B01395"/>
    <w:rsid w:val="00B029A1"/>
    <w:rsid w:val="00B02C02"/>
    <w:rsid w:val="00B03D03"/>
    <w:rsid w:val="00B05653"/>
    <w:rsid w:val="00B136AA"/>
    <w:rsid w:val="00B13906"/>
    <w:rsid w:val="00B15262"/>
    <w:rsid w:val="00B16ACF"/>
    <w:rsid w:val="00B173DC"/>
    <w:rsid w:val="00B17679"/>
    <w:rsid w:val="00B2275A"/>
    <w:rsid w:val="00B239B7"/>
    <w:rsid w:val="00B23CAE"/>
    <w:rsid w:val="00B26C33"/>
    <w:rsid w:val="00B30825"/>
    <w:rsid w:val="00B34C80"/>
    <w:rsid w:val="00B4106D"/>
    <w:rsid w:val="00B44C4A"/>
    <w:rsid w:val="00B47524"/>
    <w:rsid w:val="00B55602"/>
    <w:rsid w:val="00B57EE5"/>
    <w:rsid w:val="00B61E7F"/>
    <w:rsid w:val="00B63059"/>
    <w:rsid w:val="00B64446"/>
    <w:rsid w:val="00B64A2A"/>
    <w:rsid w:val="00B66391"/>
    <w:rsid w:val="00B66E4C"/>
    <w:rsid w:val="00B720B1"/>
    <w:rsid w:val="00B74BEC"/>
    <w:rsid w:val="00B7722D"/>
    <w:rsid w:val="00B77635"/>
    <w:rsid w:val="00B8102D"/>
    <w:rsid w:val="00B845D9"/>
    <w:rsid w:val="00B8798B"/>
    <w:rsid w:val="00B87FDA"/>
    <w:rsid w:val="00B94F2F"/>
    <w:rsid w:val="00BA02A0"/>
    <w:rsid w:val="00BA305D"/>
    <w:rsid w:val="00BA6B35"/>
    <w:rsid w:val="00BA7F4F"/>
    <w:rsid w:val="00BA7F7D"/>
    <w:rsid w:val="00BB2592"/>
    <w:rsid w:val="00BC3C07"/>
    <w:rsid w:val="00BC3E37"/>
    <w:rsid w:val="00BC4122"/>
    <w:rsid w:val="00BC697F"/>
    <w:rsid w:val="00BD4143"/>
    <w:rsid w:val="00BD5386"/>
    <w:rsid w:val="00BD7F7B"/>
    <w:rsid w:val="00BE1079"/>
    <w:rsid w:val="00BE17CD"/>
    <w:rsid w:val="00BE1E9C"/>
    <w:rsid w:val="00BE2F23"/>
    <w:rsid w:val="00BE6884"/>
    <w:rsid w:val="00BE7044"/>
    <w:rsid w:val="00BE7D34"/>
    <w:rsid w:val="00BF0042"/>
    <w:rsid w:val="00BF0967"/>
    <w:rsid w:val="00BF1AC5"/>
    <w:rsid w:val="00BF39FE"/>
    <w:rsid w:val="00BF47C9"/>
    <w:rsid w:val="00BF6163"/>
    <w:rsid w:val="00C020A0"/>
    <w:rsid w:val="00C04446"/>
    <w:rsid w:val="00C05960"/>
    <w:rsid w:val="00C07D1F"/>
    <w:rsid w:val="00C1092C"/>
    <w:rsid w:val="00C12F2A"/>
    <w:rsid w:val="00C134D8"/>
    <w:rsid w:val="00C153B7"/>
    <w:rsid w:val="00C17AF3"/>
    <w:rsid w:val="00C21A0A"/>
    <w:rsid w:val="00C2265D"/>
    <w:rsid w:val="00C23371"/>
    <w:rsid w:val="00C2525F"/>
    <w:rsid w:val="00C26C01"/>
    <w:rsid w:val="00C27873"/>
    <w:rsid w:val="00C27B19"/>
    <w:rsid w:val="00C30331"/>
    <w:rsid w:val="00C332FE"/>
    <w:rsid w:val="00C34EEE"/>
    <w:rsid w:val="00C35013"/>
    <w:rsid w:val="00C4234D"/>
    <w:rsid w:val="00C5219E"/>
    <w:rsid w:val="00C5249F"/>
    <w:rsid w:val="00C52528"/>
    <w:rsid w:val="00C542CA"/>
    <w:rsid w:val="00C54B04"/>
    <w:rsid w:val="00C700C6"/>
    <w:rsid w:val="00C74183"/>
    <w:rsid w:val="00C747FE"/>
    <w:rsid w:val="00C74CDA"/>
    <w:rsid w:val="00C75A2D"/>
    <w:rsid w:val="00C772E7"/>
    <w:rsid w:val="00C778D1"/>
    <w:rsid w:val="00C82530"/>
    <w:rsid w:val="00C848F7"/>
    <w:rsid w:val="00C863E3"/>
    <w:rsid w:val="00C876DD"/>
    <w:rsid w:val="00C87F17"/>
    <w:rsid w:val="00C90840"/>
    <w:rsid w:val="00C9128F"/>
    <w:rsid w:val="00C91541"/>
    <w:rsid w:val="00C92D1E"/>
    <w:rsid w:val="00C931E9"/>
    <w:rsid w:val="00C93FDD"/>
    <w:rsid w:val="00C947A2"/>
    <w:rsid w:val="00CA1AEE"/>
    <w:rsid w:val="00CA242D"/>
    <w:rsid w:val="00CA2AB6"/>
    <w:rsid w:val="00CA53D7"/>
    <w:rsid w:val="00CA67D0"/>
    <w:rsid w:val="00CB01FB"/>
    <w:rsid w:val="00CB0749"/>
    <w:rsid w:val="00CB1E7C"/>
    <w:rsid w:val="00CB234A"/>
    <w:rsid w:val="00CB2BFD"/>
    <w:rsid w:val="00CB68BA"/>
    <w:rsid w:val="00CB6BDD"/>
    <w:rsid w:val="00CC1A89"/>
    <w:rsid w:val="00CC2809"/>
    <w:rsid w:val="00CC6E9E"/>
    <w:rsid w:val="00CC767B"/>
    <w:rsid w:val="00CC7B3C"/>
    <w:rsid w:val="00CD4BCF"/>
    <w:rsid w:val="00CD68CE"/>
    <w:rsid w:val="00CE49E5"/>
    <w:rsid w:val="00CE6415"/>
    <w:rsid w:val="00CE68FB"/>
    <w:rsid w:val="00CE7759"/>
    <w:rsid w:val="00CF1986"/>
    <w:rsid w:val="00CF4D3B"/>
    <w:rsid w:val="00CF4DF3"/>
    <w:rsid w:val="00D021A1"/>
    <w:rsid w:val="00D03936"/>
    <w:rsid w:val="00D0584E"/>
    <w:rsid w:val="00D07F53"/>
    <w:rsid w:val="00D108FD"/>
    <w:rsid w:val="00D116B8"/>
    <w:rsid w:val="00D130B4"/>
    <w:rsid w:val="00D17C4F"/>
    <w:rsid w:val="00D21C3F"/>
    <w:rsid w:val="00D23821"/>
    <w:rsid w:val="00D263A2"/>
    <w:rsid w:val="00D2647D"/>
    <w:rsid w:val="00D27909"/>
    <w:rsid w:val="00D27991"/>
    <w:rsid w:val="00D27A07"/>
    <w:rsid w:val="00D305FD"/>
    <w:rsid w:val="00D31166"/>
    <w:rsid w:val="00D33CF9"/>
    <w:rsid w:val="00D360F1"/>
    <w:rsid w:val="00D36CEB"/>
    <w:rsid w:val="00D400F5"/>
    <w:rsid w:val="00D41F4E"/>
    <w:rsid w:val="00D43726"/>
    <w:rsid w:val="00D45911"/>
    <w:rsid w:val="00D45D02"/>
    <w:rsid w:val="00D50DB8"/>
    <w:rsid w:val="00D51089"/>
    <w:rsid w:val="00D574A4"/>
    <w:rsid w:val="00D61A79"/>
    <w:rsid w:val="00D629E7"/>
    <w:rsid w:val="00D63698"/>
    <w:rsid w:val="00D67682"/>
    <w:rsid w:val="00D67822"/>
    <w:rsid w:val="00D71E63"/>
    <w:rsid w:val="00D721B1"/>
    <w:rsid w:val="00D73F36"/>
    <w:rsid w:val="00D76148"/>
    <w:rsid w:val="00D80DEF"/>
    <w:rsid w:val="00D835D0"/>
    <w:rsid w:val="00D842A5"/>
    <w:rsid w:val="00D84829"/>
    <w:rsid w:val="00D937F8"/>
    <w:rsid w:val="00D943DF"/>
    <w:rsid w:val="00D94444"/>
    <w:rsid w:val="00D9603B"/>
    <w:rsid w:val="00D97BD7"/>
    <w:rsid w:val="00DA090D"/>
    <w:rsid w:val="00DA3240"/>
    <w:rsid w:val="00DA59F2"/>
    <w:rsid w:val="00DA5C40"/>
    <w:rsid w:val="00DB27D1"/>
    <w:rsid w:val="00DB34E6"/>
    <w:rsid w:val="00DB4FE9"/>
    <w:rsid w:val="00DB60E4"/>
    <w:rsid w:val="00DB6681"/>
    <w:rsid w:val="00DC4B18"/>
    <w:rsid w:val="00DC6273"/>
    <w:rsid w:val="00DC6485"/>
    <w:rsid w:val="00DC76AF"/>
    <w:rsid w:val="00DC7EE1"/>
    <w:rsid w:val="00DD0E75"/>
    <w:rsid w:val="00DD2076"/>
    <w:rsid w:val="00DE06C0"/>
    <w:rsid w:val="00DE1053"/>
    <w:rsid w:val="00DE146F"/>
    <w:rsid w:val="00DE2265"/>
    <w:rsid w:val="00DE4054"/>
    <w:rsid w:val="00DF02BD"/>
    <w:rsid w:val="00DF0566"/>
    <w:rsid w:val="00DF293C"/>
    <w:rsid w:val="00DF721C"/>
    <w:rsid w:val="00DF7950"/>
    <w:rsid w:val="00E0228B"/>
    <w:rsid w:val="00E027CF"/>
    <w:rsid w:val="00E0318D"/>
    <w:rsid w:val="00E0419C"/>
    <w:rsid w:val="00E04F02"/>
    <w:rsid w:val="00E06974"/>
    <w:rsid w:val="00E145EC"/>
    <w:rsid w:val="00E15181"/>
    <w:rsid w:val="00E16D8B"/>
    <w:rsid w:val="00E17B4A"/>
    <w:rsid w:val="00E20DD2"/>
    <w:rsid w:val="00E210FA"/>
    <w:rsid w:val="00E21488"/>
    <w:rsid w:val="00E22785"/>
    <w:rsid w:val="00E22DC2"/>
    <w:rsid w:val="00E263B2"/>
    <w:rsid w:val="00E26ABD"/>
    <w:rsid w:val="00E31562"/>
    <w:rsid w:val="00E31801"/>
    <w:rsid w:val="00E329A5"/>
    <w:rsid w:val="00E33916"/>
    <w:rsid w:val="00E33949"/>
    <w:rsid w:val="00E34063"/>
    <w:rsid w:val="00E379F2"/>
    <w:rsid w:val="00E40118"/>
    <w:rsid w:val="00E43D58"/>
    <w:rsid w:val="00E5006A"/>
    <w:rsid w:val="00E50FF7"/>
    <w:rsid w:val="00E538AA"/>
    <w:rsid w:val="00E53C67"/>
    <w:rsid w:val="00E54592"/>
    <w:rsid w:val="00E55495"/>
    <w:rsid w:val="00E5672C"/>
    <w:rsid w:val="00E57A03"/>
    <w:rsid w:val="00E612E3"/>
    <w:rsid w:val="00E63666"/>
    <w:rsid w:val="00E63B3C"/>
    <w:rsid w:val="00E706B0"/>
    <w:rsid w:val="00E70AA9"/>
    <w:rsid w:val="00E72110"/>
    <w:rsid w:val="00E724E8"/>
    <w:rsid w:val="00E739B3"/>
    <w:rsid w:val="00E77968"/>
    <w:rsid w:val="00E80353"/>
    <w:rsid w:val="00E80EAC"/>
    <w:rsid w:val="00E81450"/>
    <w:rsid w:val="00E823B2"/>
    <w:rsid w:val="00E836EC"/>
    <w:rsid w:val="00E84C22"/>
    <w:rsid w:val="00E85219"/>
    <w:rsid w:val="00E923B8"/>
    <w:rsid w:val="00E93CB2"/>
    <w:rsid w:val="00E96326"/>
    <w:rsid w:val="00EA3CEA"/>
    <w:rsid w:val="00EA4CA8"/>
    <w:rsid w:val="00EA5105"/>
    <w:rsid w:val="00EB000A"/>
    <w:rsid w:val="00EB1BBB"/>
    <w:rsid w:val="00EB67E8"/>
    <w:rsid w:val="00EB7298"/>
    <w:rsid w:val="00EB752A"/>
    <w:rsid w:val="00EC1D59"/>
    <w:rsid w:val="00ED0F60"/>
    <w:rsid w:val="00ED4ADB"/>
    <w:rsid w:val="00ED6F8F"/>
    <w:rsid w:val="00EE0474"/>
    <w:rsid w:val="00EE2247"/>
    <w:rsid w:val="00EE2AAF"/>
    <w:rsid w:val="00EE2CEA"/>
    <w:rsid w:val="00EE64B7"/>
    <w:rsid w:val="00EE700A"/>
    <w:rsid w:val="00EF2260"/>
    <w:rsid w:val="00EF22E8"/>
    <w:rsid w:val="00EF2826"/>
    <w:rsid w:val="00EF3E7B"/>
    <w:rsid w:val="00EF4349"/>
    <w:rsid w:val="00F045FC"/>
    <w:rsid w:val="00F057A4"/>
    <w:rsid w:val="00F06B6F"/>
    <w:rsid w:val="00F1418D"/>
    <w:rsid w:val="00F20442"/>
    <w:rsid w:val="00F21E71"/>
    <w:rsid w:val="00F22B1C"/>
    <w:rsid w:val="00F23EB1"/>
    <w:rsid w:val="00F2620B"/>
    <w:rsid w:val="00F2647D"/>
    <w:rsid w:val="00F26F2D"/>
    <w:rsid w:val="00F27EDA"/>
    <w:rsid w:val="00F3693A"/>
    <w:rsid w:val="00F37578"/>
    <w:rsid w:val="00F42905"/>
    <w:rsid w:val="00F471AC"/>
    <w:rsid w:val="00F51B9C"/>
    <w:rsid w:val="00F52BC9"/>
    <w:rsid w:val="00F56938"/>
    <w:rsid w:val="00F617CE"/>
    <w:rsid w:val="00F61DC7"/>
    <w:rsid w:val="00F63D12"/>
    <w:rsid w:val="00F67230"/>
    <w:rsid w:val="00F7511F"/>
    <w:rsid w:val="00F76033"/>
    <w:rsid w:val="00F80040"/>
    <w:rsid w:val="00F812A2"/>
    <w:rsid w:val="00F82A01"/>
    <w:rsid w:val="00F83D13"/>
    <w:rsid w:val="00F84573"/>
    <w:rsid w:val="00F84F50"/>
    <w:rsid w:val="00F85B44"/>
    <w:rsid w:val="00F86126"/>
    <w:rsid w:val="00F861E8"/>
    <w:rsid w:val="00F870B9"/>
    <w:rsid w:val="00F9429A"/>
    <w:rsid w:val="00F969A2"/>
    <w:rsid w:val="00F972EC"/>
    <w:rsid w:val="00FA450D"/>
    <w:rsid w:val="00FA6D09"/>
    <w:rsid w:val="00FB2064"/>
    <w:rsid w:val="00FB27D3"/>
    <w:rsid w:val="00FB375A"/>
    <w:rsid w:val="00FB47B5"/>
    <w:rsid w:val="00FB4CB8"/>
    <w:rsid w:val="00FB599D"/>
    <w:rsid w:val="00FC09D2"/>
    <w:rsid w:val="00FC25AF"/>
    <w:rsid w:val="00FC2B86"/>
    <w:rsid w:val="00FC33A9"/>
    <w:rsid w:val="00FC5946"/>
    <w:rsid w:val="00FC6D00"/>
    <w:rsid w:val="00FD3B7A"/>
    <w:rsid w:val="00FD4557"/>
    <w:rsid w:val="00FD54D1"/>
    <w:rsid w:val="00FD5670"/>
    <w:rsid w:val="00FE139B"/>
    <w:rsid w:val="00FE1AC9"/>
    <w:rsid w:val="00FE2C19"/>
    <w:rsid w:val="00FE2F5B"/>
    <w:rsid w:val="00FE710A"/>
    <w:rsid w:val="00FF2791"/>
    <w:rsid w:val="00FF4C89"/>
    <w:rsid w:val="00FF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057C89"/>
  <w14:defaultImageDpi w14:val="96"/>
  <w15:docId w15:val="{C3F4B373-1D6D-4A59-8F65-35866D36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E16D8B"/>
    <w:pPr>
      <w:spacing w:after="0" w:line="240" w:lineRule="auto"/>
    </w:pPr>
    <w:rPr>
      <w:rFonts w:ascii="Times New Roman" w:hAnsi="Times New Roman"/>
      <w:noProof/>
    </w:rPr>
  </w:style>
  <w:style w:type="paragraph" w:styleId="Heading1">
    <w:name w:val="heading 1"/>
    <w:basedOn w:val="Normal"/>
    <w:link w:val="Heading1Char"/>
    <w:uiPriority w:val="1"/>
    <w:qFormat/>
    <w:rsid w:val="00C34EEE"/>
    <w:pPr>
      <w:outlineLvl w:val="0"/>
    </w:pPr>
    <w:rPr>
      <w:rFonts w:eastAsia="Times New Roman"/>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30B4"/>
    <w:pPr>
      <w:tabs>
        <w:tab w:val="center" w:pos="4513"/>
        <w:tab w:val="right" w:pos="9026"/>
      </w:tabs>
    </w:pPr>
  </w:style>
  <w:style w:type="character" w:customStyle="1" w:styleId="FooterChar">
    <w:name w:val="Footer Char"/>
    <w:basedOn w:val="DefaultParagraphFont"/>
    <w:link w:val="Footer"/>
    <w:uiPriority w:val="99"/>
    <w:rsid w:val="00D130B4"/>
    <w:rPr>
      <w:rFonts w:ascii="Times New Roman" w:hAnsi="Times New Roman"/>
      <w:noProof/>
    </w:rPr>
  </w:style>
  <w:style w:type="paragraph" w:styleId="Header">
    <w:name w:val="header"/>
    <w:basedOn w:val="Normal"/>
    <w:link w:val="HeaderChar"/>
    <w:uiPriority w:val="99"/>
    <w:unhideWhenUsed/>
    <w:rsid w:val="00D130B4"/>
    <w:pPr>
      <w:tabs>
        <w:tab w:val="center" w:pos="4513"/>
        <w:tab w:val="right" w:pos="9026"/>
      </w:tabs>
    </w:pPr>
  </w:style>
  <w:style w:type="character" w:customStyle="1" w:styleId="HeaderChar">
    <w:name w:val="Header Char"/>
    <w:basedOn w:val="DefaultParagraphFont"/>
    <w:link w:val="Header"/>
    <w:uiPriority w:val="99"/>
    <w:rsid w:val="00D130B4"/>
    <w:rPr>
      <w:rFonts w:ascii="Times New Roman" w:hAnsi="Times New Roman"/>
      <w:noProof/>
    </w:rPr>
  </w:style>
  <w:style w:type="paragraph" w:styleId="BalloonText">
    <w:name w:val="Balloon Text"/>
    <w:basedOn w:val="Normal"/>
    <w:link w:val="BalloonTextChar"/>
    <w:uiPriority w:val="99"/>
    <w:semiHidden/>
    <w:unhideWhenUsed/>
    <w:rsid w:val="00D130B4"/>
    <w:rPr>
      <w:rFonts w:ascii="Tahoma" w:hAnsi="Tahoma" w:cs="Tahoma"/>
      <w:sz w:val="16"/>
      <w:szCs w:val="16"/>
    </w:rPr>
  </w:style>
  <w:style w:type="character" w:customStyle="1" w:styleId="BalloonTextChar">
    <w:name w:val="Balloon Text Char"/>
    <w:basedOn w:val="DefaultParagraphFont"/>
    <w:link w:val="BalloonText"/>
    <w:uiPriority w:val="99"/>
    <w:semiHidden/>
    <w:rsid w:val="00D130B4"/>
    <w:rPr>
      <w:rFonts w:ascii="Tahoma" w:hAnsi="Tahoma" w:cs="Tahoma"/>
      <w:noProof/>
      <w:sz w:val="16"/>
      <w:szCs w:val="16"/>
    </w:rPr>
  </w:style>
  <w:style w:type="paragraph" w:customStyle="1" w:styleId="AS-H3A">
    <w:name w:val="AS-H3A"/>
    <w:basedOn w:val="Normal"/>
    <w:link w:val="AS-H3AChar"/>
    <w:autoRedefine/>
    <w:qFormat/>
    <w:rsid w:val="00D130B4"/>
    <w:pPr>
      <w:autoSpaceDE w:val="0"/>
      <w:autoSpaceDN w:val="0"/>
      <w:adjustRightInd w:val="0"/>
      <w:jc w:val="center"/>
    </w:pPr>
    <w:rPr>
      <w:rFonts w:cs="Times New Roman"/>
      <w:b/>
      <w:caps/>
    </w:rPr>
  </w:style>
  <w:style w:type="paragraph" w:styleId="ListBullet">
    <w:name w:val="List Bullet"/>
    <w:basedOn w:val="Normal"/>
    <w:uiPriority w:val="99"/>
    <w:unhideWhenUsed/>
    <w:rsid w:val="00D130B4"/>
    <w:pPr>
      <w:numPr>
        <w:numId w:val="1"/>
      </w:numPr>
      <w:contextualSpacing/>
    </w:pPr>
  </w:style>
  <w:style w:type="character" w:customStyle="1" w:styleId="AS-H3AChar">
    <w:name w:val="AS-H3A Char"/>
    <w:basedOn w:val="DefaultParagraphFont"/>
    <w:link w:val="AS-H3A"/>
    <w:rsid w:val="00D130B4"/>
    <w:rPr>
      <w:rFonts w:ascii="Times New Roman" w:hAnsi="Times New Roman" w:cs="Times New Roman"/>
      <w:b/>
      <w:caps/>
      <w:noProof/>
    </w:rPr>
  </w:style>
  <w:style w:type="character" w:customStyle="1" w:styleId="A3">
    <w:name w:val="A3"/>
    <w:uiPriority w:val="99"/>
    <w:rsid w:val="00D130B4"/>
    <w:rPr>
      <w:rFonts w:cs="Times"/>
      <w:color w:val="000000"/>
      <w:sz w:val="22"/>
      <w:szCs w:val="22"/>
    </w:rPr>
  </w:style>
  <w:style w:type="paragraph" w:customStyle="1" w:styleId="Head2B">
    <w:name w:val="Head 2B"/>
    <w:basedOn w:val="AS-H3A"/>
    <w:link w:val="Head2BChar"/>
    <w:rsid w:val="00D130B4"/>
  </w:style>
  <w:style w:type="paragraph" w:styleId="ListParagraph">
    <w:name w:val="List Paragraph"/>
    <w:basedOn w:val="Normal"/>
    <w:link w:val="ListParagraphChar"/>
    <w:uiPriority w:val="34"/>
    <w:qFormat/>
    <w:rsid w:val="00D130B4"/>
    <w:pPr>
      <w:ind w:left="720"/>
      <w:contextualSpacing/>
    </w:pPr>
  </w:style>
  <w:style w:type="character" w:customStyle="1" w:styleId="Head2BChar">
    <w:name w:val="Head 2B Char"/>
    <w:basedOn w:val="AS-H3AChar"/>
    <w:link w:val="Head2B"/>
    <w:rsid w:val="00D130B4"/>
    <w:rPr>
      <w:rFonts w:ascii="Times New Roman" w:hAnsi="Times New Roman" w:cs="Times New Roman"/>
      <w:b/>
      <w:caps/>
      <w:noProof/>
    </w:rPr>
  </w:style>
  <w:style w:type="paragraph" w:customStyle="1" w:styleId="Head3">
    <w:name w:val="Head 3"/>
    <w:basedOn w:val="ListParagraph"/>
    <w:link w:val="Head3Char"/>
    <w:rsid w:val="00D130B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130B4"/>
    <w:rPr>
      <w:rFonts w:ascii="Times New Roman" w:hAnsi="Times New Roman"/>
      <w:noProof/>
    </w:rPr>
  </w:style>
  <w:style w:type="character" w:customStyle="1" w:styleId="Head3Char">
    <w:name w:val="Head 3 Char"/>
    <w:basedOn w:val="ListParagraphChar"/>
    <w:link w:val="Head3"/>
    <w:rsid w:val="00D130B4"/>
    <w:rPr>
      <w:rFonts w:ascii="Times New Roman" w:eastAsia="Times New Roman" w:hAnsi="Times New Roman" w:cs="Times New Roman"/>
      <w:b/>
      <w:bCs/>
      <w:noProof/>
    </w:rPr>
  </w:style>
  <w:style w:type="paragraph" w:customStyle="1" w:styleId="AS-H1a">
    <w:name w:val="AS-H1a"/>
    <w:basedOn w:val="Normal"/>
    <w:link w:val="AS-H1aChar"/>
    <w:qFormat/>
    <w:rsid w:val="00D130B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D130B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130B4"/>
    <w:rPr>
      <w:rFonts w:ascii="Arial" w:hAnsi="Arial" w:cs="Arial"/>
      <w:b/>
      <w:noProof/>
      <w:sz w:val="36"/>
      <w:szCs w:val="36"/>
    </w:rPr>
  </w:style>
  <w:style w:type="paragraph" w:customStyle="1" w:styleId="AS-H1-Colour">
    <w:name w:val="AS-H1-Colour"/>
    <w:basedOn w:val="Normal"/>
    <w:link w:val="AS-H1-ColourChar"/>
    <w:rsid w:val="00D130B4"/>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D130B4"/>
    <w:rPr>
      <w:rFonts w:ascii="Times New Roman" w:hAnsi="Times New Roman" w:cs="Times New Roman"/>
      <w:b/>
      <w:caps/>
      <w:noProof/>
      <w:color w:val="000000"/>
      <w:sz w:val="26"/>
    </w:rPr>
  </w:style>
  <w:style w:type="paragraph" w:customStyle="1" w:styleId="AS-H2b">
    <w:name w:val="AS-H2b"/>
    <w:basedOn w:val="Normal"/>
    <w:link w:val="AS-H2bChar"/>
    <w:rsid w:val="00D130B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130B4"/>
    <w:rPr>
      <w:rFonts w:ascii="Arial" w:hAnsi="Arial" w:cs="Arial"/>
      <w:b/>
      <w:noProof/>
      <w:color w:val="00B050"/>
      <w:sz w:val="36"/>
      <w:szCs w:val="36"/>
    </w:rPr>
  </w:style>
  <w:style w:type="paragraph" w:customStyle="1" w:styleId="AS-H3">
    <w:name w:val="AS-H3"/>
    <w:basedOn w:val="AS-H3A"/>
    <w:link w:val="AS-H3Char"/>
    <w:rsid w:val="00D130B4"/>
    <w:rPr>
      <w:sz w:val="28"/>
    </w:rPr>
  </w:style>
  <w:style w:type="character" w:customStyle="1" w:styleId="AS-H2bChar">
    <w:name w:val="AS-H2b Char"/>
    <w:basedOn w:val="DefaultParagraphFont"/>
    <w:link w:val="AS-H2b"/>
    <w:rsid w:val="00D130B4"/>
    <w:rPr>
      <w:rFonts w:ascii="Arial" w:hAnsi="Arial" w:cs="Arial"/>
      <w:noProof/>
    </w:rPr>
  </w:style>
  <w:style w:type="paragraph" w:customStyle="1" w:styleId="AS-H3b">
    <w:name w:val="AS-H3b"/>
    <w:basedOn w:val="Normal"/>
    <w:link w:val="AS-H3bChar"/>
    <w:autoRedefine/>
    <w:qFormat/>
    <w:rsid w:val="00D130B4"/>
    <w:pPr>
      <w:jc w:val="center"/>
    </w:pPr>
    <w:rPr>
      <w:rFonts w:cs="Times New Roman"/>
      <w:b/>
    </w:rPr>
  </w:style>
  <w:style w:type="character" w:customStyle="1" w:styleId="AS-H3Char">
    <w:name w:val="AS-H3 Char"/>
    <w:basedOn w:val="AS-H3AChar"/>
    <w:link w:val="AS-H3"/>
    <w:rsid w:val="00D130B4"/>
    <w:rPr>
      <w:rFonts w:ascii="Times New Roman" w:hAnsi="Times New Roman" w:cs="Times New Roman"/>
      <w:b/>
      <w:caps/>
      <w:noProof/>
      <w:sz w:val="28"/>
    </w:rPr>
  </w:style>
  <w:style w:type="paragraph" w:customStyle="1" w:styleId="AS-H3c">
    <w:name w:val="AS-H3c"/>
    <w:basedOn w:val="Head2B"/>
    <w:link w:val="AS-H3cChar"/>
    <w:rsid w:val="00D130B4"/>
    <w:rPr>
      <w:b w:val="0"/>
    </w:rPr>
  </w:style>
  <w:style w:type="character" w:customStyle="1" w:styleId="AS-H3bChar">
    <w:name w:val="AS-H3b Char"/>
    <w:basedOn w:val="AS-H3AChar"/>
    <w:link w:val="AS-H3b"/>
    <w:rsid w:val="00D130B4"/>
    <w:rPr>
      <w:rFonts w:ascii="Times New Roman" w:hAnsi="Times New Roman" w:cs="Times New Roman"/>
      <w:b/>
      <w:caps w:val="0"/>
      <w:noProof/>
    </w:rPr>
  </w:style>
  <w:style w:type="paragraph" w:customStyle="1" w:styleId="AS-H3d">
    <w:name w:val="AS-H3d"/>
    <w:basedOn w:val="Head2B"/>
    <w:link w:val="AS-H3dChar"/>
    <w:rsid w:val="00D130B4"/>
  </w:style>
  <w:style w:type="character" w:customStyle="1" w:styleId="AS-H3cChar">
    <w:name w:val="AS-H3c Char"/>
    <w:basedOn w:val="Head2BChar"/>
    <w:link w:val="AS-H3c"/>
    <w:rsid w:val="00D130B4"/>
    <w:rPr>
      <w:rFonts w:ascii="Times New Roman" w:hAnsi="Times New Roman" w:cs="Times New Roman"/>
      <w:b w:val="0"/>
      <w:caps/>
      <w:noProof/>
    </w:rPr>
  </w:style>
  <w:style w:type="paragraph" w:customStyle="1" w:styleId="AS-P0">
    <w:name w:val="AS-P(0)"/>
    <w:basedOn w:val="Normal"/>
    <w:link w:val="AS-P0Char"/>
    <w:qFormat/>
    <w:rsid w:val="00D130B4"/>
    <w:pPr>
      <w:tabs>
        <w:tab w:val="left" w:pos="567"/>
      </w:tabs>
      <w:jc w:val="both"/>
    </w:pPr>
    <w:rPr>
      <w:rFonts w:eastAsia="Times New Roman" w:cs="Times New Roman"/>
    </w:rPr>
  </w:style>
  <w:style w:type="character" w:customStyle="1" w:styleId="AS-H3dChar">
    <w:name w:val="AS-H3d Char"/>
    <w:basedOn w:val="Head2BChar"/>
    <w:link w:val="AS-H3d"/>
    <w:rsid w:val="00D130B4"/>
    <w:rPr>
      <w:rFonts w:ascii="Times New Roman" w:hAnsi="Times New Roman" w:cs="Times New Roman"/>
      <w:b/>
      <w:caps/>
      <w:noProof/>
    </w:rPr>
  </w:style>
  <w:style w:type="paragraph" w:customStyle="1" w:styleId="AS-P1">
    <w:name w:val="AS-P(1)"/>
    <w:basedOn w:val="Normal"/>
    <w:link w:val="AS-P1Char"/>
    <w:qFormat/>
    <w:rsid w:val="00D130B4"/>
    <w:pPr>
      <w:suppressAutoHyphens/>
      <w:ind w:right="-7" w:firstLine="567"/>
      <w:jc w:val="both"/>
    </w:pPr>
    <w:rPr>
      <w:rFonts w:eastAsia="Times New Roman" w:cs="Times New Roman"/>
    </w:rPr>
  </w:style>
  <w:style w:type="character" w:customStyle="1" w:styleId="AS-P0Char">
    <w:name w:val="AS-P(0) Char"/>
    <w:basedOn w:val="DefaultParagraphFont"/>
    <w:link w:val="AS-P0"/>
    <w:rsid w:val="00D130B4"/>
    <w:rPr>
      <w:rFonts w:ascii="Times New Roman" w:eastAsia="Times New Roman" w:hAnsi="Times New Roman" w:cs="Times New Roman"/>
      <w:noProof/>
    </w:rPr>
  </w:style>
  <w:style w:type="paragraph" w:customStyle="1" w:styleId="AS-Pa">
    <w:name w:val="AS-P(a)"/>
    <w:basedOn w:val="AS-Pahang"/>
    <w:link w:val="AS-PaChar"/>
    <w:qFormat/>
    <w:rsid w:val="00D130B4"/>
  </w:style>
  <w:style w:type="character" w:customStyle="1" w:styleId="AS-P1Char">
    <w:name w:val="AS-P(1) Char"/>
    <w:basedOn w:val="DefaultParagraphFont"/>
    <w:link w:val="AS-P1"/>
    <w:rsid w:val="00D130B4"/>
    <w:rPr>
      <w:rFonts w:ascii="Times New Roman" w:eastAsia="Times New Roman" w:hAnsi="Times New Roman" w:cs="Times New Roman"/>
      <w:noProof/>
    </w:rPr>
  </w:style>
  <w:style w:type="paragraph" w:customStyle="1" w:styleId="AS-Pi">
    <w:name w:val="AS-P(i)"/>
    <w:basedOn w:val="Normal"/>
    <w:link w:val="AS-PiChar"/>
    <w:qFormat/>
    <w:rsid w:val="00D130B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130B4"/>
    <w:rPr>
      <w:rFonts w:ascii="Times New Roman" w:eastAsia="Times New Roman" w:hAnsi="Times New Roman" w:cs="Times New Roman"/>
      <w:noProof/>
    </w:rPr>
  </w:style>
  <w:style w:type="paragraph" w:customStyle="1" w:styleId="AS-Pahang">
    <w:name w:val="AS-P(a)hang"/>
    <w:basedOn w:val="Normal"/>
    <w:link w:val="AS-PahangChar"/>
    <w:rsid w:val="00D130B4"/>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D130B4"/>
    <w:rPr>
      <w:rFonts w:ascii="Times New Roman" w:eastAsia="Times New Roman" w:hAnsi="Times New Roman" w:cs="Times New Roman"/>
      <w:noProof/>
    </w:rPr>
  </w:style>
  <w:style w:type="paragraph" w:customStyle="1" w:styleId="AS-Paa">
    <w:name w:val="AS-P(aa)"/>
    <w:basedOn w:val="Normal"/>
    <w:link w:val="AS-PaaChar"/>
    <w:qFormat/>
    <w:rsid w:val="00D130B4"/>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D130B4"/>
    <w:rPr>
      <w:rFonts w:ascii="Times New Roman" w:eastAsia="Times New Roman" w:hAnsi="Times New Roman" w:cs="Times New Roman"/>
      <w:noProof/>
    </w:rPr>
  </w:style>
  <w:style w:type="paragraph" w:customStyle="1" w:styleId="AS-P-Amend">
    <w:name w:val="AS-P-Amend"/>
    <w:link w:val="AS-P-AmendChar"/>
    <w:qFormat/>
    <w:rsid w:val="00D130B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130B4"/>
    <w:rPr>
      <w:rFonts w:ascii="Times New Roman" w:eastAsia="Times New Roman" w:hAnsi="Times New Roman" w:cs="Times New Roman"/>
      <w:noProof/>
    </w:rPr>
  </w:style>
  <w:style w:type="character" w:customStyle="1" w:styleId="AS-P-AmendChar">
    <w:name w:val="AS-P-Amend Char"/>
    <w:basedOn w:val="AS-P0Char"/>
    <w:link w:val="AS-P-Amend"/>
    <w:rsid w:val="00D130B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130B4"/>
    <w:rPr>
      <w:sz w:val="16"/>
      <w:szCs w:val="16"/>
    </w:rPr>
  </w:style>
  <w:style w:type="paragraph" w:styleId="CommentText">
    <w:name w:val="annotation text"/>
    <w:basedOn w:val="Normal"/>
    <w:link w:val="CommentTextChar"/>
    <w:uiPriority w:val="99"/>
    <w:semiHidden/>
    <w:unhideWhenUsed/>
    <w:rsid w:val="00D130B4"/>
    <w:rPr>
      <w:sz w:val="20"/>
      <w:szCs w:val="20"/>
    </w:rPr>
  </w:style>
  <w:style w:type="character" w:customStyle="1" w:styleId="CommentTextChar">
    <w:name w:val="Comment Text Char"/>
    <w:basedOn w:val="DefaultParagraphFont"/>
    <w:link w:val="CommentText"/>
    <w:uiPriority w:val="99"/>
    <w:semiHidden/>
    <w:rsid w:val="00D130B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130B4"/>
    <w:rPr>
      <w:b/>
      <w:bCs/>
    </w:rPr>
  </w:style>
  <w:style w:type="character" w:customStyle="1" w:styleId="CommentSubjectChar">
    <w:name w:val="Comment Subject Char"/>
    <w:basedOn w:val="CommentTextChar"/>
    <w:link w:val="CommentSubject"/>
    <w:uiPriority w:val="99"/>
    <w:semiHidden/>
    <w:rsid w:val="00D130B4"/>
    <w:rPr>
      <w:rFonts w:ascii="Times New Roman" w:hAnsi="Times New Roman"/>
      <w:b/>
      <w:bCs/>
      <w:noProof/>
      <w:sz w:val="20"/>
      <w:szCs w:val="20"/>
    </w:rPr>
  </w:style>
  <w:style w:type="paragraph" w:customStyle="1" w:styleId="AS-H4A">
    <w:name w:val="AS-H4A"/>
    <w:basedOn w:val="AS-P0"/>
    <w:link w:val="AS-H4AChar"/>
    <w:rsid w:val="00D130B4"/>
    <w:pPr>
      <w:tabs>
        <w:tab w:val="clear" w:pos="567"/>
      </w:tabs>
      <w:jc w:val="center"/>
    </w:pPr>
    <w:rPr>
      <w:b/>
      <w:caps/>
    </w:rPr>
  </w:style>
  <w:style w:type="paragraph" w:customStyle="1" w:styleId="AS-H4b">
    <w:name w:val="AS-H4b"/>
    <w:basedOn w:val="AS-P0"/>
    <w:link w:val="AS-H4bChar"/>
    <w:rsid w:val="00D130B4"/>
    <w:pPr>
      <w:tabs>
        <w:tab w:val="clear" w:pos="567"/>
      </w:tabs>
      <w:jc w:val="center"/>
    </w:pPr>
    <w:rPr>
      <w:b/>
    </w:rPr>
  </w:style>
  <w:style w:type="character" w:customStyle="1" w:styleId="AS-H4AChar">
    <w:name w:val="AS-H4A Char"/>
    <w:basedOn w:val="AS-P0Char"/>
    <w:link w:val="AS-H4A"/>
    <w:rsid w:val="00D130B4"/>
    <w:rPr>
      <w:rFonts w:ascii="Times New Roman" w:eastAsia="Times New Roman" w:hAnsi="Times New Roman" w:cs="Times New Roman"/>
      <w:b/>
      <w:caps/>
      <w:noProof/>
    </w:rPr>
  </w:style>
  <w:style w:type="character" w:customStyle="1" w:styleId="AS-H4bChar">
    <w:name w:val="AS-H4b Char"/>
    <w:basedOn w:val="AS-P0Char"/>
    <w:link w:val="AS-H4b"/>
    <w:rsid w:val="00D130B4"/>
    <w:rPr>
      <w:rFonts w:ascii="Times New Roman" w:eastAsia="Times New Roman" w:hAnsi="Times New Roman" w:cs="Times New Roman"/>
      <w:b/>
      <w:noProof/>
    </w:rPr>
  </w:style>
  <w:style w:type="paragraph" w:customStyle="1" w:styleId="AS-H2a">
    <w:name w:val="AS-H2a"/>
    <w:basedOn w:val="Normal"/>
    <w:link w:val="AS-H2aChar"/>
    <w:rsid w:val="00D130B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130B4"/>
    <w:rPr>
      <w:rFonts w:ascii="Arial" w:hAnsi="Arial" w:cs="Arial"/>
      <w:b/>
      <w:noProof/>
    </w:rPr>
  </w:style>
  <w:style w:type="paragraph" w:customStyle="1" w:styleId="AS-H1b">
    <w:name w:val="AS-H1b"/>
    <w:basedOn w:val="Normal"/>
    <w:link w:val="AS-H1bChar"/>
    <w:qFormat/>
    <w:rsid w:val="00D130B4"/>
    <w:pPr>
      <w:jc w:val="center"/>
    </w:pPr>
    <w:rPr>
      <w:rFonts w:ascii="Arial" w:hAnsi="Arial" w:cs="Arial"/>
      <w:b/>
      <w:color w:val="000000"/>
      <w:sz w:val="24"/>
      <w:szCs w:val="24"/>
      <w:lang w:val="en-ZA"/>
    </w:rPr>
  </w:style>
  <w:style w:type="character" w:customStyle="1" w:styleId="AS-H1bChar">
    <w:name w:val="AS-H1b Char"/>
    <w:basedOn w:val="AS-H2aChar"/>
    <w:link w:val="AS-H1b"/>
    <w:rsid w:val="00D130B4"/>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C34EEE"/>
    <w:rPr>
      <w:rFonts w:ascii="Times New Roman" w:eastAsia="Times New Roman" w:hAnsi="Times New Roman"/>
      <w:i/>
      <w:sz w:val="23"/>
      <w:szCs w:val="23"/>
    </w:rPr>
  </w:style>
  <w:style w:type="paragraph" w:styleId="BodyText">
    <w:name w:val="Body Text"/>
    <w:basedOn w:val="Normal"/>
    <w:link w:val="BodyTextChar"/>
    <w:uiPriority w:val="1"/>
    <w:qFormat/>
    <w:rsid w:val="00C34EEE"/>
    <w:pPr>
      <w:ind w:left="868"/>
    </w:pPr>
    <w:rPr>
      <w:rFonts w:eastAsia="Times New Roman"/>
    </w:rPr>
  </w:style>
  <w:style w:type="character" w:customStyle="1" w:styleId="BodyTextChar">
    <w:name w:val="Body Text Char"/>
    <w:basedOn w:val="DefaultParagraphFont"/>
    <w:link w:val="BodyText"/>
    <w:uiPriority w:val="1"/>
    <w:rsid w:val="00C34EEE"/>
    <w:rPr>
      <w:rFonts w:ascii="Times New Roman" w:eastAsia="Times New Roman" w:hAnsi="Times New Roman"/>
    </w:rPr>
  </w:style>
  <w:style w:type="paragraph" w:customStyle="1" w:styleId="TableParagraph">
    <w:name w:val="Table Paragraph"/>
    <w:basedOn w:val="Normal"/>
    <w:uiPriority w:val="1"/>
    <w:qFormat/>
    <w:rsid w:val="00C34EEE"/>
  </w:style>
  <w:style w:type="character" w:styleId="Hyperlink">
    <w:name w:val="Hyperlink"/>
    <w:uiPriority w:val="99"/>
    <w:rsid w:val="00E16D8B"/>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E16D8B"/>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c.org.na/laws/1979/og4042.pdf" TargetMode="External"/><Relationship Id="rId4" Type="http://schemas.openxmlformats.org/officeDocument/2006/relationships/settings" Target="settings.xml"/><Relationship Id="rId9" Type="http://schemas.openxmlformats.org/officeDocument/2006/relationships/hyperlink" Target="http://www.lac.org.na/laws/1978/og37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E2AF0-3D98-4FDE-A918-A00B0BD7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51</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Executive Powers (Posts and Telecommunications) Transfer Proclamation, AG 12 of 1978</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Powers (Posts and Telecommunications) Transfer Proclamation, AG 12 of 1978</dc:title>
  <dc:creator>LAC</dc:creator>
  <cp:lastModifiedBy>Dianne Hubbard</cp:lastModifiedBy>
  <cp:revision>114</cp:revision>
  <dcterms:created xsi:type="dcterms:W3CDTF">2014-11-20T07:15:00Z</dcterms:created>
  <dcterms:modified xsi:type="dcterms:W3CDTF">2022-04-27T19:27:00Z</dcterms:modified>
</cp:coreProperties>
</file>