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F1508E" w14:textId="77777777" w:rsidR="007E5CEF" w:rsidRPr="002E3094" w:rsidRDefault="0049507E" w:rsidP="00D51089">
      <w:pPr>
        <w:pStyle w:val="AS-H1a"/>
      </w:pPr>
      <w:r>
        <w:rPr>
          <w:lang w:val="en-ZA" w:eastAsia="en-ZA"/>
        </w:rPr>
        <w:drawing>
          <wp:anchor distT="0" distB="0" distL="114300" distR="114300" simplePos="0" relativeHeight="251661312" behindDoc="0" locked="1" layoutInCell="0" allowOverlap="0" wp14:anchorId="7CF1AC46" wp14:editId="68C8F3F1">
            <wp:simplePos x="196850" y="136525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24AC4E80" w14:textId="77777777" w:rsidR="008938F7" w:rsidRPr="0088348A" w:rsidRDefault="00EC2E2E" w:rsidP="008938F7">
      <w:pPr>
        <w:pStyle w:val="AS-H1a"/>
        <w:rPr>
          <w:position w:val="4"/>
          <w:sz w:val="20"/>
          <w:szCs w:val="20"/>
        </w:rPr>
      </w:pPr>
      <w:r w:rsidRPr="00EC2E2E">
        <w:t>Performing Animals Protection</w:t>
      </w:r>
      <w:r w:rsidR="00B86D71">
        <w:t xml:space="preserve"> </w:t>
      </w:r>
      <w:r w:rsidR="00B86D71">
        <w:br/>
      </w:r>
      <w:r w:rsidRPr="00EC2E2E">
        <w:t>Act 24 of 1935</w:t>
      </w:r>
      <w:r w:rsidR="009532C3">
        <w:t xml:space="preserve"> (SA)</w:t>
      </w:r>
    </w:p>
    <w:p w14:paraId="014C4218" w14:textId="77777777" w:rsidR="008938F7" w:rsidRDefault="008938F7" w:rsidP="005B23AF">
      <w:pPr>
        <w:pStyle w:val="AS-P-Amend"/>
      </w:pPr>
      <w:r w:rsidRPr="00AC2903">
        <w:t>(</w:t>
      </w:r>
      <w:r w:rsidR="009532C3">
        <w:t xml:space="preserve">SA </w:t>
      </w:r>
      <w:r w:rsidRPr="00AC2903">
        <w:t xml:space="preserve">GG </w:t>
      </w:r>
      <w:r w:rsidR="00FC168F">
        <w:t>2271</w:t>
      </w:r>
      <w:r w:rsidRPr="00AC2903">
        <w:t>)</w:t>
      </w:r>
    </w:p>
    <w:p w14:paraId="65905208" w14:textId="77777777" w:rsidR="00765CDB" w:rsidRDefault="00765CDB" w:rsidP="005B23AF">
      <w:pPr>
        <w:pStyle w:val="AS-P-Amend"/>
      </w:pPr>
      <w:r>
        <w:t>came into force in South West Africa on 1 January 1973</w:t>
      </w:r>
    </w:p>
    <w:p w14:paraId="6CA7E967" w14:textId="77777777" w:rsidR="00765CDB" w:rsidRPr="00AC2903" w:rsidRDefault="00765CDB" w:rsidP="005B23AF">
      <w:pPr>
        <w:pStyle w:val="AS-P-Amend"/>
      </w:pPr>
      <w:r>
        <w:t xml:space="preserve">when the amendments made by </w:t>
      </w:r>
      <w:r w:rsidRPr="00073E95">
        <w:t>Act 7 of 1972</w:t>
      </w:r>
      <w:r>
        <w:t xml:space="preserve">, </w:t>
      </w:r>
      <w:r>
        <w:br/>
        <w:t xml:space="preserve">which included the insertion of section 11A, were brought into force </w:t>
      </w:r>
    </w:p>
    <w:p w14:paraId="00B1FA53" w14:textId="77777777" w:rsidR="006737D3" w:rsidRDefault="006737D3" w:rsidP="003D2F8E">
      <w:pPr>
        <w:pStyle w:val="AS-P-Amend"/>
      </w:pPr>
    </w:p>
    <w:p w14:paraId="7E13AF3B" w14:textId="78BFD056" w:rsidR="00827FE7" w:rsidRPr="00827FE7" w:rsidRDefault="00827FE7" w:rsidP="00827FE7">
      <w:pPr>
        <w:jc w:val="both"/>
        <w:rPr>
          <w:rFonts w:ascii="Arial" w:hAnsi="Arial" w:cs="Arial"/>
          <w:color w:val="0070C0"/>
          <w:sz w:val="18"/>
          <w:szCs w:val="18"/>
          <w:lang w:val="en-ZA"/>
        </w:rPr>
      </w:pPr>
      <w:r w:rsidRPr="00085B62">
        <w:rPr>
          <w:rFonts w:ascii="Arial" w:hAnsi="Arial" w:cs="Arial"/>
          <w:b/>
          <w:color w:val="0070C0"/>
          <w:sz w:val="18"/>
          <w:szCs w:val="18"/>
          <w:lang w:val="en-ZA"/>
        </w:rPr>
        <w:t>APPLICABILITY TO SOUTH WEST AFRICA</w:t>
      </w:r>
      <w:r w:rsidRPr="00827FE7">
        <w:rPr>
          <w:rFonts w:ascii="Arial" w:hAnsi="Arial" w:cs="Arial"/>
          <w:b/>
          <w:color w:val="0070C0"/>
          <w:sz w:val="18"/>
          <w:szCs w:val="18"/>
          <w:lang w:val="en-ZA"/>
        </w:rPr>
        <w:t xml:space="preserve">: Section 11A, inserted by </w:t>
      </w:r>
      <w:r w:rsidRPr="00D70369">
        <w:rPr>
          <w:rFonts w:ascii="Arial" w:hAnsi="Arial" w:cs="Arial"/>
          <w:b/>
          <w:i/>
          <w:color w:val="0070C0"/>
          <w:sz w:val="18"/>
          <w:szCs w:val="18"/>
          <w:lang w:val="en-ZA"/>
        </w:rPr>
        <w:t>Act 7 of 1972</w:t>
      </w:r>
      <w:r w:rsidRPr="00827FE7">
        <w:rPr>
          <w:rFonts w:ascii="Arial" w:hAnsi="Arial" w:cs="Arial"/>
          <w:b/>
          <w:color w:val="0070C0"/>
          <w:sz w:val="18"/>
          <w:szCs w:val="18"/>
          <w:lang w:val="en-ZA"/>
        </w:rPr>
        <w:t>, states</w:t>
      </w:r>
      <w:r w:rsidRPr="00827FE7">
        <w:rPr>
          <w:rFonts w:ascii="Arial" w:hAnsi="Arial" w:cs="Arial"/>
          <w:color w:val="0070C0"/>
          <w:sz w:val="18"/>
          <w:szCs w:val="18"/>
          <w:lang w:val="en-ZA"/>
        </w:rPr>
        <w:t xml:space="preserve"> “This Act and any amendment thereof shall apply also in the territory of South West Africa, including the Eastern Caprivi Zipfel.”</w:t>
      </w:r>
    </w:p>
    <w:p w14:paraId="5B709596" w14:textId="1205A83C" w:rsidR="00827FE7" w:rsidRDefault="00827FE7" w:rsidP="00827FE7">
      <w:pPr>
        <w:jc w:val="both"/>
        <w:rPr>
          <w:rFonts w:ascii="Arial" w:hAnsi="Arial" w:cs="Arial"/>
          <w:b/>
          <w:color w:val="0070C0"/>
          <w:sz w:val="18"/>
          <w:szCs w:val="18"/>
          <w:lang w:val="en-ZA"/>
        </w:rPr>
      </w:pPr>
    </w:p>
    <w:p w14:paraId="46DCF6D4" w14:textId="12F4D4FB" w:rsidR="00765CDB" w:rsidRDefault="00765CDB" w:rsidP="00765CDB">
      <w:pPr>
        <w:pStyle w:val="CommentText"/>
        <w:jc w:val="both"/>
        <w:rPr>
          <w:rFonts w:ascii="Arial" w:hAnsi="Arial" w:cs="Arial"/>
          <w:b/>
          <w:color w:val="0070C0"/>
          <w:sz w:val="18"/>
          <w:szCs w:val="18"/>
          <w:lang w:val="en-ZA"/>
        </w:rPr>
      </w:pPr>
      <w:r w:rsidRPr="00765CDB">
        <w:rPr>
          <w:rFonts w:ascii="Arial" w:hAnsi="Arial" w:cs="Arial"/>
          <w:b/>
          <w:color w:val="0070C0"/>
          <w:sz w:val="18"/>
          <w:szCs w:val="18"/>
          <w:lang w:val="en-ZA"/>
        </w:rPr>
        <w:t xml:space="preserve">TRANSFER TO SOUTH WEST AFRICA: Section 11 of the Act defines </w:t>
      </w:r>
      <w:r w:rsidRPr="008E3CC2">
        <w:rPr>
          <w:rFonts w:ascii="Arial" w:hAnsi="Arial" w:cs="Arial"/>
          <w:color w:val="0070C0"/>
          <w:sz w:val="18"/>
          <w:szCs w:val="18"/>
          <w:lang w:val="en-ZA"/>
        </w:rPr>
        <w:t>“Minister”</w:t>
      </w:r>
      <w:r w:rsidRPr="00765CDB">
        <w:rPr>
          <w:rFonts w:ascii="Arial" w:hAnsi="Arial" w:cs="Arial"/>
          <w:b/>
          <w:color w:val="0070C0"/>
          <w:sz w:val="18"/>
          <w:szCs w:val="18"/>
          <w:lang w:val="en-ZA"/>
        </w:rPr>
        <w:t xml:space="preserve"> as “</w:t>
      </w:r>
      <w:r w:rsidRPr="008E3CC2">
        <w:rPr>
          <w:rFonts w:ascii="Arial" w:hAnsi="Arial" w:cs="Arial"/>
          <w:color w:val="0070C0"/>
          <w:sz w:val="18"/>
          <w:szCs w:val="18"/>
          <w:lang w:val="en-ZA"/>
        </w:rPr>
        <w:t>the Minister to whom the administration of this Act has been assigned”.</w:t>
      </w:r>
      <w:r w:rsidRPr="00765CDB">
        <w:rPr>
          <w:rFonts w:ascii="Arial" w:hAnsi="Arial" w:cs="Arial"/>
          <w:b/>
          <w:color w:val="0070C0"/>
          <w:sz w:val="18"/>
          <w:szCs w:val="18"/>
          <w:lang w:val="en-ZA"/>
        </w:rPr>
        <w:t xml:space="preserve"> </w:t>
      </w:r>
      <w:r w:rsidR="00D1707A" w:rsidRPr="00D1707A">
        <w:rPr>
          <w:rFonts w:ascii="Arial" w:hAnsi="Arial" w:cs="Arial"/>
          <w:b/>
          <w:color w:val="0070C0"/>
          <w:sz w:val="18"/>
          <w:szCs w:val="18"/>
          <w:lang w:val="en-ZA"/>
        </w:rPr>
        <w:t>The administration of the Act was assigned to the Minister of Justice by SA GN 1426/1935 (SA GG 2299)</w:t>
      </w:r>
      <w:r w:rsidR="00D1707A">
        <w:rPr>
          <w:rFonts w:ascii="Arial" w:hAnsi="Arial" w:cs="Arial"/>
          <w:b/>
          <w:color w:val="0070C0"/>
          <w:sz w:val="18"/>
          <w:szCs w:val="18"/>
          <w:lang w:val="en-ZA"/>
        </w:rPr>
        <w:t xml:space="preserve">. </w:t>
      </w:r>
      <w:r w:rsidRPr="00D10E65">
        <w:rPr>
          <w:rFonts w:ascii="Arial" w:hAnsi="Arial" w:cs="Arial"/>
          <w:b/>
          <w:color w:val="0070C0"/>
          <w:spacing w:val="-2"/>
          <w:sz w:val="18"/>
          <w:szCs w:val="18"/>
          <w:lang w:val="en-ZA"/>
        </w:rPr>
        <w:t>Therefore, the administration of this Act was transferred to South West Africa by the Executive Powers (Justice) Transfer Proclamation, AG 33 of 1979, dated</w:t>
      </w:r>
      <w:r w:rsidR="00B86D71" w:rsidRPr="00D10E65">
        <w:rPr>
          <w:rFonts w:ascii="Arial" w:hAnsi="Arial" w:cs="Arial"/>
          <w:b/>
          <w:color w:val="0070C0"/>
          <w:spacing w:val="-2"/>
          <w:sz w:val="18"/>
          <w:szCs w:val="18"/>
          <w:lang w:val="en-ZA"/>
        </w:rPr>
        <w:t xml:space="preserve"> </w:t>
      </w:r>
      <w:r w:rsidRPr="00D10E65">
        <w:rPr>
          <w:rFonts w:ascii="Arial" w:hAnsi="Arial" w:cs="Arial"/>
          <w:b/>
          <w:color w:val="0070C0"/>
          <w:spacing w:val="-2"/>
          <w:sz w:val="18"/>
          <w:szCs w:val="18"/>
          <w:lang w:val="en-ZA"/>
        </w:rPr>
        <w:t>12 November</w:t>
      </w:r>
      <w:r w:rsidRPr="00765CDB">
        <w:rPr>
          <w:rFonts w:ascii="Arial" w:hAnsi="Arial" w:cs="Arial"/>
          <w:b/>
          <w:color w:val="0070C0"/>
          <w:sz w:val="18"/>
          <w:szCs w:val="18"/>
          <w:lang w:val="en-ZA"/>
        </w:rPr>
        <w:t xml:space="preserve"> 1979. There were two amendments to the Act in South Africa after the date of transfer and prior to Namibian independence – the </w:t>
      </w:r>
      <w:r w:rsidRPr="00451FD9">
        <w:rPr>
          <w:rFonts w:ascii="Arial" w:hAnsi="Arial" w:cs="Arial"/>
          <w:b/>
          <w:i/>
          <w:color w:val="0070C0"/>
          <w:sz w:val="18"/>
          <w:szCs w:val="18"/>
          <w:lang w:val="en-ZA"/>
        </w:rPr>
        <w:t>Animals Protection Amendment Act 54 of 1983</w:t>
      </w:r>
      <w:r w:rsidRPr="00765CDB">
        <w:rPr>
          <w:rFonts w:ascii="Arial" w:hAnsi="Arial" w:cs="Arial"/>
          <w:b/>
          <w:color w:val="0070C0"/>
          <w:sz w:val="18"/>
          <w:szCs w:val="18"/>
          <w:lang w:val="en-ZA"/>
        </w:rPr>
        <w:t xml:space="preserve"> </w:t>
      </w:r>
      <w:r w:rsidR="00D9078A">
        <w:rPr>
          <w:rFonts w:ascii="Arial" w:hAnsi="Arial" w:cs="Arial"/>
          <w:b/>
          <w:color w:val="0070C0"/>
          <w:sz w:val="18"/>
          <w:szCs w:val="18"/>
          <w:lang w:val="en-ZA"/>
        </w:rPr>
        <w:t xml:space="preserve">(RSA GG 8691) </w:t>
      </w:r>
      <w:r w:rsidRPr="00765CDB">
        <w:rPr>
          <w:rFonts w:ascii="Arial" w:hAnsi="Arial" w:cs="Arial"/>
          <w:b/>
          <w:color w:val="0070C0"/>
          <w:sz w:val="18"/>
          <w:szCs w:val="18"/>
          <w:lang w:val="en-ZA"/>
        </w:rPr>
        <w:t xml:space="preserve">and the </w:t>
      </w:r>
      <w:r w:rsidRPr="00451FD9">
        <w:rPr>
          <w:rFonts w:ascii="Arial" w:hAnsi="Arial" w:cs="Arial"/>
          <w:b/>
          <w:i/>
          <w:color w:val="0070C0"/>
          <w:sz w:val="18"/>
          <w:szCs w:val="18"/>
          <w:lang w:val="en-ZA"/>
        </w:rPr>
        <w:t>Animals Protection Amendment Act 20 of 1985</w:t>
      </w:r>
      <w:r w:rsidRPr="00765CDB">
        <w:rPr>
          <w:rFonts w:ascii="Arial" w:hAnsi="Arial" w:cs="Arial"/>
          <w:b/>
          <w:color w:val="0070C0"/>
          <w:sz w:val="18"/>
          <w:szCs w:val="18"/>
          <w:lang w:val="en-ZA"/>
        </w:rPr>
        <w:t xml:space="preserve"> </w:t>
      </w:r>
      <w:r w:rsidR="00FD1D2C">
        <w:rPr>
          <w:rFonts w:ascii="Arial" w:hAnsi="Arial" w:cs="Arial"/>
          <w:b/>
          <w:color w:val="0070C0"/>
          <w:sz w:val="18"/>
          <w:szCs w:val="18"/>
          <w:lang w:val="en-ZA"/>
        </w:rPr>
        <w:t xml:space="preserve">(RSA GG 9653) </w:t>
      </w:r>
      <w:r w:rsidRPr="00765CDB">
        <w:rPr>
          <w:rFonts w:ascii="Arial" w:hAnsi="Arial" w:cs="Arial"/>
          <w:b/>
          <w:color w:val="0070C0"/>
          <w:sz w:val="18"/>
          <w:szCs w:val="18"/>
          <w:lang w:val="en-ZA"/>
        </w:rPr>
        <w:t xml:space="preserve">– neither of which </w:t>
      </w:r>
      <w:r w:rsidR="00606819" w:rsidRPr="00606819">
        <w:rPr>
          <w:rFonts w:ascii="Arial" w:hAnsi="Arial" w:cs="Arial"/>
          <w:b/>
          <w:color w:val="0070C0"/>
          <w:sz w:val="18"/>
          <w:szCs w:val="18"/>
          <w:lang w:val="en-ZA"/>
        </w:rPr>
        <w:t>appl</w:t>
      </w:r>
      <w:r w:rsidR="00606819">
        <w:rPr>
          <w:rFonts w:ascii="Arial" w:hAnsi="Arial" w:cs="Arial"/>
          <w:b/>
          <w:color w:val="0070C0"/>
          <w:sz w:val="18"/>
          <w:szCs w:val="18"/>
          <w:lang w:val="en-ZA"/>
        </w:rPr>
        <w:t>ied</w:t>
      </w:r>
      <w:r w:rsidR="00606819" w:rsidRPr="00606819">
        <w:rPr>
          <w:rFonts w:ascii="Arial" w:hAnsi="Arial" w:cs="Arial"/>
          <w:b/>
          <w:color w:val="0070C0"/>
          <w:sz w:val="18"/>
          <w:szCs w:val="18"/>
          <w:lang w:val="en-ZA"/>
        </w:rPr>
        <w:t xml:space="preserve"> to South West Africa because </w:t>
      </w:r>
      <w:r w:rsidR="00606819">
        <w:rPr>
          <w:rFonts w:ascii="Arial" w:hAnsi="Arial" w:cs="Arial"/>
          <w:b/>
          <w:color w:val="0070C0"/>
          <w:sz w:val="18"/>
          <w:szCs w:val="18"/>
          <w:lang w:val="en-ZA"/>
        </w:rPr>
        <w:t xml:space="preserve">neither </w:t>
      </w:r>
      <w:r w:rsidR="00606819" w:rsidRPr="00606819">
        <w:rPr>
          <w:rFonts w:ascii="Arial" w:hAnsi="Arial" w:cs="Arial"/>
          <w:b/>
          <w:color w:val="0070C0"/>
          <w:sz w:val="18"/>
          <w:szCs w:val="18"/>
          <w:lang w:val="en-ZA"/>
        </w:rPr>
        <w:t>was made expressly so applicable</w:t>
      </w:r>
      <w:r w:rsidRPr="00765CDB">
        <w:rPr>
          <w:rFonts w:ascii="Arial" w:hAnsi="Arial" w:cs="Arial"/>
          <w:b/>
          <w:color w:val="0070C0"/>
          <w:sz w:val="18"/>
          <w:szCs w:val="18"/>
          <w:lang w:val="en-ZA"/>
        </w:rPr>
        <w:t>.</w:t>
      </w:r>
    </w:p>
    <w:p w14:paraId="2BA78326" w14:textId="77777777" w:rsidR="00D9078A" w:rsidRPr="00054782" w:rsidRDefault="00D9078A" w:rsidP="00765CDB">
      <w:pPr>
        <w:pStyle w:val="CommentText"/>
        <w:jc w:val="both"/>
        <w:rPr>
          <w:rFonts w:ascii="Arial" w:hAnsi="Arial" w:cs="Arial"/>
          <w:b/>
          <w:color w:val="0070C0"/>
          <w:sz w:val="18"/>
          <w:szCs w:val="18"/>
          <w:lang w:val="en-ZA"/>
        </w:rPr>
      </w:pPr>
    </w:p>
    <w:p w14:paraId="545F2185" w14:textId="1517E7D3" w:rsidR="00D9078A" w:rsidRPr="00054782" w:rsidRDefault="00D9078A" w:rsidP="00765CDB">
      <w:pPr>
        <w:pStyle w:val="CommentText"/>
        <w:jc w:val="both"/>
        <w:rPr>
          <w:rFonts w:ascii="Arial" w:hAnsi="Arial" w:cs="Arial"/>
          <w:b/>
          <w:color w:val="0070C0"/>
          <w:sz w:val="18"/>
          <w:szCs w:val="18"/>
          <w:lang w:val="en-ZA"/>
        </w:rPr>
      </w:pPr>
      <w:r w:rsidRPr="00054782">
        <w:rPr>
          <w:rFonts w:ascii="Arial" w:hAnsi="Arial" w:cs="Arial"/>
          <w:b/>
          <w:color w:val="0070C0"/>
          <w:sz w:val="18"/>
          <w:szCs w:val="18"/>
          <w:lang w:val="en-ZA"/>
        </w:rPr>
        <w:t xml:space="preserve">In South Africa, the </w:t>
      </w:r>
      <w:r w:rsidRPr="00054782">
        <w:rPr>
          <w:rFonts w:ascii="Arial" w:hAnsi="Arial" w:cs="Arial"/>
          <w:b/>
          <w:i/>
          <w:color w:val="0070C0"/>
          <w:sz w:val="18"/>
          <w:szCs w:val="18"/>
          <w:lang w:val="en-ZA"/>
        </w:rPr>
        <w:t>Protection of Animals Amendment Act 7 of 1991</w:t>
      </w:r>
      <w:r w:rsidRPr="00054782">
        <w:rPr>
          <w:rFonts w:ascii="Arial" w:hAnsi="Arial" w:cs="Arial"/>
          <w:b/>
          <w:color w:val="0070C0"/>
          <w:sz w:val="18"/>
          <w:szCs w:val="18"/>
          <w:lang w:val="en-ZA"/>
        </w:rPr>
        <w:t xml:space="preserve"> (RSA GG 13112) was assented to by the State President prior to Namibian independence (on 15 March 1991) but gazetted only after Namibian independence (on 28 March 1991). There were two different proclamations bringing different portions of this amending Act into force, but both took effect after the date of Namibian independence. In any event, this amending Act was not made expressly applicable to South West Africa.</w:t>
      </w:r>
    </w:p>
    <w:p w14:paraId="25F5F118" w14:textId="77777777" w:rsidR="00765CDB" w:rsidRPr="00765CDB" w:rsidRDefault="00765CDB" w:rsidP="00765CDB">
      <w:pPr>
        <w:pStyle w:val="CommentText"/>
        <w:jc w:val="both"/>
        <w:rPr>
          <w:color w:val="0070C0"/>
        </w:rPr>
      </w:pPr>
    </w:p>
    <w:p w14:paraId="672EEEFF" w14:textId="77777777" w:rsidR="006737D3" w:rsidRDefault="008938F7" w:rsidP="00AA41AD">
      <w:pPr>
        <w:pStyle w:val="AS-H1b"/>
        <w:rPr>
          <w:rStyle w:val="AS-P-AmendChar"/>
          <w:rFonts w:eastAsiaTheme="minorHAnsi"/>
          <w:b/>
        </w:rPr>
      </w:pPr>
      <w:r w:rsidRPr="008A053C">
        <w:rPr>
          <w:color w:val="00B050"/>
        </w:rPr>
        <w:t>as amended by</w:t>
      </w:r>
    </w:p>
    <w:p w14:paraId="0E939F35" w14:textId="77777777" w:rsidR="006737D3" w:rsidRDefault="006737D3" w:rsidP="00AA41AD">
      <w:pPr>
        <w:pStyle w:val="AS-H1b"/>
      </w:pPr>
    </w:p>
    <w:p w14:paraId="504F5D50" w14:textId="77777777" w:rsidR="003D2F8E" w:rsidRDefault="003D2F8E" w:rsidP="003D2F8E">
      <w:pPr>
        <w:pStyle w:val="AS-H1b"/>
      </w:pPr>
      <w:r>
        <w:t>General Law Amendment Act 62 of 1955</w:t>
      </w:r>
      <w:r w:rsidR="00765CDB">
        <w:t xml:space="preserve"> </w:t>
      </w:r>
      <w:r w:rsidR="00647F18">
        <w:t xml:space="preserve">(SA) </w:t>
      </w:r>
      <w:r w:rsidR="00765CDB" w:rsidRPr="00765CDB">
        <w:rPr>
          <w:rStyle w:val="AS-P-AmendChar"/>
          <w:rFonts w:eastAsiaTheme="minorHAnsi"/>
          <w:b/>
        </w:rPr>
        <w:t>(SA GG 5512)</w:t>
      </w:r>
    </w:p>
    <w:p w14:paraId="0FBBB496" w14:textId="77777777" w:rsidR="00765CDB" w:rsidRDefault="00765CDB" w:rsidP="00765CDB">
      <w:pPr>
        <w:pStyle w:val="AS-P-Amend"/>
      </w:pPr>
      <w:r>
        <w:t xml:space="preserve">came into force </w:t>
      </w:r>
      <w:r w:rsidR="00C7576D">
        <w:t xml:space="preserve">in relevant part </w:t>
      </w:r>
      <w:r>
        <w:t xml:space="preserve">on date of publication: 6 July 1955 </w:t>
      </w:r>
    </w:p>
    <w:p w14:paraId="2F0B8EE6" w14:textId="77777777" w:rsidR="008A053C" w:rsidRDefault="003D2F8E" w:rsidP="003D2F8E">
      <w:pPr>
        <w:pStyle w:val="AS-H1b"/>
      </w:pPr>
      <w:r>
        <w:t>Animals Protection Amendment Act 7 of 1972</w:t>
      </w:r>
      <w:r w:rsidR="00765CDB">
        <w:t xml:space="preserve"> </w:t>
      </w:r>
      <w:r w:rsidR="00647F18">
        <w:t xml:space="preserve">(RSA) </w:t>
      </w:r>
      <w:r w:rsidR="00765CDB" w:rsidRPr="00765CDB">
        <w:rPr>
          <w:rStyle w:val="AS-P-AmendChar"/>
          <w:rFonts w:eastAsiaTheme="minorHAnsi"/>
          <w:b/>
        </w:rPr>
        <w:t>(RSA GG 3414)</w:t>
      </w:r>
    </w:p>
    <w:p w14:paraId="6975CE11" w14:textId="77777777" w:rsidR="003D2F8E" w:rsidRDefault="003D2F8E" w:rsidP="003D2F8E">
      <w:pPr>
        <w:pStyle w:val="AS-P-Amend"/>
      </w:pPr>
      <w:r>
        <w:t>brought into force on 1 January 1973 by RSA Proc. R. 275/1972 (RSA GG 3686)</w:t>
      </w:r>
    </w:p>
    <w:p w14:paraId="676F4B13" w14:textId="77777777" w:rsidR="008938F7" w:rsidRPr="00AC2903" w:rsidRDefault="008938F7" w:rsidP="009F7600">
      <w:pPr>
        <w:pStyle w:val="AS-H1a"/>
        <w:pBdr>
          <w:between w:val="single" w:sz="4" w:space="1" w:color="auto"/>
        </w:pBdr>
      </w:pPr>
    </w:p>
    <w:p w14:paraId="339FFD22" w14:textId="77777777" w:rsidR="008938F7" w:rsidRPr="00AC2903" w:rsidRDefault="008938F7" w:rsidP="009F7600">
      <w:pPr>
        <w:pStyle w:val="AS-H1a"/>
        <w:pBdr>
          <w:between w:val="single" w:sz="4" w:space="1" w:color="auto"/>
        </w:pBdr>
      </w:pPr>
    </w:p>
    <w:p w14:paraId="1BBEC40A" w14:textId="77777777" w:rsidR="008938F7" w:rsidRPr="002E3094" w:rsidRDefault="007D662E" w:rsidP="008938F7">
      <w:pPr>
        <w:pStyle w:val="AS-H1a"/>
      </w:pPr>
      <w:r>
        <w:t>ACT</w:t>
      </w:r>
    </w:p>
    <w:p w14:paraId="00738070" w14:textId="77777777" w:rsidR="008938F7" w:rsidRPr="002E3094" w:rsidRDefault="008938F7" w:rsidP="008938F7"/>
    <w:p w14:paraId="6A130321" w14:textId="77777777" w:rsidR="008938F7" w:rsidRPr="00E31562" w:rsidRDefault="00247663" w:rsidP="001F4701">
      <w:pPr>
        <w:pStyle w:val="AS-P0"/>
        <w:jc w:val="center"/>
        <w:rPr>
          <w:b/>
        </w:rPr>
      </w:pPr>
      <w:r w:rsidRPr="002D7A46">
        <w:rPr>
          <w:b/>
        </w:rPr>
        <w:t>To</w:t>
      </w:r>
      <w:r>
        <w:rPr>
          <w:b/>
        </w:rPr>
        <w:t xml:space="preserve"> </w:t>
      </w:r>
      <w:r w:rsidRPr="002D7A46">
        <w:rPr>
          <w:b/>
        </w:rPr>
        <w:t>regulate</w:t>
      </w:r>
      <w:r>
        <w:rPr>
          <w:b/>
        </w:rPr>
        <w:t xml:space="preserve"> </w:t>
      </w:r>
      <w:r w:rsidRPr="002D7A46">
        <w:rPr>
          <w:b/>
        </w:rPr>
        <w:t>the</w:t>
      </w:r>
      <w:r>
        <w:rPr>
          <w:b/>
        </w:rPr>
        <w:t xml:space="preserve"> </w:t>
      </w:r>
      <w:r w:rsidRPr="002D7A46">
        <w:rPr>
          <w:b/>
        </w:rPr>
        <w:t>exhibition</w:t>
      </w:r>
      <w:r>
        <w:rPr>
          <w:b/>
        </w:rPr>
        <w:t xml:space="preserve"> </w:t>
      </w:r>
      <w:r w:rsidRPr="002D7A46">
        <w:rPr>
          <w:b/>
        </w:rPr>
        <w:t>and</w:t>
      </w:r>
      <w:r>
        <w:rPr>
          <w:b/>
        </w:rPr>
        <w:t xml:space="preserve"> training </w:t>
      </w:r>
      <w:r w:rsidRPr="002D7A46">
        <w:rPr>
          <w:b/>
        </w:rPr>
        <w:t>of performing</w:t>
      </w:r>
      <w:r>
        <w:rPr>
          <w:b/>
        </w:rPr>
        <w:t xml:space="preserve"> </w:t>
      </w:r>
      <w:r w:rsidRPr="002D7A46">
        <w:rPr>
          <w:b/>
        </w:rPr>
        <w:t>animals.</w:t>
      </w:r>
    </w:p>
    <w:p w14:paraId="766BFCE7" w14:textId="77777777" w:rsidR="00143E17" w:rsidRDefault="00143E17" w:rsidP="005B23AF">
      <w:pPr>
        <w:pStyle w:val="AS-P0"/>
      </w:pPr>
    </w:p>
    <w:p w14:paraId="27D20F26" w14:textId="6DA1756D" w:rsidR="00143E17" w:rsidRPr="00B951A6" w:rsidRDefault="00143E17" w:rsidP="005B23AF">
      <w:pPr>
        <w:pStyle w:val="AS-P0"/>
        <w:jc w:val="center"/>
        <w:rPr>
          <w:b/>
          <w:i/>
          <w:color w:val="00B050"/>
        </w:rPr>
      </w:pPr>
      <w:r w:rsidRPr="00B951A6">
        <w:rPr>
          <w:i/>
          <w:color w:val="00B050"/>
        </w:rPr>
        <w:t>(</w:t>
      </w:r>
      <w:r w:rsidR="001A7900">
        <w:rPr>
          <w:i/>
          <w:color w:val="00B050"/>
        </w:rPr>
        <w:t>n</w:t>
      </w:r>
      <w:r w:rsidR="004B3559">
        <w:rPr>
          <w:i/>
          <w:color w:val="00B050"/>
        </w:rPr>
        <w:t xml:space="preserve">o </w:t>
      </w:r>
      <w:r w:rsidR="00D87F05">
        <w:rPr>
          <w:i/>
          <w:color w:val="00B050"/>
        </w:rPr>
        <w:t>mention of signing date</w:t>
      </w:r>
      <w:r w:rsidR="004B3559">
        <w:rPr>
          <w:i/>
          <w:color w:val="00B050"/>
        </w:rPr>
        <w:t xml:space="preserve"> in this </w:t>
      </w:r>
      <w:r w:rsidR="003519FC">
        <w:rPr>
          <w:i/>
          <w:color w:val="00B050"/>
        </w:rPr>
        <w:t>Gazette</w:t>
      </w:r>
      <w:r w:rsidRPr="00B951A6">
        <w:rPr>
          <w:i/>
          <w:color w:val="00B050"/>
        </w:rPr>
        <w:t>)</w:t>
      </w:r>
    </w:p>
    <w:p w14:paraId="409BE791" w14:textId="77777777" w:rsidR="005955EA" w:rsidRPr="00AC2903" w:rsidRDefault="005955EA" w:rsidP="004C696F">
      <w:pPr>
        <w:pStyle w:val="AS-H1a"/>
        <w:pBdr>
          <w:bottom w:val="single" w:sz="4" w:space="1" w:color="auto"/>
          <w:between w:val="single" w:sz="4" w:space="1" w:color="auto"/>
        </w:pBdr>
      </w:pPr>
    </w:p>
    <w:p w14:paraId="380F7972" w14:textId="77777777" w:rsidR="005955EA" w:rsidRPr="00AC2903" w:rsidRDefault="005955EA" w:rsidP="005B23AF">
      <w:pPr>
        <w:pStyle w:val="AS-H1a"/>
        <w:pBdr>
          <w:between w:val="single" w:sz="4" w:space="1" w:color="auto"/>
        </w:pBdr>
      </w:pPr>
    </w:p>
    <w:p w14:paraId="44B2E71A" w14:textId="77777777" w:rsidR="008938F7" w:rsidRPr="00FF61D6" w:rsidRDefault="008938F7" w:rsidP="008B568D">
      <w:pPr>
        <w:pStyle w:val="AS-H2"/>
        <w:rPr>
          <w:color w:val="00B050"/>
        </w:rPr>
      </w:pPr>
      <w:r w:rsidRPr="00FF61D6">
        <w:rPr>
          <w:color w:val="00B050"/>
        </w:rPr>
        <w:lastRenderedPageBreak/>
        <w:t>ARRANGEMENT OF SECTIONS</w:t>
      </w:r>
    </w:p>
    <w:p w14:paraId="1E589E60" w14:textId="77777777" w:rsidR="008938F7" w:rsidRPr="00FF61D6" w:rsidRDefault="008938F7" w:rsidP="00447229">
      <w:pPr>
        <w:pStyle w:val="AS-P0"/>
        <w:rPr>
          <w:color w:val="00B050"/>
        </w:rPr>
      </w:pPr>
    </w:p>
    <w:p w14:paraId="48C078C1" w14:textId="77777777" w:rsidR="00231C09" w:rsidRPr="00FF61D6" w:rsidRDefault="00231C09" w:rsidP="00231C09">
      <w:pPr>
        <w:pStyle w:val="AS-P0"/>
        <w:rPr>
          <w:color w:val="00B050"/>
        </w:rPr>
      </w:pPr>
      <w:r w:rsidRPr="00FF61D6">
        <w:rPr>
          <w:color w:val="00B050"/>
        </w:rPr>
        <w:t>1.</w:t>
      </w:r>
      <w:r w:rsidRPr="00FF61D6">
        <w:rPr>
          <w:color w:val="00B050"/>
        </w:rPr>
        <w:tab/>
        <w:t>Restriction on exhibition and training of performing animals</w:t>
      </w:r>
    </w:p>
    <w:p w14:paraId="1AE56094" w14:textId="77777777" w:rsidR="00231C09" w:rsidRPr="00FF61D6" w:rsidRDefault="00231C09" w:rsidP="00231C09">
      <w:pPr>
        <w:pStyle w:val="AS-P0"/>
        <w:rPr>
          <w:color w:val="00B050"/>
        </w:rPr>
      </w:pPr>
      <w:r w:rsidRPr="00FF61D6">
        <w:rPr>
          <w:color w:val="00B050"/>
        </w:rPr>
        <w:t>2.</w:t>
      </w:r>
      <w:r w:rsidRPr="00FF61D6">
        <w:rPr>
          <w:color w:val="00B050"/>
        </w:rPr>
        <w:tab/>
        <w:t>Minister may issue licence for exhibiting and training of performing animals</w:t>
      </w:r>
    </w:p>
    <w:p w14:paraId="6CB6C6C9" w14:textId="77777777" w:rsidR="00231C09" w:rsidRPr="00FF61D6" w:rsidRDefault="00231C09" w:rsidP="00231C09">
      <w:pPr>
        <w:pStyle w:val="AS-P0"/>
        <w:rPr>
          <w:color w:val="00B050"/>
        </w:rPr>
      </w:pPr>
      <w:r w:rsidRPr="00FF61D6">
        <w:rPr>
          <w:color w:val="00B050"/>
        </w:rPr>
        <w:t>3.</w:t>
      </w:r>
      <w:r w:rsidRPr="00FF61D6">
        <w:rPr>
          <w:color w:val="00B050"/>
        </w:rPr>
        <w:tab/>
        <w:t>Certificate to be issued with licence</w:t>
      </w:r>
    </w:p>
    <w:p w14:paraId="3AF4EFA0" w14:textId="77777777" w:rsidR="00231C09" w:rsidRPr="00FF61D6" w:rsidRDefault="00231C09" w:rsidP="00231C09">
      <w:pPr>
        <w:pStyle w:val="AS-P0"/>
        <w:rPr>
          <w:color w:val="00B050"/>
        </w:rPr>
      </w:pPr>
      <w:r w:rsidRPr="00FF61D6">
        <w:rPr>
          <w:color w:val="00B050"/>
        </w:rPr>
        <w:t>4.</w:t>
      </w:r>
      <w:r w:rsidRPr="00FF61D6">
        <w:rPr>
          <w:color w:val="00B050"/>
        </w:rPr>
        <w:tab/>
        <w:t>Right of entry</w:t>
      </w:r>
    </w:p>
    <w:p w14:paraId="6199A876" w14:textId="77777777" w:rsidR="00231C09" w:rsidRDefault="00642A06" w:rsidP="00231C09">
      <w:pPr>
        <w:pStyle w:val="AS-P0"/>
        <w:rPr>
          <w:color w:val="00B050"/>
        </w:rPr>
      </w:pPr>
      <w:r>
        <w:rPr>
          <w:color w:val="00B050"/>
        </w:rPr>
        <w:t>5.</w:t>
      </w:r>
      <w:r>
        <w:rPr>
          <w:color w:val="00B050"/>
        </w:rPr>
        <w:tab/>
        <w:t>Obstruction of police o</w:t>
      </w:r>
      <w:r w:rsidR="00231C09" w:rsidRPr="00FF61D6">
        <w:rPr>
          <w:color w:val="00B050"/>
        </w:rPr>
        <w:t>fficer</w:t>
      </w:r>
    </w:p>
    <w:p w14:paraId="6A86459E" w14:textId="77777777" w:rsidR="00231C09" w:rsidRDefault="00231C09" w:rsidP="00231C09">
      <w:pPr>
        <w:pStyle w:val="AS-P0"/>
        <w:rPr>
          <w:color w:val="00B050"/>
        </w:rPr>
      </w:pPr>
      <w:r w:rsidRPr="00FF61D6">
        <w:rPr>
          <w:color w:val="00B050"/>
        </w:rPr>
        <w:t>6.</w:t>
      </w:r>
      <w:r w:rsidRPr="00FF61D6">
        <w:rPr>
          <w:color w:val="00B050"/>
        </w:rPr>
        <w:tab/>
      </w:r>
      <w:r w:rsidR="00E84F40">
        <w:rPr>
          <w:color w:val="00B050"/>
        </w:rPr>
        <w:t>J</w:t>
      </w:r>
      <w:r w:rsidR="00E84F40" w:rsidRPr="00FF61D6">
        <w:rPr>
          <w:color w:val="00B050"/>
        </w:rPr>
        <w:t xml:space="preserve">urisdiction </w:t>
      </w:r>
      <w:r w:rsidR="00E84F40">
        <w:rPr>
          <w:color w:val="00B050"/>
        </w:rPr>
        <w:t>of magistrate’s court</w:t>
      </w:r>
    </w:p>
    <w:p w14:paraId="3C29BA7B" w14:textId="77777777" w:rsidR="00E84F40" w:rsidRDefault="00E84F40" w:rsidP="00E84F40">
      <w:pPr>
        <w:pStyle w:val="AS-P-Amend"/>
      </w:pPr>
      <w:r>
        <w:t>[heading of section 6 substituted by Act 7 of 1972]</w:t>
      </w:r>
    </w:p>
    <w:p w14:paraId="27E3D2BB" w14:textId="77777777" w:rsidR="00231C09" w:rsidRPr="00FF61D6" w:rsidRDefault="00231C09" w:rsidP="00231C09">
      <w:pPr>
        <w:pStyle w:val="AS-P0"/>
        <w:rPr>
          <w:color w:val="00B050"/>
        </w:rPr>
      </w:pPr>
      <w:r w:rsidRPr="00FF61D6">
        <w:rPr>
          <w:color w:val="00B050"/>
        </w:rPr>
        <w:t>7.</w:t>
      </w:r>
      <w:r w:rsidRPr="00FF61D6">
        <w:rPr>
          <w:color w:val="00B050"/>
        </w:rPr>
        <w:tab/>
        <w:t>Regulations</w:t>
      </w:r>
    </w:p>
    <w:p w14:paraId="6A1825CD" w14:textId="77777777" w:rsidR="00231C09" w:rsidRPr="00FF61D6" w:rsidRDefault="00231C09" w:rsidP="00231C09">
      <w:pPr>
        <w:pStyle w:val="AS-P0"/>
        <w:rPr>
          <w:color w:val="00B050"/>
        </w:rPr>
      </w:pPr>
      <w:r w:rsidRPr="00FF61D6">
        <w:rPr>
          <w:color w:val="00B050"/>
        </w:rPr>
        <w:t>8.</w:t>
      </w:r>
      <w:r w:rsidRPr="00FF61D6">
        <w:rPr>
          <w:color w:val="00B050"/>
        </w:rPr>
        <w:tab/>
        <w:t>Penalty</w:t>
      </w:r>
    </w:p>
    <w:p w14:paraId="3B6F0975" w14:textId="77777777" w:rsidR="00231C09" w:rsidRPr="00FF61D6" w:rsidRDefault="00231C09" w:rsidP="00231C09">
      <w:pPr>
        <w:pStyle w:val="AS-P0"/>
        <w:rPr>
          <w:color w:val="00B050"/>
        </w:rPr>
      </w:pPr>
      <w:r w:rsidRPr="00FF61D6">
        <w:rPr>
          <w:color w:val="00B050"/>
        </w:rPr>
        <w:t>9.</w:t>
      </w:r>
      <w:r w:rsidRPr="00FF61D6">
        <w:rPr>
          <w:color w:val="00B050"/>
        </w:rPr>
        <w:tab/>
        <w:t>Saving</w:t>
      </w:r>
    </w:p>
    <w:p w14:paraId="2DCA9B22" w14:textId="77777777" w:rsidR="00CA3469" w:rsidRDefault="00231C09" w:rsidP="00CA3469">
      <w:pPr>
        <w:pStyle w:val="AS-P0"/>
        <w:rPr>
          <w:color w:val="00B050"/>
        </w:rPr>
      </w:pPr>
      <w:r w:rsidRPr="00FF61D6">
        <w:rPr>
          <w:color w:val="00B050"/>
        </w:rPr>
        <w:t>10.</w:t>
      </w:r>
      <w:r w:rsidRPr="00FF61D6">
        <w:rPr>
          <w:color w:val="00B050"/>
        </w:rPr>
        <w:tab/>
      </w:r>
      <w:r w:rsidR="00CA3469" w:rsidRPr="00CA3469">
        <w:rPr>
          <w:color w:val="00B050"/>
        </w:rPr>
        <w:t xml:space="preserve">Act to </w:t>
      </w:r>
      <w:r w:rsidR="00CA3469">
        <w:rPr>
          <w:color w:val="00B050"/>
        </w:rPr>
        <w:t xml:space="preserve">be </w:t>
      </w:r>
      <w:r w:rsidR="00CA3469" w:rsidRPr="00CA3469">
        <w:rPr>
          <w:color w:val="00B050"/>
        </w:rPr>
        <w:t>read with Act 71 of 1962</w:t>
      </w:r>
    </w:p>
    <w:p w14:paraId="43507CCA" w14:textId="77777777" w:rsidR="00231C09" w:rsidRPr="00FF61D6" w:rsidRDefault="00231C09" w:rsidP="00231C09">
      <w:pPr>
        <w:pStyle w:val="AS-P0"/>
        <w:rPr>
          <w:color w:val="00B050"/>
        </w:rPr>
      </w:pPr>
      <w:r w:rsidRPr="00FF61D6">
        <w:rPr>
          <w:color w:val="00B050"/>
        </w:rPr>
        <w:t>11.</w:t>
      </w:r>
      <w:r w:rsidRPr="00FF61D6">
        <w:rPr>
          <w:color w:val="00B050"/>
        </w:rPr>
        <w:tab/>
        <w:t>Interpretation of terms</w:t>
      </w:r>
    </w:p>
    <w:p w14:paraId="01D02F46" w14:textId="77777777" w:rsidR="00CA3469" w:rsidRPr="00CA3469" w:rsidRDefault="00CA3469" w:rsidP="00CA3469">
      <w:pPr>
        <w:pStyle w:val="AS-P0"/>
        <w:rPr>
          <w:color w:val="00B050"/>
        </w:rPr>
      </w:pPr>
      <w:r w:rsidRPr="00CA3469">
        <w:rPr>
          <w:color w:val="00B050"/>
        </w:rPr>
        <w:t>11A.</w:t>
      </w:r>
      <w:r w:rsidRPr="00CA3469">
        <w:rPr>
          <w:color w:val="00B050"/>
        </w:rPr>
        <w:tab/>
        <w:t>Application of Act in South-West Africa</w:t>
      </w:r>
    </w:p>
    <w:p w14:paraId="1190E7BB" w14:textId="77777777" w:rsidR="00714BA2" w:rsidRPr="00FF61D6" w:rsidRDefault="00231C09" w:rsidP="00231C09">
      <w:pPr>
        <w:pStyle w:val="AS-P0"/>
        <w:rPr>
          <w:color w:val="00B050"/>
        </w:rPr>
      </w:pPr>
      <w:r w:rsidRPr="00FF61D6">
        <w:rPr>
          <w:color w:val="00B050"/>
        </w:rPr>
        <w:t>12.</w:t>
      </w:r>
      <w:r w:rsidRPr="00FF61D6">
        <w:rPr>
          <w:color w:val="00B050"/>
        </w:rPr>
        <w:tab/>
        <w:t>Short title</w:t>
      </w:r>
    </w:p>
    <w:p w14:paraId="7F169DAA" w14:textId="77777777" w:rsidR="00280DCD" w:rsidRDefault="00280DCD" w:rsidP="00447229">
      <w:pPr>
        <w:pStyle w:val="AS-P0"/>
      </w:pPr>
    </w:p>
    <w:p w14:paraId="21AB6D75" w14:textId="77777777" w:rsidR="00280DCD" w:rsidRDefault="00280DCD" w:rsidP="00447229">
      <w:pPr>
        <w:pStyle w:val="AS-P0"/>
      </w:pPr>
    </w:p>
    <w:p w14:paraId="4892EE28" w14:textId="77777777" w:rsidR="009632A9" w:rsidRDefault="009632A9" w:rsidP="009632A9">
      <w:pPr>
        <w:pStyle w:val="AS-P0"/>
      </w:pPr>
      <w:r w:rsidRPr="004C696F">
        <w:rPr>
          <w:spacing w:val="-2"/>
        </w:rPr>
        <w:t>BE IT ENACTED by the King’s Most Excellent Majesty, the Senate and the House of Assembly</w:t>
      </w:r>
      <w:r w:rsidRPr="002D7A46">
        <w:t xml:space="preserve"> of the Union of South</w:t>
      </w:r>
      <w:r>
        <w:t xml:space="preserve"> </w:t>
      </w:r>
      <w:r w:rsidRPr="002D7A46">
        <w:t>Africa, as follows:-</w:t>
      </w:r>
    </w:p>
    <w:p w14:paraId="47C74767" w14:textId="77777777" w:rsidR="009632A9" w:rsidRDefault="009632A9" w:rsidP="009632A9">
      <w:pPr>
        <w:pStyle w:val="AS-P0"/>
      </w:pPr>
    </w:p>
    <w:p w14:paraId="430B1036" w14:textId="77777777" w:rsidR="00F710EA" w:rsidRDefault="00F710EA" w:rsidP="009632A9">
      <w:pPr>
        <w:pStyle w:val="AS-P0"/>
        <w:rPr>
          <w:b/>
        </w:rPr>
      </w:pPr>
      <w:r w:rsidRPr="005E1C6A">
        <w:rPr>
          <w:b/>
        </w:rPr>
        <w:t>Restriction on exhibition and training of performing animals</w:t>
      </w:r>
    </w:p>
    <w:p w14:paraId="1A79C0A2" w14:textId="77777777" w:rsidR="00F710EA" w:rsidRDefault="00F710EA" w:rsidP="009632A9">
      <w:pPr>
        <w:pStyle w:val="AS-P0"/>
      </w:pPr>
    </w:p>
    <w:p w14:paraId="4BDFD899" w14:textId="77777777" w:rsidR="009632A9" w:rsidRDefault="009632A9" w:rsidP="00F73A35">
      <w:pPr>
        <w:pStyle w:val="AS-P1"/>
      </w:pPr>
      <w:r w:rsidRPr="002D7A46">
        <w:rPr>
          <w:b/>
        </w:rPr>
        <w:t xml:space="preserve">1. </w:t>
      </w:r>
      <w:r>
        <w:rPr>
          <w:b/>
        </w:rPr>
        <w:tab/>
      </w:r>
      <w:r w:rsidRPr="002D7A46">
        <w:t>No person shall exhibit or train or cause or permit to be exhibited or trained for exhibition any animal of which he is the owner or has the lawful custody unless such person is the holder of a licence.</w:t>
      </w:r>
    </w:p>
    <w:p w14:paraId="658545F0" w14:textId="77777777" w:rsidR="009632A9" w:rsidRDefault="009632A9" w:rsidP="009632A9">
      <w:pPr>
        <w:pStyle w:val="AS-P0"/>
      </w:pPr>
    </w:p>
    <w:p w14:paraId="44D8F8A8" w14:textId="77777777" w:rsidR="009D379F" w:rsidRDefault="009D379F" w:rsidP="009632A9">
      <w:pPr>
        <w:pStyle w:val="AS-P0"/>
        <w:rPr>
          <w:b/>
        </w:rPr>
      </w:pPr>
      <w:r w:rsidRPr="005E1C6A">
        <w:rPr>
          <w:b/>
        </w:rPr>
        <w:t>Minister may issue licence for exhibiting and training of performing animals</w:t>
      </w:r>
    </w:p>
    <w:p w14:paraId="52C81128" w14:textId="77777777" w:rsidR="009D379F" w:rsidRDefault="009D379F" w:rsidP="009632A9">
      <w:pPr>
        <w:pStyle w:val="AS-P0"/>
      </w:pPr>
    </w:p>
    <w:p w14:paraId="60471A59" w14:textId="77777777" w:rsidR="009632A9" w:rsidRDefault="009632A9" w:rsidP="00642A06">
      <w:pPr>
        <w:pStyle w:val="AS-P1"/>
      </w:pPr>
      <w:r w:rsidRPr="002D7A46">
        <w:rPr>
          <w:b/>
        </w:rPr>
        <w:t xml:space="preserve">2. </w:t>
      </w:r>
      <w:r>
        <w:rPr>
          <w:b/>
        </w:rPr>
        <w:tab/>
      </w:r>
      <w:r w:rsidRPr="002D7A46">
        <w:t xml:space="preserve">Any person intending to exhibit or train for exhibition any animal may apply to the </w:t>
      </w:r>
      <w:r w:rsidR="00642A06">
        <w:t xml:space="preserve">magistrate of the district in which such person resides </w:t>
      </w:r>
      <w:r w:rsidRPr="002D7A46">
        <w:t>for a licence to do so, who shall grant the same</w:t>
      </w:r>
      <w:r>
        <w:t xml:space="preserve">: </w:t>
      </w:r>
      <w:r w:rsidRPr="002D7A46">
        <w:t>Provided that</w:t>
      </w:r>
      <w:r w:rsidR="001703EE">
        <w:t xml:space="preserve"> </w:t>
      </w:r>
      <w:r w:rsidRPr="002D7A46">
        <w:t>-</w:t>
      </w:r>
    </w:p>
    <w:p w14:paraId="22CABAF9" w14:textId="77777777" w:rsidR="009632A9" w:rsidRDefault="009632A9" w:rsidP="009632A9">
      <w:pPr>
        <w:pStyle w:val="AS-P0"/>
      </w:pPr>
    </w:p>
    <w:p w14:paraId="5673B8D9" w14:textId="77777777" w:rsidR="009632A9" w:rsidRDefault="009632A9" w:rsidP="005252E2">
      <w:pPr>
        <w:pStyle w:val="AS-Pa"/>
      </w:pPr>
      <w:r w:rsidRPr="002D7A46">
        <w:t>(</w:t>
      </w:r>
      <w:r>
        <w:t>a)</w:t>
      </w:r>
      <w:r w:rsidRPr="002D7A46">
        <w:t xml:space="preserve"> </w:t>
      </w:r>
      <w:r>
        <w:tab/>
      </w:r>
      <w:r w:rsidRPr="002D7A46">
        <w:t xml:space="preserve">the </w:t>
      </w:r>
      <w:r w:rsidR="00642A06">
        <w:t xml:space="preserve">magistrate </w:t>
      </w:r>
      <w:r w:rsidRPr="002D7A46">
        <w:t>is satisfied that such person is a fit and proper</w:t>
      </w:r>
      <w:r>
        <w:t xml:space="preserve"> </w:t>
      </w:r>
      <w:r w:rsidRPr="002D7A46">
        <w:t>person</w:t>
      </w:r>
      <w:r>
        <w:t>;</w:t>
      </w:r>
    </w:p>
    <w:p w14:paraId="3087473B" w14:textId="77777777" w:rsidR="009632A9" w:rsidRDefault="009632A9" w:rsidP="005252E2">
      <w:pPr>
        <w:pStyle w:val="AS-Pa"/>
      </w:pPr>
    </w:p>
    <w:p w14:paraId="50C47993" w14:textId="77777777" w:rsidR="009632A9" w:rsidRDefault="009632A9" w:rsidP="005252E2">
      <w:pPr>
        <w:pStyle w:val="AS-Pa"/>
      </w:pPr>
      <w:r w:rsidRPr="002D7A46">
        <w:t xml:space="preserve">(b) </w:t>
      </w:r>
      <w:r w:rsidR="005252E2">
        <w:tab/>
      </w:r>
      <w:r w:rsidRPr="002D7A46">
        <w:t>such licence shall be granted for a calendar year and expire on the thirty-first December in every year</w:t>
      </w:r>
      <w:r>
        <w:t>;</w:t>
      </w:r>
    </w:p>
    <w:p w14:paraId="1C78DFC2" w14:textId="77777777" w:rsidR="009632A9" w:rsidRDefault="009632A9" w:rsidP="005252E2">
      <w:pPr>
        <w:pStyle w:val="AS-Pa"/>
      </w:pPr>
    </w:p>
    <w:p w14:paraId="642CE9C5" w14:textId="77777777" w:rsidR="009632A9" w:rsidRDefault="009632A9" w:rsidP="005252E2">
      <w:pPr>
        <w:pStyle w:val="AS-Pa"/>
      </w:pPr>
      <w:r w:rsidRPr="002D7A46">
        <w:t xml:space="preserve">(c) </w:t>
      </w:r>
      <w:r w:rsidR="005252E2">
        <w:tab/>
      </w:r>
      <w:r w:rsidRPr="002D7A46">
        <w:t xml:space="preserve">the </w:t>
      </w:r>
      <w:r w:rsidR="00642A06">
        <w:t xml:space="preserve">magistrate </w:t>
      </w:r>
      <w:r w:rsidRPr="002D7A46">
        <w:t>may if in his opinion there is good and sufficient reason refuse to renew such licence</w:t>
      </w:r>
      <w:r>
        <w:t>;</w:t>
      </w:r>
      <w:r w:rsidRPr="002D7A46">
        <w:t xml:space="preserve"> and</w:t>
      </w:r>
    </w:p>
    <w:p w14:paraId="2A1111AB" w14:textId="77777777" w:rsidR="009632A9" w:rsidRDefault="009632A9" w:rsidP="005252E2">
      <w:pPr>
        <w:pStyle w:val="AS-Pa"/>
      </w:pPr>
    </w:p>
    <w:p w14:paraId="6BDFA48F" w14:textId="77777777" w:rsidR="009632A9" w:rsidRDefault="009632A9" w:rsidP="00642A06">
      <w:pPr>
        <w:pStyle w:val="AS-Pa"/>
      </w:pPr>
      <w:r w:rsidRPr="002D7A46">
        <w:t xml:space="preserve">(d) </w:t>
      </w:r>
      <w:r w:rsidR="005252E2">
        <w:tab/>
      </w:r>
      <w:r w:rsidR="00642A06">
        <w:t>the Minister may by regulation prescribe the form of such licence, the conditions subject to which such licence shall be held, and the fee not exceeding ten rand which shall be paid for such licence and for the renewal thereof not exceeding two rand.</w:t>
      </w:r>
    </w:p>
    <w:p w14:paraId="3FA97DEB" w14:textId="77777777" w:rsidR="001A7900" w:rsidRDefault="001A7900" w:rsidP="00642A06">
      <w:pPr>
        <w:pStyle w:val="AS-Pa"/>
      </w:pPr>
    </w:p>
    <w:p w14:paraId="531C56AD" w14:textId="70B3E01C" w:rsidR="001A7900" w:rsidRDefault="001A7900" w:rsidP="001A7900">
      <w:pPr>
        <w:pStyle w:val="AS-P-Amend"/>
      </w:pPr>
      <w:r>
        <w:t>[paragraph (d) substituted by Act 7 of 1972]</w:t>
      </w:r>
      <w:r>
        <w:br/>
      </w:r>
    </w:p>
    <w:p w14:paraId="3D6F05AC" w14:textId="4B3F368B" w:rsidR="00642A06" w:rsidRDefault="00642A06" w:rsidP="00642A06">
      <w:pPr>
        <w:pStyle w:val="AS-P-Amend"/>
      </w:pPr>
      <w:r>
        <w:t>[section 2 amended by Act 62 of 1955]</w:t>
      </w:r>
    </w:p>
    <w:p w14:paraId="673967BB" w14:textId="77777777" w:rsidR="00642A06" w:rsidRDefault="00642A06" w:rsidP="009632A9">
      <w:pPr>
        <w:pStyle w:val="AS-P0"/>
      </w:pPr>
    </w:p>
    <w:p w14:paraId="204D5F61" w14:textId="77777777" w:rsidR="009D379F" w:rsidRDefault="009D379F" w:rsidP="009632A9">
      <w:pPr>
        <w:pStyle w:val="AS-P0"/>
        <w:rPr>
          <w:b/>
        </w:rPr>
      </w:pPr>
      <w:r w:rsidRPr="005E1C6A">
        <w:rPr>
          <w:b/>
        </w:rPr>
        <w:t>Certificate to be issued with licence</w:t>
      </w:r>
    </w:p>
    <w:p w14:paraId="5350DC09" w14:textId="77777777" w:rsidR="009D379F" w:rsidRDefault="009D379F" w:rsidP="009632A9">
      <w:pPr>
        <w:pStyle w:val="AS-P0"/>
      </w:pPr>
    </w:p>
    <w:p w14:paraId="60163044" w14:textId="77777777" w:rsidR="009632A9" w:rsidRDefault="009632A9" w:rsidP="00833B1B">
      <w:pPr>
        <w:pStyle w:val="AS-P1"/>
      </w:pPr>
      <w:r w:rsidRPr="002D7A46">
        <w:rPr>
          <w:b/>
        </w:rPr>
        <w:t>3.</w:t>
      </w:r>
      <w:r w:rsidR="0018118A">
        <w:rPr>
          <w:b/>
        </w:rPr>
        <w:tab/>
      </w:r>
      <w:r w:rsidRPr="0018118A">
        <w:t xml:space="preserve">(1) </w:t>
      </w:r>
      <w:r w:rsidR="0018118A" w:rsidRPr="0018118A">
        <w:tab/>
      </w:r>
      <w:r w:rsidRPr="002D7A46">
        <w:t>With such licence shall be issued a certificate for all animals in respect</w:t>
      </w:r>
      <w:r>
        <w:t xml:space="preserve"> </w:t>
      </w:r>
      <w:r w:rsidRPr="002D7A46">
        <w:t>of</w:t>
      </w:r>
      <w:r>
        <w:t xml:space="preserve"> </w:t>
      </w:r>
      <w:r w:rsidRPr="002D7A46">
        <w:t>which such licence is held.</w:t>
      </w:r>
    </w:p>
    <w:p w14:paraId="4E46893A" w14:textId="77777777" w:rsidR="009632A9" w:rsidRDefault="009632A9" w:rsidP="00833B1B">
      <w:pPr>
        <w:pStyle w:val="AS-P1"/>
      </w:pPr>
    </w:p>
    <w:p w14:paraId="030B5ED3" w14:textId="77777777" w:rsidR="009632A9" w:rsidRDefault="009632A9" w:rsidP="00833B1B">
      <w:pPr>
        <w:pStyle w:val="AS-P1"/>
      </w:pPr>
      <w:r w:rsidRPr="002D7A46">
        <w:rPr>
          <w:rFonts w:eastAsia="Arial"/>
        </w:rPr>
        <w:t>(2)</w:t>
      </w:r>
      <w:r w:rsidRPr="002D7A46">
        <w:rPr>
          <w:rFonts w:eastAsia="Arial"/>
        </w:rPr>
        <w:tab/>
      </w:r>
      <w:r w:rsidRPr="002D7A46">
        <w:t xml:space="preserve">Upon such certificate shall be specified the form </w:t>
      </w:r>
      <w:r w:rsidR="00CC71A4">
        <w:t>o</w:t>
      </w:r>
      <w:r w:rsidRPr="002D7A46">
        <w:t>f training and form of exhibition of the animal or animals in respect</w:t>
      </w:r>
      <w:r>
        <w:t xml:space="preserve"> </w:t>
      </w:r>
      <w:r w:rsidRPr="002D7A46">
        <w:t>of</w:t>
      </w:r>
      <w:r>
        <w:t xml:space="preserve"> </w:t>
      </w:r>
      <w:r w:rsidRPr="002D7A46">
        <w:t>which</w:t>
      </w:r>
      <w:r>
        <w:t xml:space="preserve"> </w:t>
      </w:r>
      <w:r w:rsidRPr="002D7A46">
        <w:t>it is issued.</w:t>
      </w:r>
    </w:p>
    <w:p w14:paraId="66417594" w14:textId="77777777" w:rsidR="009632A9" w:rsidRDefault="009632A9" w:rsidP="00833B1B">
      <w:pPr>
        <w:pStyle w:val="AS-P1"/>
      </w:pPr>
    </w:p>
    <w:p w14:paraId="7848A00E" w14:textId="77777777" w:rsidR="009632A9" w:rsidRDefault="009632A9" w:rsidP="00833B1B">
      <w:pPr>
        <w:pStyle w:val="AS-P1"/>
      </w:pPr>
      <w:r w:rsidRPr="002D7A46">
        <w:rPr>
          <w:rFonts w:eastAsia="Arial"/>
        </w:rPr>
        <w:t>(3)</w:t>
      </w:r>
      <w:r w:rsidRPr="002D7A46">
        <w:rPr>
          <w:rFonts w:eastAsia="Arial"/>
        </w:rPr>
        <w:tab/>
      </w:r>
      <w:r w:rsidRPr="002D7A46">
        <w:t>It shall be competent for a magistrate upon the application of</w:t>
      </w:r>
      <w:r>
        <w:t xml:space="preserve"> </w:t>
      </w:r>
      <w:r w:rsidRPr="002D7A46">
        <w:t>the holder of a certificate to amend such certificate by either</w:t>
      </w:r>
      <w:r w:rsidR="00F93D09">
        <w:t xml:space="preserve"> </w:t>
      </w:r>
      <w:r w:rsidRPr="002D7A46">
        <w:t>-</w:t>
      </w:r>
    </w:p>
    <w:p w14:paraId="15314282" w14:textId="77777777" w:rsidR="009632A9" w:rsidRDefault="009632A9" w:rsidP="009632A9">
      <w:pPr>
        <w:pStyle w:val="AS-P0"/>
      </w:pPr>
    </w:p>
    <w:p w14:paraId="1DD12DCD" w14:textId="77777777" w:rsidR="009632A9" w:rsidRDefault="009632A9" w:rsidP="00B579AF">
      <w:pPr>
        <w:pStyle w:val="AS-Pa"/>
      </w:pPr>
      <w:r w:rsidRPr="002D7A46">
        <w:t>(a)</w:t>
      </w:r>
      <w:r w:rsidRPr="002D7A46">
        <w:tab/>
        <w:t>deleting therefrom animals which are no longer in the possession or custody of the holder</w:t>
      </w:r>
      <w:r>
        <w:t>;</w:t>
      </w:r>
      <w:r w:rsidRPr="002D7A46">
        <w:t xml:space="preserve"> or</w:t>
      </w:r>
    </w:p>
    <w:p w14:paraId="7CD6CA44" w14:textId="77777777" w:rsidR="009632A9" w:rsidRDefault="009632A9" w:rsidP="00B579AF">
      <w:pPr>
        <w:pStyle w:val="AS-Pa"/>
      </w:pPr>
    </w:p>
    <w:p w14:paraId="571A86C4" w14:textId="77777777" w:rsidR="009632A9" w:rsidRDefault="009632A9" w:rsidP="00B579AF">
      <w:pPr>
        <w:pStyle w:val="AS-Pa"/>
      </w:pPr>
      <w:r w:rsidRPr="002D7A46">
        <w:t xml:space="preserve">(b) </w:t>
      </w:r>
      <w:r w:rsidR="00AA3CD5">
        <w:tab/>
      </w:r>
      <w:r w:rsidRPr="002D7A46">
        <w:t>adding other animals which have since the issue or renewal of the licence come into the possession or custody</w:t>
      </w:r>
      <w:r>
        <w:t xml:space="preserve"> </w:t>
      </w:r>
      <w:r w:rsidRPr="002D7A46">
        <w:t>of</w:t>
      </w:r>
      <w:r>
        <w:t xml:space="preserve"> </w:t>
      </w:r>
      <w:r w:rsidRPr="002D7A46">
        <w:t>the</w:t>
      </w:r>
      <w:r>
        <w:t xml:space="preserve"> </w:t>
      </w:r>
      <w:r w:rsidRPr="002D7A46">
        <w:t>holder,</w:t>
      </w:r>
      <w:r>
        <w:t xml:space="preserve"> </w:t>
      </w:r>
      <w:r w:rsidRPr="002D7A46">
        <w:t>or</w:t>
      </w:r>
    </w:p>
    <w:p w14:paraId="2FB0F4FB" w14:textId="77777777" w:rsidR="009632A9" w:rsidRDefault="009632A9" w:rsidP="00B579AF">
      <w:pPr>
        <w:pStyle w:val="AS-Pa"/>
      </w:pPr>
    </w:p>
    <w:p w14:paraId="32B30A9D" w14:textId="77777777" w:rsidR="009632A9" w:rsidRDefault="009D379F" w:rsidP="00B579AF">
      <w:pPr>
        <w:pStyle w:val="AS-Pa"/>
      </w:pPr>
      <w:r>
        <w:t>(</w:t>
      </w:r>
      <w:r w:rsidR="009632A9" w:rsidRPr="002D7A46">
        <w:t xml:space="preserve">c) </w:t>
      </w:r>
      <w:r w:rsidR="009F0505">
        <w:tab/>
      </w:r>
      <w:r w:rsidR="009632A9" w:rsidRPr="002D7A46">
        <w:t>modifying the form of training or exhibition specified thereon,</w:t>
      </w:r>
    </w:p>
    <w:p w14:paraId="19AB032D" w14:textId="77777777" w:rsidR="009632A9" w:rsidRDefault="009632A9" w:rsidP="009632A9">
      <w:pPr>
        <w:pStyle w:val="AS-P0"/>
      </w:pPr>
    </w:p>
    <w:p w14:paraId="50A59C87" w14:textId="77777777" w:rsidR="009632A9" w:rsidRDefault="009632A9" w:rsidP="009632A9">
      <w:pPr>
        <w:pStyle w:val="AS-P0"/>
      </w:pPr>
      <w:r w:rsidRPr="002D7A46">
        <w:t>and for such amendment</w:t>
      </w:r>
      <w:r>
        <w:t xml:space="preserve"> </w:t>
      </w:r>
      <w:r w:rsidRPr="002D7A46">
        <w:t>no charge shall be</w:t>
      </w:r>
      <w:r>
        <w:t xml:space="preserve"> </w:t>
      </w:r>
      <w:r w:rsidRPr="002D7A46">
        <w:t>made.</w:t>
      </w:r>
    </w:p>
    <w:p w14:paraId="7C72D64F" w14:textId="77777777" w:rsidR="009632A9" w:rsidRDefault="009632A9" w:rsidP="009632A9">
      <w:pPr>
        <w:pStyle w:val="AS-P0"/>
      </w:pPr>
    </w:p>
    <w:p w14:paraId="5C948AC9" w14:textId="77777777" w:rsidR="009D379F" w:rsidRDefault="009D379F" w:rsidP="009632A9">
      <w:pPr>
        <w:pStyle w:val="AS-P0"/>
        <w:rPr>
          <w:b/>
        </w:rPr>
      </w:pPr>
      <w:r w:rsidRPr="005E1C6A">
        <w:rPr>
          <w:b/>
        </w:rPr>
        <w:t>Right of entry</w:t>
      </w:r>
    </w:p>
    <w:p w14:paraId="499D250C" w14:textId="77777777" w:rsidR="009D379F" w:rsidRDefault="009D379F" w:rsidP="009632A9">
      <w:pPr>
        <w:pStyle w:val="AS-P0"/>
      </w:pPr>
    </w:p>
    <w:p w14:paraId="2CA32A02" w14:textId="77777777" w:rsidR="009632A9" w:rsidRDefault="009632A9" w:rsidP="00716046">
      <w:pPr>
        <w:pStyle w:val="AS-P1"/>
      </w:pPr>
      <w:r w:rsidRPr="002D7A46">
        <w:rPr>
          <w:b/>
          <w:bCs/>
        </w:rPr>
        <w:t>4.</w:t>
      </w:r>
      <w:r w:rsidRPr="002D7A46">
        <w:rPr>
          <w:b/>
          <w:bCs/>
        </w:rPr>
        <w:tab/>
      </w:r>
      <w:r w:rsidRPr="002D7A46">
        <w:t>In addition to the powers conferred by any other law any police officer</w:t>
      </w:r>
      <w:r>
        <w:t xml:space="preserve"> </w:t>
      </w:r>
      <w:r w:rsidRPr="002D7A46">
        <w:t>may</w:t>
      </w:r>
      <w:r w:rsidR="00716046">
        <w:t xml:space="preserve"> </w:t>
      </w:r>
      <w:r w:rsidRPr="002D7A46">
        <w:t>-</w:t>
      </w:r>
    </w:p>
    <w:p w14:paraId="0A8F50BE" w14:textId="77777777" w:rsidR="009632A9" w:rsidRDefault="009632A9" w:rsidP="009632A9">
      <w:pPr>
        <w:pStyle w:val="AS-P0"/>
      </w:pPr>
    </w:p>
    <w:p w14:paraId="37193D79" w14:textId="77777777" w:rsidR="009632A9" w:rsidRDefault="009632A9" w:rsidP="00716046">
      <w:pPr>
        <w:pStyle w:val="AS-Pa"/>
      </w:pPr>
      <w:r w:rsidRPr="002D7A46">
        <w:rPr>
          <w:rFonts w:eastAsia="Arial"/>
        </w:rPr>
        <w:t>(a)</w:t>
      </w:r>
      <w:r w:rsidRPr="002D7A46">
        <w:rPr>
          <w:rFonts w:eastAsia="Arial"/>
        </w:rPr>
        <w:tab/>
      </w:r>
      <w:r w:rsidRPr="002D7A46">
        <w:t>at any reasonable time enter upon any premises</w:t>
      </w:r>
      <w:r>
        <w:t xml:space="preserve"> </w:t>
      </w:r>
      <w:r w:rsidRPr="002D7A46">
        <w:t>or place in which animals are maintained, or kept or confined for the purposes of exhibition or of being trained,</w:t>
      </w:r>
      <w:r>
        <w:t xml:space="preserve"> </w:t>
      </w:r>
      <w:r w:rsidRPr="002D7A46">
        <w:t>or</w:t>
      </w:r>
      <w:r>
        <w:t xml:space="preserve"> </w:t>
      </w:r>
      <w:r w:rsidRPr="002D7A46">
        <w:t>of</w:t>
      </w:r>
      <w:r>
        <w:t xml:space="preserve"> </w:t>
      </w:r>
      <w:r w:rsidRPr="002D7A46">
        <w:t>being</w:t>
      </w:r>
      <w:r>
        <w:t xml:space="preserve"> </w:t>
      </w:r>
      <w:r w:rsidRPr="002D7A46">
        <w:t>transported</w:t>
      </w:r>
      <w:r>
        <w:t>;</w:t>
      </w:r>
    </w:p>
    <w:p w14:paraId="5E582A7D" w14:textId="77777777" w:rsidR="009632A9" w:rsidRDefault="009632A9" w:rsidP="00716046">
      <w:pPr>
        <w:pStyle w:val="AS-Pa"/>
      </w:pPr>
    </w:p>
    <w:p w14:paraId="7762EDF3" w14:textId="77777777" w:rsidR="009632A9" w:rsidRDefault="009632A9" w:rsidP="002F3B52">
      <w:pPr>
        <w:pStyle w:val="AS-Pa"/>
      </w:pPr>
      <w:r w:rsidRPr="002D7A46">
        <w:t xml:space="preserve">(b) </w:t>
      </w:r>
      <w:r w:rsidR="00C115E7">
        <w:tab/>
      </w:r>
      <w:r w:rsidRPr="002D7A46">
        <w:t>inspect any such animals or places and may fully enquire into the measures and methods by which such animals are controlled,</w:t>
      </w:r>
      <w:r>
        <w:t xml:space="preserve"> </w:t>
      </w:r>
      <w:r w:rsidRPr="002D7A46">
        <w:t>restrained</w:t>
      </w:r>
      <w:r>
        <w:t xml:space="preserve"> </w:t>
      </w:r>
      <w:r w:rsidRPr="002D7A46">
        <w:t>and</w:t>
      </w:r>
      <w:r>
        <w:t xml:space="preserve"> </w:t>
      </w:r>
      <w:r w:rsidRPr="002D7A46">
        <w:t>trained,</w:t>
      </w:r>
      <w:r>
        <w:t xml:space="preserve"> </w:t>
      </w:r>
      <w:r w:rsidRPr="002D7A46">
        <w:t>and the course of</w:t>
      </w:r>
      <w:r>
        <w:t xml:space="preserve"> </w:t>
      </w:r>
      <w:r w:rsidRPr="002D7A46">
        <w:t>feeding</w:t>
      </w:r>
      <w:r>
        <w:t xml:space="preserve"> </w:t>
      </w:r>
      <w:r w:rsidRPr="002D7A46">
        <w:t>of</w:t>
      </w:r>
      <w:r>
        <w:t xml:space="preserve"> </w:t>
      </w:r>
      <w:r w:rsidRPr="002D7A46">
        <w:t>such</w:t>
      </w:r>
      <w:r>
        <w:t xml:space="preserve"> </w:t>
      </w:r>
      <w:r w:rsidRPr="002D7A46">
        <w:t>animals</w:t>
      </w:r>
      <w:r>
        <w:t>;</w:t>
      </w:r>
      <w:r w:rsidRPr="002D7A46">
        <w:t xml:space="preserve"> and</w:t>
      </w:r>
    </w:p>
    <w:p w14:paraId="294F7CBD" w14:textId="77777777" w:rsidR="009632A9" w:rsidRDefault="009632A9" w:rsidP="002F3B52">
      <w:pPr>
        <w:pStyle w:val="AS-Pa"/>
      </w:pPr>
    </w:p>
    <w:p w14:paraId="69712311" w14:textId="77777777" w:rsidR="009632A9" w:rsidRDefault="009632A9" w:rsidP="002F3B52">
      <w:pPr>
        <w:pStyle w:val="AS-Pa"/>
      </w:pPr>
      <w:r w:rsidRPr="002D7A46">
        <w:t xml:space="preserve">(c) </w:t>
      </w:r>
      <w:r w:rsidR="002F3B52">
        <w:tab/>
      </w:r>
      <w:r w:rsidRPr="002D7A46">
        <w:t>during any exhibition of trained animals or at any other time enter upon any premises or place or portion thereof used in connection with such exhibition in order to inspect such premises or place, the animals present therein and the conditions under which such animals are maintained, controlled and fed during such exhibition and at other times.</w:t>
      </w:r>
    </w:p>
    <w:p w14:paraId="345B3D29" w14:textId="77777777" w:rsidR="009632A9" w:rsidRDefault="009632A9" w:rsidP="009632A9">
      <w:pPr>
        <w:pStyle w:val="AS-P0"/>
      </w:pPr>
    </w:p>
    <w:p w14:paraId="2B461CA5" w14:textId="77777777" w:rsidR="009D379F" w:rsidRDefault="009D379F" w:rsidP="009632A9">
      <w:pPr>
        <w:pStyle w:val="AS-P0"/>
        <w:rPr>
          <w:b/>
        </w:rPr>
      </w:pPr>
      <w:r w:rsidRPr="005E1C6A">
        <w:rPr>
          <w:b/>
        </w:rPr>
        <w:t xml:space="preserve">Obstruction of </w:t>
      </w:r>
      <w:r w:rsidR="00642A06">
        <w:rPr>
          <w:b/>
        </w:rPr>
        <w:t>p</w:t>
      </w:r>
      <w:r w:rsidRPr="005E1C6A">
        <w:rPr>
          <w:b/>
        </w:rPr>
        <w:t xml:space="preserve">olice </w:t>
      </w:r>
      <w:r w:rsidR="00642A06">
        <w:rPr>
          <w:b/>
        </w:rPr>
        <w:t>o</w:t>
      </w:r>
      <w:r w:rsidRPr="005E1C6A">
        <w:rPr>
          <w:b/>
        </w:rPr>
        <w:t>fficer</w:t>
      </w:r>
    </w:p>
    <w:p w14:paraId="3BC5BC1C" w14:textId="77777777" w:rsidR="009D379F" w:rsidRDefault="009D379F" w:rsidP="009632A9">
      <w:pPr>
        <w:pStyle w:val="AS-P0"/>
      </w:pPr>
    </w:p>
    <w:p w14:paraId="2BCE53AB" w14:textId="77777777" w:rsidR="009632A9" w:rsidRDefault="009632A9" w:rsidP="00642A06">
      <w:pPr>
        <w:pStyle w:val="AS-P1"/>
      </w:pPr>
      <w:r w:rsidRPr="002D7A46">
        <w:rPr>
          <w:b/>
          <w:bCs/>
        </w:rPr>
        <w:t>5.</w:t>
      </w:r>
      <w:r w:rsidRPr="002D7A46">
        <w:rPr>
          <w:b/>
          <w:bCs/>
        </w:rPr>
        <w:tab/>
      </w:r>
      <w:r w:rsidR="00642A06">
        <w:t>Any person who wilfully obstructs, delays or otherwise interferes with a police officer in the exercise of the powers herein granted or who conceals any animal with intent to defeat the exercise of such powers, or otherwise hampers or impedes the exercise of such powers shall be guilty of an offence and liable on conviction to a fine not exceeding one hundred rand or to imprisonment for a period not exceeding three months in addition to any other penalty imposed for the contravention of any provision of this Act or any regulation made thereunder.</w:t>
      </w:r>
    </w:p>
    <w:p w14:paraId="256C8444" w14:textId="77777777" w:rsidR="009632A9" w:rsidRDefault="009632A9" w:rsidP="009632A9">
      <w:pPr>
        <w:pStyle w:val="AS-P0"/>
      </w:pPr>
    </w:p>
    <w:p w14:paraId="4F1AE092" w14:textId="77777777" w:rsidR="00642A06" w:rsidRDefault="00642A06" w:rsidP="00642A06">
      <w:pPr>
        <w:pStyle w:val="AS-P-Amend"/>
      </w:pPr>
      <w:r>
        <w:t>[section 5 substituted by Act 7 of 1972]</w:t>
      </w:r>
    </w:p>
    <w:p w14:paraId="55261FE6" w14:textId="77777777" w:rsidR="00642A06" w:rsidRDefault="00642A06" w:rsidP="009632A9">
      <w:pPr>
        <w:pStyle w:val="AS-P0"/>
      </w:pPr>
    </w:p>
    <w:p w14:paraId="32A292BF" w14:textId="77777777" w:rsidR="00E565A8" w:rsidRDefault="00E84F40" w:rsidP="009632A9">
      <w:pPr>
        <w:pStyle w:val="AS-P0"/>
        <w:rPr>
          <w:b/>
        </w:rPr>
      </w:pPr>
      <w:r>
        <w:rPr>
          <w:b/>
        </w:rPr>
        <w:t>J</w:t>
      </w:r>
      <w:r w:rsidR="00E565A8" w:rsidRPr="005E1C6A">
        <w:rPr>
          <w:b/>
        </w:rPr>
        <w:t>urisdiction</w:t>
      </w:r>
      <w:r>
        <w:rPr>
          <w:b/>
        </w:rPr>
        <w:t xml:space="preserve"> of m</w:t>
      </w:r>
      <w:r w:rsidRPr="005E1C6A">
        <w:rPr>
          <w:b/>
        </w:rPr>
        <w:t>agistrate’s court</w:t>
      </w:r>
    </w:p>
    <w:p w14:paraId="21E47B36" w14:textId="77777777" w:rsidR="00E565A8" w:rsidRDefault="00E565A8" w:rsidP="009632A9">
      <w:pPr>
        <w:pStyle w:val="AS-P0"/>
      </w:pPr>
    </w:p>
    <w:p w14:paraId="55578794" w14:textId="31FF9530" w:rsidR="009632A9" w:rsidRDefault="00E84F40" w:rsidP="00E84F40">
      <w:pPr>
        <w:pStyle w:val="AS-P0"/>
      </w:pPr>
      <w:r>
        <w:tab/>
      </w:r>
      <w:r w:rsidRPr="00E84F40">
        <w:rPr>
          <w:b/>
        </w:rPr>
        <w:t>6.</w:t>
      </w:r>
      <w:r>
        <w:t xml:space="preserve"> </w:t>
      </w:r>
      <w:r>
        <w:tab/>
        <w:t>For the purpose of this Act a magistrate</w:t>
      </w:r>
      <w:r w:rsidR="007A576D">
        <w:t>’</w:t>
      </w:r>
      <w:r>
        <w:t xml:space="preserve">s court shall have jurisdiction and shall have the powers conferred by the Animals Protection Act, 1962 (Act No. 71 of 1962). </w:t>
      </w:r>
    </w:p>
    <w:p w14:paraId="19F9251D" w14:textId="77777777" w:rsidR="009632A9" w:rsidRDefault="009632A9" w:rsidP="009632A9">
      <w:pPr>
        <w:pStyle w:val="AS-P0"/>
      </w:pPr>
    </w:p>
    <w:p w14:paraId="0611960A" w14:textId="4AFFB822" w:rsidR="00E84F40" w:rsidRDefault="00E84F40" w:rsidP="00E84F40">
      <w:pPr>
        <w:pStyle w:val="AS-P-Amend"/>
      </w:pPr>
      <w:r>
        <w:t>[</w:t>
      </w:r>
      <w:r w:rsidR="001A7900">
        <w:t>S</w:t>
      </w:r>
      <w:r>
        <w:t xml:space="preserve">ection 6 </w:t>
      </w:r>
      <w:r w:rsidR="001A7900">
        <w:t xml:space="preserve">is </w:t>
      </w:r>
      <w:r>
        <w:t>substituted by Act 7 of 1972</w:t>
      </w:r>
      <w:r w:rsidR="001A7900">
        <w:t xml:space="preserve">. The Animals Protection Act 71 of 1962 </w:t>
      </w:r>
      <w:r w:rsidR="001A7900">
        <w:br/>
        <w:t>applied to South West Africa and is still in force in Namibia.</w:t>
      </w:r>
      <w:r>
        <w:t>]</w:t>
      </w:r>
    </w:p>
    <w:p w14:paraId="6BB5C291" w14:textId="77777777" w:rsidR="00E84F40" w:rsidRDefault="00E84F40" w:rsidP="009632A9">
      <w:pPr>
        <w:pStyle w:val="AS-P0"/>
      </w:pPr>
    </w:p>
    <w:p w14:paraId="36F612B6" w14:textId="77777777" w:rsidR="00BE2637" w:rsidRDefault="00BE2637" w:rsidP="009632A9">
      <w:pPr>
        <w:pStyle w:val="AS-P0"/>
        <w:rPr>
          <w:b/>
        </w:rPr>
      </w:pPr>
      <w:r w:rsidRPr="005E1C6A">
        <w:rPr>
          <w:b/>
        </w:rPr>
        <w:t>Regulations</w:t>
      </w:r>
    </w:p>
    <w:p w14:paraId="1938A876" w14:textId="77777777" w:rsidR="00BE2637" w:rsidRDefault="00BE2637" w:rsidP="009632A9">
      <w:pPr>
        <w:pStyle w:val="AS-P0"/>
      </w:pPr>
    </w:p>
    <w:p w14:paraId="2DA37044" w14:textId="77777777" w:rsidR="009632A9" w:rsidRDefault="009632A9" w:rsidP="00DE59F2">
      <w:pPr>
        <w:pStyle w:val="AS-P1"/>
      </w:pPr>
      <w:r w:rsidRPr="002D7A46">
        <w:rPr>
          <w:b/>
          <w:bCs/>
        </w:rPr>
        <w:t>7.</w:t>
      </w:r>
      <w:r w:rsidRPr="002D7A46">
        <w:rPr>
          <w:b/>
          <w:bCs/>
        </w:rPr>
        <w:tab/>
      </w:r>
      <w:r w:rsidRPr="002D7A46">
        <w:t>The Minister may in addition to any other power specially given herein make regulations</w:t>
      </w:r>
      <w:r>
        <w:t xml:space="preserve"> </w:t>
      </w:r>
      <w:r w:rsidRPr="002D7A46">
        <w:t>not</w:t>
      </w:r>
      <w:r>
        <w:t xml:space="preserve"> </w:t>
      </w:r>
      <w:r w:rsidRPr="002D7A46">
        <w:t>inconsistent</w:t>
      </w:r>
      <w:r>
        <w:t xml:space="preserve"> </w:t>
      </w:r>
      <w:r w:rsidRPr="002D7A46">
        <w:t>with</w:t>
      </w:r>
      <w:r>
        <w:t xml:space="preserve"> </w:t>
      </w:r>
      <w:r w:rsidRPr="002D7A46">
        <w:t>this</w:t>
      </w:r>
      <w:r>
        <w:t xml:space="preserve"> </w:t>
      </w:r>
      <w:r w:rsidRPr="002D7A46">
        <w:t>Act for prescribing</w:t>
      </w:r>
      <w:r>
        <w:t xml:space="preserve"> </w:t>
      </w:r>
      <w:r w:rsidRPr="002D7A46">
        <w:t>any or all of</w:t>
      </w:r>
      <w:r>
        <w:t xml:space="preserve"> </w:t>
      </w:r>
      <w:r w:rsidRPr="002D7A46">
        <w:t>the following</w:t>
      </w:r>
      <w:r>
        <w:t xml:space="preserve"> </w:t>
      </w:r>
      <w:r w:rsidRPr="002D7A46">
        <w:t>matters</w:t>
      </w:r>
      <w:r w:rsidR="00E041BC">
        <w:t xml:space="preserve"> </w:t>
      </w:r>
      <w:r w:rsidRPr="002D7A46">
        <w:t>-</w:t>
      </w:r>
    </w:p>
    <w:p w14:paraId="7216996C" w14:textId="77777777" w:rsidR="009632A9" w:rsidRDefault="009632A9" w:rsidP="009632A9">
      <w:pPr>
        <w:pStyle w:val="AS-P0"/>
      </w:pPr>
    </w:p>
    <w:p w14:paraId="6808B154" w14:textId="77777777" w:rsidR="009632A9" w:rsidRDefault="009632A9" w:rsidP="00E041BC">
      <w:pPr>
        <w:pStyle w:val="AS-Pa"/>
      </w:pPr>
      <w:r w:rsidRPr="002D7A46">
        <w:t>(a)</w:t>
      </w:r>
      <w:r w:rsidRPr="002D7A46">
        <w:tab/>
        <w:t>the form of application and information to be supplied for the granting of a licence and for the renewal thereof</w:t>
      </w:r>
      <w:r>
        <w:t>;</w:t>
      </w:r>
    </w:p>
    <w:p w14:paraId="3087CF57" w14:textId="77777777" w:rsidR="009632A9" w:rsidRDefault="009632A9" w:rsidP="00E041BC">
      <w:pPr>
        <w:pStyle w:val="AS-Pa"/>
      </w:pPr>
    </w:p>
    <w:p w14:paraId="6529FEB1" w14:textId="77777777" w:rsidR="009632A9" w:rsidRDefault="009632A9" w:rsidP="00E041BC">
      <w:pPr>
        <w:pStyle w:val="AS-Pa"/>
      </w:pPr>
      <w:r w:rsidRPr="002D7A46">
        <w:t>(b)</w:t>
      </w:r>
      <w:r w:rsidRPr="002D7A46">
        <w:tab/>
        <w:t>the form of certificate which shall be issued with a licence and the form of amendments which may be made on such certificates</w:t>
      </w:r>
      <w:r>
        <w:t>;</w:t>
      </w:r>
    </w:p>
    <w:p w14:paraId="171CAE16" w14:textId="77777777" w:rsidR="009632A9" w:rsidRDefault="009632A9" w:rsidP="00E041BC">
      <w:pPr>
        <w:pStyle w:val="AS-Pa"/>
      </w:pPr>
    </w:p>
    <w:p w14:paraId="424F370B" w14:textId="77777777" w:rsidR="009632A9" w:rsidRDefault="009632A9" w:rsidP="00E041BC">
      <w:pPr>
        <w:pStyle w:val="AS-Pa"/>
      </w:pPr>
      <w:r w:rsidRPr="002D7A46">
        <w:t>(c)</w:t>
      </w:r>
      <w:r w:rsidRPr="002D7A46">
        <w:tab/>
        <w:t>the method and form of confinement and accommodation of any animal class, species or variety of</w:t>
      </w:r>
      <w:r>
        <w:t xml:space="preserve"> </w:t>
      </w:r>
      <w:r w:rsidRPr="002D7A46">
        <w:t>animals in respect of which a certificate has been issued, whether travelling, or being transported</w:t>
      </w:r>
      <w:r>
        <w:t xml:space="preserve"> </w:t>
      </w:r>
      <w:r w:rsidRPr="002D7A46">
        <w:t>or stationary</w:t>
      </w:r>
      <w:r>
        <w:t>;</w:t>
      </w:r>
    </w:p>
    <w:p w14:paraId="73FF6B8C" w14:textId="77777777" w:rsidR="009632A9" w:rsidRDefault="009632A9" w:rsidP="00E041BC">
      <w:pPr>
        <w:pStyle w:val="AS-Pa"/>
      </w:pPr>
    </w:p>
    <w:p w14:paraId="28CDCFCC" w14:textId="77777777" w:rsidR="009632A9" w:rsidRDefault="009632A9" w:rsidP="00E041BC">
      <w:pPr>
        <w:pStyle w:val="AS-Pa"/>
      </w:pPr>
      <w:r w:rsidRPr="002D7A46">
        <w:t>(d)</w:t>
      </w:r>
      <w:r w:rsidRPr="002D7A46">
        <w:tab/>
        <w:t>any other reasonable requirement which may be necessary to prevent cruelty or suffering in the exhibition, training, maintenance or travelling of animals in respect of which a certificate has been granted</w:t>
      </w:r>
      <w:r>
        <w:t>;</w:t>
      </w:r>
      <w:r w:rsidRPr="002D7A46">
        <w:t xml:space="preserve"> and</w:t>
      </w:r>
    </w:p>
    <w:p w14:paraId="7AA99B59" w14:textId="77777777" w:rsidR="009632A9" w:rsidRDefault="009632A9" w:rsidP="00E041BC">
      <w:pPr>
        <w:pStyle w:val="AS-Pa"/>
      </w:pPr>
    </w:p>
    <w:p w14:paraId="57B9A828" w14:textId="77777777" w:rsidR="009632A9" w:rsidRDefault="009632A9" w:rsidP="00E84F40">
      <w:pPr>
        <w:pStyle w:val="AS-Pa"/>
      </w:pPr>
      <w:r w:rsidRPr="002D7A46">
        <w:t>(e)</w:t>
      </w:r>
      <w:r w:rsidRPr="002D7A46">
        <w:tab/>
      </w:r>
      <w:r w:rsidR="00E84F40">
        <w:t>a penalty of a fine not exceeding fifty rand or imprisonment for a period not exceeding three months for a contravention of any regulation;</w:t>
      </w:r>
    </w:p>
    <w:p w14:paraId="0874E612" w14:textId="77777777" w:rsidR="009632A9" w:rsidRDefault="009632A9" w:rsidP="009632A9">
      <w:pPr>
        <w:pStyle w:val="AS-P0"/>
      </w:pPr>
    </w:p>
    <w:p w14:paraId="07AAE45C" w14:textId="77777777" w:rsidR="00E84F40" w:rsidRDefault="00E84F40" w:rsidP="00E84F40">
      <w:pPr>
        <w:pStyle w:val="AS-P-Amend"/>
      </w:pPr>
      <w:r>
        <w:t>[paragraph (e) substituted by Act 7 of 1972]</w:t>
      </w:r>
    </w:p>
    <w:p w14:paraId="42074A27" w14:textId="77777777" w:rsidR="00E84F40" w:rsidRDefault="00E84F40" w:rsidP="009632A9">
      <w:pPr>
        <w:pStyle w:val="AS-P0"/>
      </w:pPr>
    </w:p>
    <w:p w14:paraId="2CB4A4DE" w14:textId="77777777" w:rsidR="009632A9" w:rsidRDefault="009632A9" w:rsidP="009632A9">
      <w:pPr>
        <w:pStyle w:val="AS-P0"/>
      </w:pPr>
      <w:r w:rsidRPr="002D7A46">
        <w:t>and</w:t>
      </w:r>
      <w:r>
        <w:t xml:space="preserve"> </w:t>
      </w:r>
      <w:r w:rsidRPr="002D7A46">
        <w:t>generally</w:t>
      </w:r>
      <w:r>
        <w:t xml:space="preserve"> </w:t>
      </w:r>
      <w:r w:rsidRPr="002D7A46">
        <w:t>for</w:t>
      </w:r>
      <w:r>
        <w:t xml:space="preserve"> </w:t>
      </w:r>
      <w:r w:rsidRPr="002D7A46">
        <w:t>the</w:t>
      </w:r>
      <w:r>
        <w:t xml:space="preserve"> </w:t>
      </w:r>
      <w:r w:rsidRPr="002D7A46">
        <w:t>better</w:t>
      </w:r>
      <w:r>
        <w:t xml:space="preserve"> </w:t>
      </w:r>
      <w:r w:rsidRPr="002D7A46">
        <w:t>carrying</w:t>
      </w:r>
      <w:r>
        <w:t xml:space="preserve"> </w:t>
      </w:r>
      <w:r w:rsidRPr="002D7A46">
        <w:t>out</w:t>
      </w:r>
      <w:r>
        <w:t xml:space="preserve"> </w:t>
      </w:r>
      <w:r w:rsidRPr="002D7A46">
        <w:t>of</w:t>
      </w:r>
      <w:r>
        <w:t xml:space="preserve"> </w:t>
      </w:r>
      <w:r w:rsidRPr="002D7A46">
        <w:t>the</w:t>
      </w:r>
      <w:r>
        <w:t xml:space="preserve"> </w:t>
      </w:r>
      <w:r w:rsidRPr="002D7A46">
        <w:t>objects</w:t>
      </w:r>
      <w:r>
        <w:t xml:space="preserve"> </w:t>
      </w:r>
      <w:r w:rsidRPr="002D7A46">
        <w:t>and purposes</w:t>
      </w:r>
      <w:r>
        <w:t xml:space="preserve"> </w:t>
      </w:r>
      <w:r w:rsidRPr="002D7A46">
        <w:t>of</w:t>
      </w:r>
      <w:r>
        <w:t xml:space="preserve"> </w:t>
      </w:r>
      <w:r w:rsidRPr="002D7A46">
        <w:t>this Act.</w:t>
      </w:r>
    </w:p>
    <w:p w14:paraId="2925A54D" w14:textId="77777777" w:rsidR="009632A9" w:rsidRDefault="009632A9" w:rsidP="009632A9">
      <w:pPr>
        <w:pStyle w:val="AS-P0"/>
      </w:pPr>
    </w:p>
    <w:p w14:paraId="24434DD8" w14:textId="77777777" w:rsidR="00BE2637" w:rsidRDefault="00BE2637" w:rsidP="009632A9">
      <w:pPr>
        <w:pStyle w:val="AS-P0"/>
        <w:rPr>
          <w:b/>
        </w:rPr>
      </w:pPr>
      <w:r w:rsidRPr="005E1C6A">
        <w:rPr>
          <w:b/>
        </w:rPr>
        <w:t>Penalty</w:t>
      </w:r>
    </w:p>
    <w:p w14:paraId="450E2D43" w14:textId="77777777" w:rsidR="00BE2637" w:rsidRDefault="00BE2637" w:rsidP="009632A9">
      <w:pPr>
        <w:pStyle w:val="AS-P0"/>
      </w:pPr>
    </w:p>
    <w:p w14:paraId="4BEB3C5B" w14:textId="14BF0889" w:rsidR="009632A9" w:rsidRDefault="009632A9" w:rsidP="00E84F40">
      <w:pPr>
        <w:pStyle w:val="AS-P1"/>
      </w:pPr>
      <w:r w:rsidRPr="002D7A46">
        <w:rPr>
          <w:b/>
          <w:bCs/>
        </w:rPr>
        <w:t>8.</w:t>
      </w:r>
      <w:r w:rsidRPr="002D7A46">
        <w:rPr>
          <w:b/>
          <w:bCs/>
        </w:rPr>
        <w:tab/>
      </w:r>
      <w:r w:rsidR="00E84F40">
        <w:t xml:space="preserve">(1) </w:t>
      </w:r>
      <w:r w:rsidR="00532EFB">
        <w:tab/>
      </w:r>
      <w:r w:rsidR="00E84F40">
        <w:t xml:space="preserve">Any person contravening the provisions of this Act, or any regulation made thereunder for which a penalty has not been prescribed or any condition of a licence or certificate shall be guilty of an offence and liable on conviction to a fine not exceeding two hundred rand or to imprisonment for a period not exceeding three months for a first offence and to a fine not exceeding four hundred rand or to imprisonment for a period not exceeding six months for any subsequent offence. </w:t>
      </w:r>
    </w:p>
    <w:p w14:paraId="1A7740CF" w14:textId="77777777" w:rsidR="00E84F40" w:rsidRDefault="00E84F40" w:rsidP="00E84F40">
      <w:pPr>
        <w:pStyle w:val="AS-P1"/>
      </w:pPr>
    </w:p>
    <w:p w14:paraId="6BFDFF31" w14:textId="77777777" w:rsidR="00E84F40" w:rsidRDefault="00E84F40" w:rsidP="00E84F40">
      <w:pPr>
        <w:pStyle w:val="AS-P-Amend"/>
      </w:pPr>
      <w:r>
        <w:t>[subsection (1) substituted by Act 7 of 1972]</w:t>
      </w:r>
    </w:p>
    <w:p w14:paraId="0A33EB46" w14:textId="77777777" w:rsidR="00E84F40" w:rsidRDefault="00E84F40" w:rsidP="00E84F40">
      <w:pPr>
        <w:pStyle w:val="AS-P1"/>
      </w:pPr>
    </w:p>
    <w:p w14:paraId="04D58246" w14:textId="77777777" w:rsidR="009632A9" w:rsidRDefault="009632A9" w:rsidP="008B49F6">
      <w:pPr>
        <w:pStyle w:val="AS-P1"/>
      </w:pPr>
      <w:r w:rsidRPr="002D7A46">
        <w:t>(2)</w:t>
      </w:r>
      <w:r w:rsidRPr="002D7A46">
        <w:tab/>
        <w:t>In addition to the penalty provided for in sub-section (1) it shall be lawful for a magistrate to suspend for such period as he may determine not exceeding one year the licence of any person convicted of a second or subsequent offence under this Act or any other law relating to the</w:t>
      </w:r>
      <w:r>
        <w:t xml:space="preserve"> </w:t>
      </w:r>
      <w:r w:rsidRPr="002D7A46">
        <w:t>prevention of cruelty to animals.</w:t>
      </w:r>
    </w:p>
    <w:p w14:paraId="0DF3607E" w14:textId="77777777" w:rsidR="009632A9" w:rsidRDefault="009632A9" w:rsidP="008B49F6">
      <w:pPr>
        <w:pStyle w:val="AS-P1"/>
      </w:pPr>
    </w:p>
    <w:p w14:paraId="4CC989EE" w14:textId="77777777" w:rsidR="009632A9" w:rsidRDefault="009632A9" w:rsidP="008B49F6">
      <w:pPr>
        <w:pStyle w:val="AS-P1"/>
      </w:pPr>
      <w:r w:rsidRPr="002D7A46">
        <w:t>(3)</w:t>
      </w:r>
      <w:r w:rsidRPr="002D7A46">
        <w:tab/>
        <w:t>Every magistrate shall endorse upon the licence of every holder the particulars of every offence of which such holder has been</w:t>
      </w:r>
      <w:r>
        <w:t xml:space="preserve"> </w:t>
      </w:r>
      <w:r w:rsidRPr="002D7A46">
        <w:t>convicted</w:t>
      </w:r>
      <w:r>
        <w:t xml:space="preserve"> </w:t>
      </w:r>
      <w:r w:rsidRPr="002D7A46">
        <w:t>and</w:t>
      </w:r>
      <w:r>
        <w:t xml:space="preserve"> </w:t>
      </w:r>
      <w:r w:rsidRPr="002D7A46">
        <w:t>the</w:t>
      </w:r>
      <w:r>
        <w:t xml:space="preserve"> </w:t>
      </w:r>
      <w:r w:rsidRPr="002D7A46">
        <w:t>penalty</w:t>
      </w:r>
      <w:r>
        <w:t xml:space="preserve"> </w:t>
      </w:r>
      <w:r w:rsidRPr="002D7A46">
        <w:t>imposed.</w:t>
      </w:r>
    </w:p>
    <w:p w14:paraId="6ABD463A" w14:textId="77777777" w:rsidR="009632A9" w:rsidRDefault="009632A9" w:rsidP="009632A9">
      <w:pPr>
        <w:pStyle w:val="AS-P0"/>
      </w:pPr>
    </w:p>
    <w:p w14:paraId="7A3C05F2" w14:textId="77777777" w:rsidR="00BE2637" w:rsidRDefault="00BE2637" w:rsidP="009632A9">
      <w:pPr>
        <w:pStyle w:val="AS-P0"/>
        <w:rPr>
          <w:b/>
        </w:rPr>
      </w:pPr>
      <w:r w:rsidRPr="005E1C6A">
        <w:rPr>
          <w:b/>
        </w:rPr>
        <w:t>Saving</w:t>
      </w:r>
    </w:p>
    <w:p w14:paraId="6BBCFDD0" w14:textId="77777777" w:rsidR="00BE2637" w:rsidRDefault="00BE2637" w:rsidP="009632A9">
      <w:pPr>
        <w:pStyle w:val="AS-P0"/>
      </w:pPr>
    </w:p>
    <w:p w14:paraId="4C61F9CA" w14:textId="77777777" w:rsidR="009632A9" w:rsidRDefault="009632A9" w:rsidP="00D715D4">
      <w:pPr>
        <w:pStyle w:val="AS-P1"/>
      </w:pPr>
      <w:r w:rsidRPr="002D7A46">
        <w:rPr>
          <w:b/>
          <w:bCs/>
        </w:rPr>
        <w:t>9.</w:t>
      </w:r>
      <w:r w:rsidRPr="002D7A46">
        <w:rPr>
          <w:b/>
          <w:bCs/>
        </w:rPr>
        <w:tab/>
      </w:r>
      <w:r w:rsidRPr="002D7A46">
        <w:t>Nothing in this Act shall apply to the confinement or training of animals</w:t>
      </w:r>
      <w:r>
        <w:t xml:space="preserve"> </w:t>
      </w:r>
      <w:r w:rsidRPr="002D7A46">
        <w:t>for</w:t>
      </w:r>
      <w:r>
        <w:t xml:space="preserve"> </w:t>
      </w:r>
      <w:r w:rsidRPr="002D7A46">
        <w:t>military,</w:t>
      </w:r>
      <w:r>
        <w:t xml:space="preserve"> </w:t>
      </w:r>
      <w:r w:rsidRPr="002D7A46">
        <w:t>police,</w:t>
      </w:r>
      <w:r>
        <w:t xml:space="preserve"> </w:t>
      </w:r>
      <w:r w:rsidRPr="002D7A46">
        <w:t>or</w:t>
      </w:r>
      <w:r>
        <w:t xml:space="preserve"> </w:t>
      </w:r>
      <w:r w:rsidRPr="002D7A46">
        <w:t>sporting</w:t>
      </w:r>
      <w:r>
        <w:t xml:space="preserve"> </w:t>
      </w:r>
      <w:r w:rsidRPr="002D7A46">
        <w:t>purposes or the purpose of an agricultural show, horse show, dog show, caged bird show or any public zoological gardens, or to the exhibition of animals at a military or police tournament or a gymkhana,</w:t>
      </w:r>
      <w:r>
        <w:t xml:space="preserve"> </w:t>
      </w:r>
      <w:r w:rsidRPr="002D7A46">
        <w:t>or at any such show or in any such gardens.</w:t>
      </w:r>
    </w:p>
    <w:p w14:paraId="65B8A381" w14:textId="77777777" w:rsidR="009632A9" w:rsidRDefault="009632A9" w:rsidP="009632A9">
      <w:pPr>
        <w:pStyle w:val="AS-P0"/>
      </w:pPr>
    </w:p>
    <w:p w14:paraId="776585FE" w14:textId="77777777" w:rsidR="00BE2637" w:rsidRDefault="00BE2637" w:rsidP="009632A9">
      <w:pPr>
        <w:pStyle w:val="AS-P0"/>
        <w:rPr>
          <w:b/>
        </w:rPr>
      </w:pPr>
      <w:r w:rsidRPr="005E1C6A">
        <w:rPr>
          <w:b/>
        </w:rPr>
        <w:t xml:space="preserve">Act to </w:t>
      </w:r>
      <w:r w:rsidR="00CA3469">
        <w:rPr>
          <w:b/>
        </w:rPr>
        <w:t xml:space="preserve">be </w:t>
      </w:r>
      <w:r w:rsidRPr="005E1C6A">
        <w:rPr>
          <w:b/>
        </w:rPr>
        <w:t xml:space="preserve">read with </w:t>
      </w:r>
      <w:r w:rsidR="00CA3469">
        <w:rPr>
          <w:b/>
        </w:rPr>
        <w:t>Act 71 of 1962</w:t>
      </w:r>
    </w:p>
    <w:p w14:paraId="0CD26454" w14:textId="77777777" w:rsidR="00BE2637" w:rsidRDefault="00BE2637" w:rsidP="009632A9">
      <w:pPr>
        <w:pStyle w:val="AS-P0"/>
      </w:pPr>
    </w:p>
    <w:p w14:paraId="7E5F9226" w14:textId="77777777" w:rsidR="00E84F40" w:rsidRDefault="009632A9" w:rsidP="00E84F40">
      <w:pPr>
        <w:pStyle w:val="AS-P1"/>
      </w:pPr>
      <w:r w:rsidRPr="002D7A46">
        <w:rPr>
          <w:b/>
          <w:bCs/>
        </w:rPr>
        <w:t>10.</w:t>
      </w:r>
      <w:r w:rsidRPr="002D7A46">
        <w:rPr>
          <w:b/>
          <w:bCs/>
        </w:rPr>
        <w:tab/>
      </w:r>
      <w:r w:rsidR="00E84F40">
        <w:t xml:space="preserve">This Act shall be read as one with the Animals Protection Act, 1962 (Act No. 71 of 1962), </w:t>
      </w:r>
      <w:r w:rsidR="00CA3469">
        <w:t xml:space="preserve">and </w:t>
      </w:r>
      <w:r w:rsidR="00E84F40">
        <w:t>the powers herein granted unless the contrary intention appears shall be in addition to any powers granted by that Act.</w:t>
      </w:r>
    </w:p>
    <w:p w14:paraId="3376BF61" w14:textId="77777777" w:rsidR="00E84F40" w:rsidRDefault="00E84F40" w:rsidP="00E84F40">
      <w:pPr>
        <w:pStyle w:val="AS-P0"/>
      </w:pPr>
    </w:p>
    <w:p w14:paraId="6D98C494" w14:textId="16E300DF" w:rsidR="00CA3469" w:rsidRDefault="00CA3469" w:rsidP="00CA3469">
      <w:pPr>
        <w:pStyle w:val="AS-P-Amend"/>
      </w:pPr>
      <w:r>
        <w:t>[</w:t>
      </w:r>
      <w:r w:rsidR="001A7900">
        <w:t>S</w:t>
      </w:r>
      <w:r>
        <w:t xml:space="preserve">ection 10 </w:t>
      </w:r>
      <w:r w:rsidR="001A7900">
        <w:t xml:space="preserve">is </w:t>
      </w:r>
      <w:r>
        <w:t>substituted by Act 7 of 1972</w:t>
      </w:r>
      <w:r w:rsidR="001A7900">
        <w:t xml:space="preserve">. The Animals Protection </w:t>
      </w:r>
      <w:r w:rsidR="00C071D9">
        <w:br/>
      </w:r>
      <w:r w:rsidR="001A7900">
        <w:t>Act 71 of 1962 applied to South West Africa and is still in force in Namibia.</w:t>
      </w:r>
      <w:r>
        <w:t>]</w:t>
      </w:r>
    </w:p>
    <w:p w14:paraId="18BA4187" w14:textId="77777777" w:rsidR="00E84F40" w:rsidRDefault="00E84F40" w:rsidP="00E84F40">
      <w:pPr>
        <w:pStyle w:val="AS-P0"/>
      </w:pPr>
    </w:p>
    <w:p w14:paraId="3C7090EA" w14:textId="77777777" w:rsidR="00BE2637" w:rsidRDefault="00BE2637" w:rsidP="009632A9">
      <w:pPr>
        <w:pStyle w:val="AS-P0"/>
        <w:rPr>
          <w:b/>
        </w:rPr>
      </w:pPr>
      <w:r w:rsidRPr="005E1C6A">
        <w:rPr>
          <w:b/>
        </w:rPr>
        <w:t>Interpretation of terms</w:t>
      </w:r>
    </w:p>
    <w:p w14:paraId="457435AD" w14:textId="77777777" w:rsidR="00BE2637" w:rsidRDefault="00BE2637" w:rsidP="009632A9">
      <w:pPr>
        <w:pStyle w:val="AS-P0"/>
      </w:pPr>
    </w:p>
    <w:p w14:paraId="163C116E" w14:textId="77777777" w:rsidR="009632A9" w:rsidRDefault="009632A9" w:rsidP="00391AE3">
      <w:pPr>
        <w:pStyle w:val="AS-P1"/>
      </w:pPr>
      <w:r w:rsidRPr="00BE2637">
        <w:rPr>
          <w:b/>
        </w:rPr>
        <w:t>11.</w:t>
      </w:r>
      <w:r w:rsidRPr="002D7A46">
        <w:tab/>
        <w:t>For the purposes of this Act and any regulations made thereunder unless the contrary intention appears the following terms have the meaning respectively assigned to them</w:t>
      </w:r>
      <w:r>
        <w:t>:</w:t>
      </w:r>
      <w:r w:rsidRPr="002D7A46">
        <w:t>-</w:t>
      </w:r>
    </w:p>
    <w:p w14:paraId="19756BCD" w14:textId="77777777" w:rsidR="009632A9" w:rsidRDefault="009632A9" w:rsidP="009632A9">
      <w:pPr>
        <w:pStyle w:val="AS-P0"/>
      </w:pPr>
    </w:p>
    <w:p w14:paraId="48B54BD9" w14:textId="271848F4" w:rsidR="009632A9" w:rsidRDefault="00CA3469" w:rsidP="00CA3469">
      <w:pPr>
        <w:pStyle w:val="AS-P0"/>
      </w:pPr>
      <w:r>
        <w:t>“animal” has the meaning assigned to it by the Animals Protection Act, 1962 (Act No. 71 of 1962), bu</w:t>
      </w:r>
      <w:r w:rsidR="001A7900">
        <w:t>t does not include any reptile;</w:t>
      </w:r>
    </w:p>
    <w:p w14:paraId="6E2B9C65" w14:textId="77777777" w:rsidR="00CA3469" w:rsidRDefault="00CA3469" w:rsidP="00CA3469">
      <w:pPr>
        <w:pStyle w:val="AS-P0"/>
      </w:pPr>
    </w:p>
    <w:p w14:paraId="1A1BC35B" w14:textId="24FF981B" w:rsidR="00CA3469" w:rsidRDefault="00CA3469" w:rsidP="00CA3469">
      <w:pPr>
        <w:pStyle w:val="AS-P-Amend"/>
      </w:pPr>
      <w:r>
        <w:t>[</w:t>
      </w:r>
      <w:r w:rsidR="006850FF">
        <w:t xml:space="preserve">The </w:t>
      </w:r>
      <w:r>
        <w:t xml:space="preserve">definition of “animal” </w:t>
      </w:r>
      <w:r w:rsidR="006850FF">
        <w:t xml:space="preserve">is </w:t>
      </w:r>
      <w:r>
        <w:t>substituted by Act 7 of 1972</w:t>
      </w:r>
      <w:r w:rsidR="006850FF">
        <w:t xml:space="preserve">. The Animals Protection </w:t>
      </w:r>
      <w:r w:rsidR="00C071D9">
        <w:br/>
      </w:r>
      <w:r w:rsidR="006850FF">
        <w:t>Act 71 of 1962 applied to South West Africa and is still in force in Namibia.</w:t>
      </w:r>
      <w:r>
        <w:t>]</w:t>
      </w:r>
    </w:p>
    <w:p w14:paraId="36224CDB" w14:textId="77777777" w:rsidR="00CA3469" w:rsidRDefault="00CA3469" w:rsidP="00CA3469">
      <w:pPr>
        <w:pStyle w:val="AS-P0"/>
      </w:pPr>
    </w:p>
    <w:p w14:paraId="5CEB3C62" w14:textId="77777777" w:rsidR="009632A9" w:rsidRDefault="00DB01CF" w:rsidP="009632A9">
      <w:pPr>
        <w:pStyle w:val="AS-P0"/>
      </w:pPr>
      <w:r>
        <w:t>“</w:t>
      </w:r>
      <w:r w:rsidR="009632A9" w:rsidRPr="002D7A46">
        <w:t>certificate</w:t>
      </w:r>
      <w:r>
        <w:t>”</w:t>
      </w:r>
      <w:r w:rsidR="009632A9" w:rsidRPr="002D7A46">
        <w:t xml:space="preserve"> means a certificate issued and in force under this Act together with a licence and inclu</w:t>
      </w:r>
      <w:r w:rsidR="00AE5462">
        <w:t>d</w:t>
      </w:r>
      <w:r w:rsidR="009632A9" w:rsidRPr="002D7A46">
        <w:t>es any amendment thereof</w:t>
      </w:r>
      <w:r w:rsidR="009632A9">
        <w:t>;</w:t>
      </w:r>
    </w:p>
    <w:p w14:paraId="477858BD" w14:textId="77777777" w:rsidR="009632A9" w:rsidRDefault="009632A9" w:rsidP="009632A9">
      <w:pPr>
        <w:pStyle w:val="AS-P0"/>
      </w:pPr>
    </w:p>
    <w:p w14:paraId="6EF11C08" w14:textId="77777777" w:rsidR="009632A9" w:rsidRDefault="00DB01CF" w:rsidP="009632A9">
      <w:pPr>
        <w:pStyle w:val="AS-P0"/>
      </w:pPr>
      <w:r>
        <w:t>“</w:t>
      </w:r>
      <w:r w:rsidR="009632A9" w:rsidRPr="002D7A46">
        <w:t>exhibit</w:t>
      </w:r>
      <w:r>
        <w:t>”</w:t>
      </w:r>
      <w:r w:rsidR="009632A9" w:rsidRPr="002D7A46">
        <w:t xml:space="preserve"> means to expose </w:t>
      </w:r>
      <w:r w:rsidR="00DC56F9">
        <w:t>for</w:t>
      </w:r>
      <w:r w:rsidR="009632A9" w:rsidRPr="002D7A46">
        <w:t xml:space="preserve"> show at any entertainment to which the public are admitted whether for payment of money or otherwise</w:t>
      </w:r>
      <w:r w:rsidR="009632A9">
        <w:t>;</w:t>
      </w:r>
    </w:p>
    <w:p w14:paraId="32CD42C9" w14:textId="77777777" w:rsidR="009632A9" w:rsidRDefault="009632A9" w:rsidP="009632A9">
      <w:pPr>
        <w:pStyle w:val="AS-P0"/>
      </w:pPr>
    </w:p>
    <w:p w14:paraId="0787F7CF" w14:textId="77777777" w:rsidR="009632A9" w:rsidRDefault="00DB01CF" w:rsidP="009632A9">
      <w:pPr>
        <w:pStyle w:val="AS-P0"/>
      </w:pPr>
      <w:r>
        <w:t>“</w:t>
      </w:r>
      <w:r w:rsidR="009632A9" w:rsidRPr="002D7A46">
        <w:t>licence</w:t>
      </w:r>
      <w:r w:rsidR="00DC56F9">
        <w:t>”</w:t>
      </w:r>
      <w:r w:rsidR="009632A9" w:rsidRPr="002D7A46">
        <w:t xml:space="preserve"> means a</w:t>
      </w:r>
      <w:r w:rsidR="009632A9">
        <w:t xml:space="preserve"> </w:t>
      </w:r>
      <w:r w:rsidR="009632A9" w:rsidRPr="002D7A46">
        <w:t>licence granted and</w:t>
      </w:r>
      <w:r w:rsidR="009632A9">
        <w:t xml:space="preserve"> </w:t>
      </w:r>
      <w:r w:rsidR="009632A9" w:rsidRPr="002D7A46">
        <w:t>in force under this Act</w:t>
      </w:r>
      <w:r w:rsidR="009632A9">
        <w:t>;</w:t>
      </w:r>
    </w:p>
    <w:p w14:paraId="063A6B10" w14:textId="77777777" w:rsidR="009632A9" w:rsidRDefault="009632A9" w:rsidP="009632A9">
      <w:pPr>
        <w:pStyle w:val="AS-P0"/>
      </w:pPr>
    </w:p>
    <w:p w14:paraId="0A29F465" w14:textId="77777777" w:rsidR="009632A9" w:rsidRDefault="00DB01CF" w:rsidP="009632A9">
      <w:pPr>
        <w:pStyle w:val="AS-P0"/>
      </w:pPr>
      <w:r>
        <w:t>“</w:t>
      </w:r>
      <w:r w:rsidR="009632A9" w:rsidRPr="002D7A46">
        <w:t>licenceholder or licensee</w:t>
      </w:r>
      <w:r>
        <w:t>”</w:t>
      </w:r>
      <w:r w:rsidR="009632A9" w:rsidRPr="002D7A46">
        <w:t xml:space="preserve"> means the person to whom a licence has been granted</w:t>
      </w:r>
      <w:r w:rsidR="009632A9">
        <w:t>;</w:t>
      </w:r>
    </w:p>
    <w:p w14:paraId="06918749" w14:textId="77777777" w:rsidR="009632A9" w:rsidRDefault="009632A9" w:rsidP="009632A9">
      <w:pPr>
        <w:pStyle w:val="AS-P0"/>
      </w:pPr>
    </w:p>
    <w:p w14:paraId="17FF9EAA" w14:textId="77777777" w:rsidR="009632A9" w:rsidRDefault="00DB01CF" w:rsidP="009632A9">
      <w:pPr>
        <w:pStyle w:val="AS-P0"/>
      </w:pPr>
      <w:r>
        <w:t>“</w:t>
      </w:r>
      <w:r w:rsidR="009632A9" w:rsidRPr="002D7A46">
        <w:t>Minister</w:t>
      </w:r>
      <w:r>
        <w:t>”</w:t>
      </w:r>
      <w:r w:rsidR="009632A9" w:rsidRPr="002D7A46">
        <w:t xml:space="preserve"> means the Minister to whom the administration of this Act has been assigned</w:t>
      </w:r>
      <w:r w:rsidR="009632A9">
        <w:t>;</w:t>
      </w:r>
    </w:p>
    <w:p w14:paraId="44769A80" w14:textId="77777777" w:rsidR="009632A9" w:rsidRDefault="009632A9" w:rsidP="009632A9">
      <w:pPr>
        <w:pStyle w:val="AS-P0"/>
      </w:pPr>
    </w:p>
    <w:p w14:paraId="151209ED" w14:textId="77777777" w:rsidR="009632A9" w:rsidRDefault="00DB01CF" w:rsidP="00CA3469">
      <w:pPr>
        <w:pStyle w:val="AS-P0"/>
      </w:pPr>
      <w:r>
        <w:t>“</w:t>
      </w:r>
      <w:r w:rsidR="009632A9" w:rsidRPr="002D7A46">
        <w:t>police officer</w:t>
      </w:r>
      <w:r>
        <w:t>”</w:t>
      </w:r>
      <w:r w:rsidR="009632A9" w:rsidRPr="002D7A46">
        <w:t xml:space="preserve"> </w:t>
      </w:r>
      <w:r w:rsidR="00CA3469">
        <w:t>has the meaning assigned to it by the Animals Protection Act, 1962, and includes a person authorized under section 8 of the said Act.</w:t>
      </w:r>
    </w:p>
    <w:p w14:paraId="70139260" w14:textId="77777777" w:rsidR="00CA3469" w:rsidRDefault="00CA3469" w:rsidP="00CA3469">
      <w:pPr>
        <w:pStyle w:val="AS-P0"/>
      </w:pPr>
    </w:p>
    <w:p w14:paraId="39E35F71" w14:textId="77777777" w:rsidR="00CA3469" w:rsidRDefault="00CA3469" w:rsidP="00CA3469">
      <w:pPr>
        <w:pStyle w:val="AS-P-Amend"/>
      </w:pPr>
      <w:r>
        <w:t xml:space="preserve">[definition of “police officer” substituted by Act 7 of 1972; </w:t>
      </w:r>
      <w:r>
        <w:br/>
        <w:t>the full stop at the end of the definition should be a semicolon]</w:t>
      </w:r>
    </w:p>
    <w:p w14:paraId="62D1418C" w14:textId="77777777" w:rsidR="009632A9" w:rsidRDefault="009632A9" w:rsidP="009632A9">
      <w:pPr>
        <w:pStyle w:val="AS-P0"/>
      </w:pPr>
    </w:p>
    <w:p w14:paraId="10CC8D5A" w14:textId="77777777" w:rsidR="009632A9" w:rsidRDefault="00DB01CF" w:rsidP="009632A9">
      <w:pPr>
        <w:pStyle w:val="AS-P0"/>
      </w:pPr>
      <w:r>
        <w:t>“</w:t>
      </w:r>
      <w:r w:rsidR="009632A9" w:rsidRPr="002D7A46">
        <w:t>train</w:t>
      </w:r>
      <w:r>
        <w:t>”</w:t>
      </w:r>
      <w:r w:rsidR="009632A9" w:rsidRPr="002D7A46">
        <w:t xml:space="preserve"> means train for the purpose of ex</w:t>
      </w:r>
      <w:r w:rsidR="00E26736">
        <w:t>h</w:t>
      </w:r>
      <w:r w:rsidR="009632A9" w:rsidRPr="002D7A46">
        <w:t>ibiting.</w:t>
      </w:r>
    </w:p>
    <w:p w14:paraId="125761FB" w14:textId="77777777" w:rsidR="009632A9" w:rsidRDefault="009632A9" w:rsidP="009632A9">
      <w:pPr>
        <w:pStyle w:val="AS-P0"/>
      </w:pPr>
    </w:p>
    <w:p w14:paraId="3D569B12" w14:textId="77777777" w:rsidR="00CA3469" w:rsidRPr="00CA3469" w:rsidRDefault="00CA3469" w:rsidP="009632A9">
      <w:pPr>
        <w:pStyle w:val="AS-P0"/>
        <w:rPr>
          <w:b/>
        </w:rPr>
      </w:pPr>
      <w:r w:rsidRPr="00CA3469">
        <w:rPr>
          <w:b/>
        </w:rPr>
        <w:t xml:space="preserve">Application of Act in South-West Africa </w:t>
      </w:r>
    </w:p>
    <w:p w14:paraId="3E87E6EB" w14:textId="77777777" w:rsidR="00CA3469" w:rsidRDefault="00CA3469" w:rsidP="009632A9">
      <w:pPr>
        <w:pStyle w:val="AS-P0"/>
      </w:pPr>
    </w:p>
    <w:p w14:paraId="7EB295FE" w14:textId="0D589C31" w:rsidR="00CA3469" w:rsidRPr="00CA3469" w:rsidRDefault="00CA3469" w:rsidP="00CA3469">
      <w:pPr>
        <w:pStyle w:val="AS-P0"/>
      </w:pPr>
      <w:r>
        <w:tab/>
      </w:r>
      <w:r w:rsidRPr="00CA3469">
        <w:rPr>
          <w:b/>
        </w:rPr>
        <w:t>11A.</w:t>
      </w:r>
      <w:r>
        <w:tab/>
      </w:r>
      <w:r w:rsidRPr="00CA3469">
        <w:t>This Act and any amendment thereof shall apply also in the territory of South-West Africa, including the Eastern Caprivi Zipfe</w:t>
      </w:r>
      <w:r w:rsidR="00162852">
        <w:t>l</w:t>
      </w:r>
      <w:r w:rsidRPr="00CA3469">
        <w:t>.</w:t>
      </w:r>
    </w:p>
    <w:p w14:paraId="24311C33" w14:textId="77777777" w:rsidR="00CA3469" w:rsidRDefault="00CA3469" w:rsidP="00CA3469">
      <w:pPr>
        <w:pStyle w:val="AS-P0"/>
        <w:rPr>
          <w:b/>
        </w:rPr>
      </w:pPr>
    </w:p>
    <w:p w14:paraId="0B138BCD" w14:textId="77777777" w:rsidR="00CA3469" w:rsidRDefault="00CA3469" w:rsidP="00CA3469">
      <w:pPr>
        <w:pStyle w:val="AS-P-Amend"/>
      </w:pPr>
      <w:r>
        <w:t>[section 11A inserted by Act 7 of 1972]</w:t>
      </w:r>
    </w:p>
    <w:p w14:paraId="07E6DE97" w14:textId="77777777" w:rsidR="00CA3469" w:rsidRDefault="00CA3469" w:rsidP="00CA3469">
      <w:pPr>
        <w:pStyle w:val="AS-P0"/>
        <w:rPr>
          <w:b/>
        </w:rPr>
      </w:pPr>
    </w:p>
    <w:p w14:paraId="3EF5F34A" w14:textId="77777777" w:rsidR="00BE2637" w:rsidRDefault="00BE2637" w:rsidP="00CA3469">
      <w:pPr>
        <w:pStyle w:val="AS-P0"/>
        <w:rPr>
          <w:b/>
        </w:rPr>
      </w:pPr>
      <w:r w:rsidRPr="005E1C6A">
        <w:rPr>
          <w:b/>
        </w:rPr>
        <w:t>Short title</w:t>
      </w:r>
    </w:p>
    <w:p w14:paraId="7C832CB4" w14:textId="77777777" w:rsidR="00BE2637" w:rsidRDefault="00BE2637" w:rsidP="009632A9">
      <w:pPr>
        <w:pStyle w:val="AS-P0"/>
      </w:pPr>
    </w:p>
    <w:p w14:paraId="4F56F8E4" w14:textId="77777777" w:rsidR="009632A9" w:rsidRDefault="009632A9" w:rsidP="00933989">
      <w:pPr>
        <w:pStyle w:val="AS-P1"/>
      </w:pPr>
      <w:r w:rsidRPr="002D7A46">
        <w:rPr>
          <w:b/>
        </w:rPr>
        <w:t xml:space="preserve">12. </w:t>
      </w:r>
      <w:r w:rsidR="00BE2637">
        <w:rPr>
          <w:b/>
        </w:rPr>
        <w:tab/>
      </w:r>
      <w:r w:rsidRPr="002D7A46">
        <w:t>This Act may be cited as the Performing Animals Protection</w:t>
      </w:r>
      <w:r>
        <w:t xml:space="preserve"> </w:t>
      </w:r>
      <w:r w:rsidRPr="002D7A46">
        <w:t>Act,</w:t>
      </w:r>
      <w:bookmarkStart w:id="0" w:name="_GoBack"/>
      <w:bookmarkEnd w:id="0"/>
      <w:r>
        <w:t xml:space="preserve"> </w:t>
      </w:r>
      <w:r w:rsidRPr="002D7A46">
        <w:t>1935.</w:t>
      </w:r>
    </w:p>
    <w:p w14:paraId="56971446" w14:textId="77777777" w:rsidR="00280DCD" w:rsidRPr="00737805" w:rsidRDefault="00280DCD" w:rsidP="00447229">
      <w:pPr>
        <w:pStyle w:val="AS-P0"/>
      </w:pPr>
    </w:p>
    <w:sectPr w:rsidR="00280DCD" w:rsidRPr="00737805"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C9958A" w14:textId="77777777" w:rsidR="00AF5B52" w:rsidRDefault="00AF5B52">
      <w:r>
        <w:separator/>
      </w:r>
    </w:p>
  </w:endnote>
  <w:endnote w:type="continuationSeparator" w:id="0">
    <w:p w14:paraId="35ED04F5" w14:textId="77777777" w:rsidR="00AF5B52" w:rsidRDefault="00AF5B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00000007" w:usb1="00000000" w:usb2="00000000" w:usb3="00000000" w:csb0="00000093"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6D9933" w14:textId="77777777" w:rsidR="00AF5B52" w:rsidRDefault="00AF5B52">
      <w:r>
        <w:separator/>
      </w:r>
    </w:p>
  </w:footnote>
  <w:footnote w:type="continuationSeparator" w:id="0">
    <w:p w14:paraId="33579BF5" w14:textId="77777777" w:rsidR="00AF5B52" w:rsidRDefault="00AF5B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40EB77" w14:textId="0113DB49"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3708A0"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3708A0" w:rsidRPr="00DC6273">
      <w:rPr>
        <w:rFonts w:ascii="Arial" w:hAnsi="Arial" w:cs="Arial"/>
        <w:b/>
        <w:noProof w:val="0"/>
        <w:sz w:val="16"/>
        <w:szCs w:val="16"/>
      </w:rPr>
      <w:fldChar w:fldCharType="separate"/>
    </w:r>
    <w:r w:rsidR="002B3321">
      <w:rPr>
        <w:rFonts w:ascii="Arial" w:hAnsi="Arial" w:cs="Arial"/>
        <w:b/>
        <w:sz w:val="16"/>
        <w:szCs w:val="16"/>
      </w:rPr>
      <w:t>5</w:t>
    </w:r>
    <w:r w:rsidR="003708A0"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14:paraId="719604A0" w14:textId="77777777" w:rsidR="00BF0042" w:rsidRDefault="00B91EF6" w:rsidP="00382133">
    <w:pPr>
      <w:pStyle w:val="ASHeader"/>
    </w:pPr>
    <w:r w:rsidRPr="00B91EF6">
      <w:t>Performing Animals Protection Act 24 of 1935</w:t>
    </w:r>
    <w:r w:rsidR="009532C3">
      <w:t xml:space="preserve"> (SA)</w:t>
    </w:r>
    <w:r w:rsidR="00BF0042" w:rsidRPr="00DC6273">
      <w:t xml:space="preserve"> </w:t>
    </w:r>
  </w:p>
  <w:p w14:paraId="233C6A82" w14:textId="77777777"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177AB8"/>
    <w:multiLevelType w:val="hybridMultilevel"/>
    <w:tmpl w:val="74D209E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 w15:restartNumberingAfterBreak="0">
    <w:nsid w:val="015D7F00"/>
    <w:multiLevelType w:val="hybridMultilevel"/>
    <w:tmpl w:val="DD3008E2"/>
    <w:lvl w:ilvl="0" w:tplc="33FA84BC">
      <w:start w:val="2"/>
      <w:numFmt w:val="decimal"/>
      <w:lvlText w:val="(%1)"/>
      <w:lvlJc w:val="left"/>
      <w:pPr>
        <w:ind w:left="2489" w:hanging="319"/>
        <w:jc w:val="left"/>
      </w:pPr>
      <w:rPr>
        <w:rFonts w:ascii="Arial" w:eastAsia="Arial" w:hAnsi="Arial" w:hint="default"/>
        <w:w w:val="102"/>
        <w:sz w:val="17"/>
        <w:szCs w:val="17"/>
      </w:rPr>
    </w:lvl>
    <w:lvl w:ilvl="1" w:tplc="895C1C6E">
      <w:start w:val="1"/>
      <w:numFmt w:val="lowerLetter"/>
      <w:lvlText w:val="(%2)"/>
      <w:lvlJc w:val="left"/>
      <w:pPr>
        <w:ind w:left="3267" w:hanging="319"/>
        <w:jc w:val="left"/>
      </w:pPr>
      <w:rPr>
        <w:rFonts w:ascii="Times New Roman" w:eastAsia="Times New Roman" w:hAnsi="Times New Roman" w:hint="default"/>
        <w:spacing w:val="13"/>
        <w:w w:val="80"/>
        <w:sz w:val="18"/>
        <w:szCs w:val="18"/>
      </w:rPr>
    </w:lvl>
    <w:lvl w:ilvl="2" w:tplc="01F672D8">
      <w:start w:val="1"/>
      <w:numFmt w:val="bullet"/>
      <w:lvlText w:val="•"/>
      <w:lvlJc w:val="left"/>
      <w:pPr>
        <w:ind w:left="3844" w:hanging="319"/>
      </w:pPr>
      <w:rPr>
        <w:rFonts w:hint="default"/>
      </w:rPr>
    </w:lvl>
    <w:lvl w:ilvl="3" w:tplc="409E3A7A">
      <w:start w:val="1"/>
      <w:numFmt w:val="bullet"/>
      <w:lvlText w:val="•"/>
      <w:lvlJc w:val="left"/>
      <w:pPr>
        <w:ind w:left="4421" w:hanging="319"/>
      </w:pPr>
      <w:rPr>
        <w:rFonts w:hint="default"/>
      </w:rPr>
    </w:lvl>
    <w:lvl w:ilvl="4" w:tplc="BCA21310">
      <w:start w:val="1"/>
      <w:numFmt w:val="bullet"/>
      <w:lvlText w:val="•"/>
      <w:lvlJc w:val="left"/>
      <w:pPr>
        <w:ind w:left="4998" w:hanging="319"/>
      </w:pPr>
      <w:rPr>
        <w:rFonts w:hint="default"/>
      </w:rPr>
    </w:lvl>
    <w:lvl w:ilvl="5" w:tplc="B5CA8394">
      <w:start w:val="1"/>
      <w:numFmt w:val="bullet"/>
      <w:lvlText w:val="•"/>
      <w:lvlJc w:val="left"/>
      <w:pPr>
        <w:ind w:left="5575" w:hanging="319"/>
      </w:pPr>
      <w:rPr>
        <w:rFonts w:hint="default"/>
      </w:rPr>
    </w:lvl>
    <w:lvl w:ilvl="6" w:tplc="5776CA92">
      <w:start w:val="1"/>
      <w:numFmt w:val="bullet"/>
      <w:lvlText w:val="•"/>
      <w:lvlJc w:val="left"/>
      <w:pPr>
        <w:ind w:left="6152" w:hanging="319"/>
      </w:pPr>
      <w:rPr>
        <w:rFonts w:hint="default"/>
      </w:rPr>
    </w:lvl>
    <w:lvl w:ilvl="7" w:tplc="CAB29166">
      <w:start w:val="1"/>
      <w:numFmt w:val="bullet"/>
      <w:lvlText w:val="•"/>
      <w:lvlJc w:val="left"/>
      <w:pPr>
        <w:ind w:left="6729" w:hanging="319"/>
      </w:pPr>
      <w:rPr>
        <w:rFonts w:hint="default"/>
      </w:rPr>
    </w:lvl>
    <w:lvl w:ilvl="8" w:tplc="5A18BD86">
      <w:start w:val="1"/>
      <w:numFmt w:val="bullet"/>
      <w:lvlText w:val="•"/>
      <w:lvlJc w:val="left"/>
      <w:pPr>
        <w:ind w:left="7306" w:hanging="319"/>
      </w:pPr>
      <w:rPr>
        <w:rFonts w:hint="default"/>
      </w:rPr>
    </w:lvl>
  </w:abstractNum>
  <w:abstractNum w:abstractNumId="3"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E170586"/>
    <w:multiLevelType w:val="hybridMultilevel"/>
    <w:tmpl w:val="0A8E6232"/>
    <w:lvl w:ilvl="0" w:tplc="8C4251C2">
      <w:start w:val="4"/>
      <w:numFmt w:val="decimal"/>
      <w:lvlText w:val="%1."/>
      <w:lvlJc w:val="left"/>
      <w:pPr>
        <w:ind w:left="2482" w:hanging="250"/>
        <w:jc w:val="left"/>
      </w:pPr>
      <w:rPr>
        <w:rFonts w:ascii="Times New Roman" w:eastAsia="Times New Roman" w:hAnsi="Times New Roman" w:hint="default"/>
        <w:b/>
        <w:bCs/>
        <w:w w:val="113"/>
        <w:sz w:val="18"/>
        <w:szCs w:val="18"/>
      </w:rPr>
    </w:lvl>
    <w:lvl w:ilvl="1" w:tplc="179656A0">
      <w:start w:val="1"/>
      <w:numFmt w:val="lowerLetter"/>
      <w:lvlText w:val="(%2)"/>
      <w:lvlJc w:val="left"/>
      <w:pPr>
        <w:ind w:left="3249" w:hanging="315"/>
        <w:jc w:val="left"/>
      </w:pPr>
      <w:rPr>
        <w:rFonts w:ascii="Arial" w:eastAsia="Arial" w:hAnsi="Arial" w:hint="default"/>
        <w:w w:val="104"/>
        <w:sz w:val="17"/>
        <w:szCs w:val="17"/>
      </w:rPr>
    </w:lvl>
    <w:lvl w:ilvl="2" w:tplc="997817B6">
      <w:start w:val="1"/>
      <w:numFmt w:val="bullet"/>
      <w:lvlText w:val="•"/>
      <w:lvlJc w:val="left"/>
      <w:pPr>
        <w:ind w:left="3828" w:hanging="315"/>
      </w:pPr>
      <w:rPr>
        <w:rFonts w:hint="default"/>
      </w:rPr>
    </w:lvl>
    <w:lvl w:ilvl="3" w:tplc="F6628DC2">
      <w:start w:val="1"/>
      <w:numFmt w:val="bullet"/>
      <w:lvlText w:val="•"/>
      <w:lvlJc w:val="left"/>
      <w:pPr>
        <w:ind w:left="4407" w:hanging="315"/>
      </w:pPr>
      <w:rPr>
        <w:rFonts w:hint="default"/>
      </w:rPr>
    </w:lvl>
    <w:lvl w:ilvl="4" w:tplc="B7664C0C">
      <w:start w:val="1"/>
      <w:numFmt w:val="bullet"/>
      <w:lvlText w:val="•"/>
      <w:lvlJc w:val="left"/>
      <w:pPr>
        <w:ind w:left="4986" w:hanging="315"/>
      </w:pPr>
      <w:rPr>
        <w:rFonts w:hint="default"/>
      </w:rPr>
    </w:lvl>
    <w:lvl w:ilvl="5" w:tplc="E2A695BE">
      <w:start w:val="1"/>
      <w:numFmt w:val="bullet"/>
      <w:lvlText w:val="•"/>
      <w:lvlJc w:val="left"/>
      <w:pPr>
        <w:ind w:left="5565" w:hanging="315"/>
      </w:pPr>
      <w:rPr>
        <w:rFonts w:hint="default"/>
      </w:rPr>
    </w:lvl>
    <w:lvl w:ilvl="6" w:tplc="24369842">
      <w:start w:val="1"/>
      <w:numFmt w:val="bullet"/>
      <w:lvlText w:val="•"/>
      <w:lvlJc w:val="left"/>
      <w:pPr>
        <w:ind w:left="6144" w:hanging="315"/>
      </w:pPr>
      <w:rPr>
        <w:rFonts w:hint="default"/>
      </w:rPr>
    </w:lvl>
    <w:lvl w:ilvl="7" w:tplc="C504D202">
      <w:start w:val="1"/>
      <w:numFmt w:val="bullet"/>
      <w:lvlText w:val="•"/>
      <w:lvlJc w:val="left"/>
      <w:pPr>
        <w:ind w:left="6723" w:hanging="315"/>
      </w:pPr>
      <w:rPr>
        <w:rFonts w:hint="default"/>
      </w:rPr>
    </w:lvl>
    <w:lvl w:ilvl="8" w:tplc="170EC9F2">
      <w:start w:val="1"/>
      <w:numFmt w:val="bullet"/>
      <w:lvlText w:val="•"/>
      <w:lvlJc w:val="left"/>
      <w:pPr>
        <w:ind w:left="7302" w:hanging="315"/>
      </w:pPr>
      <w:rPr>
        <w:rFonts w:hint="default"/>
      </w:rPr>
    </w:lvl>
  </w:abstractNum>
  <w:abstractNum w:abstractNumId="5" w15:restartNumberingAfterBreak="0">
    <w:nsid w:val="235407FA"/>
    <w:multiLevelType w:val="hybridMultilevel"/>
    <w:tmpl w:val="54385AF6"/>
    <w:lvl w:ilvl="0" w:tplc="108649F0">
      <w:start w:val="2"/>
      <w:numFmt w:val="decimal"/>
      <w:lvlText w:val="(%1)"/>
      <w:lvlJc w:val="left"/>
      <w:pPr>
        <w:ind w:left="2186" w:hanging="319"/>
        <w:jc w:val="left"/>
      </w:pPr>
      <w:rPr>
        <w:rFonts w:ascii="Times New Roman" w:eastAsia="Times New Roman" w:hAnsi="Times New Roman" w:hint="default"/>
        <w:w w:val="96"/>
        <w:sz w:val="19"/>
        <w:szCs w:val="19"/>
      </w:rPr>
    </w:lvl>
    <w:lvl w:ilvl="1" w:tplc="EEE42E86">
      <w:start w:val="1"/>
      <w:numFmt w:val="bullet"/>
      <w:lvlText w:val="•"/>
      <w:lvlJc w:val="left"/>
      <w:pPr>
        <w:ind w:left="2742" w:hanging="319"/>
      </w:pPr>
      <w:rPr>
        <w:rFonts w:hint="default"/>
      </w:rPr>
    </w:lvl>
    <w:lvl w:ilvl="2" w:tplc="382653B4">
      <w:start w:val="1"/>
      <w:numFmt w:val="bullet"/>
      <w:lvlText w:val="•"/>
      <w:lvlJc w:val="left"/>
      <w:pPr>
        <w:ind w:left="3298" w:hanging="319"/>
      </w:pPr>
      <w:rPr>
        <w:rFonts w:hint="default"/>
      </w:rPr>
    </w:lvl>
    <w:lvl w:ilvl="3" w:tplc="B9581532">
      <w:start w:val="1"/>
      <w:numFmt w:val="bullet"/>
      <w:lvlText w:val="•"/>
      <w:lvlJc w:val="left"/>
      <w:pPr>
        <w:ind w:left="3854" w:hanging="319"/>
      </w:pPr>
      <w:rPr>
        <w:rFonts w:hint="default"/>
      </w:rPr>
    </w:lvl>
    <w:lvl w:ilvl="4" w:tplc="963AB33E">
      <w:start w:val="1"/>
      <w:numFmt w:val="bullet"/>
      <w:lvlText w:val="•"/>
      <w:lvlJc w:val="left"/>
      <w:pPr>
        <w:ind w:left="4410" w:hanging="319"/>
      </w:pPr>
      <w:rPr>
        <w:rFonts w:hint="default"/>
      </w:rPr>
    </w:lvl>
    <w:lvl w:ilvl="5" w:tplc="D0EC946E">
      <w:start w:val="1"/>
      <w:numFmt w:val="bullet"/>
      <w:lvlText w:val="•"/>
      <w:lvlJc w:val="left"/>
      <w:pPr>
        <w:ind w:left="4966" w:hanging="319"/>
      </w:pPr>
      <w:rPr>
        <w:rFonts w:hint="default"/>
      </w:rPr>
    </w:lvl>
    <w:lvl w:ilvl="6" w:tplc="D92AC6AA">
      <w:start w:val="1"/>
      <w:numFmt w:val="bullet"/>
      <w:lvlText w:val="•"/>
      <w:lvlJc w:val="left"/>
      <w:pPr>
        <w:ind w:left="5521" w:hanging="319"/>
      </w:pPr>
      <w:rPr>
        <w:rFonts w:hint="default"/>
      </w:rPr>
    </w:lvl>
    <w:lvl w:ilvl="7" w:tplc="F1282F70">
      <w:start w:val="1"/>
      <w:numFmt w:val="bullet"/>
      <w:lvlText w:val="•"/>
      <w:lvlJc w:val="left"/>
      <w:pPr>
        <w:ind w:left="6077" w:hanging="319"/>
      </w:pPr>
      <w:rPr>
        <w:rFonts w:hint="default"/>
      </w:rPr>
    </w:lvl>
    <w:lvl w:ilvl="8" w:tplc="3E56BBE4">
      <w:start w:val="1"/>
      <w:numFmt w:val="bullet"/>
      <w:lvlText w:val="•"/>
      <w:lvlJc w:val="left"/>
      <w:pPr>
        <w:ind w:left="6633" w:hanging="319"/>
      </w:pPr>
      <w:rPr>
        <w:rFonts w:hint="default"/>
      </w:rPr>
    </w:lvl>
  </w:abstractNum>
  <w:abstractNum w:abstractNumId="6" w15:restartNumberingAfterBreak="0">
    <w:nsid w:val="3019677C"/>
    <w:multiLevelType w:val="hybridMultilevel"/>
    <w:tmpl w:val="B3B6EF6A"/>
    <w:lvl w:ilvl="0" w:tplc="6F08FD00">
      <w:start w:val="11"/>
      <w:numFmt w:val="decimal"/>
      <w:lvlText w:val="%1."/>
      <w:lvlJc w:val="left"/>
      <w:pPr>
        <w:ind w:left="2193" w:hanging="351"/>
        <w:jc w:val="left"/>
      </w:pPr>
      <w:rPr>
        <w:rFonts w:ascii="Times New Roman" w:eastAsia="Times New Roman" w:hAnsi="Times New Roman" w:hint="default"/>
        <w:w w:val="125"/>
        <w:sz w:val="19"/>
        <w:szCs w:val="19"/>
      </w:rPr>
    </w:lvl>
    <w:lvl w:ilvl="1" w:tplc="988CCEAA">
      <w:start w:val="1"/>
      <w:numFmt w:val="bullet"/>
      <w:lvlText w:val="&quot;"/>
      <w:lvlJc w:val="left"/>
      <w:pPr>
        <w:ind w:left="2979" w:hanging="167"/>
      </w:pPr>
      <w:rPr>
        <w:rFonts w:ascii="Times New Roman" w:eastAsia="Times New Roman" w:hAnsi="Times New Roman" w:hint="default"/>
        <w:w w:val="162"/>
        <w:sz w:val="19"/>
        <w:szCs w:val="19"/>
      </w:rPr>
    </w:lvl>
    <w:lvl w:ilvl="2" w:tplc="EDAC9D68">
      <w:start w:val="1"/>
      <w:numFmt w:val="bullet"/>
      <w:lvlText w:val="•"/>
      <w:lvlJc w:val="left"/>
      <w:pPr>
        <w:ind w:left="3508" w:hanging="167"/>
      </w:pPr>
      <w:rPr>
        <w:rFonts w:hint="default"/>
      </w:rPr>
    </w:lvl>
    <w:lvl w:ilvl="3" w:tplc="074408E8">
      <w:start w:val="1"/>
      <w:numFmt w:val="bullet"/>
      <w:lvlText w:val="•"/>
      <w:lvlJc w:val="left"/>
      <w:pPr>
        <w:ind w:left="4038" w:hanging="167"/>
      </w:pPr>
      <w:rPr>
        <w:rFonts w:hint="default"/>
      </w:rPr>
    </w:lvl>
    <w:lvl w:ilvl="4" w:tplc="2760F730">
      <w:start w:val="1"/>
      <w:numFmt w:val="bullet"/>
      <w:lvlText w:val="•"/>
      <w:lvlJc w:val="left"/>
      <w:pPr>
        <w:ind w:left="4567" w:hanging="167"/>
      </w:pPr>
      <w:rPr>
        <w:rFonts w:hint="default"/>
      </w:rPr>
    </w:lvl>
    <w:lvl w:ilvl="5" w:tplc="A4A83D0E">
      <w:start w:val="1"/>
      <w:numFmt w:val="bullet"/>
      <w:lvlText w:val="•"/>
      <w:lvlJc w:val="left"/>
      <w:pPr>
        <w:ind w:left="5097" w:hanging="167"/>
      </w:pPr>
      <w:rPr>
        <w:rFonts w:hint="default"/>
      </w:rPr>
    </w:lvl>
    <w:lvl w:ilvl="6" w:tplc="B87C03AE">
      <w:start w:val="1"/>
      <w:numFmt w:val="bullet"/>
      <w:lvlText w:val="•"/>
      <w:lvlJc w:val="left"/>
      <w:pPr>
        <w:ind w:left="5627" w:hanging="167"/>
      </w:pPr>
      <w:rPr>
        <w:rFonts w:hint="default"/>
      </w:rPr>
    </w:lvl>
    <w:lvl w:ilvl="7" w:tplc="A36CF8C6">
      <w:start w:val="1"/>
      <w:numFmt w:val="bullet"/>
      <w:lvlText w:val="•"/>
      <w:lvlJc w:val="left"/>
      <w:pPr>
        <w:ind w:left="6156" w:hanging="167"/>
      </w:pPr>
      <w:rPr>
        <w:rFonts w:hint="default"/>
      </w:rPr>
    </w:lvl>
    <w:lvl w:ilvl="8" w:tplc="6242E484">
      <w:start w:val="1"/>
      <w:numFmt w:val="bullet"/>
      <w:lvlText w:val="•"/>
      <w:lvlJc w:val="left"/>
      <w:pPr>
        <w:ind w:left="6686" w:hanging="167"/>
      </w:pPr>
      <w:rPr>
        <w:rFonts w:hint="default"/>
      </w:rPr>
    </w:lvl>
  </w:abstractNum>
  <w:abstractNum w:abstractNumId="7"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8" w15:restartNumberingAfterBreak="0">
    <w:nsid w:val="45A75C40"/>
    <w:multiLevelType w:val="hybridMultilevel"/>
    <w:tmpl w:val="653E751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0" w15:restartNumberingAfterBreak="0">
    <w:nsid w:val="48635240"/>
    <w:multiLevelType w:val="hybridMultilevel"/>
    <w:tmpl w:val="6DB88DA8"/>
    <w:lvl w:ilvl="0" w:tplc="FAC60D68">
      <w:start w:val="7"/>
      <w:numFmt w:val="decimal"/>
      <w:lvlText w:val="%1."/>
      <w:lvlJc w:val="left"/>
      <w:pPr>
        <w:ind w:left="2193" w:hanging="254"/>
        <w:jc w:val="left"/>
      </w:pPr>
      <w:rPr>
        <w:rFonts w:ascii="Times New Roman" w:eastAsia="Times New Roman" w:hAnsi="Times New Roman" w:hint="default"/>
        <w:b/>
        <w:bCs/>
        <w:w w:val="103"/>
        <w:sz w:val="20"/>
        <w:szCs w:val="20"/>
      </w:rPr>
    </w:lvl>
    <w:lvl w:ilvl="1" w:tplc="B65C8FB4">
      <w:start w:val="1"/>
      <w:numFmt w:val="lowerLetter"/>
      <w:lvlText w:val="(%2)"/>
      <w:lvlJc w:val="left"/>
      <w:pPr>
        <w:ind w:left="2964" w:hanging="319"/>
        <w:jc w:val="left"/>
      </w:pPr>
      <w:rPr>
        <w:rFonts w:ascii="Times New Roman" w:eastAsia="Times New Roman" w:hAnsi="Times New Roman" w:hint="default"/>
        <w:w w:val="102"/>
        <w:sz w:val="19"/>
        <w:szCs w:val="19"/>
      </w:rPr>
    </w:lvl>
    <w:lvl w:ilvl="2" w:tplc="611604C4">
      <w:start w:val="1"/>
      <w:numFmt w:val="bullet"/>
      <w:lvlText w:val="•"/>
      <w:lvlJc w:val="left"/>
      <w:pPr>
        <w:ind w:left="3495" w:hanging="319"/>
      </w:pPr>
      <w:rPr>
        <w:rFonts w:hint="default"/>
      </w:rPr>
    </w:lvl>
    <w:lvl w:ilvl="3" w:tplc="38F21DF4">
      <w:start w:val="1"/>
      <w:numFmt w:val="bullet"/>
      <w:lvlText w:val="•"/>
      <w:lvlJc w:val="left"/>
      <w:pPr>
        <w:ind w:left="4027" w:hanging="319"/>
      </w:pPr>
      <w:rPr>
        <w:rFonts w:hint="default"/>
      </w:rPr>
    </w:lvl>
    <w:lvl w:ilvl="4" w:tplc="8BF842CC">
      <w:start w:val="1"/>
      <w:numFmt w:val="bullet"/>
      <w:lvlText w:val="•"/>
      <w:lvlJc w:val="left"/>
      <w:pPr>
        <w:ind w:left="4558" w:hanging="319"/>
      </w:pPr>
      <w:rPr>
        <w:rFonts w:hint="default"/>
      </w:rPr>
    </w:lvl>
    <w:lvl w:ilvl="5" w:tplc="12B6334C">
      <w:start w:val="1"/>
      <w:numFmt w:val="bullet"/>
      <w:lvlText w:val="•"/>
      <w:lvlJc w:val="left"/>
      <w:pPr>
        <w:ind w:left="5089" w:hanging="319"/>
      </w:pPr>
      <w:rPr>
        <w:rFonts w:hint="default"/>
      </w:rPr>
    </w:lvl>
    <w:lvl w:ilvl="6" w:tplc="72A48272">
      <w:start w:val="1"/>
      <w:numFmt w:val="bullet"/>
      <w:lvlText w:val="•"/>
      <w:lvlJc w:val="left"/>
      <w:pPr>
        <w:ind w:left="5620" w:hanging="319"/>
      </w:pPr>
      <w:rPr>
        <w:rFonts w:hint="default"/>
      </w:rPr>
    </w:lvl>
    <w:lvl w:ilvl="7" w:tplc="E1CE22A4">
      <w:start w:val="1"/>
      <w:numFmt w:val="bullet"/>
      <w:lvlText w:val="•"/>
      <w:lvlJc w:val="left"/>
      <w:pPr>
        <w:ind w:left="6151" w:hanging="319"/>
      </w:pPr>
      <w:rPr>
        <w:rFonts w:hint="default"/>
      </w:rPr>
    </w:lvl>
    <w:lvl w:ilvl="8" w:tplc="3612A6B0">
      <w:start w:val="1"/>
      <w:numFmt w:val="bullet"/>
      <w:lvlText w:val="•"/>
      <w:lvlJc w:val="left"/>
      <w:pPr>
        <w:ind w:left="6683" w:hanging="319"/>
      </w:pPr>
      <w:rPr>
        <w:rFonts w:hint="default"/>
      </w:rPr>
    </w:lvl>
  </w:abstractNum>
  <w:abstractNum w:abstractNumId="11" w15:restartNumberingAfterBreak="0">
    <w:nsid w:val="4ED577AA"/>
    <w:multiLevelType w:val="hybridMultilevel"/>
    <w:tmpl w:val="95E05BD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4"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14"/>
  </w:num>
  <w:num w:numId="3">
    <w:abstractNumId w:val="3"/>
  </w:num>
  <w:num w:numId="4">
    <w:abstractNumId w:val="12"/>
  </w:num>
  <w:num w:numId="5">
    <w:abstractNumId w:val="7"/>
  </w:num>
  <w:num w:numId="6">
    <w:abstractNumId w:val="13"/>
  </w:num>
  <w:num w:numId="7">
    <w:abstractNumId w:val="9"/>
  </w:num>
  <w:num w:numId="8">
    <w:abstractNumId w:val="6"/>
  </w:num>
  <w:num w:numId="9">
    <w:abstractNumId w:val="5"/>
  </w:num>
  <w:num w:numId="10">
    <w:abstractNumId w:val="10"/>
  </w:num>
  <w:num w:numId="11">
    <w:abstractNumId w:val="4"/>
  </w:num>
  <w:num w:numId="12">
    <w:abstractNumId w:val="2"/>
  </w:num>
  <w:num w:numId="13">
    <w:abstractNumId w:val="11"/>
  </w:num>
  <w:num w:numId="14">
    <w:abstractNumId w:val="8"/>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sTQxMDUxNDUxMTE0NDNQ0lEKTi0uzszPAykwrAUA/bmoOSwAAAA="/>
  </w:docVars>
  <w:rsids>
    <w:rsidRoot w:val="007247C8"/>
    <w:rsid w:val="00000812"/>
    <w:rsid w:val="00003DCF"/>
    <w:rsid w:val="00004F6B"/>
    <w:rsid w:val="00005EE8"/>
    <w:rsid w:val="00010B81"/>
    <w:rsid w:val="000133A8"/>
    <w:rsid w:val="00023D2F"/>
    <w:rsid w:val="000242FF"/>
    <w:rsid w:val="00024D3E"/>
    <w:rsid w:val="00037C82"/>
    <w:rsid w:val="00044972"/>
    <w:rsid w:val="00045A94"/>
    <w:rsid w:val="000468C7"/>
    <w:rsid w:val="00052C8C"/>
    <w:rsid w:val="00053D75"/>
    <w:rsid w:val="00054782"/>
    <w:rsid w:val="000608EE"/>
    <w:rsid w:val="000614EF"/>
    <w:rsid w:val="000622BB"/>
    <w:rsid w:val="00066DEF"/>
    <w:rsid w:val="0007067C"/>
    <w:rsid w:val="00073E95"/>
    <w:rsid w:val="000744EC"/>
    <w:rsid w:val="00074AFC"/>
    <w:rsid w:val="000757E1"/>
    <w:rsid w:val="00077C38"/>
    <w:rsid w:val="00080C29"/>
    <w:rsid w:val="00080C45"/>
    <w:rsid w:val="000814D8"/>
    <w:rsid w:val="000835C8"/>
    <w:rsid w:val="00084A4D"/>
    <w:rsid w:val="00087B91"/>
    <w:rsid w:val="000A2439"/>
    <w:rsid w:val="000A4D98"/>
    <w:rsid w:val="000B4FB6"/>
    <w:rsid w:val="000B54EB"/>
    <w:rsid w:val="000B5509"/>
    <w:rsid w:val="000B60FA"/>
    <w:rsid w:val="000C01AC"/>
    <w:rsid w:val="000C416E"/>
    <w:rsid w:val="000C5263"/>
    <w:rsid w:val="000D2F5A"/>
    <w:rsid w:val="000D3B3A"/>
    <w:rsid w:val="000E21FC"/>
    <w:rsid w:val="000E3D83"/>
    <w:rsid w:val="000E427F"/>
    <w:rsid w:val="000E56A4"/>
    <w:rsid w:val="000E5C90"/>
    <w:rsid w:val="000F1E72"/>
    <w:rsid w:val="000F4429"/>
    <w:rsid w:val="000F67CF"/>
    <w:rsid w:val="000F7993"/>
    <w:rsid w:val="001128C3"/>
    <w:rsid w:val="00121135"/>
    <w:rsid w:val="00133371"/>
    <w:rsid w:val="00142743"/>
    <w:rsid w:val="00143E17"/>
    <w:rsid w:val="001471FB"/>
    <w:rsid w:val="00152AB1"/>
    <w:rsid w:val="001565F4"/>
    <w:rsid w:val="00157469"/>
    <w:rsid w:val="0015761F"/>
    <w:rsid w:val="00162852"/>
    <w:rsid w:val="001636EC"/>
    <w:rsid w:val="00164718"/>
    <w:rsid w:val="001703EE"/>
    <w:rsid w:val="0017615B"/>
    <w:rsid w:val="001761C1"/>
    <w:rsid w:val="0018118A"/>
    <w:rsid w:val="00186652"/>
    <w:rsid w:val="001A7900"/>
    <w:rsid w:val="001B032A"/>
    <w:rsid w:val="001B0E17"/>
    <w:rsid w:val="001B2C14"/>
    <w:rsid w:val="001B66AB"/>
    <w:rsid w:val="001B6AE0"/>
    <w:rsid w:val="001B76F4"/>
    <w:rsid w:val="001C081C"/>
    <w:rsid w:val="001C1B1A"/>
    <w:rsid w:val="001C3895"/>
    <w:rsid w:val="001C5A00"/>
    <w:rsid w:val="001D22A0"/>
    <w:rsid w:val="001D5D2A"/>
    <w:rsid w:val="001D6485"/>
    <w:rsid w:val="001E2B91"/>
    <w:rsid w:val="001E402E"/>
    <w:rsid w:val="001E42D4"/>
    <w:rsid w:val="001F2A4A"/>
    <w:rsid w:val="001F4701"/>
    <w:rsid w:val="001F702E"/>
    <w:rsid w:val="0021775A"/>
    <w:rsid w:val="00221C58"/>
    <w:rsid w:val="00231C09"/>
    <w:rsid w:val="002352A3"/>
    <w:rsid w:val="0023567D"/>
    <w:rsid w:val="00247663"/>
    <w:rsid w:val="002531C5"/>
    <w:rsid w:val="00255B09"/>
    <w:rsid w:val="0025734C"/>
    <w:rsid w:val="00261EC4"/>
    <w:rsid w:val="00265308"/>
    <w:rsid w:val="002655B6"/>
    <w:rsid w:val="00275EF6"/>
    <w:rsid w:val="00280DCD"/>
    <w:rsid w:val="002831B8"/>
    <w:rsid w:val="00286A4D"/>
    <w:rsid w:val="00286E57"/>
    <w:rsid w:val="002907F0"/>
    <w:rsid w:val="002927D0"/>
    <w:rsid w:val="002964E7"/>
    <w:rsid w:val="002A044B"/>
    <w:rsid w:val="002A228B"/>
    <w:rsid w:val="002A4499"/>
    <w:rsid w:val="002A6CF2"/>
    <w:rsid w:val="002B3321"/>
    <w:rsid w:val="002B33B5"/>
    <w:rsid w:val="002B4E1F"/>
    <w:rsid w:val="002D1D4C"/>
    <w:rsid w:val="002D335D"/>
    <w:rsid w:val="002D4ED3"/>
    <w:rsid w:val="002D708D"/>
    <w:rsid w:val="002E3094"/>
    <w:rsid w:val="002E35ED"/>
    <w:rsid w:val="002F3B52"/>
    <w:rsid w:val="002F4347"/>
    <w:rsid w:val="002F5273"/>
    <w:rsid w:val="003026E3"/>
    <w:rsid w:val="00304858"/>
    <w:rsid w:val="00312523"/>
    <w:rsid w:val="0032149E"/>
    <w:rsid w:val="003243FA"/>
    <w:rsid w:val="00326D8F"/>
    <w:rsid w:val="00330E75"/>
    <w:rsid w:val="00331329"/>
    <w:rsid w:val="00332A15"/>
    <w:rsid w:val="00336B1F"/>
    <w:rsid w:val="003407C1"/>
    <w:rsid w:val="00342579"/>
    <w:rsid w:val="00343FD8"/>
    <w:rsid w:val="003449A3"/>
    <w:rsid w:val="003519FC"/>
    <w:rsid w:val="0035589F"/>
    <w:rsid w:val="00356C7B"/>
    <w:rsid w:val="00363299"/>
    <w:rsid w:val="00363E94"/>
    <w:rsid w:val="00366718"/>
    <w:rsid w:val="003708A0"/>
    <w:rsid w:val="0037208D"/>
    <w:rsid w:val="003778DA"/>
    <w:rsid w:val="00377FBD"/>
    <w:rsid w:val="00380973"/>
    <w:rsid w:val="00382133"/>
    <w:rsid w:val="003837C6"/>
    <w:rsid w:val="0039180D"/>
    <w:rsid w:val="00391AE3"/>
    <w:rsid w:val="00394930"/>
    <w:rsid w:val="00394B3B"/>
    <w:rsid w:val="00396908"/>
    <w:rsid w:val="003A5DAC"/>
    <w:rsid w:val="003B39C8"/>
    <w:rsid w:val="003B440D"/>
    <w:rsid w:val="003B6581"/>
    <w:rsid w:val="003C37A0"/>
    <w:rsid w:val="003C3A5F"/>
    <w:rsid w:val="003C5F5A"/>
    <w:rsid w:val="003C5FB5"/>
    <w:rsid w:val="003C7232"/>
    <w:rsid w:val="003D05C1"/>
    <w:rsid w:val="003D233B"/>
    <w:rsid w:val="003D2F8E"/>
    <w:rsid w:val="003D49C4"/>
    <w:rsid w:val="003D4EAA"/>
    <w:rsid w:val="003D76EF"/>
    <w:rsid w:val="003E2DE5"/>
    <w:rsid w:val="003E6206"/>
    <w:rsid w:val="003E6A49"/>
    <w:rsid w:val="003E76D6"/>
    <w:rsid w:val="003F6D96"/>
    <w:rsid w:val="00401FBB"/>
    <w:rsid w:val="00406360"/>
    <w:rsid w:val="004119DA"/>
    <w:rsid w:val="00416A53"/>
    <w:rsid w:val="004223B2"/>
    <w:rsid w:val="00422C75"/>
    <w:rsid w:val="00424C03"/>
    <w:rsid w:val="00426221"/>
    <w:rsid w:val="00430602"/>
    <w:rsid w:val="00431D85"/>
    <w:rsid w:val="004347BA"/>
    <w:rsid w:val="00443021"/>
    <w:rsid w:val="00445A8C"/>
    <w:rsid w:val="00447229"/>
    <w:rsid w:val="00451FD9"/>
    <w:rsid w:val="00453046"/>
    <w:rsid w:val="00453682"/>
    <w:rsid w:val="00456986"/>
    <w:rsid w:val="00461B2B"/>
    <w:rsid w:val="00466077"/>
    <w:rsid w:val="00474D22"/>
    <w:rsid w:val="00481E77"/>
    <w:rsid w:val="004865D7"/>
    <w:rsid w:val="00490D21"/>
    <w:rsid w:val="00491FC6"/>
    <w:rsid w:val="004920DB"/>
    <w:rsid w:val="00494F0F"/>
    <w:rsid w:val="0049507E"/>
    <w:rsid w:val="00496C68"/>
    <w:rsid w:val="004A01D1"/>
    <w:rsid w:val="004B13C6"/>
    <w:rsid w:val="004B3559"/>
    <w:rsid w:val="004B5A3C"/>
    <w:rsid w:val="004B7846"/>
    <w:rsid w:val="004C1DA0"/>
    <w:rsid w:val="004C1DDD"/>
    <w:rsid w:val="004C398D"/>
    <w:rsid w:val="004C696F"/>
    <w:rsid w:val="004D0854"/>
    <w:rsid w:val="004D2FFC"/>
    <w:rsid w:val="004D67C8"/>
    <w:rsid w:val="004E4868"/>
    <w:rsid w:val="004E5244"/>
    <w:rsid w:val="004F7202"/>
    <w:rsid w:val="004F72F4"/>
    <w:rsid w:val="00501CAB"/>
    <w:rsid w:val="00503297"/>
    <w:rsid w:val="005101FF"/>
    <w:rsid w:val="00512242"/>
    <w:rsid w:val="00512DA3"/>
    <w:rsid w:val="00514000"/>
    <w:rsid w:val="00514349"/>
    <w:rsid w:val="00515D04"/>
    <w:rsid w:val="00524ECC"/>
    <w:rsid w:val="005252E2"/>
    <w:rsid w:val="00527ABE"/>
    <w:rsid w:val="00532451"/>
    <w:rsid w:val="00532EFB"/>
    <w:rsid w:val="005334A1"/>
    <w:rsid w:val="00542D73"/>
    <w:rsid w:val="0055440A"/>
    <w:rsid w:val="0056066A"/>
    <w:rsid w:val="005610E9"/>
    <w:rsid w:val="005646F3"/>
    <w:rsid w:val="00570146"/>
    <w:rsid w:val="00570F72"/>
    <w:rsid w:val="00572B50"/>
    <w:rsid w:val="00574AEC"/>
    <w:rsid w:val="00576F46"/>
    <w:rsid w:val="00577B02"/>
    <w:rsid w:val="00580EC5"/>
    <w:rsid w:val="00582A2E"/>
    <w:rsid w:val="0058749F"/>
    <w:rsid w:val="00594ACA"/>
    <w:rsid w:val="005955EA"/>
    <w:rsid w:val="00597B78"/>
    <w:rsid w:val="005A2789"/>
    <w:rsid w:val="005B23AF"/>
    <w:rsid w:val="005B598C"/>
    <w:rsid w:val="005C25CF"/>
    <w:rsid w:val="005C303C"/>
    <w:rsid w:val="005C7F82"/>
    <w:rsid w:val="005D0866"/>
    <w:rsid w:val="005D537D"/>
    <w:rsid w:val="005D5858"/>
    <w:rsid w:val="005D5C82"/>
    <w:rsid w:val="005D5CAF"/>
    <w:rsid w:val="005E0DE1"/>
    <w:rsid w:val="005E20D0"/>
    <w:rsid w:val="005E3C72"/>
    <w:rsid w:val="005E75FD"/>
    <w:rsid w:val="00601274"/>
    <w:rsid w:val="00601959"/>
    <w:rsid w:val="00603079"/>
    <w:rsid w:val="00604AAC"/>
    <w:rsid w:val="006055D5"/>
    <w:rsid w:val="00606819"/>
    <w:rsid w:val="00607964"/>
    <w:rsid w:val="00613086"/>
    <w:rsid w:val="0062075A"/>
    <w:rsid w:val="00624691"/>
    <w:rsid w:val="006271AA"/>
    <w:rsid w:val="00627729"/>
    <w:rsid w:val="006335C5"/>
    <w:rsid w:val="00633DA7"/>
    <w:rsid w:val="00634DA7"/>
    <w:rsid w:val="006350C4"/>
    <w:rsid w:val="006356AD"/>
    <w:rsid w:val="00640465"/>
    <w:rsid w:val="00642844"/>
    <w:rsid w:val="00642A06"/>
    <w:rsid w:val="0064409B"/>
    <w:rsid w:val="00645C44"/>
    <w:rsid w:val="00647F18"/>
    <w:rsid w:val="00651EA5"/>
    <w:rsid w:val="00653A35"/>
    <w:rsid w:val="0065745C"/>
    <w:rsid w:val="00660511"/>
    <w:rsid w:val="006704C7"/>
    <w:rsid w:val="00672978"/>
    <w:rsid w:val="006737D3"/>
    <w:rsid w:val="0067435B"/>
    <w:rsid w:val="0067609F"/>
    <w:rsid w:val="006850FF"/>
    <w:rsid w:val="00687058"/>
    <w:rsid w:val="00694677"/>
    <w:rsid w:val="00697FAC"/>
    <w:rsid w:val="006A03A3"/>
    <w:rsid w:val="006A11C3"/>
    <w:rsid w:val="006A6EA7"/>
    <w:rsid w:val="006A74BC"/>
    <w:rsid w:val="006B0358"/>
    <w:rsid w:val="006B503F"/>
    <w:rsid w:val="006B64A8"/>
    <w:rsid w:val="006C24CB"/>
    <w:rsid w:val="006C6020"/>
    <w:rsid w:val="006D0225"/>
    <w:rsid w:val="006D1681"/>
    <w:rsid w:val="006D2E1F"/>
    <w:rsid w:val="006F594C"/>
    <w:rsid w:val="006F7F2A"/>
    <w:rsid w:val="00701118"/>
    <w:rsid w:val="00704C6B"/>
    <w:rsid w:val="00705BD4"/>
    <w:rsid w:val="00706159"/>
    <w:rsid w:val="007107EE"/>
    <w:rsid w:val="00714BA2"/>
    <w:rsid w:val="00716046"/>
    <w:rsid w:val="007166C4"/>
    <w:rsid w:val="007211A4"/>
    <w:rsid w:val="007247C8"/>
    <w:rsid w:val="00726D6D"/>
    <w:rsid w:val="00727E48"/>
    <w:rsid w:val="00732D8B"/>
    <w:rsid w:val="00737805"/>
    <w:rsid w:val="007405F6"/>
    <w:rsid w:val="00740FDE"/>
    <w:rsid w:val="00746B11"/>
    <w:rsid w:val="007472C3"/>
    <w:rsid w:val="0075097C"/>
    <w:rsid w:val="00752131"/>
    <w:rsid w:val="00760524"/>
    <w:rsid w:val="00760B40"/>
    <w:rsid w:val="00765CDB"/>
    <w:rsid w:val="00772C52"/>
    <w:rsid w:val="007826D3"/>
    <w:rsid w:val="00793315"/>
    <w:rsid w:val="00794D4F"/>
    <w:rsid w:val="007A0311"/>
    <w:rsid w:val="007A4003"/>
    <w:rsid w:val="007A576D"/>
    <w:rsid w:val="007A5F9C"/>
    <w:rsid w:val="007B5868"/>
    <w:rsid w:val="007B766C"/>
    <w:rsid w:val="007C01FC"/>
    <w:rsid w:val="007C07CE"/>
    <w:rsid w:val="007C2592"/>
    <w:rsid w:val="007C276C"/>
    <w:rsid w:val="007D4551"/>
    <w:rsid w:val="007D52C3"/>
    <w:rsid w:val="007D662E"/>
    <w:rsid w:val="007E1918"/>
    <w:rsid w:val="007E2B35"/>
    <w:rsid w:val="007E30CA"/>
    <w:rsid w:val="007E461E"/>
    <w:rsid w:val="007E4620"/>
    <w:rsid w:val="007E4FEC"/>
    <w:rsid w:val="007E5CEF"/>
    <w:rsid w:val="007F010C"/>
    <w:rsid w:val="007F1473"/>
    <w:rsid w:val="007F365E"/>
    <w:rsid w:val="007F45A7"/>
    <w:rsid w:val="00800A2F"/>
    <w:rsid w:val="00804C8F"/>
    <w:rsid w:val="00806ACE"/>
    <w:rsid w:val="00807638"/>
    <w:rsid w:val="00825C43"/>
    <w:rsid w:val="00827B73"/>
    <w:rsid w:val="00827FE7"/>
    <w:rsid w:val="0083145E"/>
    <w:rsid w:val="00833B1B"/>
    <w:rsid w:val="008351B0"/>
    <w:rsid w:val="0084023E"/>
    <w:rsid w:val="0084469D"/>
    <w:rsid w:val="00844B2D"/>
    <w:rsid w:val="008604B2"/>
    <w:rsid w:val="00861DFE"/>
    <w:rsid w:val="00862825"/>
    <w:rsid w:val="00867F1A"/>
    <w:rsid w:val="00874F6F"/>
    <w:rsid w:val="00875062"/>
    <w:rsid w:val="008754D1"/>
    <w:rsid w:val="0087687F"/>
    <w:rsid w:val="00886238"/>
    <w:rsid w:val="00892211"/>
    <w:rsid w:val="008938F7"/>
    <w:rsid w:val="008956EA"/>
    <w:rsid w:val="008972AF"/>
    <w:rsid w:val="008A053C"/>
    <w:rsid w:val="008A523D"/>
    <w:rsid w:val="008A6598"/>
    <w:rsid w:val="008A6BB2"/>
    <w:rsid w:val="008B3137"/>
    <w:rsid w:val="008B49F6"/>
    <w:rsid w:val="008B568D"/>
    <w:rsid w:val="008B5FE3"/>
    <w:rsid w:val="008C2C1A"/>
    <w:rsid w:val="008D3142"/>
    <w:rsid w:val="008D7F66"/>
    <w:rsid w:val="008E3CC2"/>
    <w:rsid w:val="008F0C27"/>
    <w:rsid w:val="00901BEF"/>
    <w:rsid w:val="009026ED"/>
    <w:rsid w:val="009055B3"/>
    <w:rsid w:val="00905B0F"/>
    <w:rsid w:val="00906749"/>
    <w:rsid w:val="00907693"/>
    <w:rsid w:val="00910383"/>
    <w:rsid w:val="00912BA6"/>
    <w:rsid w:val="00914263"/>
    <w:rsid w:val="00920037"/>
    <w:rsid w:val="009202D3"/>
    <w:rsid w:val="00922786"/>
    <w:rsid w:val="0093242F"/>
    <w:rsid w:val="00933989"/>
    <w:rsid w:val="00933C53"/>
    <w:rsid w:val="00940A34"/>
    <w:rsid w:val="0094272F"/>
    <w:rsid w:val="00947479"/>
    <w:rsid w:val="009532C3"/>
    <w:rsid w:val="00953492"/>
    <w:rsid w:val="00953C60"/>
    <w:rsid w:val="00961AC0"/>
    <w:rsid w:val="009632A9"/>
    <w:rsid w:val="00963D1F"/>
    <w:rsid w:val="00965D02"/>
    <w:rsid w:val="009674A5"/>
    <w:rsid w:val="0096788C"/>
    <w:rsid w:val="00975C2F"/>
    <w:rsid w:val="0097618B"/>
    <w:rsid w:val="009774F9"/>
    <w:rsid w:val="009830C2"/>
    <w:rsid w:val="009905E2"/>
    <w:rsid w:val="0099219B"/>
    <w:rsid w:val="00993997"/>
    <w:rsid w:val="009968F2"/>
    <w:rsid w:val="009A393E"/>
    <w:rsid w:val="009A73DE"/>
    <w:rsid w:val="009B0ADE"/>
    <w:rsid w:val="009B0E42"/>
    <w:rsid w:val="009D3443"/>
    <w:rsid w:val="009D379F"/>
    <w:rsid w:val="009D3DBD"/>
    <w:rsid w:val="009E5A47"/>
    <w:rsid w:val="009E66C3"/>
    <w:rsid w:val="009E6850"/>
    <w:rsid w:val="009E79BE"/>
    <w:rsid w:val="009F0505"/>
    <w:rsid w:val="009F0F2B"/>
    <w:rsid w:val="009F32AF"/>
    <w:rsid w:val="009F33C9"/>
    <w:rsid w:val="009F4A96"/>
    <w:rsid w:val="009F7600"/>
    <w:rsid w:val="00A03365"/>
    <w:rsid w:val="00A06A51"/>
    <w:rsid w:val="00A07879"/>
    <w:rsid w:val="00A1474E"/>
    <w:rsid w:val="00A1618E"/>
    <w:rsid w:val="00A23E01"/>
    <w:rsid w:val="00A24135"/>
    <w:rsid w:val="00A25C8D"/>
    <w:rsid w:val="00A316D8"/>
    <w:rsid w:val="00A41A02"/>
    <w:rsid w:val="00A50D6A"/>
    <w:rsid w:val="00A60798"/>
    <w:rsid w:val="00A60BC7"/>
    <w:rsid w:val="00A62552"/>
    <w:rsid w:val="00A65C80"/>
    <w:rsid w:val="00A7060B"/>
    <w:rsid w:val="00A70FA1"/>
    <w:rsid w:val="00A75224"/>
    <w:rsid w:val="00A927B8"/>
    <w:rsid w:val="00A92C42"/>
    <w:rsid w:val="00A96B49"/>
    <w:rsid w:val="00A96D72"/>
    <w:rsid w:val="00AA0195"/>
    <w:rsid w:val="00AA24D4"/>
    <w:rsid w:val="00AA3CD5"/>
    <w:rsid w:val="00AA41AD"/>
    <w:rsid w:val="00AB3AEC"/>
    <w:rsid w:val="00AB4E72"/>
    <w:rsid w:val="00AB5B30"/>
    <w:rsid w:val="00AC0484"/>
    <w:rsid w:val="00AC2203"/>
    <w:rsid w:val="00AC2903"/>
    <w:rsid w:val="00AC48A2"/>
    <w:rsid w:val="00AC4FD6"/>
    <w:rsid w:val="00AC571E"/>
    <w:rsid w:val="00AD2FDB"/>
    <w:rsid w:val="00AD634B"/>
    <w:rsid w:val="00AE5462"/>
    <w:rsid w:val="00AE6B19"/>
    <w:rsid w:val="00AF43EC"/>
    <w:rsid w:val="00AF4B41"/>
    <w:rsid w:val="00AF5241"/>
    <w:rsid w:val="00AF5B52"/>
    <w:rsid w:val="00B029A1"/>
    <w:rsid w:val="00B05653"/>
    <w:rsid w:val="00B13906"/>
    <w:rsid w:val="00B139A0"/>
    <w:rsid w:val="00B15262"/>
    <w:rsid w:val="00B173DC"/>
    <w:rsid w:val="00B2275A"/>
    <w:rsid w:val="00B23CAE"/>
    <w:rsid w:val="00B26C33"/>
    <w:rsid w:val="00B34C80"/>
    <w:rsid w:val="00B4106D"/>
    <w:rsid w:val="00B44C4A"/>
    <w:rsid w:val="00B47524"/>
    <w:rsid w:val="00B55602"/>
    <w:rsid w:val="00B579AF"/>
    <w:rsid w:val="00B61E7F"/>
    <w:rsid w:val="00B66155"/>
    <w:rsid w:val="00B66E4C"/>
    <w:rsid w:val="00B74BEC"/>
    <w:rsid w:val="00B86D71"/>
    <w:rsid w:val="00B8798B"/>
    <w:rsid w:val="00B87FDA"/>
    <w:rsid w:val="00B91190"/>
    <w:rsid w:val="00B91578"/>
    <w:rsid w:val="00B91EF6"/>
    <w:rsid w:val="00B94F2F"/>
    <w:rsid w:val="00B951A6"/>
    <w:rsid w:val="00BA3A93"/>
    <w:rsid w:val="00BA6B35"/>
    <w:rsid w:val="00BB26E2"/>
    <w:rsid w:val="00BC3E37"/>
    <w:rsid w:val="00BC697F"/>
    <w:rsid w:val="00BD4143"/>
    <w:rsid w:val="00BD5386"/>
    <w:rsid w:val="00BE17CD"/>
    <w:rsid w:val="00BE1E9C"/>
    <w:rsid w:val="00BE2637"/>
    <w:rsid w:val="00BE2F23"/>
    <w:rsid w:val="00BE6884"/>
    <w:rsid w:val="00BE7044"/>
    <w:rsid w:val="00BE7D34"/>
    <w:rsid w:val="00BF0042"/>
    <w:rsid w:val="00BF0967"/>
    <w:rsid w:val="00BF0F2A"/>
    <w:rsid w:val="00BF5270"/>
    <w:rsid w:val="00BF7B23"/>
    <w:rsid w:val="00C020A0"/>
    <w:rsid w:val="00C0491E"/>
    <w:rsid w:val="00C071D9"/>
    <w:rsid w:val="00C07D1F"/>
    <w:rsid w:val="00C115E7"/>
    <w:rsid w:val="00C12F2A"/>
    <w:rsid w:val="00C2525F"/>
    <w:rsid w:val="00C27873"/>
    <w:rsid w:val="00C30331"/>
    <w:rsid w:val="00C332FE"/>
    <w:rsid w:val="00C35013"/>
    <w:rsid w:val="00C43457"/>
    <w:rsid w:val="00C45562"/>
    <w:rsid w:val="00C458E6"/>
    <w:rsid w:val="00C64BA7"/>
    <w:rsid w:val="00C700C6"/>
    <w:rsid w:val="00C74183"/>
    <w:rsid w:val="00C74CDA"/>
    <w:rsid w:val="00C7576D"/>
    <w:rsid w:val="00C778D1"/>
    <w:rsid w:val="00C82530"/>
    <w:rsid w:val="00C863E3"/>
    <w:rsid w:val="00C92EFC"/>
    <w:rsid w:val="00CA1AEE"/>
    <w:rsid w:val="00CA242D"/>
    <w:rsid w:val="00CA3469"/>
    <w:rsid w:val="00CA67D0"/>
    <w:rsid w:val="00CA69A3"/>
    <w:rsid w:val="00CB0579"/>
    <w:rsid w:val="00CB2BFD"/>
    <w:rsid w:val="00CB5442"/>
    <w:rsid w:val="00CB583B"/>
    <w:rsid w:val="00CB68BA"/>
    <w:rsid w:val="00CB6BDD"/>
    <w:rsid w:val="00CC2809"/>
    <w:rsid w:val="00CC32C9"/>
    <w:rsid w:val="00CC71A4"/>
    <w:rsid w:val="00CC767B"/>
    <w:rsid w:val="00CD68CE"/>
    <w:rsid w:val="00CE6415"/>
    <w:rsid w:val="00CE7759"/>
    <w:rsid w:val="00CF1986"/>
    <w:rsid w:val="00D021A1"/>
    <w:rsid w:val="00D108C6"/>
    <w:rsid w:val="00D10E65"/>
    <w:rsid w:val="00D116B8"/>
    <w:rsid w:val="00D1707A"/>
    <w:rsid w:val="00D17C4F"/>
    <w:rsid w:val="00D23821"/>
    <w:rsid w:val="00D263A2"/>
    <w:rsid w:val="00D31166"/>
    <w:rsid w:val="00D400F5"/>
    <w:rsid w:val="00D43726"/>
    <w:rsid w:val="00D45D02"/>
    <w:rsid w:val="00D51089"/>
    <w:rsid w:val="00D53BE4"/>
    <w:rsid w:val="00D574A4"/>
    <w:rsid w:val="00D63698"/>
    <w:rsid w:val="00D70369"/>
    <w:rsid w:val="00D715D4"/>
    <w:rsid w:val="00D87F05"/>
    <w:rsid w:val="00D9078A"/>
    <w:rsid w:val="00D94444"/>
    <w:rsid w:val="00D9603B"/>
    <w:rsid w:val="00DA3240"/>
    <w:rsid w:val="00DA5C40"/>
    <w:rsid w:val="00DB01CF"/>
    <w:rsid w:val="00DB60E4"/>
    <w:rsid w:val="00DC23D0"/>
    <w:rsid w:val="00DC56F9"/>
    <w:rsid w:val="00DC6273"/>
    <w:rsid w:val="00DC6485"/>
    <w:rsid w:val="00DC7EE1"/>
    <w:rsid w:val="00DD0E75"/>
    <w:rsid w:val="00DD2076"/>
    <w:rsid w:val="00DE1053"/>
    <w:rsid w:val="00DE4054"/>
    <w:rsid w:val="00DE59F2"/>
    <w:rsid w:val="00DF0566"/>
    <w:rsid w:val="00DF1D84"/>
    <w:rsid w:val="00E0318D"/>
    <w:rsid w:val="00E0419C"/>
    <w:rsid w:val="00E041BC"/>
    <w:rsid w:val="00E04F02"/>
    <w:rsid w:val="00E10F67"/>
    <w:rsid w:val="00E15A96"/>
    <w:rsid w:val="00E21488"/>
    <w:rsid w:val="00E263B2"/>
    <w:rsid w:val="00E26736"/>
    <w:rsid w:val="00E26B36"/>
    <w:rsid w:val="00E31562"/>
    <w:rsid w:val="00E31801"/>
    <w:rsid w:val="00E329A5"/>
    <w:rsid w:val="00E33916"/>
    <w:rsid w:val="00E52436"/>
    <w:rsid w:val="00E54592"/>
    <w:rsid w:val="00E55495"/>
    <w:rsid w:val="00E565A8"/>
    <w:rsid w:val="00E57A03"/>
    <w:rsid w:val="00E612E3"/>
    <w:rsid w:val="00E70091"/>
    <w:rsid w:val="00E70AA9"/>
    <w:rsid w:val="00E72110"/>
    <w:rsid w:val="00E724E8"/>
    <w:rsid w:val="00E77968"/>
    <w:rsid w:val="00E84C12"/>
    <w:rsid w:val="00E84C22"/>
    <w:rsid w:val="00E84F40"/>
    <w:rsid w:val="00E85219"/>
    <w:rsid w:val="00E93545"/>
    <w:rsid w:val="00E93CB2"/>
    <w:rsid w:val="00E96A80"/>
    <w:rsid w:val="00EA3CEA"/>
    <w:rsid w:val="00EA7070"/>
    <w:rsid w:val="00EB000A"/>
    <w:rsid w:val="00EB1BBB"/>
    <w:rsid w:val="00EB67E8"/>
    <w:rsid w:val="00EB7298"/>
    <w:rsid w:val="00EC1446"/>
    <w:rsid w:val="00EC2E2E"/>
    <w:rsid w:val="00EC59AE"/>
    <w:rsid w:val="00ED0F60"/>
    <w:rsid w:val="00ED6011"/>
    <w:rsid w:val="00ED6F8F"/>
    <w:rsid w:val="00EE2247"/>
    <w:rsid w:val="00EE2CEA"/>
    <w:rsid w:val="00EE38E1"/>
    <w:rsid w:val="00EE64B7"/>
    <w:rsid w:val="00EF2826"/>
    <w:rsid w:val="00EF3E7B"/>
    <w:rsid w:val="00F045FC"/>
    <w:rsid w:val="00F057A4"/>
    <w:rsid w:val="00F1418D"/>
    <w:rsid w:val="00F22B1C"/>
    <w:rsid w:val="00F23EB1"/>
    <w:rsid w:val="00F2620B"/>
    <w:rsid w:val="00F37578"/>
    <w:rsid w:val="00F52BC9"/>
    <w:rsid w:val="00F52C8E"/>
    <w:rsid w:val="00F56938"/>
    <w:rsid w:val="00F63D12"/>
    <w:rsid w:val="00F67230"/>
    <w:rsid w:val="00F674ED"/>
    <w:rsid w:val="00F710EA"/>
    <w:rsid w:val="00F72AFD"/>
    <w:rsid w:val="00F73A35"/>
    <w:rsid w:val="00F83D13"/>
    <w:rsid w:val="00F870B9"/>
    <w:rsid w:val="00F93D09"/>
    <w:rsid w:val="00F9429A"/>
    <w:rsid w:val="00F969A2"/>
    <w:rsid w:val="00F96D98"/>
    <w:rsid w:val="00FA450D"/>
    <w:rsid w:val="00FA6D09"/>
    <w:rsid w:val="00FB2064"/>
    <w:rsid w:val="00FB3005"/>
    <w:rsid w:val="00FB375A"/>
    <w:rsid w:val="00FB4CB8"/>
    <w:rsid w:val="00FB681A"/>
    <w:rsid w:val="00FC168F"/>
    <w:rsid w:val="00FC1CA9"/>
    <w:rsid w:val="00FC25AF"/>
    <w:rsid w:val="00FC2B86"/>
    <w:rsid w:val="00FC33A9"/>
    <w:rsid w:val="00FD1D2C"/>
    <w:rsid w:val="00FD3B7A"/>
    <w:rsid w:val="00FD3B80"/>
    <w:rsid w:val="00FD54D1"/>
    <w:rsid w:val="00FE139B"/>
    <w:rsid w:val="00FE2F5B"/>
    <w:rsid w:val="00FF61D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0D53FA3"/>
  <w15:docId w15:val="{2C978FB1-51AC-4AA9-95D3-FFDFF5FCD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39180D"/>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9180D"/>
    <w:pPr>
      <w:tabs>
        <w:tab w:val="center" w:pos="4513"/>
        <w:tab w:val="right" w:pos="9026"/>
      </w:tabs>
    </w:pPr>
  </w:style>
  <w:style w:type="character" w:customStyle="1" w:styleId="FooterChar">
    <w:name w:val="Footer Char"/>
    <w:basedOn w:val="DefaultParagraphFont"/>
    <w:link w:val="Footer"/>
    <w:uiPriority w:val="99"/>
    <w:rsid w:val="0039180D"/>
    <w:rPr>
      <w:rFonts w:ascii="Times New Roman" w:hAnsi="Times New Roman"/>
      <w:noProof/>
    </w:rPr>
  </w:style>
  <w:style w:type="paragraph" w:styleId="Header">
    <w:name w:val="header"/>
    <w:basedOn w:val="Normal"/>
    <w:link w:val="HeaderChar"/>
    <w:uiPriority w:val="99"/>
    <w:unhideWhenUsed/>
    <w:rsid w:val="0039180D"/>
    <w:pPr>
      <w:tabs>
        <w:tab w:val="center" w:pos="4513"/>
        <w:tab w:val="right" w:pos="9026"/>
      </w:tabs>
    </w:pPr>
  </w:style>
  <w:style w:type="character" w:customStyle="1" w:styleId="HeaderChar">
    <w:name w:val="Header Char"/>
    <w:basedOn w:val="DefaultParagraphFont"/>
    <w:link w:val="Header"/>
    <w:uiPriority w:val="99"/>
    <w:rsid w:val="0039180D"/>
    <w:rPr>
      <w:rFonts w:ascii="Times New Roman" w:hAnsi="Times New Roman"/>
      <w:noProof/>
    </w:rPr>
  </w:style>
  <w:style w:type="paragraph" w:styleId="BalloonText">
    <w:name w:val="Balloon Text"/>
    <w:basedOn w:val="Normal"/>
    <w:link w:val="BalloonTextChar"/>
    <w:uiPriority w:val="99"/>
    <w:semiHidden/>
    <w:unhideWhenUsed/>
    <w:rsid w:val="0039180D"/>
    <w:rPr>
      <w:rFonts w:ascii="Tahoma" w:hAnsi="Tahoma" w:cs="Tahoma"/>
      <w:sz w:val="16"/>
      <w:szCs w:val="16"/>
    </w:rPr>
  </w:style>
  <w:style w:type="character" w:customStyle="1" w:styleId="BalloonTextChar">
    <w:name w:val="Balloon Text Char"/>
    <w:basedOn w:val="DefaultParagraphFont"/>
    <w:link w:val="BalloonText"/>
    <w:uiPriority w:val="99"/>
    <w:semiHidden/>
    <w:rsid w:val="0039180D"/>
    <w:rPr>
      <w:rFonts w:ascii="Tahoma" w:hAnsi="Tahoma" w:cs="Tahoma"/>
      <w:noProof/>
      <w:sz w:val="16"/>
      <w:szCs w:val="16"/>
    </w:rPr>
  </w:style>
  <w:style w:type="paragraph" w:customStyle="1" w:styleId="AS-H3A">
    <w:name w:val="AS-H3A"/>
    <w:basedOn w:val="Normal"/>
    <w:link w:val="AS-H3AChar"/>
    <w:autoRedefine/>
    <w:qFormat/>
    <w:rsid w:val="0039180D"/>
    <w:pPr>
      <w:autoSpaceDE w:val="0"/>
      <w:autoSpaceDN w:val="0"/>
      <w:adjustRightInd w:val="0"/>
      <w:jc w:val="center"/>
    </w:pPr>
    <w:rPr>
      <w:rFonts w:cs="Times New Roman"/>
      <w:caps/>
    </w:rPr>
  </w:style>
  <w:style w:type="paragraph" w:styleId="ListBullet">
    <w:name w:val="List Bullet"/>
    <w:basedOn w:val="Normal"/>
    <w:uiPriority w:val="99"/>
    <w:unhideWhenUsed/>
    <w:rsid w:val="0039180D"/>
    <w:pPr>
      <w:numPr>
        <w:numId w:val="1"/>
      </w:numPr>
      <w:contextualSpacing/>
    </w:pPr>
  </w:style>
  <w:style w:type="character" w:customStyle="1" w:styleId="AS-H3AChar">
    <w:name w:val="AS-H3A Char"/>
    <w:basedOn w:val="DefaultParagraphFont"/>
    <w:link w:val="AS-H3A"/>
    <w:rsid w:val="0039180D"/>
    <w:rPr>
      <w:rFonts w:ascii="Times New Roman" w:hAnsi="Times New Roman" w:cs="Times New Roman"/>
      <w:caps/>
      <w:noProof/>
    </w:rPr>
  </w:style>
  <w:style w:type="character" w:customStyle="1" w:styleId="A3">
    <w:name w:val="A3"/>
    <w:uiPriority w:val="99"/>
    <w:rsid w:val="0039180D"/>
    <w:rPr>
      <w:rFonts w:cs="Times"/>
      <w:color w:val="000000"/>
      <w:sz w:val="22"/>
      <w:szCs w:val="22"/>
    </w:rPr>
  </w:style>
  <w:style w:type="paragraph" w:customStyle="1" w:styleId="Head2B">
    <w:name w:val="Head 2B"/>
    <w:basedOn w:val="AS-H3A"/>
    <w:link w:val="Head2BChar"/>
    <w:rsid w:val="0039180D"/>
  </w:style>
  <w:style w:type="paragraph" w:styleId="ListParagraph">
    <w:name w:val="List Paragraph"/>
    <w:basedOn w:val="Normal"/>
    <w:link w:val="ListParagraphChar"/>
    <w:uiPriority w:val="34"/>
    <w:qFormat/>
    <w:rsid w:val="0039180D"/>
    <w:pPr>
      <w:ind w:left="720"/>
      <w:contextualSpacing/>
    </w:pPr>
  </w:style>
  <w:style w:type="character" w:customStyle="1" w:styleId="Head2BChar">
    <w:name w:val="Head 2B Char"/>
    <w:basedOn w:val="AS-H3AChar"/>
    <w:link w:val="Head2B"/>
    <w:rsid w:val="0039180D"/>
    <w:rPr>
      <w:rFonts w:ascii="Times New Roman" w:hAnsi="Times New Roman" w:cs="Times New Roman"/>
      <w:caps/>
      <w:noProof/>
    </w:rPr>
  </w:style>
  <w:style w:type="paragraph" w:customStyle="1" w:styleId="Head3">
    <w:name w:val="Head 3"/>
    <w:basedOn w:val="ListParagraph"/>
    <w:link w:val="Head3Char"/>
    <w:rsid w:val="0039180D"/>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39180D"/>
    <w:rPr>
      <w:rFonts w:ascii="Times New Roman" w:hAnsi="Times New Roman"/>
      <w:noProof/>
    </w:rPr>
  </w:style>
  <w:style w:type="character" w:customStyle="1" w:styleId="Head3Char">
    <w:name w:val="Head 3 Char"/>
    <w:basedOn w:val="ListParagraphChar"/>
    <w:link w:val="Head3"/>
    <w:rsid w:val="0039180D"/>
    <w:rPr>
      <w:rFonts w:ascii="Times New Roman" w:eastAsia="Times New Roman" w:hAnsi="Times New Roman" w:cs="Times New Roman"/>
      <w:b/>
      <w:bCs/>
      <w:noProof/>
    </w:rPr>
  </w:style>
  <w:style w:type="paragraph" w:customStyle="1" w:styleId="AS-H1a">
    <w:name w:val="AS-H1a"/>
    <w:basedOn w:val="Normal"/>
    <w:link w:val="AS-H1aChar"/>
    <w:qFormat/>
    <w:rsid w:val="0039180D"/>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39180D"/>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39180D"/>
    <w:rPr>
      <w:rFonts w:ascii="Arial" w:hAnsi="Arial" w:cs="Arial"/>
      <w:b/>
      <w:noProof/>
      <w:sz w:val="36"/>
      <w:szCs w:val="36"/>
    </w:rPr>
  </w:style>
  <w:style w:type="paragraph" w:customStyle="1" w:styleId="AS-H1-Colour">
    <w:name w:val="AS-H1-Colour"/>
    <w:basedOn w:val="Normal"/>
    <w:link w:val="AS-H1-ColourChar"/>
    <w:rsid w:val="0039180D"/>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39180D"/>
    <w:rPr>
      <w:rFonts w:ascii="Times New Roman" w:hAnsi="Times New Roman" w:cs="Times New Roman"/>
      <w:b/>
      <w:caps/>
      <w:noProof/>
      <w:color w:val="000000"/>
      <w:sz w:val="26"/>
    </w:rPr>
  </w:style>
  <w:style w:type="paragraph" w:customStyle="1" w:styleId="AS-H2b">
    <w:name w:val="AS-H2b"/>
    <w:basedOn w:val="Normal"/>
    <w:link w:val="AS-H2bChar"/>
    <w:rsid w:val="0039180D"/>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39180D"/>
    <w:rPr>
      <w:rFonts w:ascii="Arial" w:hAnsi="Arial" w:cs="Arial"/>
      <w:b/>
      <w:noProof/>
      <w:color w:val="00B050"/>
      <w:sz w:val="36"/>
      <w:szCs w:val="36"/>
    </w:rPr>
  </w:style>
  <w:style w:type="paragraph" w:customStyle="1" w:styleId="AS-H3">
    <w:name w:val="AS-H3"/>
    <w:basedOn w:val="AS-H3A"/>
    <w:link w:val="AS-H3Char"/>
    <w:rsid w:val="0039180D"/>
    <w:rPr>
      <w:sz w:val="28"/>
    </w:rPr>
  </w:style>
  <w:style w:type="character" w:customStyle="1" w:styleId="AS-H2bChar">
    <w:name w:val="AS-H2b Char"/>
    <w:basedOn w:val="DefaultParagraphFont"/>
    <w:link w:val="AS-H2b"/>
    <w:rsid w:val="0039180D"/>
    <w:rPr>
      <w:rFonts w:ascii="Arial" w:hAnsi="Arial" w:cs="Arial"/>
      <w:noProof/>
    </w:rPr>
  </w:style>
  <w:style w:type="paragraph" w:customStyle="1" w:styleId="AS-H3b">
    <w:name w:val="AS-H3b"/>
    <w:basedOn w:val="Normal"/>
    <w:link w:val="AS-H3bChar"/>
    <w:autoRedefine/>
    <w:qFormat/>
    <w:rsid w:val="0039180D"/>
    <w:pPr>
      <w:jc w:val="center"/>
    </w:pPr>
    <w:rPr>
      <w:rFonts w:cs="Times New Roman"/>
      <w:smallCaps/>
    </w:rPr>
  </w:style>
  <w:style w:type="character" w:customStyle="1" w:styleId="AS-H3Char">
    <w:name w:val="AS-H3 Char"/>
    <w:basedOn w:val="AS-H3AChar"/>
    <w:link w:val="AS-H3"/>
    <w:rsid w:val="0039180D"/>
    <w:rPr>
      <w:rFonts w:ascii="Times New Roman" w:hAnsi="Times New Roman" w:cs="Times New Roman"/>
      <w:caps/>
      <w:noProof/>
      <w:sz w:val="28"/>
    </w:rPr>
  </w:style>
  <w:style w:type="paragraph" w:customStyle="1" w:styleId="AS-H3c">
    <w:name w:val="AS-H3c"/>
    <w:basedOn w:val="Head2B"/>
    <w:link w:val="AS-H3cChar"/>
    <w:rsid w:val="0039180D"/>
    <w:rPr>
      <w:b/>
    </w:rPr>
  </w:style>
  <w:style w:type="character" w:customStyle="1" w:styleId="AS-H3bChar">
    <w:name w:val="AS-H3b Char"/>
    <w:basedOn w:val="AS-H3AChar"/>
    <w:link w:val="AS-H3b"/>
    <w:rsid w:val="0039180D"/>
    <w:rPr>
      <w:rFonts w:ascii="Times New Roman" w:hAnsi="Times New Roman" w:cs="Times New Roman"/>
      <w:caps w:val="0"/>
      <w:smallCaps/>
      <w:noProof/>
    </w:rPr>
  </w:style>
  <w:style w:type="paragraph" w:customStyle="1" w:styleId="AS-H3d">
    <w:name w:val="AS-H3d"/>
    <w:basedOn w:val="Head2B"/>
    <w:link w:val="AS-H3dChar"/>
    <w:rsid w:val="0039180D"/>
  </w:style>
  <w:style w:type="character" w:customStyle="1" w:styleId="AS-H3cChar">
    <w:name w:val="AS-H3c Char"/>
    <w:basedOn w:val="Head2BChar"/>
    <w:link w:val="AS-H3c"/>
    <w:rsid w:val="0039180D"/>
    <w:rPr>
      <w:rFonts w:ascii="Times New Roman" w:hAnsi="Times New Roman" w:cs="Times New Roman"/>
      <w:b/>
      <w:caps/>
      <w:noProof/>
    </w:rPr>
  </w:style>
  <w:style w:type="paragraph" w:customStyle="1" w:styleId="AS-P0">
    <w:name w:val="AS-P(0)"/>
    <w:basedOn w:val="Normal"/>
    <w:link w:val="AS-P0Char"/>
    <w:qFormat/>
    <w:rsid w:val="0039180D"/>
    <w:pPr>
      <w:tabs>
        <w:tab w:val="left" w:pos="567"/>
      </w:tabs>
      <w:jc w:val="both"/>
    </w:pPr>
    <w:rPr>
      <w:rFonts w:eastAsia="Times New Roman" w:cs="Times New Roman"/>
    </w:rPr>
  </w:style>
  <w:style w:type="character" w:customStyle="1" w:styleId="AS-H3dChar">
    <w:name w:val="AS-H3d Char"/>
    <w:basedOn w:val="Head2BChar"/>
    <w:link w:val="AS-H3d"/>
    <w:rsid w:val="0039180D"/>
    <w:rPr>
      <w:rFonts w:ascii="Times New Roman" w:hAnsi="Times New Roman" w:cs="Times New Roman"/>
      <w:caps/>
      <w:noProof/>
    </w:rPr>
  </w:style>
  <w:style w:type="paragraph" w:customStyle="1" w:styleId="AS-P1">
    <w:name w:val="AS-P(1)"/>
    <w:basedOn w:val="Normal"/>
    <w:link w:val="AS-P1Char"/>
    <w:qFormat/>
    <w:rsid w:val="0039180D"/>
    <w:pPr>
      <w:suppressAutoHyphens/>
      <w:ind w:right="-7" w:firstLine="567"/>
      <w:jc w:val="both"/>
    </w:pPr>
    <w:rPr>
      <w:rFonts w:eastAsia="Times New Roman" w:cs="Times New Roman"/>
    </w:rPr>
  </w:style>
  <w:style w:type="character" w:customStyle="1" w:styleId="AS-P0Char">
    <w:name w:val="AS-P(0) Char"/>
    <w:basedOn w:val="DefaultParagraphFont"/>
    <w:link w:val="AS-P0"/>
    <w:rsid w:val="0039180D"/>
    <w:rPr>
      <w:rFonts w:ascii="Times New Roman" w:eastAsia="Times New Roman" w:hAnsi="Times New Roman" w:cs="Times New Roman"/>
      <w:noProof/>
    </w:rPr>
  </w:style>
  <w:style w:type="paragraph" w:customStyle="1" w:styleId="AS-Pa">
    <w:name w:val="AS-P(a)"/>
    <w:basedOn w:val="AS-Pahang"/>
    <w:link w:val="AS-PaChar"/>
    <w:qFormat/>
    <w:rsid w:val="0039180D"/>
  </w:style>
  <w:style w:type="character" w:customStyle="1" w:styleId="AS-P1Char">
    <w:name w:val="AS-P(1) Char"/>
    <w:basedOn w:val="DefaultParagraphFont"/>
    <w:link w:val="AS-P1"/>
    <w:rsid w:val="0039180D"/>
    <w:rPr>
      <w:rFonts w:ascii="Times New Roman" w:eastAsia="Times New Roman" w:hAnsi="Times New Roman" w:cs="Times New Roman"/>
      <w:noProof/>
    </w:rPr>
  </w:style>
  <w:style w:type="paragraph" w:customStyle="1" w:styleId="AS-Pi">
    <w:name w:val="AS-P(i)"/>
    <w:basedOn w:val="Normal"/>
    <w:link w:val="AS-PiChar"/>
    <w:qFormat/>
    <w:rsid w:val="0039180D"/>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39180D"/>
    <w:rPr>
      <w:rFonts w:ascii="Times New Roman" w:eastAsia="Times New Roman" w:hAnsi="Times New Roman" w:cs="Times New Roman"/>
      <w:noProof/>
    </w:rPr>
  </w:style>
  <w:style w:type="paragraph" w:customStyle="1" w:styleId="AS-Pahang">
    <w:name w:val="AS-P(a)hang"/>
    <w:basedOn w:val="Normal"/>
    <w:link w:val="AS-PahangChar"/>
    <w:rsid w:val="0039180D"/>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39180D"/>
    <w:rPr>
      <w:rFonts w:ascii="Times New Roman" w:eastAsia="Times New Roman" w:hAnsi="Times New Roman" w:cs="Times New Roman"/>
      <w:noProof/>
    </w:rPr>
  </w:style>
  <w:style w:type="paragraph" w:customStyle="1" w:styleId="AS-Paa">
    <w:name w:val="AS-P(aa)"/>
    <w:basedOn w:val="Normal"/>
    <w:link w:val="AS-PaaChar"/>
    <w:qFormat/>
    <w:rsid w:val="0039180D"/>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39180D"/>
    <w:rPr>
      <w:rFonts w:ascii="Times New Roman" w:eastAsia="Times New Roman" w:hAnsi="Times New Roman" w:cs="Times New Roman"/>
      <w:noProof/>
    </w:rPr>
  </w:style>
  <w:style w:type="paragraph" w:customStyle="1" w:styleId="AS-P-Amend">
    <w:name w:val="AS-P-Amend"/>
    <w:link w:val="AS-P-AmendChar"/>
    <w:qFormat/>
    <w:rsid w:val="0039180D"/>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39180D"/>
    <w:rPr>
      <w:rFonts w:ascii="Times New Roman" w:eastAsia="Times New Roman" w:hAnsi="Times New Roman" w:cs="Times New Roman"/>
      <w:noProof/>
    </w:rPr>
  </w:style>
  <w:style w:type="character" w:customStyle="1" w:styleId="AS-P-AmendChar">
    <w:name w:val="AS-P-Amend Char"/>
    <w:basedOn w:val="AS-P0Char"/>
    <w:link w:val="AS-P-Amend"/>
    <w:rsid w:val="0039180D"/>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39180D"/>
    <w:rPr>
      <w:sz w:val="16"/>
      <w:szCs w:val="16"/>
    </w:rPr>
  </w:style>
  <w:style w:type="paragraph" w:styleId="CommentText">
    <w:name w:val="annotation text"/>
    <w:basedOn w:val="Normal"/>
    <w:link w:val="CommentTextChar"/>
    <w:uiPriority w:val="99"/>
    <w:unhideWhenUsed/>
    <w:rsid w:val="0039180D"/>
    <w:rPr>
      <w:sz w:val="20"/>
      <w:szCs w:val="20"/>
    </w:rPr>
  </w:style>
  <w:style w:type="character" w:customStyle="1" w:styleId="CommentTextChar">
    <w:name w:val="Comment Text Char"/>
    <w:basedOn w:val="DefaultParagraphFont"/>
    <w:link w:val="CommentText"/>
    <w:uiPriority w:val="99"/>
    <w:rsid w:val="0039180D"/>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39180D"/>
    <w:rPr>
      <w:b/>
      <w:bCs/>
    </w:rPr>
  </w:style>
  <w:style w:type="character" w:customStyle="1" w:styleId="CommentSubjectChar">
    <w:name w:val="Comment Subject Char"/>
    <w:basedOn w:val="CommentTextChar"/>
    <w:link w:val="CommentSubject"/>
    <w:uiPriority w:val="99"/>
    <w:semiHidden/>
    <w:rsid w:val="0039180D"/>
    <w:rPr>
      <w:rFonts w:ascii="Times New Roman" w:hAnsi="Times New Roman"/>
      <w:b/>
      <w:bCs/>
      <w:noProof/>
      <w:sz w:val="20"/>
      <w:szCs w:val="20"/>
    </w:rPr>
  </w:style>
  <w:style w:type="paragraph" w:customStyle="1" w:styleId="AS-H4A">
    <w:name w:val="AS-H4A"/>
    <w:basedOn w:val="AS-P0"/>
    <w:link w:val="AS-H4AChar"/>
    <w:rsid w:val="0039180D"/>
    <w:pPr>
      <w:tabs>
        <w:tab w:val="clear" w:pos="567"/>
      </w:tabs>
      <w:jc w:val="center"/>
    </w:pPr>
    <w:rPr>
      <w:b/>
      <w:caps/>
    </w:rPr>
  </w:style>
  <w:style w:type="paragraph" w:customStyle="1" w:styleId="AS-H4b">
    <w:name w:val="AS-H4b"/>
    <w:basedOn w:val="AS-P0"/>
    <w:link w:val="AS-H4bChar"/>
    <w:rsid w:val="0039180D"/>
    <w:pPr>
      <w:tabs>
        <w:tab w:val="clear" w:pos="567"/>
      </w:tabs>
      <w:jc w:val="center"/>
    </w:pPr>
    <w:rPr>
      <w:b/>
    </w:rPr>
  </w:style>
  <w:style w:type="character" w:customStyle="1" w:styleId="AS-H4AChar">
    <w:name w:val="AS-H4A Char"/>
    <w:basedOn w:val="AS-P0Char"/>
    <w:link w:val="AS-H4A"/>
    <w:rsid w:val="0039180D"/>
    <w:rPr>
      <w:rFonts w:ascii="Times New Roman" w:eastAsia="Times New Roman" w:hAnsi="Times New Roman" w:cs="Times New Roman"/>
      <w:b/>
      <w:caps/>
      <w:noProof/>
    </w:rPr>
  </w:style>
  <w:style w:type="character" w:customStyle="1" w:styleId="AS-H4bChar">
    <w:name w:val="AS-H4b Char"/>
    <w:basedOn w:val="AS-P0Char"/>
    <w:link w:val="AS-H4b"/>
    <w:rsid w:val="0039180D"/>
    <w:rPr>
      <w:rFonts w:ascii="Times New Roman" w:eastAsia="Times New Roman" w:hAnsi="Times New Roman" w:cs="Times New Roman"/>
      <w:b/>
      <w:noProof/>
    </w:rPr>
  </w:style>
  <w:style w:type="paragraph" w:customStyle="1" w:styleId="AS-H2a">
    <w:name w:val="AS-H2a"/>
    <w:basedOn w:val="Normal"/>
    <w:link w:val="AS-H2aChar"/>
    <w:rsid w:val="0039180D"/>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39180D"/>
    <w:rPr>
      <w:rFonts w:ascii="Arial" w:hAnsi="Arial" w:cs="Arial"/>
      <w:b/>
      <w:noProof/>
    </w:rPr>
  </w:style>
  <w:style w:type="paragraph" w:customStyle="1" w:styleId="AS-H1b">
    <w:name w:val="AS-H1b"/>
    <w:basedOn w:val="Normal"/>
    <w:link w:val="AS-H1bChar"/>
    <w:qFormat/>
    <w:rsid w:val="0039180D"/>
    <w:pPr>
      <w:jc w:val="center"/>
    </w:pPr>
    <w:rPr>
      <w:rFonts w:ascii="Arial" w:hAnsi="Arial" w:cs="Arial"/>
      <w:b/>
      <w:color w:val="000000"/>
      <w:sz w:val="24"/>
      <w:szCs w:val="24"/>
      <w:lang w:val="en-ZA"/>
    </w:rPr>
  </w:style>
  <w:style w:type="character" w:customStyle="1" w:styleId="AS-H1bChar">
    <w:name w:val="AS-H1b Char"/>
    <w:basedOn w:val="AS-H2aChar"/>
    <w:link w:val="AS-H1b"/>
    <w:rsid w:val="0039180D"/>
    <w:rPr>
      <w:rFonts w:ascii="Arial" w:hAnsi="Arial" w:cs="Arial"/>
      <w:b/>
      <w:noProof/>
      <w:color w:val="000000"/>
      <w:sz w:val="24"/>
      <w:szCs w:val="24"/>
      <w:lang w:val="en-ZA"/>
    </w:rPr>
  </w:style>
  <w:style w:type="paragraph" w:customStyle="1" w:styleId="ASHeader">
    <w:name w:val="AS Header"/>
    <w:basedOn w:val="Header"/>
    <w:link w:val="ASHeaderChar"/>
    <w:rsid w:val="0039180D"/>
    <w:pPr>
      <w:tabs>
        <w:tab w:val="clear" w:pos="4513"/>
        <w:tab w:val="clear" w:pos="9026"/>
        <w:tab w:val="left" w:pos="567"/>
        <w:tab w:val="left" w:pos="2268"/>
      </w:tabs>
      <w:jc w:val="center"/>
    </w:pPr>
    <w:rPr>
      <w:rFonts w:ascii="Arial" w:hAnsi="Arial" w:cs="Arial"/>
      <w:b/>
      <w:sz w:val="16"/>
      <w:szCs w:val="16"/>
    </w:rPr>
  </w:style>
  <w:style w:type="character" w:customStyle="1" w:styleId="ASHeaderChar">
    <w:name w:val="AS Header Char"/>
    <w:basedOn w:val="HeaderChar"/>
    <w:link w:val="ASHeader"/>
    <w:rsid w:val="0039180D"/>
    <w:rPr>
      <w:rFonts w:ascii="Arial" w:hAnsi="Arial" w:cs="Arial"/>
      <w:b/>
      <w:noProof/>
      <w:sz w:val="16"/>
      <w:szCs w:val="16"/>
    </w:rPr>
  </w:style>
  <w:style w:type="paragraph" w:styleId="BodyText">
    <w:name w:val="Body Text"/>
    <w:basedOn w:val="Normal"/>
    <w:link w:val="BodyTextChar"/>
    <w:uiPriority w:val="1"/>
    <w:qFormat/>
    <w:rsid w:val="009632A9"/>
    <w:pPr>
      <w:ind w:left="2964" w:hanging="380"/>
    </w:pPr>
    <w:rPr>
      <w:rFonts w:eastAsia="Times New Roman"/>
      <w:sz w:val="19"/>
      <w:szCs w:val="19"/>
    </w:rPr>
  </w:style>
  <w:style w:type="character" w:customStyle="1" w:styleId="BodyTextChar">
    <w:name w:val="Body Text Char"/>
    <w:basedOn w:val="DefaultParagraphFont"/>
    <w:link w:val="BodyText"/>
    <w:uiPriority w:val="1"/>
    <w:rsid w:val="009632A9"/>
    <w:rPr>
      <w:rFonts w:ascii="Times New Roman" w:eastAsia="Times New Roman" w:hAnsi="Times New Roman"/>
      <w:sz w:val="19"/>
      <w:szCs w:val="19"/>
    </w:rPr>
  </w:style>
  <w:style w:type="paragraph" w:customStyle="1" w:styleId="TableParagraph">
    <w:name w:val="Table Paragraph"/>
    <w:basedOn w:val="Normal"/>
    <w:uiPriority w:val="1"/>
    <w:qFormat/>
    <w:rsid w:val="009632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S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C78436-7A3A-40BE-8106-1764E60C4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(RSA).dotx</Template>
  <TotalTime>33</TotalTime>
  <Pages>5</Pages>
  <Words>1668</Words>
  <Characters>9509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Performing Animals Protection </vt:lpstr>
    </vt:vector>
  </TitlesOfParts>
  <Company/>
  <LinksUpToDate>false</LinksUpToDate>
  <CharactersWithSpaces>11155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Performing Animals Protection </dc:title>
  <dc:creator>LAC</dc:creator>
  <cp:lastModifiedBy>Dianne Hubbard</cp:lastModifiedBy>
  <cp:revision>24</cp:revision>
  <dcterms:created xsi:type="dcterms:W3CDTF">2014-12-04T06:23:00Z</dcterms:created>
  <dcterms:modified xsi:type="dcterms:W3CDTF">2020-11-09T14:24:00Z</dcterms:modified>
</cp:coreProperties>
</file>