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FC51" w14:textId="77777777" w:rsidR="007E5CEF" w:rsidRPr="00885EB4" w:rsidRDefault="0049507E" w:rsidP="00D51089">
      <w:pPr>
        <w:pStyle w:val="AS-H1a"/>
      </w:pPr>
      <w:bookmarkStart w:id="0" w:name="_GoBack"/>
      <w:bookmarkEnd w:id="0"/>
      <w:r w:rsidRPr="00885EB4">
        <w:rPr>
          <w:lang w:val="en-ZA" w:eastAsia="en-ZA"/>
        </w:rPr>
        <w:drawing>
          <wp:anchor distT="0" distB="0" distL="114300" distR="114300" simplePos="0" relativeHeight="251657216" behindDoc="0" locked="1" layoutInCell="0" allowOverlap="0" wp14:anchorId="7A55B0AA" wp14:editId="08996A18">
            <wp:simplePos x="-50800" y="8445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46B5E" w14:textId="020E0D66" w:rsidR="008938F7" w:rsidRPr="00885EB4" w:rsidRDefault="002F167E" w:rsidP="008938F7">
      <w:pPr>
        <w:pStyle w:val="AS-H1a"/>
        <w:rPr>
          <w:position w:val="4"/>
          <w:sz w:val="20"/>
          <w:szCs w:val="20"/>
        </w:rPr>
      </w:pPr>
      <w:r w:rsidRPr="00885EB4">
        <w:t>Control of Sites (Churches, Schools and Missions)</w:t>
      </w:r>
      <w:r w:rsidR="00F254DA" w:rsidRPr="00885EB4">
        <w:t xml:space="preserve"> Proclamation 31 of 193</w:t>
      </w:r>
      <w:r w:rsidRPr="00885EB4">
        <w:t>2</w:t>
      </w:r>
    </w:p>
    <w:p w14:paraId="02C7DAFB" w14:textId="66DEF033" w:rsidR="008938F7" w:rsidRPr="00885EB4" w:rsidRDefault="00FB1BD3" w:rsidP="005B23AF">
      <w:pPr>
        <w:pStyle w:val="AS-P-Amend"/>
      </w:pPr>
      <w:r w:rsidRPr="00885EB4">
        <w:t>(O</w:t>
      </w:r>
      <w:r w:rsidR="008938F7" w:rsidRPr="00885EB4">
        <w:t xml:space="preserve">G </w:t>
      </w:r>
      <w:r w:rsidR="005324D6" w:rsidRPr="00885EB4">
        <w:t>491</w:t>
      </w:r>
      <w:r w:rsidR="008938F7" w:rsidRPr="00885EB4">
        <w:t>)</w:t>
      </w:r>
    </w:p>
    <w:p w14:paraId="48287CF7" w14:textId="2E9C6629" w:rsidR="005324D6" w:rsidRPr="00885EB4" w:rsidRDefault="00FB1BD3" w:rsidP="005324D6">
      <w:pPr>
        <w:pStyle w:val="AS-P-Amend"/>
      </w:pPr>
      <w:r w:rsidRPr="00885EB4">
        <w:t xml:space="preserve">came </w:t>
      </w:r>
      <w:r w:rsidR="008938F7" w:rsidRPr="00885EB4">
        <w:t xml:space="preserve">into force on </w:t>
      </w:r>
      <w:r w:rsidR="00826336">
        <w:t xml:space="preserve">date of publication: </w:t>
      </w:r>
      <w:r w:rsidR="005324D6" w:rsidRPr="00885EB4">
        <w:t>15 November 1932</w:t>
      </w:r>
    </w:p>
    <w:p w14:paraId="5914E321" w14:textId="77777777" w:rsidR="00447385" w:rsidRPr="00885EB4" w:rsidRDefault="00447385" w:rsidP="00447385">
      <w:pPr>
        <w:pStyle w:val="AS-H1a"/>
        <w:pBdr>
          <w:between w:val="single" w:sz="4" w:space="1" w:color="auto"/>
        </w:pBdr>
      </w:pPr>
    </w:p>
    <w:p w14:paraId="115A5410" w14:textId="77777777" w:rsidR="00447385" w:rsidRPr="00885EB4" w:rsidRDefault="00447385" w:rsidP="00447385">
      <w:pPr>
        <w:pStyle w:val="AS-H1a"/>
        <w:pBdr>
          <w:between w:val="single" w:sz="4" w:space="1" w:color="auto"/>
        </w:pBdr>
      </w:pPr>
    </w:p>
    <w:p w14:paraId="5157B2F1" w14:textId="0A3AAD0F" w:rsidR="00447385" w:rsidRPr="00885EB4" w:rsidRDefault="00447385" w:rsidP="00447385">
      <w:pPr>
        <w:pStyle w:val="AS-H1a"/>
      </w:pPr>
      <w:r w:rsidRPr="00885EB4">
        <w:t xml:space="preserve">PROCLAMATION </w:t>
      </w:r>
    </w:p>
    <w:p w14:paraId="2C78AC2E" w14:textId="77777777" w:rsidR="00447385" w:rsidRPr="00885EB4" w:rsidRDefault="00447385" w:rsidP="00447385"/>
    <w:p w14:paraId="2C723861" w14:textId="77777777" w:rsidR="00447385" w:rsidRPr="00885EB4" w:rsidRDefault="00447385" w:rsidP="00447385">
      <w:pPr>
        <w:pStyle w:val="AS-P-Amend"/>
      </w:pPr>
      <w:r w:rsidRPr="00885EB4">
        <w:t xml:space="preserve">[This Proclamation has no long title. </w:t>
      </w:r>
    </w:p>
    <w:p w14:paraId="34E9A8A5" w14:textId="77777777" w:rsidR="00447385" w:rsidRPr="00885EB4" w:rsidRDefault="00447385" w:rsidP="00447385">
      <w:pPr>
        <w:pStyle w:val="AS-P-Amend"/>
      </w:pPr>
      <w:r w:rsidRPr="00885EB4">
        <w:t>The date of signature appears at the bottom of the Proclamation.]</w:t>
      </w:r>
    </w:p>
    <w:p w14:paraId="02F79FC1" w14:textId="77777777" w:rsidR="00447385" w:rsidRPr="00885EB4" w:rsidRDefault="00447385" w:rsidP="00447385">
      <w:pPr>
        <w:pStyle w:val="AS-H1a"/>
        <w:pBdr>
          <w:between w:val="single" w:sz="4" w:space="1" w:color="auto"/>
        </w:pBdr>
      </w:pPr>
    </w:p>
    <w:p w14:paraId="70B87279" w14:textId="77777777" w:rsidR="008938F7" w:rsidRPr="00885EB4" w:rsidRDefault="008938F7" w:rsidP="009F7600">
      <w:pPr>
        <w:pStyle w:val="AS-H1a"/>
        <w:pBdr>
          <w:between w:val="single" w:sz="4" w:space="1" w:color="auto"/>
        </w:pBdr>
      </w:pPr>
    </w:p>
    <w:p w14:paraId="568FA231" w14:textId="77777777" w:rsidR="00552D00" w:rsidRPr="00885EB4" w:rsidRDefault="00552D00" w:rsidP="00C57771">
      <w:pPr>
        <w:pStyle w:val="AS-P1"/>
      </w:pPr>
      <w:r w:rsidRPr="00885EB4">
        <w:t>WHEREAS it is expedient to make provision for the granting of permissions to occupy sites for church, school or mission purposes, on Crown land or land set apart as a reserve for natives or coloured persons;</w:t>
      </w:r>
    </w:p>
    <w:p w14:paraId="5F4E1C59" w14:textId="77777777" w:rsidR="00552D00" w:rsidRPr="00885EB4" w:rsidRDefault="00552D00" w:rsidP="00C57771">
      <w:pPr>
        <w:pStyle w:val="AS-P1"/>
      </w:pPr>
    </w:p>
    <w:p w14:paraId="7CADFA5C" w14:textId="77777777" w:rsidR="00552D00" w:rsidRPr="00885EB4" w:rsidRDefault="00552D00" w:rsidP="00C57771">
      <w:pPr>
        <w:pStyle w:val="AS-P1"/>
      </w:pPr>
      <w:r w:rsidRPr="00885EB4">
        <w:t>NOW THEREFORE, under and by virtue of the powers in me vested, I do hereby proclaim, declare and make known as follows:-</w:t>
      </w:r>
    </w:p>
    <w:p w14:paraId="52A26769" w14:textId="77777777" w:rsidR="00552D00" w:rsidRPr="00885EB4" w:rsidRDefault="00552D00" w:rsidP="00C57771">
      <w:pPr>
        <w:pStyle w:val="AS-P1"/>
      </w:pPr>
    </w:p>
    <w:p w14:paraId="396AA7FD" w14:textId="0887EFAE" w:rsidR="00552D00" w:rsidRPr="00885EB4" w:rsidRDefault="00552D00" w:rsidP="00C57771">
      <w:pPr>
        <w:pStyle w:val="AS-P1"/>
      </w:pPr>
      <w:r w:rsidRPr="00885EB4">
        <w:t xml:space="preserve">1. </w:t>
      </w:r>
      <w:r w:rsidRPr="00885EB4">
        <w:tab/>
        <w:t>The Administrator may, subject to such conditions as he may see fit to impose, grant to a</w:t>
      </w:r>
      <w:r w:rsidR="0055231A">
        <w:t>n</w:t>
      </w:r>
      <w:r w:rsidRPr="00885EB4">
        <w:t>y recognised re</w:t>
      </w:r>
      <w:r w:rsidR="00FE4E8C">
        <w:t>li</w:t>
      </w:r>
      <w:r w:rsidRPr="00885EB4">
        <w:t xml:space="preserve">gious denomination, mission society or educational authority permission to </w:t>
      </w:r>
      <w:r w:rsidR="00686EB2">
        <w:t>use</w:t>
      </w:r>
      <w:r w:rsidRPr="00885EB4">
        <w:t xml:space="preserve"> or </w:t>
      </w:r>
      <w:r w:rsidR="00686EB2">
        <w:t>o</w:t>
      </w:r>
      <w:r w:rsidRPr="00885EB4">
        <w:t xml:space="preserve">ccupy one or more sites for church, school or mission purposes on Crown land or land set apart as a reserve for natives or coloured persons, if the required land is available, and if he is satisfied that the use thereof </w:t>
      </w:r>
      <w:r w:rsidR="00CD26DD">
        <w:t>will</w:t>
      </w:r>
      <w:r w:rsidRPr="00885EB4">
        <w:t xml:space="preserve"> not hamper the maintenance of public order or public morals, and that the granting of such permission is necessary.</w:t>
      </w:r>
    </w:p>
    <w:p w14:paraId="3B660242" w14:textId="77777777" w:rsidR="00552D00" w:rsidRPr="00885EB4" w:rsidRDefault="00552D00" w:rsidP="00C57771">
      <w:pPr>
        <w:pStyle w:val="AS-P1"/>
      </w:pPr>
    </w:p>
    <w:p w14:paraId="4BBB6575" w14:textId="0E528BA0" w:rsidR="00552D00" w:rsidRPr="00885EB4" w:rsidRDefault="00552D00" w:rsidP="00C57771">
      <w:pPr>
        <w:pStyle w:val="AS-P1"/>
      </w:pPr>
      <w:r w:rsidRPr="00885EB4">
        <w:t>2.</w:t>
      </w:r>
      <w:r w:rsidRPr="00885EB4">
        <w:tab/>
        <w:t xml:space="preserve">(1) </w:t>
      </w:r>
      <w:r w:rsidRPr="00885EB4">
        <w:tab/>
        <w:t xml:space="preserve">Any person </w:t>
      </w:r>
      <w:r w:rsidR="004A24F4">
        <w:t>w</w:t>
      </w:r>
      <w:r w:rsidRPr="00885EB4">
        <w:t>ho, after the commencement of this Proclamation, uses or occupies, or causes to be used or oc</w:t>
      </w:r>
      <w:r w:rsidR="0045459D">
        <w:t>c</w:t>
      </w:r>
      <w:r w:rsidRPr="00885EB4">
        <w:t xml:space="preserve">upied, any Crown </w:t>
      </w:r>
      <w:r w:rsidR="00263062">
        <w:t>l</w:t>
      </w:r>
      <w:r w:rsidRPr="00885EB4">
        <w:t xml:space="preserve">and or land set apart as a reserve for natives or coloured persons, for church, school or </w:t>
      </w:r>
      <w:r w:rsidR="00263062">
        <w:t>m</w:t>
      </w:r>
      <w:r w:rsidRPr="00885EB4">
        <w:t>ission pu</w:t>
      </w:r>
      <w:r w:rsidR="0000024B">
        <w:t>rposes</w:t>
      </w:r>
      <w:r w:rsidRPr="00885EB4">
        <w:t>, without the permiss</w:t>
      </w:r>
      <w:r w:rsidR="0000024B">
        <w:t>i</w:t>
      </w:r>
      <w:r w:rsidRPr="00885EB4">
        <w:t>on of the Administrator s</w:t>
      </w:r>
      <w:r w:rsidR="005B1061">
        <w:t>h</w:t>
      </w:r>
      <w:r w:rsidRPr="00885EB4">
        <w:t xml:space="preserve">all be </w:t>
      </w:r>
      <w:r w:rsidR="005B1061">
        <w:t>gui</w:t>
      </w:r>
      <w:r w:rsidRPr="00885EB4">
        <w:t>lty of an offence and liable upon con</w:t>
      </w:r>
      <w:r w:rsidR="005B1061">
        <w:t>victi</w:t>
      </w:r>
      <w:r w:rsidRPr="00885EB4">
        <w:t xml:space="preserve">on to a fine not exceeding twenty-five pounds or in default of payment to imprisonment with or without hard </w:t>
      </w:r>
      <w:r w:rsidR="008A3A9C">
        <w:t>lab</w:t>
      </w:r>
      <w:r w:rsidRPr="00885EB4">
        <w:t>our for a period not exceeding three months.</w:t>
      </w:r>
    </w:p>
    <w:p w14:paraId="53717305" w14:textId="77777777" w:rsidR="00552D00" w:rsidRPr="00885EB4" w:rsidRDefault="00552D00" w:rsidP="00C57771">
      <w:pPr>
        <w:pStyle w:val="AS-P1"/>
      </w:pPr>
    </w:p>
    <w:p w14:paraId="6F301D75" w14:textId="311C77DD" w:rsidR="00552D00" w:rsidRPr="00885EB4" w:rsidRDefault="00552D00" w:rsidP="00C57771">
      <w:pPr>
        <w:pStyle w:val="AS-P1"/>
      </w:pPr>
      <w:r w:rsidRPr="00885EB4">
        <w:t>(2)</w:t>
      </w:r>
      <w:r w:rsidRPr="00885EB4">
        <w:tab/>
        <w:t>In any crimina</w:t>
      </w:r>
      <w:r w:rsidR="00FB05C3">
        <w:t>l</w:t>
      </w:r>
      <w:r w:rsidRPr="00885EB4">
        <w:t xml:space="preserve"> proceedings against a person charged with contravening the provisions of sub-section (1) of this section -</w:t>
      </w:r>
    </w:p>
    <w:p w14:paraId="425666E0" w14:textId="77777777" w:rsidR="00552D00" w:rsidRPr="00885EB4" w:rsidRDefault="00552D00" w:rsidP="00552D00">
      <w:pPr>
        <w:pStyle w:val="AS-P0"/>
      </w:pPr>
    </w:p>
    <w:p w14:paraId="23E6F72F" w14:textId="0089351C" w:rsidR="00552D00" w:rsidRPr="00885EB4" w:rsidRDefault="00552D00" w:rsidP="00664027">
      <w:pPr>
        <w:pStyle w:val="AS-Pa"/>
      </w:pPr>
      <w:r w:rsidRPr="00885EB4">
        <w:t>(a)</w:t>
      </w:r>
      <w:r w:rsidRPr="00885EB4">
        <w:tab/>
        <w:t xml:space="preserve">the burden of proving that he had the required permission for the act in respect of which he is charged </w:t>
      </w:r>
      <w:r w:rsidR="008E1A0D">
        <w:t>shall</w:t>
      </w:r>
      <w:r w:rsidRPr="00885EB4">
        <w:t xml:space="preserve"> be upon the </w:t>
      </w:r>
      <w:r w:rsidR="008E1A0D">
        <w:t>ac</w:t>
      </w:r>
      <w:r w:rsidRPr="00885EB4">
        <w:t>cused;</w:t>
      </w:r>
    </w:p>
    <w:p w14:paraId="07B573F9" w14:textId="77777777" w:rsidR="00552D00" w:rsidRPr="00885EB4" w:rsidRDefault="00552D00" w:rsidP="00664027">
      <w:pPr>
        <w:pStyle w:val="AS-Pa"/>
      </w:pPr>
    </w:p>
    <w:p w14:paraId="6EA58C48" w14:textId="1FE52137" w:rsidR="00552D00" w:rsidRPr="00885EB4" w:rsidRDefault="00552D00" w:rsidP="00664027">
      <w:pPr>
        <w:pStyle w:val="AS-Pa"/>
      </w:pPr>
      <w:r w:rsidRPr="00885EB4">
        <w:t>(b)</w:t>
      </w:r>
      <w:r w:rsidRPr="00885EB4">
        <w:tab/>
        <w:t xml:space="preserve">it </w:t>
      </w:r>
      <w:r w:rsidR="00381342">
        <w:t>shall</w:t>
      </w:r>
      <w:r w:rsidRPr="00885EB4">
        <w:t xml:space="preserve"> be no defence that the use or occupation in respect of which such proceedings are instituted relates to </w:t>
      </w:r>
      <w:r w:rsidR="00C21D93">
        <w:t>l</w:t>
      </w:r>
      <w:r w:rsidRPr="00885EB4">
        <w:t>and duly allotted as a residential or kraa</w:t>
      </w:r>
      <w:r w:rsidR="00C21D93">
        <w:t>l</w:t>
      </w:r>
      <w:r w:rsidRPr="00885EB4">
        <w:t xml:space="preserve"> site or for arable or garden pur</w:t>
      </w:r>
      <w:r w:rsidR="001C2032">
        <w:t>poses</w:t>
      </w:r>
      <w:r w:rsidRPr="00885EB4">
        <w:t>, or that such use or occupation commenced at a date prior to the commencement of this Proc</w:t>
      </w:r>
      <w:r w:rsidR="00D46916">
        <w:t>l</w:t>
      </w:r>
      <w:r w:rsidRPr="00885EB4">
        <w:t>amation.</w:t>
      </w:r>
    </w:p>
    <w:p w14:paraId="572ECDB4" w14:textId="77777777" w:rsidR="00552D00" w:rsidRPr="00885EB4" w:rsidRDefault="00552D00" w:rsidP="00552D00">
      <w:pPr>
        <w:pStyle w:val="AS-P0"/>
      </w:pPr>
    </w:p>
    <w:p w14:paraId="32869810" w14:textId="0DB99644" w:rsidR="00552D00" w:rsidRPr="00885EB4" w:rsidRDefault="00552D00" w:rsidP="00826336">
      <w:pPr>
        <w:pStyle w:val="AS-P1"/>
        <w:ind w:left="1134" w:hanging="567"/>
      </w:pPr>
      <w:r w:rsidRPr="00885EB4">
        <w:t>(3)</w:t>
      </w:r>
      <w:r w:rsidRPr="00885EB4">
        <w:tab/>
        <w:t>(a)</w:t>
      </w:r>
      <w:r w:rsidR="00BC6EAB">
        <w:tab/>
      </w:r>
      <w:r w:rsidRPr="00885EB4">
        <w:t>In addition to any other penalty to which he may be liable, the court may order any person convicted of contravening the provisions of sub-section (1) to remove,</w:t>
      </w:r>
      <w:r w:rsidR="00D77CA8">
        <w:t xml:space="preserve"> </w:t>
      </w:r>
      <w:r w:rsidRPr="00885EB4">
        <w:t>within a period to be described in the order, any building</w:t>
      </w:r>
      <w:r w:rsidR="00BB5F27">
        <w:t xml:space="preserve"> </w:t>
      </w:r>
      <w:r w:rsidRPr="00885EB4">
        <w:t xml:space="preserve">erected upon such land for the purposes of the unlawful use or occupation of the </w:t>
      </w:r>
      <w:r w:rsidR="00310AA0">
        <w:t>l</w:t>
      </w:r>
      <w:r w:rsidRPr="00885EB4">
        <w:t>and, and in the event of such person failing or neglecting to comply with such order the Chief Native Co</w:t>
      </w:r>
      <w:r w:rsidR="007B6A15">
        <w:t>m</w:t>
      </w:r>
      <w:r w:rsidRPr="00885EB4">
        <w:t xml:space="preserve">missioner, or an officer duly authorised thereto by him, may take </w:t>
      </w:r>
      <w:r w:rsidR="007B6A15">
        <w:t>all</w:t>
      </w:r>
      <w:r w:rsidRPr="00885EB4">
        <w:t xml:space="preserve"> necessary steps to carry </w:t>
      </w:r>
      <w:r w:rsidR="007B6A15">
        <w:t>o</w:t>
      </w:r>
      <w:r w:rsidRPr="00885EB4">
        <w:t xml:space="preserve">ut the order </w:t>
      </w:r>
      <w:r w:rsidR="00DB0475">
        <w:t>himself</w:t>
      </w:r>
      <w:r w:rsidRPr="00885EB4">
        <w:t xml:space="preserve"> and may by summary warrant under his hand</w:t>
      </w:r>
      <w:r w:rsidR="003A5433">
        <w:t xml:space="preserve"> </w:t>
      </w:r>
      <w:r w:rsidRPr="00885EB4">
        <w:t xml:space="preserve">recover from </w:t>
      </w:r>
      <w:r w:rsidR="00E369B2">
        <w:t>su</w:t>
      </w:r>
      <w:r w:rsidRPr="00885EB4">
        <w:t>ch person the costs incurred thereby.</w:t>
      </w:r>
    </w:p>
    <w:p w14:paraId="53CD4579" w14:textId="77777777" w:rsidR="00552D00" w:rsidRPr="00885EB4" w:rsidRDefault="00552D00" w:rsidP="009E4766">
      <w:pPr>
        <w:pStyle w:val="AS-Pa"/>
      </w:pPr>
    </w:p>
    <w:p w14:paraId="70847626" w14:textId="5C444933" w:rsidR="00552D00" w:rsidRPr="00885EB4" w:rsidRDefault="00552D00" w:rsidP="00826336">
      <w:pPr>
        <w:pStyle w:val="AS-P1"/>
        <w:ind w:left="1134" w:hanging="567"/>
      </w:pPr>
      <w:r w:rsidRPr="00885EB4">
        <w:t xml:space="preserve">(b) </w:t>
      </w:r>
      <w:r w:rsidR="009E4766">
        <w:tab/>
      </w:r>
      <w:r w:rsidRPr="00885EB4">
        <w:t>Any warrant issued by the Chief Native Commissioner or authorised officer under the provisions of this sub</w:t>
      </w:r>
      <w:r w:rsidR="008C33C5">
        <w:t>s</w:t>
      </w:r>
      <w:r w:rsidRPr="00885EB4">
        <w:t>ection sha</w:t>
      </w:r>
      <w:r w:rsidR="008C33C5">
        <w:t>ll</w:t>
      </w:r>
      <w:r w:rsidRPr="00885EB4">
        <w:t xml:space="preserve"> be executed as if it were a warrant issued in pursuance </w:t>
      </w:r>
      <w:r w:rsidR="00FC0AA9">
        <w:t>o</w:t>
      </w:r>
      <w:r w:rsidRPr="00885EB4">
        <w:t xml:space="preserve">f a judgment of the </w:t>
      </w:r>
      <w:r w:rsidR="00F65D92">
        <w:t>c</w:t>
      </w:r>
      <w:r w:rsidRPr="00885EB4">
        <w:t>ourt making such order.</w:t>
      </w:r>
    </w:p>
    <w:p w14:paraId="04EF03CF" w14:textId="77777777" w:rsidR="00552D00" w:rsidRPr="00885EB4" w:rsidRDefault="00552D00" w:rsidP="00552D00">
      <w:pPr>
        <w:pStyle w:val="AS-P0"/>
      </w:pPr>
    </w:p>
    <w:p w14:paraId="24B595EE" w14:textId="27322275" w:rsidR="00552D00" w:rsidRPr="00885EB4" w:rsidRDefault="00552D00" w:rsidP="00543FEA">
      <w:pPr>
        <w:pStyle w:val="AS-P1"/>
      </w:pPr>
      <w:r w:rsidRPr="00885EB4">
        <w:t>3.</w:t>
      </w:r>
      <w:r w:rsidRPr="00885EB4">
        <w:tab/>
        <w:t>The Administrator may make regulations prescribing -</w:t>
      </w:r>
    </w:p>
    <w:p w14:paraId="6071CF4C" w14:textId="77777777" w:rsidR="00552D00" w:rsidRPr="00885EB4" w:rsidRDefault="00552D00" w:rsidP="00552D00">
      <w:pPr>
        <w:pStyle w:val="AS-P0"/>
      </w:pPr>
    </w:p>
    <w:p w14:paraId="65458454" w14:textId="3B042A36" w:rsidR="00552D00" w:rsidRPr="00885EB4" w:rsidRDefault="00552D00" w:rsidP="009C7C13">
      <w:pPr>
        <w:pStyle w:val="AS-Pa"/>
      </w:pPr>
      <w:r w:rsidRPr="00885EB4">
        <w:t>(a)</w:t>
      </w:r>
      <w:r w:rsidRPr="00885EB4">
        <w:tab/>
        <w:t xml:space="preserve">the form in which applications for the use or occupation of sites under the provision of section </w:t>
      </w:r>
      <w:r w:rsidR="0004235C" w:rsidRPr="0004235C">
        <w:rPr>
          <w:i/>
        </w:rPr>
        <w:t>one</w:t>
      </w:r>
      <w:r w:rsidRPr="00885EB4">
        <w:t xml:space="preserve"> are to be </w:t>
      </w:r>
      <w:r w:rsidR="0004235C">
        <w:t>m</w:t>
      </w:r>
      <w:r w:rsidRPr="00885EB4">
        <w:t>ade, and the particu</w:t>
      </w:r>
      <w:r w:rsidR="00B5423D">
        <w:t>l</w:t>
      </w:r>
      <w:r w:rsidRPr="00885EB4">
        <w:t>ars to be contained in such applications</w:t>
      </w:r>
      <w:r w:rsidR="00EB508F">
        <w:t>;</w:t>
      </w:r>
    </w:p>
    <w:p w14:paraId="092A922B" w14:textId="77777777" w:rsidR="00552D00" w:rsidRPr="00885EB4" w:rsidRDefault="00552D00" w:rsidP="009C7C13">
      <w:pPr>
        <w:pStyle w:val="AS-Pa"/>
      </w:pPr>
    </w:p>
    <w:p w14:paraId="36F2858C" w14:textId="73D8C19D" w:rsidR="00552D00" w:rsidRPr="00885EB4" w:rsidRDefault="00552D00" w:rsidP="009C7C13">
      <w:pPr>
        <w:pStyle w:val="AS-Pa"/>
      </w:pPr>
      <w:r w:rsidRPr="00885EB4">
        <w:t>(b)</w:t>
      </w:r>
      <w:r w:rsidRPr="00885EB4">
        <w:tab/>
        <w:t xml:space="preserve">the </w:t>
      </w:r>
      <w:r w:rsidR="009F092B">
        <w:t>co</w:t>
      </w:r>
      <w:r w:rsidRPr="00885EB4">
        <w:t>nditions which will apply to the use or occupation of</w:t>
      </w:r>
      <w:r w:rsidR="00EB508F">
        <w:t xml:space="preserve"> sites </w:t>
      </w:r>
      <w:r w:rsidRPr="00885EB4">
        <w:t>under the said provisions; and</w:t>
      </w:r>
    </w:p>
    <w:p w14:paraId="41364341" w14:textId="77777777" w:rsidR="00552D00" w:rsidRPr="00885EB4" w:rsidRDefault="00552D00" w:rsidP="009C7C13">
      <w:pPr>
        <w:pStyle w:val="AS-Pa"/>
      </w:pPr>
    </w:p>
    <w:p w14:paraId="29F78E97" w14:textId="409C0BC9" w:rsidR="00552D00" w:rsidRPr="00885EB4" w:rsidRDefault="00552D00" w:rsidP="00405508">
      <w:pPr>
        <w:pStyle w:val="AS-Pa"/>
      </w:pPr>
      <w:r w:rsidRPr="00885EB4">
        <w:t>(c)</w:t>
      </w:r>
      <w:r w:rsidRPr="00885EB4">
        <w:tab/>
        <w:t>gener</w:t>
      </w:r>
      <w:r w:rsidR="00904E27">
        <w:t>a</w:t>
      </w:r>
      <w:r w:rsidR="00C17E47">
        <w:t>ll</w:t>
      </w:r>
      <w:r w:rsidR="00904E27">
        <w:t>y</w:t>
      </w:r>
      <w:r w:rsidRPr="00885EB4">
        <w:t xml:space="preserve"> for the carrying out of the objects and </w:t>
      </w:r>
      <w:r w:rsidR="00405508">
        <w:t>purposes of this Proclamation.</w:t>
      </w:r>
    </w:p>
    <w:p w14:paraId="65D2F5A1" w14:textId="77777777" w:rsidR="00552D00" w:rsidRPr="00885EB4" w:rsidRDefault="00552D00" w:rsidP="00552D00">
      <w:pPr>
        <w:pStyle w:val="AS-P0"/>
      </w:pPr>
    </w:p>
    <w:p w14:paraId="5FD4E274" w14:textId="4F4EAC7D" w:rsidR="00552D00" w:rsidRPr="00885EB4" w:rsidRDefault="00552D00" w:rsidP="00B611E0">
      <w:pPr>
        <w:pStyle w:val="AS-P1"/>
      </w:pPr>
      <w:r w:rsidRPr="00885EB4">
        <w:t>4.</w:t>
      </w:r>
      <w:r w:rsidRPr="00885EB4">
        <w:tab/>
        <w:t xml:space="preserve">The Proclamation shall apply also to Ovamboland and </w:t>
      </w:r>
      <w:r w:rsidR="00AF05FE">
        <w:t>t</w:t>
      </w:r>
      <w:r w:rsidRPr="00885EB4">
        <w:t>he Caprivi Zipfel.</w:t>
      </w:r>
    </w:p>
    <w:p w14:paraId="44EC532E" w14:textId="69261F5E" w:rsidR="00552D00" w:rsidRPr="00885EB4" w:rsidRDefault="00552D00" w:rsidP="00B611E0">
      <w:pPr>
        <w:pStyle w:val="AS-P1"/>
      </w:pPr>
    </w:p>
    <w:p w14:paraId="050060B3" w14:textId="19D92DFA" w:rsidR="003578DC" w:rsidRPr="00885EB4" w:rsidRDefault="00552D00" w:rsidP="00B611E0">
      <w:pPr>
        <w:pStyle w:val="AS-P1"/>
      </w:pPr>
      <w:r w:rsidRPr="00885EB4">
        <w:t>5.</w:t>
      </w:r>
      <w:r w:rsidRPr="00885EB4">
        <w:tab/>
        <w:t>This Proclamation may be cited as the Control of Sites (Churches, Schools and Missions) Proclamation, 1932.</w:t>
      </w:r>
    </w:p>
    <w:p w14:paraId="472CC33E" w14:textId="77777777" w:rsidR="00F82106" w:rsidRDefault="00F82106" w:rsidP="007E3844">
      <w:pPr>
        <w:pStyle w:val="AS-P0"/>
        <w:jc w:val="center"/>
      </w:pPr>
    </w:p>
    <w:p w14:paraId="393FECAB" w14:textId="23FD4AD6" w:rsidR="003578DC" w:rsidRPr="00885EB4" w:rsidRDefault="003578DC" w:rsidP="007E3844">
      <w:pPr>
        <w:pStyle w:val="AS-P0"/>
        <w:jc w:val="center"/>
      </w:pPr>
      <w:r w:rsidRPr="00885EB4">
        <w:t>GOD SAVE THE KING.</w:t>
      </w:r>
    </w:p>
    <w:p w14:paraId="6467379B" w14:textId="77777777" w:rsidR="007E3844" w:rsidRPr="00885EB4" w:rsidRDefault="007E3844" w:rsidP="007E3844">
      <w:pPr>
        <w:pStyle w:val="AS-P0"/>
        <w:jc w:val="center"/>
      </w:pPr>
    </w:p>
    <w:p w14:paraId="66CD2D31" w14:textId="1783602E" w:rsidR="003578DC" w:rsidRPr="00885EB4" w:rsidRDefault="003578DC" w:rsidP="007E3844">
      <w:pPr>
        <w:pStyle w:val="AS-P0"/>
        <w:jc w:val="center"/>
      </w:pPr>
      <w:r w:rsidRPr="00885EB4">
        <w:t>Given under my hand and seal at Windhoek this</w:t>
      </w:r>
      <w:r w:rsidR="007E3844" w:rsidRPr="00885EB4">
        <w:t xml:space="preserve"> </w:t>
      </w:r>
      <w:r w:rsidR="00F35656" w:rsidRPr="00885EB4">
        <w:t>ninth</w:t>
      </w:r>
      <w:r w:rsidRPr="00885EB4">
        <w:t xml:space="preserve"> day of </w:t>
      </w:r>
      <w:r w:rsidR="00F35656" w:rsidRPr="00885EB4">
        <w:t>November</w:t>
      </w:r>
      <w:r w:rsidRPr="00885EB4">
        <w:t>, 193</w:t>
      </w:r>
      <w:r w:rsidR="00F35656" w:rsidRPr="00885EB4">
        <w:t>2</w:t>
      </w:r>
      <w:r w:rsidRPr="00885EB4">
        <w:t>.</w:t>
      </w:r>
    </w:p>
    <w:p w14:paraId="684BA29D" w14:textId="77777777" w:rsidR="003578DC" w:rsidRPr="00885EB4" w:rsidRDefault="003578DC" w:rsidP="007E3844">
      <w:pPr>
        <w:pStyle w:val="AS-P0"/>
        <w:jc w:val="center"/>
      </w:pPr>
    </w:p>
    <w:p w14:paraId="38AA5DDE" w14:textId="77777777" w:rsidR="003578DC" w:rsidRPr="00885EB4" w:rsidRDefault="003578DC" w:rsidP="007E3844">
      <w:pPr>
        <w:pStyle w:val="AS-P0"/>
        <w:jc w:val="center"/>
      </w:pPr>
      <w:r w:rsidRPr="00885EB4">
        <w:t>A. J. WERTH,</w:t>
      </w:r>
    </w:p>
    <w:p w14:paraId="7ADFD8A6" w14:textId="77777777" w:rsidR="00B93050" w:rsidRPr="00885EB4" w:rsidRDefault="003578DC" w:rsidP="00B93050">
      <w:pPr>
        <w:pStyle w:val="AS-P0"/>
        <w:jc w:val="center"/>
        <w:rPr>
          <w:i/>
        </w:rPr>
      </w:pPr>
      <w:r w:rsidRPr="00885EB4">
        <w:rPr>
          <w:i/>
        </w:rPr>
        <w:t>Administrator.</w:t>
      </w:r>
    </w:p>
    <w:p w14:paraId="788751AF" w14:textId="77777777" w:rsidR="00280DCD" w:rsidRPr="00885EB4" w:rsidRDefault="00B93050" w:rsidP="00B93050">
      <w:pPr>
        <w:pStyle w:val="AS-P0"/>
      </w:pPr>
      <w:r w:rsidRPr="00885EB4">
        <w:t xml:space="preserve"> </w:t>
      </w:r>
    </w:p>
    <w:sectPr w:rsidR="00280DCD" w:rsidRPr="00885EB4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C231" w14:textId="77777777" w:rsidR="003B279C" w:rsidRDefault="003B279C">
      <w:r>
        <w:separator/>
      </w:r>
    </w:p>
  </w:endnote>
  <w:endnote w:type="continuationSeparator" w:id="0">
    <w:p w14:paraId="5A3AF021" w14:textId="77777777" w:rsidR="003B279C" w:rsidRDefault="003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11E8F" w14:textId="77777777" w:rsidR="003B279C" w:rsidRDefault="003B279C">
      <w:r>
        <w:separator/>
      </w:r>
    </w:p>
  </w:footnote>
  <w:footnote w:type="continuationSeparator" w:id="0">
    <w:p w14:paraId="392083C5" w14:textId="77777777" w:rsidR="003B279C" w:rsidRDefault="003B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CF78" w14:textId="7E06EDBC"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CF6F96" w:rsidRPr="00DC6273">
      <w:rPr>
        <w:rFonts w:ascii="Arial" w:hAnsi="Arial" w:cs="Arial"/>
        <w:b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CF6F96" w:rsidRPr="00DC6273">
      <w:rPr>
        <w:rFonts w:ascii="Arial" w:hAnsi="Arial" w:cs="Arial"/>
        <w:b/>
        <w:sz w:val="16"/>
        <w:szCs w:val="16"/>
      </w:rPr>
      <w:fldChar w:fldCharType="separate"/>
    </w:r>
    <w:r w:rsidR="0093084A">
      <w:rPr>
        <w:rFonts w:ascii="Arial" w:hAnsi="Arial" w:cs="Arial"/>
        <w:b/>
        <w:sz w:val="16"/>
        <w:szCs w:val="16"/>
      </w:rPr>
      <w:t>2</w:t>
    </w:r>
    <w:r w:rsidR="00CF6F96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14:paraId="044AFE52" w14:textId="30C440F0" w:rsidR="00BF0042" w:rsidRDefault="00A80438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Control of Sites (Churches, Schools and Missions)</w:t>
    </w:r>
    <w:r w:rsidR="004A6DF5">
      <w:rPr>
        <w:rFonts w:ascii="Arial" w:hAnsi="Arial" w:cs="Arial"/>
        <w:b/>
        <w:sz w:val="16"/>
        <w:szCs w:val="16"/>
      </w:rPr>
      <w:t xml:space="preserve"> Proclamation 31 of 193</w:t>
    </w:r>
    <w:r>
      <w:rPr>
        <w:rFonts w:ascii="Arial" w:hAnsi="Arial" w:cs="Arial"/>
        <w:b/>
        <w:sz w:val="16"/>
        <w:szCs w:val="16"/>
      </w:rPr>
      <w:t>2</w:t>
    </w:r>
  </w:p>
  <w:p w14:paraId="4C0B4D74" w14:textId="77777777"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embedSystemFonts/>
  <w:bordersDoNotSurroundHeader/>
  <w:bordersDoNotSurroundFooter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0024B"/>
    <w:rsid w:val="00000812"/>
    <w:rsid w:val="00003DCF"/>
    <w:rsid w:val="00004F6B"/>
    <w:rsid w:val="00005EE8"/>
    <w:rsid w:val="00010B81"/>
    <w:rsid w:val="000133A8"/>
    <w:rsid w:val="00023D2F"/>
    <w:rsid w:val="000242FF"/>
    <w:rsid w:val="00024D3E"/>
    <w:rsid w:val="0003202C"/>
    <w:rsid w:val="0004235C"/>
    <w:rsid w:val="00044972"/>
    <w:rsid w:val="00045A94"/>
    <w:rsid w:val="000608EE"/>
    <w:rsid w:val="000614EF"/>
    <w:rsid w:val="000622BB"/>
    <w:rsid w:val="00066DEF"/>
    <w:rsid w:val="0007067C"/>
    <w:rsid w:val="00073FFC"/>
    <w:rsid w:val="000744EC"/>
    <w:rsid w:val="00074AFC"/>
    <w:rsid w:val="000757E1"/>
    <w:rsid w:val="000778D4"/>
    <w:rsid w:val="00077C38"/>
    <w:rsid w:val="00080C29"/>
    <w:rsid w:val="00080C45"/>
    <w:rsid w:val="000814D8"/>
    <w:rsid w:val="000835C8"/>
    <w:rsid w:val="00084A4D"/>
    <w:rsid w:val="000A2439"/>
    <w:rsid w:val="000A4D98"/>
    <w:rsid w:val="000B23D8"/>
    <w:rsid w:val="000B4FB6"/>
    <w:rsid w:val="000B54EB"/>
    <w:rsid w:val="000B60FA"/>
    <w:rsid w:val="000C01AC"/>
    <w:rsid w:val="000C35D1"/>
    <w:rsid w:val="000C416E"/>
    <w:rsid w:val="000C5263"/>
    <w:rsid w:val="000C5747"/>
    <w:rsid w:val="000D3B3A"/>
    <w:rsid w:val="000E21FC"/>
    <w:rsid w:val="000E427F"/>
    <w:rsid w:val="000E5C90"/>
    <w:rsid w:val="000F1E72"/>
    <w:rsid w:val="000F4429"/>
    <w:rsid w:val="000F7993"/>
    <w:rsid w:val="001110AF"/>
    <w:rsid w:val="00111B61"/>
    <w:rsid w:val="001128C3"/>
    <w:rsid w:val="00121135"/>
    <w:rsid w:val="001228E0"/>
    <w:rsid w:val="00133371"/>
    <w:rsid w:val="001334D9"/>
    <w:rsid w:val="00142743"/>
    <w:rsid w:val="00143E17"/>
    <w:rsid w:val="00152AB1"/>
    <w:rsid w:val="001565F4"/>
    <w:rsid w:val="00157469"/>
    <w:rsid w:val="0015761F"/>
    <w:rsid w:val="001636EC"/>
    <w:rsid w:val="00164718"/>
    <w:rsid w:val="001761C1"/>
    <w:rsid w:val="00186652"/>
    <w:rsid w:val="001A1D18"/>
    <w:rsid w:val="001B032A"/>
    <w:rsid w:val="001B0E17"/>
    <w:rsid w:val="001B2C14"/>
    <w:rsid w:val="001B66AB"/>
    <w:rsid w:val="001C1B1A"/>
    <w:rsid w:val="001C2032"/>
    <w:rsid w:val="001C3895"/>
    <w:rsid w:val="001C6E1B"/>
    <w:rsid w:val="001D22A0"/>
    <w:rsid w:val="001D6485"/>
    <w:rsid w:val="001E2A4B"/>
    <w:rsid w:val="001E2B91"/>
    <w:rsid w:val="001E402E"/>
    <w:rsid w:val="001E42D4"/>
    <w:rsid w:val="001F2A4A"/>
    <w:rsid w:val="00206AD3"/>
    <w:rsid w:val="00210F0F"/>
    <w:rsid w:val="00221C58"/>
    <w:rsid w:val="00234E59"/>
    <w:rsid w:val="0023567D"/>
    <w:rsid w:val="00253E32"/>
    <w:rsid w:val="00255B09"/>
    <w:rsid w:val="00261EC4"/>
    <w:rsid w:val="00263062"/>
    <w:rsid w:val="00265308"/>
    <w:rsid w:val="002655B6"/>
    <w:rsid w:val="0027496F"/>
    <w:rsid w:val="00275EF6"/>
    <w:rsid w:val="00277458"/>
    <w:rsid w:val="00280DCD"/>
    <w:rsid w:val="002831B8"/>
    <w:rsid w:val="00286A4D"/>
    <w:rsid w:val="00286E57"/>
    <w:rsid w:val="002907F0"/>
    <w:rsid w:val="00295881"/>
    <w:rsid w:val="002964E7"/>
    <w:rsid w:val="002A044B"/>
    <w:rsid w:val="002A3257"/>
    <w:rsid w:val="002A6CF2"/>
    <w:rsid w:val="002B42BE"/>
    <w:rsid w:val="002B4E1F"/>
    <w:rsid w:val="002C13AD"/>
    <w:rsid w:val="002C2BDC"/>
    <w:rsid w:val="002D1D4C"/>
    <w:rsid w:val="002D4ED3"/>
    <w:rsid w:val="002E3094"/>
    <w:rsid w:val="002E4921"/>
    <w:rsid w:val="002F167E"/>
    <w:rsid w:val="002F2B01"/>
    <w:rsid w:val="002F4347"/>
    <w:rsid w:val="00304858"/>
    <w:rsid w:val="00310AA0"/>
    <w:rsid w:val="00312523"/>
    <w:rsid w:val="00317BDE"/>
    <w:rsid w:val="00324766"/>
    <w:rsid w:val="00330E75"/>
    <w:rsid w:val="00332A15"/>
    <w:rsid w:val="00336B1F"/>
    <w:rsid w:val="003407C1"/>
    <w:rsid w:val="00342579"/>
    <w:rsid w:val="003449A3"/>
    <w:rsid w:val="0035589F"/>
    <w:rsid w:val="003558E3"/>
    <w:rsid w:val="003578DC"/>
    <w:rsid w:val="00360E02"/>
    <w:rsid w:val="00363299"/>
    <w:rsid w:val="00363E94"/>
    <w:rsid w:val="00366718"/>
    <w:rsid w:val="0037208D"/>
    <w:rsid w:val="0037602A"/>
    <w:rsid w:val="003778DA"/>
    <w:rsid w:val="00377FBD"/>
    <w:rsid w:val="00380973"/>
    <w:rsid w:val="00381342"/>
    <w:rsid w:val="003837C6"/>
    <w:rsid w:val="00394930"/>
    <w:rsid w:val="00394B3B"/>
    <w:rsid w:val="00396C70"/>
    <w:rsid w:val="003A273E"/>
    <w:rsid w:val="003A4EFE"/>
    <w:rsid w:val="003A5433"/>
    <w:rsid w:val="003A5DAC"/>
    <w:rsid w:val="003B279C"/>
    <w:rsid w:val="003B440D"/>
    <w:rsid w:val="003B6581"/>
    <w:rsid w:val="003C37A0"/>
    <w:rsid w:val="003C5F5A"/>
    <w:rsid w:val="003C617B"/>
    <w:rsid w:val="003C7232"/>
    <w:rsid w:val="003D233B"/>
    <w:rsid w:val="003D4EAA"/>
    <w:rsid w:val="003D6FCA"/>
    <w:rsid w:val="003D76EF"/>
    <w:rsid w:val="003E2DE5"/>
    <w:rsid w:val="003E5545"/>
    <w:rsid w:val="003E6206"/>
    <w:rsid w:val="003E76D6"/>
    <w:rsid w:val="003F6D96"/>
    <w:rsid w:val="00401FBB"/>
    <w:rsid w:val="00405508"/>
    <w:rsid w:val="00406360"/>
    <w:rsid w:val="004071C0"/>
    <w:rsid w:val="004156B4"/>
    <w:rsid w:val="00416A53"/>
    <w:rsid w:val="00417606"/>
    <w:rsid w:val="00424C03"/>
    <w:rsid w:val="00426221"/>
    <w:rsid w:val="004324B7"/>
    <w:rsid w:val="0043285A"/>
    <w:rsid w:val="004347BA"/>
    <w:rsid w:val="004357C6"/>
    <w:rsid w:val="00442926"/>
    <w:rsid w:val="00443021"/>
    <w:rsid w:val="00447385"/>
    <w:rsid w:val="00453046"/>
    <w:rsid w:val="00453682"/>
    <w:rsid w:val="0045459D"/>
    <w:rsid w:val="00456986"/>
    <w:rsid w:val="00457940"/>
    <w:rsid w:val="00466077"/>
    <w:rsid w:val="00474D22"/>
    <w:rsid w:val="00481E77"/>
    <w:rsid w:val="00483A00"/>
    <w:rsid w:val="00484AA4"/>
    <w:rsid w:val="00491FC6"/>
    <w:rsid w:val="004920DB"/>
    <w:rsid w:val="00494F0F"/>
    <w:rsid w:val="0049507E"/>
    <w:rsid w:val="004A01D1"/>
    <w:rsid w:val="004A24F4"/>
    <w:rsid w:val="004A6DF5"/>
    <w:rsid w:val="004B13C6"/>
    <w:rsid w:val="004B5A3C"/>
    <w:rsid w:val="004C1DA0"/>
    <w:rsid w:val="004D0854"/>
    <w:rsid w:val="004D2FFC"/>
    <w:rsid w:val="004D67C8"/>
    <w:rsid w:val="004E4868"/>
    <w:rsid w:val="004E5244"/>
    <w:rsid w:val="004E59F8"/>
    <w:rsid w:val="004F7202"/>
    <w:rsid w:val="004F72F4"/>
    <w:rsid w:val="00501CAB"/>
    <w:rsid w:val="00503297"/>
    <w:rsid w:val="00507715"/>
    <w:rsid w:val="005078AF"/>
    <w:rsid w:val="005101FF"/>
    <w:rsid w:val="00512242"/>
    <w:rsid w:val="00512DA3"/>
    <w:rsid w:val="00514000"/>
    <w:rsid w:val="005143F8"/>
    <w:rsid w:val="00515D04"/>
    <w:rsid w:val="00524ECC"/>
    <w:rsid w:val="00527ABE"/>
    <w:rsid w:val="00532451"/>
    <w:rsid w:val="005324D6"/>
    <w:rsid w:val="00542D73"/>
    <w:rsid w:val="00543FEA"/>
    <w:rsid w:val="0055231A"/>
    <w:rsid w:val="00552D00"/>
    <w:rsid w:val="0055440A"/>
    <w:rsid w:val="0056066A"/>
    <w:rsid w:val="00562BE8"/>
    <w:rsid w:val="005646F3"/>
    <w:rsid w:val="00572B50"/>
    <w:rsid w:val="00574AEC"/>
    <w:rsid w:val="00577B02"/>
    <w:rsid w:val="00582A2E"/>
    <w:rsid w:val="0058749F"/>
    <w:rsid w:val="00591E3C"/>
    <w:rsid w:val="005955EA"/>
    <w:rsid w:val="00597B78"/>
    <w:rsid w:val="005A2789"/>
    <w:rsid w:val="005A4998"/>
    <w:rsid w:val="005A62BE"/>
    <w:rsid w:val="005B1061"/>
    <w:rsid w:val="005B23AF"/>
    <w:rsid w:val="005C25CF"/>
    <w:rsid w:val="005C303C"/>
    <w:rsid w:val="005C7F82"/>
    <w:rsid w:val="005D02D5"/>
    <w:rsid w:val="005D0866"/>
    <w:rsid w:val="005D537D"/>
    <w:rsid w:val="005D5858"/>
    <w:rsid w:val="005D5C82"/>
    <w:rsid w:val="005D5CAF"/>
    <w:rsid w:val="005D5D84"/>
    <w:rsid w:val="005E0DE1"/>
    <w:rsid w:val="005E75FD"/>
    <w:rsid w:val="00600E05"/>
    <w:rsid w:val="00601274"/>
    <w:rsid w:val="00604AAC"/>
    <w:rsid w:val="00607964"/>
    <w:rsid w:val="00613086"/>
    <w:rsid w:val="0062075A"/>
    <w:rsid w:val="00621BC4"/>
    <w:rsid w:val="006271AA"/>
    <w:rsid w:val="006301EC"/>
    <w:rsid w:val="00634DA7"/>
    <w:rsid w:val="006350C4"/>
    <w:rsid w:val="006422C7"/>
    <w:rsid w:val="00642844"/>
    <w:rsid w:val="0064378D"/>
    <w:rsid w:val="0064409B"/>
    <w:rsid w:val="00645C44"/>
    <w:rsid w:val="00651EA5"/>
    <w:rsid w:val="00656501"/>
    <w:rsid w:val="006572E4"/>
    <w:rsid w:val="0065745C"/>
    <w:rsid w:val="00660511"/>
    <w:rsid w:val="00664027"/>
    <w:rsid w:val="00672978"/>
    <w:rsid w:val="006737D3"/>
    <w:rsid w:val="0067435B"/>
    <w:rsid w:val="006770DF"/>
    <w:rsid w:val="00686EB2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24CB"/>
    <w:rsid w:val="006C6020"/>
    <w:rsid w:val="006D0225"/>
    <w:rsid w:val="006D1681"/>
    <w:rsid w:val="006D2E1F"/>
    <w:rsid w:val="006F594C"/>
    <w:rsid w:val="006F7F2A"/>
    <w:rsid w:val="00701118"/>
    <w:rsid w:val="00704C6B"/>
    <w:rsid w:val="00705BD4"/>
    <w:rsid w:val="00706159"/>
    <w:rsid w:val="007107EE"/>
    <w:rsid w:val="00714BA2"/>
    <w:rsid w:val="007166C4"/>
    <w:rsid w:val="007211A4"/>
    <w:rsid w:val="00721EDB"/>
    <w:rsid w:val="00726D6D"/>
    <w:rsid w:val="00727E48"/>
    <w:rsid w:val="00732D8B"/>
    <w:rsid w:val="00737805"/>
    <w:rsid w:val="00740FDE"/>
    <w:rsid w:val="00746B11"/>
    <w:rsid w:val="007472C3"/>
    <w:rsid w:val="0075097C"/>
    <w:rsid w:val="00752131"/>
    <w:rsid w:val="00754765"/>
    <w:rsid w:val="00755445"/>
    <w:rsid w:val="00757051"/>
    <w:rsid w:val="00760524"/>
    <w:rsid w:val="00760B40"/>
    <w:rsid w:val="00765FE9"/>
    <w:rsid w:val="00772C52"/>
    <w:rsid w:val="007766E7"/>
    <w:rsid w:val="007826D3"/>
    <w:rsid w:val="00793315"/>
    <w:rsid w:val="00797500"/>
    <w:rsid w:val="007A0311"/>
    <w:rsid w:val="007A4003"/>
    <w:rsid w:val="007A5F9C"/>
    <w:rsid w:val="007B6A15"/>
    <w:rsid w:val="007C01FC"/>
    <w:rsid w:val="007C2592"/>
    <w:rsid w:val="007C276C"/>
    <w:rsid w:val="007C77AE"/>
    <w:rsid w:val="007D0AB2"/>
    <w:rsid w:val="007D4551"/>
    <w:rsid w:val="007E1918"/>
    <w:rsid w:val="007E2B35"/>
    <w:rsid w:val="007E30CA"/>
    <w:rsid w:val="007E3844"/>
    <w:rsid w:val="007E461E"/>
    <w:rsid w:val="007E4620"/>
    <w:rsid w:val="007E4FEC"/>
    <w:rsid w:val="007E5CEF"/>
    <w:rsid w:val="007F010C"/>
    <w:rsid w:val="007F1473"/>
    <w:rsid w:val="007F365E"/>
    <w:rsid w:val="007F45A7"/>
    <w:rsid w:val="0080035D"/>
    <w:rsid w:val="00800A2F"/>
    <w:rsid w:val="00803392"/>
    <w:rsid w:val="008064A1"/>
    <w:rsid w:val="00806ACE"/>
    <w:rsid w:val="00807638"/>
    <w:rsid w:val="00825C43"/>
    <w:rsid w:val="00826336"/>
    <w:rsid w:val="00831223"/>
    <w:rsid w:val="0083145E"/>
    <w:rsid w:val="008351B0"/>
    <w:rsid w:val="00844406"/>
    <w:rsid w:val="0084469D"/>
    <w:rsid w:val="00844B2D"/>
    <w:rsid w:val="008469C9"/>
    <w:rsid w:val="00856F62"/>
    <w:rsid w:val="008604B2"/>
    <w:rsid w:val="00861DFE"/>
    <w:rsid w:val="00862825"/>
    <w:rsid w:val="00870C1F"/>
    <w:rsid w:val="00874F6F"/>
    <w:rsid w:val="00875062"/>
    <w:rsid w:val="008754D1"/>
    <w:rsid w:val="0087553B"/>
    <w:rsid w:val="0087687F"/>
    <w:rsid w:val="008827A4"/>
    <w:rsid w:val="00885EB4"/>
    <w:rsid w:val="00886238"/>
    <w:rsid w:val="00892211"/>
    <w:rsid w:val="008938F7"/>
    <w:rsid w:val="008954E4"/>
    <w:rsid w:val="008956EA"/>
    <w:rsid w:val="008972AF"/>
    <w:rsid w:val="008A053C"/>
    <w:rsid w:val="008A3A9C"/>
    <w:rsid w:val="008A523D"/>
    <w:rsid w:val="008A6BB2"/>
    <w:rsid w:val="008B1F8F"/>
    <w:rsid w:val="008B3137"/>
    <w:rsid w:val="008B568D"/>
    <w:rsid w:val="008B5FE3"/>
    <w:rsid w:val="008C2C1A"/>
    <w:rsid w:val="008C33C5"/>
    <w:rsid w:val="008D3142"/>
    <w:rsid w:val="008D7F66"/>
    <w:rsid w:val="008E1A0D"/>
    <w:rsid w:val="008E2052"/>
    <w:rsid w:val="00901BEF"/>
    <w:rsid w:val="009026ED"/>
    <w:rsid w:val="00904E27"/>
    <w:rsid w:val="009055B3"/>
    <w:rsid w:val="00905B0F"/>
    <w:rsid w:val="00906749"/>
    <w:rsid w:val="00914263"/>
    <w:rsid w:val="009202D3"/>
    <w:rsid w:val="00922786"/>
    <w:rsid w:val="0093084A"/>
    <w:rsid w:val="00930B68"/>
    <w:rsid w:val="0093242F"/>
    <w:rsid w:val="00933C53"/>
    <w:rsid w:val="00940A34"/>
    <w:rsid w:val="0094272F"/>
    <w:rsid w:val="009513EC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E42"/>
    <w:rsid w:val="009C4F51"/>
    <w:rsid w:val="009C7C13"/>
    <w:rsid w:val="009D3443"/>
    <w:rsid w:val="009D3DBD"/>
    <w:rsid w:val="009E4766"/>
    <w:rsid w:val="009E66C3"/>
    <w:rsid w:val="009E79BE"/>
    <w:rsid w:val="009F092B"/>
    <w:rsid w:val="009F0F2B"/>
    <w:rsid w:val="009F33C9"/>
    <w:rsid w:val="009F4A96"/>
    <w:rsid w:val="009F7600"/>
    <w:rsid w:val="00A03365"/>
    <w:rsid w:val="00A07879"/>
    <w:rsid w:val="00A1474E"/>
    <w:rsid w:val="00A1618E"/>
    <w:rsid w:val="00A23E01"/>
    <w:rsid w:val="00A24135"/>
    <w:rsid w:val="00A25C8D"/>
    <w:rsid w:val="00A415BD"/>
    <w:rsid w:val="00A41A02"/>
    <w:rsid w:val="00A50D6A"/>
    <w:rsid w:val="00A526CF"/>
    <w:rsid w:val="00A60798"/>
    <w:rsid w:val="00A60BC7"/>
    <w:rsid w:val="00A62552"/>
    <w:rsid w:val="00A65C80"/>
    <w:rsid w:val="00A7060B"/>
    <w:rsid w:val="00A80438"/>
    <w:rsid w:val="00A927B8"/>
    <w:rsid w:val="00A92C42"/>
    <w:rsid w:val="00A96B49"/>
    <w:rsid w:val="00A96D72"/>
    <w:rsid w:val="00AA0599"/>
    <w:rsid w:val="00AA24D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0A7B"/>
    <w:rsid w:val="00AE6B19"/>
    <w:rsid w:val="00AF05FE"/>
    <w:rsid w:val="00AF43EC"/>
    <w:rsid w:val="00AF4B41"/>
    <w:rsid w:val="00AF5241"/>
    <w:rsid w:val="00B029A1"/>
    <w:rsid w:val="00B05653"/>
    <w:rsid w:val="00B13906"/>
    <w:rsid w:val="00B15262"/>
    <w:rsid w:val="00B173DC"/>
    <w:rsid w:val="00B2275A"/>
    <w:rsid w:val="00B23CAE"/>
    <w:rsid w:val="00B26C33"/>
    <w:rsid w:val="00B34C80"/>
    <w:rsid w:val="00B37758"/>
    <w:rsid w:val="00B4106D"/>
    <w:rsid w:val="00B44C4A"/>
    <w:rsid w:val="00B47524"/>
    <w:rsid w:val="00B5423D"/>
    <w:rsid w:val="00B55602"/>
    <w:rsid w:val="00B611E0"/>
    <w:rsid w:val="00B61E7F"/>
    <w:rsid w:val="00B70366"/>
    <w:rsid w:val="00B74BEC"/>
    <w:rsid w:val="00B8798B"/>
    <w:rsid w:val="00B87FDA"/>
    <w:rsid w:val="00B93050"/>
    <w:rsid w:val="00B94F2F"/>
    <w:rsid w:val="00B96E5E"/>
    <w:rsid w:val="00BA39B0"/>
    <w:rsid w:val="00BA6B35"/>
    <w:rsid w:val="00BB5F27"/>
    <w:rsid w:val="00BB6C72"/>
    <w:rsid w:val="00BC3E37"/>
    <w:rsid w:val="00BC697F"/>
    <w:rsid w:val="00BC6EAB"/>
    <w:rsid w:val="00BD295B"/>
    <w:rsid w:val="00BD4143"/>
    <w:rsid w:val="00BD5386"/>
    <w:rsid w:val="00BE17CD"/>
    <w:rsid w:val="00BE1E9C"/>
    <w:rsid w:val="00BE2F23"/>
    <w:rsid w:val="00BE4E5E"/>
    <w:rsid w:val="00BE6884"/>
    <w:rsid w:val="00BE7044"/>
    <w:rsid w:val="00BE7D34"/>
    <w:rsid w:val="00BF0042"/>
    <w:rsid w:val="00BF0967"/>
    <w:rsid w:val="00BF13A7"/>
    <w:rsid w:val="00C020A0"/>
    <w:rsid w:val="00C05D33"/>
    <w:rsid w:val="00C07D1F"/>
    <w:rsid w:val="00C12F2A"/>
    <w:rsid w:val="00C17E47"/>
    <w:rsid w:val="00C21D93"/>
    <w:rsid w:val="00C245D8"/>
    <w:rsid w:val="00C2525F"/>
    <w:rsid w:val="00C256A6"/>
    <w:rsid w:val="00C257BD"/>
    <w:rsid w:val="00C27873"/>
    <w:rsid w:val="00C30331"/>
    <w:rsid w:val="00C332FE"/>
    <w:rsid w:val="00C35013"/>
    <w:rsid w:val="00C43B16"/>
    <w:rsid w:val="00C56721"/>
    <w:rsid w:val="00C56B5F"/>
    <w:rsid w:val="00C57771"/>
    <w:rsid w:val="00C700C6"/>
    <w:rsid w:val="00C714EC"/>
    <w:rsid w:val="00C74183"/>
    <w:rsid w:val="00C74CDA"/>
    <w:rsid w:val="00C778D1"/>
    <w:rsid w:val="00C82530"/>
    <w:rsid w:val="00C863E3"/>
    <w:rsid w:val="00C94FA7"/>
    <w:rsid w:val="00CA1AEE"/>
    <w:rsid w:val="00CA242D"/>
    <w:rsid w:val="00CA67D0"/>
    <w:rsid w:val="00CB0A1A"/>
    <w:rsid w:val="00CB2BFD"/>
    <w:rsid w:val="00CB68BA"/>
    <w:rsid w:val="00CB6BDD"/>
    <w:rsid w:val="00CC2809"/>
    <w:rsid w:val="00CC6216"/>
    <w:rsid w:val="00CC767B"/>
    <w:rsid w:val="00CC7792"/>
    <w:rsid w:val="00CD26DD"/>
    <w:rsid w:val="00CD68CE"/>
    <w:rsid w:val="00CE6415"/>
    <w:rsid w:val="00CE7759"/>
    <w:rsid w:val="00CF1986"/>
    <w:rsid w:val="00CF6F96"/>
    <w:rsid w:val="00CF763B"/>
    <w:rsid w:val="00D116B8"/>
    <w:rsid w:val="00D17C4F"/>
    <w:rsid w:val="00D23821"/>
    <w:rsid w:val="00D263A2"/>
    <w:rsid w:val="00D31166"/>
    <w:rsid w:val="00D400F5"/>
    <w:rsid w:val="00D43726"/>
    <w:rsid w:val="00D43D08"/>
    <w:rsid w:val="00D45D02"/>
    <w:rsid w:val="00D46916"/>
    <w:rsid w:val="00D51089"/>
    <w:rsid w:val="00D54980"/>
    <w:rsid w:val="00D574A4"/>
    <w:rsid w:val="00D6086A"/>
    <w:rsid w:val="00D63698"/>
    <w:rsid w:val="00D77CA8"/>
    <w:rsid w:val="00D94444"/>
    <w:rsid w:val="00D9603B"/>
    <w:rsid w:val="00DA0965"/>
    <w:rsid w:val="00DA3240"/>
    <w:rsid w:val="00DA5C40"/>
    <w:rsid w:val="00DB0475"/>
    <w:rsid w:val="00DB60E4"/>
    <w:rsid w:val="00DB692C"/>
    <w:rsid w:val="00DC6273"/>
    <w:rsid w:val="00DC6485"/>
    <w:rsid w:val="00DC7EE1"/>
    <w:rsid w:val="00DD0E75"/>
    <w:rsid w:val="00DD2076"/>
    <w:rsid w:val="00DE1053"/>
    <w:rsid w:val="00DE4054"/>
    <w:rsid w:val="00DF0566"/>
    <w:rsid w:val="00DF5BE5"/>
    <w:rsid w:val="00E0318D"/>
    <w:rsid w:val="00E0419C"/>
    <w:rsid w:val="00E04F02"/>
    <w:rsid w:val="00E067D7"/>
    <w:rsid w:val="00E21488"/>
    <w:rsid w:val="00E263B2"/>
    <w:rsid w:val="00E2739C"/>
    <w:rsid w:val="00E31562"/>
    <w:rsid w:val="00E31801"/>
    <w:rsid w:val="00E329A5"/>
    <w:rsid w:val="00E33916"/>
    <w:rsid w:val="00E369B2"/>
    <w:rsid w:val="00E41710"/>
    <w:rsid w:val="00E45785"/>
    <w:rsid w:val="00E54592"/>
    <w:rsid w:val="00E55495"/>
    <w:rsid w:val="00E55E5A"/>
    <w:rsid w:val="00E57A03"/>
    <w:rsid w:val="00E612E3"/>
    <w:rsid w:val="00E70AA9"/>
    <w:rsid w:val="00E72110"/>
    <w:rsid w:val="00E724E8"/>
    <w:rsid w:val="00E74026"/>
    <w:rsid w:val="00E771A4"/>
    <w:rsid w:val="00E77968"/>
    <w:rsid w:val="00E84C22"/>
    <w:rsid w:val="00E85219"/>
    <w:rsid w:val="00E914BD"/>
    <w:rsid w:val="00E93CB2"/>
    <w:rsid w:val="00EA1B67"/>
    <w:rsid w:val="00EA3CEA"/>
    <w:rsid w:val="00EB000A"/>
    <w:rsid w:val="00EB1BBB"/>
    <w:rsid w:val="00EB508F"/>
    <w:rsid w:val="00EB67E8"/>
    <w:rsid w:val="00EB7298"/>
    <w:rsid w:val="00ED0F60"/>
    <w:rsid w:val="00ED5A02"/>
    <w:rsid w:val="00ED6F8F"/>
    <w:rsid w:val="00EE2247"/>
    <w:rsid w:val="00EE2CEA"/>
    <w:rsid w:val="00EE64B7"/>
    <w:rsid w:val="00EF2826"/>
    <w:rsid w:val="00EF2C5C"/>
    <w:rsid w:val="00EF3E7B"/>
    <w:rsid w:val="00EF6E1E"/>
    <w:rsid w:val="00F02643"/>
    <w:rsid w:val="00F027EA"/>
    <w:rsid w:val="00F045FC"/>
    <w:rsid w:val="00F057A4"/>
    <w:rsid w:val="00F1418D"/>
    <w:rsid w:val="00F1457A"/>
    <w:rsid w:val="00F22B1C"/>
    <w:rsid w:val="00F23EB1"/>
    <w:rsid w:val="00F254DA"/>
    <w:rsid w:val="00F2620B"/>
    <w:rsid w:val="00F32DBB"/>
    <w:rsid w:val="00F35656"/>
    <w:rsid w:val="00F37578"/>
    <w:rsid w:val="00F52BC9"/>
    <w:rsid w:val="00F56938"/>
    <w:rsid w:val="00F57F01"/>
    <w:rsid w:val="00F63D12"/>
    <w:rsid w:val="00F65D92"/>
    <w:rsid w:val="00F67230"/>
    <w:rsid w:val="00F70D9C"/>
    <w:rsid w:val="00F815F3"/>
    <w:rsid w:val="00F82106"/>
    <w:rsid w:val="00F83D13"/>
    <w:rsid w:val="00F870B9"/>
    <w:rsid w:val="00F9429A"/>
    <w:rsid w:val="00F969A2"/>
    <w:rsid w:val="00FA450D"/>
    <w:rsid w:val="00FA6D09"/>
    <w:rsid w:val="00FB05C3"/>
    <w:rsid w:val="00FB1BD3"/>
    <w:rsid w:val="00FB2064"/>
    <w:rsid w:val="00FB375A"/>
    <w:rsid w:val="00FB4CB8"/>
    <w:rsid w:val="00FC0AA9"/>
    <w:rsid w:val="00FC25AF"/>
    <w:rsid w:val="00FC2B86"/>
    <w:rsid w:val="00FC33A9"/>
    <w:rsid w:val="00FD3B7A"/>
    <w:rsid w:val="00FD54D1"/>
    <w:rsid w:val="00FE139B"/>
    <w:rsid w:val="00FE2894"/>
    <w:rsid w:val="00FE2F5B"/>
    <w:rsid w:val="00FE4941"/>
    <w:rsid w:val="00FE4E8C"/>
    <w:rsid w:val="00FE60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DFA65"/>
  <w15:docId w15:val="{73752D80-FEDC-4A97-A18B-EAD3FDB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93084A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  <w:rsid w:val="009308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3084A"/>
  </w:style>
  <w:style w:type="paragraph" w:styleId="Footer">
    <w:name w:val="footer"/>
    <w:basedOn w:val="Normal"/>
    <w:link w:val="FooterChar"/>
    <w:uiPriority w:val="99"/>
    <w:unhideWhenUsed/>
    <w:rsid w:val="0093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4A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93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4A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4A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93084A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93084A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93084A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93084A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93084A"/>
  </w:style>
  <w:style w:type="paragraph" w:styleId="ListParagraph">
    <w:name w:val="List Paragraph"/>
    <w:basedOn w:val="Normal"/>
    <w:link w:val="ListParagraphChar"/>
    <w:uiPriority w:val="34"/>
    <w:qFormat/>
    <w:rsid w:val="0093084A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93084A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93084A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084A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93084A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93084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93084A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93084A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93084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93084A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93084A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93084A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93084A"/>
    <w:rPr>
      <w:sz w:val="28"/>
    </w:rPr>
  </w:style>
  <w:style w:type="character" w:customStyle="1" w:styleId="AS-H2bChar">
    <w:name w:val="AS-H2b Char"/>
    <w:basedOn w:val="DefaultParagraphFont"/>
    <w:link w:val="AS-H2b"/>
    <w:rsid w:val="0093084A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93084A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93084A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93084A"/>
    <w:rPr>
      <w:b w:val="0"/>
    </w:rPr>
  </w:style>
  <w:style w:type="character" w:customStyle="1" w:styleId="AS-H3bChar">
    <w:name w:val="AS-H3b Char"/>
    <w:basedOn w:val="AS-H3AChar"/>
    <w:link w:val="AS-H3b"/>
    <w:rsid w:val="0093084A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93084A"/>
  </w:style>
  <w:style w:type="character" w:customStyle="1" w:styleId="AS-H3cChar">
    <w:name w:val="AS-H3c Char"/>
    <w:basedOn w:val="Head2BChar"/>
    <w:link w:val="AS-H3c"/>
    <w:rsid w:val="0093084A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93084A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93084A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93084A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93084A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93084A"/>
  </w:style>
  <w:style w:type="character" w:customStyle="1" w:styleId="AS-P1Char">
    <w:name w:val="AS-P(1) Char"/>
    <w:basedOn w:val="DefaultParagraphFont"/>
    <w:link w:val="AS-P1"/>
    <w:rsid w:val="0093084A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93084A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93084A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93084A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93084A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93084A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93084A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93084A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93084A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93084A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84A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84A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93084A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93084A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93084A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93084A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93084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93084A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93084A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93084A"/>
    <w:rPr>
      <w:rFonts w:ascii="Arial" w:hAnsi="Arial" w:cs="Arial"/>
      <w:b/>
      <w:noProof/>
      <w:color w:val="000000"/>
      <w:sz w:val="24"/>
      <w:szCs w:val="24"/>
      <w:lang w:val="en-ZA"/>
    </w:rPr>
  </w:style>
  <w:style w:type="character" w:customStyle="1" w:styleId="apple-converted-space">
    <w:name w:val="apple-converted-space"/>
    <w:rsid w:val="00CF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164F-AE52-4B4B-A38A-A9BA8883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Sites (Churches, Schools and Missions) Proclamation 31 of 1932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Sites (Churches, Schools and Missions) Proclamation 31 of 1932</dc:title>
  <dc:creator>LAC</dc:creator>
  <cp:lastModifiedBy>Dianne Hubbard</cp:lastModifiedBy>
  <cp:revision>5</cp:revision>
  <dcterms:created xsi:type="dcterms:W3CDTF">2019-03-11T15:21:00Z</dcterms:created>
  <dcterms:modified xsi:type="dcterms:W3CDTF">2020-11-07T06:57:00Z</dcterms:modified>
</cp:coreProperties>
</file>